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9237" w14:textId="53A2F432" w:rsidR="00C97F60" w:rsidRPr="002A64D4" w:rsidRDefault="00B65193" w:rsidP="00BD29D4">
      <w:pPr>
        <w:spacing w:before="39"/>
        <w:ind w:left="100"/>
        <w:jc w:val="both"/>
        <w:rPr>
          <w:rFonts w:ascii="Times New Roman" w:hAnsi="Times New Roman" w:cs="Times New Roman"/>
          <w:b/>
          <w:sz w:val="20"/>
          <w:szCs w:val="20"/>
        </w:rPr>
      </w:pPr>
      <w:r w:rsidRPr="002A64D4">
        <w:rPr>
          <w:rFonts w:ascii="Times New Roman" w:hAnsi="Times New Roman" w:cs="Times New Roman"/>
          <w:b/>
          <w:sz w:val="20"/>
          <w:szCs w:val="20"/>
        </w:rPr>
        <w:t>Request for Quote (</w:t>
      </w:r>
      <w:r w:rsidR="00361F9B" w:rsidRPr="002A64D4">
        <w:rPr>
          <w:rFonts w:ascii="Times New Roman" w:hAnsi="Times New Roman" w:cs="Times New Roman"/>
          <w:b/>
          <w:sz w:val="20"/>
          <w:szCs w:val="20"/>
        </w:rPr>
        <w:t xml:space="preserve">RFQ) </w:t>
      </w:r>
      <w:r w:rsidRPr="002A64D4">
        <w:rPr>
          <w:rFonts w:ascii="Times New Roman" w:hAnsi="Times New Roman" w:cs="Times New Roman"/>
          <w:b/>
          <w:sz w:val="20"/>
          <w:szCs w:val="20"/>
        </w:rPr>
        <w:t>:</w:t>
      </w:r>
      <w:r w:rsidR="00263394" w:rsidRPr="002A64D4">
        <w:rPr>
          <w:rFonts w:ascii="Times New Roman" w:hAnsi="Times New Roman" w:cs="Times New Roman"/>
          <w:b/>
          <w:sz w:val="20"/>
          <w:szCs w:val="20"/>
        </w:rPr>
        <w:t xml:space="preserve"> </w:t>
      </w:r>
      <w:r w:rsidR="002E5975" w:rsidRPr="002A64D4">
        <w:rPr>
          <w:rFonts w:ascii="Times New Roman" w:hAnsi="Times New Roman" w:cs="Times New Roman"/>
          <w:b/>
          <w:sz w:val="20"/>
          <w:szCs w:val="20"/>
        </w:rPr>
        <w:t>36C2592</w:t>
      </w:r>
      <w:r w:rsidR="00E52200" w:rsidRPr="002A64D4">
        <w:rPr>
          <w:rFonts w:ascii="Times New Roman" w:hAnsi="Times New Roman" w:cs="Times New Roman"/>
          <w:b/>
          <w:sz w:val="20"/>
          <w:szCs w:val="20"/>
        </w:rPr>
        <w:t>6Q0</w:t>
      </w:r>
      <w:r w:rsidR="006E2AB5">
        <w:rPr>
          <w:rFonts w:ascii="Times New Roman" w:hAnsi="Times New Roman" w:cs="Times New Roman"/>
          <w:b/>
          <w:sz w:val="20"/>
          <w:szCs w:val="20"/>
        </w:rPr>
        <w:t>471</w:t>
      </w:r>
    </w:p>
    <w:p w14:paraId="406A03D0" w14:textId="002CB51F" w:rsidR="00590FCB" w:rsidRPr="002A64D4" w:rsidRDefault="002B2402" w:rsidP="00BD29D4">
      <w:pPr>
        <w:spacing w:before="39"/>
        <w:ind w:left="100"/>
        <w:jc w:val="both"/>
        <w:rPr>
          <w:rFonts w:ascii="Times New Roman" w:hAnsi="Times New Roman" w:cs="Times New Roman"/>
          <w:b/>
          <w:sz w:val="20"/>
          <w:szCs w:val="20"/>
        </w:rPr>
      </w:pPr>
      <w:r>
        <w:rPr>
          <w:rFonts w:ascii="Times New Roman" w:hAnsi="Times New Roman" w:cs="Times New Roman"/>
          <w:b/>
          <w:sz w:val="20"/>
          <w:szCs w:val="20"/>
        </w:rPr>
        <w:t>Triple Bay Repro</w:t>
      </w:r>
      <w:r w:rsidR="000B2F10">
        <w:rPr>
          <w:rFonts w:ascii="Times New Roman" w:hAnsi="Times New Roman" w:cs="Times New Roman"/>
          <w:b/>
          <w:sz w:val="20"/>
          <w:szCs w:val="20"/>
        </w:rPr>
        <w:t>cess</w:t>
      </w:r>
      <w:r>
        <w:rPr>
          <w:rFonts w:ascii="Times New Roman" w:hAnsi="Times New Roman" w:cs="Times New Roman"/>
          <w:b/>
          <w:sz w:val="20"/>
          <w:szCs w:val="20"/>
        </w:rPr>
        <w:t>ing Sink</w:t>
      </w:r>
    </w:p>
    <w:p w14:paraId="19A15231" w14:textId="77777777" w:rsidR="007460B1" w:rsidRPr="002A64D4" w:rsidRDefault="007460B1" w:rsidP="00BD29D4">
      <w:pPr>
        <w:spacing w:before="3"/>
        <w:jc w:val="both"/>
        <w:rPr>
          <w:rFonts w:ascii="Times New Roman" w:eastAsia="Times New Roman" w:hAnsi="Times New Roman" w:cs="Times New Roman"/>
          <w:b/>
          <w:bCs/>
          <w:sz w:val="20"/>
          <w:szCs w:val="20"/>
        </w:rPr>
      </w:pPr>
    </w:p>
    <w:p w14:paraId="5CDAEE00" w14:textId="562CB148" w:rsidR="001B1288" w:rsidRPr="002A64D4" w:rsidRDefault="003F052B" w:rsidP="005969A5">
      <w:pPr>
        <w:pStyle w:val="BodyText"/>
        <w:numPr>
          <w:ilvl w:val="0"/>
          <w:numId w:val="1"/>
        </w:numPr>
        <w:ind w:left="720"/>
        <w:jc w:val="both"/>
        <w:rPr>
          <w:rFonts w:ascii="Times New Roman" w:hAnsi="Times New Roman" w:cs="Times New Roman"/>
        </w:rPr>
      </w:pPr>
      <w:r w:rsidRPr="002A64D4">
        <w:rPr>
          <w:rFonts w:ascii="Times New Roman" w:hAnsi="Times New Roman" w:cs="Times New Roman"/>
        </w:rPr>
        <w:t xml:space="preserve">This is a combined synopsis/solicitation for commercial items prepared in accordance with the format in FAR </w:t>
      </w:r>
      <w:r w:rsidR="004B2D9A" w:rsidRPr="002A64D4">
        <w:rPr>
          <w:rFonts w:ascii="Times New Roman" w:hAnsi="Times New Roman" w:cs="Times New Roman"/>
        </w:rPr>
        <w:t>P</w:t>
      </w:r>
      <w:r w:rsidRPr="002A64D4">
        <w:rPr>
          <w:rFonts w:ascii="Times New Roman" w:hAnsi="Times New Roman" w:cs="Times New Roman"/>
        </w:rPr>
        <w:t xml:space="preserve">art </w:t>
      </w:r>
      <w:r w:rsidR="004B2D9A" w:rsidRPr="002A64D4">
        <w:rPr>
          <w:rFonts w:ascii="Times New Roman" w:hAnsi="Times New Roman" w:cs="Times New Roman"/>
        </w:rPr>
        <w:t>8</w:t>
      </w:r>
      <w:r w:rsidRPr="002A64D4">
        <w:rPr>
          <w:rFonts w:ascii="Times New Roman" w:hAnsi="Times New Roman" w:cs="Times New Roman"/>
        </w:rPr>
        <w:t>, as supplemented with additional information included in this notice. This announcement constitutes the only solicitation; quotes are being requested and a written solicitation will not be issued.</w:t>
      </w:r>
      <w:r w:rsidR="00E22A7C" w:rsidRPr="002A64D4">
        <w:rPr>
          <w:rFonts w:ascii="Times New Roman" w:hAnsi="Times New Roman" w:cs="Times New Roman"/>
        </w:rPr>
        <w:t xml:space="preserve"> The Government reserves the right to make no award from this solicitation.</w:t>
      </w:r>
      <w:r w:rsidR="001B1288" w:rsidRPr="002A64D4">
        <w:rPr>
          <w:rFonts w:ascii="Times New Roman" w:hAnsi="Times New Roman" w:cs="Times New Roman"/>
        </w:rPr>
        <w:t xml:space="preserve"> </w:t>
      </w:r>
    </w:p>
    <w:p w14:paraId="55E96BC9" w14:textId="77777777" w:rsidR="001B1288" w:rsidRPr="002A64D4" w:rsidRDefault="001B1288" w:rsidP="001B1288">
      <w:pPr>
        <w:pStyle w:val="BodyText"/>
        <w:ind w:left="720" w:firstLine="0"/>
        <w:jc w:val="both"/>
        <w:rPr>
          <w:rFonts w:ascii="Times New Roman" w:hAnsi="Times New Roman" w:cs="Times New Roman"/>
        </w:rPr>
      </w:pPr>
    </w:p>
    <w:p w14:paraId="76D8EC89" w14:textId="2794C2AF" w:rsidR="001B1288" w:rsidRPr="002A64D4" w:rsidRDefault="001B1288" w:rsidP="001B1288">
      <w:pPr>
        <w:pStyle w:val="BodyText"/>
        <w:ind w:left="720" w:firstLine="0"/>
        <w:jc w:val="both"/>
        <w:rPr>
          <w:rFonts w:ascii="Times New Roman" w:hAnsi="Times New Roman" w:cs="Times New Roman"/>
          <w:b/>
        </w:rPr>
      </w:pPr>
      <w:r w:rsidRPr="002A64D4">
        <w:rPr>
          <w:rFonts w:ascii="Times New Roman" w:eastAsia="Times New Roman" w:hAnsi="Times New Roman" w:cs="Times New Roman"/>
        </w:rPr>
        <w:t>*</w:t>
      </w:r>
      <w:r w:rsidRPr="002A64D4">
        <w:rPr>
          <w:rFonts w:ascii="Times New Roman" w:hAnsi="Times New Roman" w:cs="Times New Roman"/>
          <w:b/>
        </w:rPr>
        <w:t xml:space="preserve"> The </w:t>
      </w:r>
      <w:r w:rsidR="00233B68" w:rsidRPr="002A64D4">
        <w:rPr>
          <w:rFonts w:ascii="Times New Roman" w:hAnsi="Times New Roman" w:cs="Times New Roman"/>
          <w:b/>
        </w:rPr>
        <w:t xml:space="preserve">deadline for all questions is </w:t>
      </w:r>
      <w:r w:rsidR="0010494E" w:rsidRPr="002A64D4">
        <w:rPr>
          <w:rFonts w:ascii="Times New Roman" w:hAnsi="Times New Roman" w:cs="Times New Roman"/>
          <w:b/>
        </w:rPr>
        <w:t>3</w:t>
      </w:r>
      <w:r w:rsidR="00B65193" w:rsidRPr="002A64D4">
        <w:rPr>
          <w:rFonts w:ascii="Times New Roman" w:hAnsi="Times New Roman" w:cs="Times New Roman"/>
          <w:b/>
        </w:rPr>
        <w:t>:00pm</w:t>
      </w:r>
      <w:r w:rsidRPr="002A64D4">
        <w:rPr>
          <w:rFonts w:ascii="Times New Roman" w:hAnsi="Times New Roman" w:cs="Times New Roman"/>
          <w:b/>
        </w:rPr>
        <w:t xml:space="preserve"> </w:t>
      </w:r>
      <w:r w:rsidR="0010494E" w:rsidRPr="002A64D4">
        <w:rPr>
          <w:rFonts w:ascii="Times New Roman" w:hAnsi="Times New Roman" w:cs="Times New Roman"/>
          <w:b/>
        </w:rPr>
        <w:t>M</w:t>
      </w:r>
      <w:r w:rsidRPr="002A64D4">
        <w:rPr>
          <w:rFonts w:ascii="Times New Roman" w:hAnsi="Times New Roman" w:cs="Times New Roman"/>
          <w:b/>
        </w:rPr>
        <w:t>ST,</w:t>
      </w:r>
      <w:r w:rsidR="00EB683A" w:rsidRPr="002A64D4">
        <w:rPr>
          <w:rFonts w:ascii="Times New Roman" w:hAnsi="Times New Roman" w:cs="Times New Roman"/>
          <w:b/>
        </w:rPr>
        <w:t xml:space="preserve"> </w:t>
      </w:r>
      <w:r w:rsidR="00982CB2">
        <w:rPr>
          <w:rFonts w:ascii="Times New Roman" w:hAnsi="Times New Roman" w:cs="Times New Roman"/>
          <w:b/>
        </w:rPr>
        <w:t>May</w:t>
      </w:r>
      <w:r w:rsidR="00575165" w:rsidRPr="002A64D4">
        <w:rPr>
          <w:rFonts w:ascii="Times New Roman" w:hAnsi="Times New Roman" w:cs="Times New Roman"/>
          <w:b/>
        </w:rPr>
        <w:t xml:space="preserve"> </w:t>
      </w:r>
      <w:r w:rsidR="004126E4" w:rsidRPr="002A64D4">
        <w:rPr>
          <w:rFonts w:ascii="Times New Roman" w:hAnsi="Times New Roman" w:cs="Times New Roman"/>
          <w:b/>
        </w:rPr>
        <w:t>1</w:t>
      </w:r>
      <w:r w:rsidR="00982CB2">
        <w:rPr>
          <w:rFonts w:ascii="Times New Roman" w:hAnsi="Times New Roman" w:cs="Times New Roman"/>
          <w:b/>
        </w:rPr>
        <w:t>3</w:t>
      </w:r>
      <w:r w:rsidR="001759A0" w:rsidRPr="002A64D4">
        <w:rPr>
          <w:rFonts w:ascii="Times New Roman" w:hAnsi="Times New Roman" w:cs="Times New Roman"/>
          <w:b/>
        </w:rPr>
        <w:t>th</w:t>
      </w:r>
      <w:r w:rsidR="00EB683A" w:rsidRPr="002A64D4">
        <w:rPr>
          <w:rFonts w:ascii="Times New Roman" w:hAnsi="Times New Roman" w:cs="Times New Roman"/>
          <w:b/>
        </w:rPr>
        <w:t>, 202</w:t>
      </w:r>
      <w:r w:rsidR="004126E4" w:rsidRPr="002A64D4">
        <w:rPr>
          <w:rFonts w:ascii="Times New Roman" w:hAnsi="Times New Roman" w:cs="Times New Roman"/>
          <w:b/>
        </w:rPr>
        <w:t>6</w:t>
      </w:r>
    </w:p>
    <w:p w14:paraId="7AF740E6" w14:textId="77777777" w:rsidR="0095016B" w:rsidRPr="002A64D4" w:rsidRDefault="0095016B" w:rsidP="001B1288">
      <w:pPr>
        <w:pStyle w:val="BodyText"/>
        <w:ind w:left="720" w:firstLine="0"/>
        <w:jc w:val="both"/>
        <w:rPr>
          <w:rFonts w:ascii="Times New Roman" w:hAnsi="Times New Roman" w:cs="Times New Roman"/>
        </w:rPr>
      </w:pPr>
      <w:r w:rsidRPr="002A64D4">
        <w:rPr>
          <w:rFonts w:ascii="Times New Roman" w:hAnsi="Times New Roman" w:cs="Times New Roman"/>
        </w:rPr>
        <w:t>All questions must be submitted in writing no later than the question cut-off date marked above. All questions will be answered officially through an amendment to the solicitation.</w:t>
      </w:r>
    </w:p>
    <w:p w14:paraId="7A819E94" w14:textId="77777777" w:rsidR="0095016B" w:rsidRPr="002A64D4" w:rsidRDefault="0095016B" w:rsidP="001B1288">
      <w:pPr>
        <w:pStyle w:val="BodyText"/>
        <w:ind w:left="720" w:firstLine="0"/>
        <w:jc w:val="both"/>
        <w:rPr>
          <w:rFonts w:ascii="Times New Roman" w:hAnsi="Times New Roman" w:cs="Times New Roman"/>
        </w:rPr>
      </w:pPr>
    </w:p>
    <w:p w14:paraId="59AD8AAD" w14:textId="2DF9B0B9" w:rsidR="001B1288" w:rsidRPr="002A64D4" w:rsidRDefault="001B1288" w:rsidP="001B1288">
      <w:pPr>
        <w:pStyle w:val="BodyText"/>
        <w:ind w:left="720" w:firstLine="0"/>
        <w:jc w:val="both"/>
        <w:rPr>
          <w:rFonts w:ascii="Times New Roman" w:hAnsi="Times New Roman" w:cs="Times New Roman"/>
          <w:b/>
        </w:rPr>
      </w:pPr>
      <w:r w:rsidRPr="002A64D4">
        <w:rPr>
          <w:rFonts w:ascii="Times New Roman" w:hAnsi="Times New Roman" w:cs="Times New Roman"/>
          <w:b/>
        </w:rPr>
        <w:t>**</w:t>
      </w:r>
      <w:r w:rsidRPr="002A64D4">
        <w:rPr>
          <w:rFonts w:ascii="Times New Roman" w:hAnsi="Times New Roman" w:cs="Times New Roman"/>
          <w:b/>
          <w:spacing w:val="-1"/>
        </w:rPr>
        <w:t xml:space="preserve"> Quotes</w:t>
      </w:r>
      <w:r w:rsidRPr="002A64D4">
        <w:rPr>
          <w:rFonts w:ascii="Times New Roman" w:hAnsi="Times New Roman" w:cs="Times New Roman"/>
          <w:b/>
          <w:spacing w:val="-6"/>
        </w:rPr>
        <w:t xml:space="preserve"> </w:t>
      </w:r>
      <w:r w:rsidRPr="002A64D4">
        <w:rPr>
          <w:rFonts w:ascii="Times New Roman" w:hAnsi="Times New Roman" w:cs="Times New Roman"/>
          <w:b/>
        </w:rPr>
        <w:t>are</w:t>
      </w:r>
      <w:r w:rsidRPr="002A64D4">
        <w:rPr>
          <w:rFonts w:ascii="Times New Roman" w:hAnsi="Times New Roman" w:cs="Times New Roman"/>
          <w:b/>
          <w:spacing w:val="-5"/>
        </w:rPr>
        <w:t xml:space="preserve"> </w:t>
      </w:r>
      <w:r w:rsidRPr="002A64D4">
        <w:rPr>
          <w:rFonts w:ascii="Times New Roman" w:hAnsi="Times New Roman" w:cs="Times New Roman"/>
          <w:b/>
        </w:rPr>
        <w:t>to</w:t>
      </w:r>
      <w:r w:rsidRPr="002A64D4">
        <w:rPr>
          <w:rFonts w:ascii="Times New Roman" w:hAnsi="Times New Roman" w:cs="Times New Roman"/>
          <w:b/>
          <w:spacing w:val="-3"/>
        </w:rPr>
        <w:t xml:space="preserve"> </w:t>
      </w:r>
      <w:r w:rsidRPr="002A64D4">
        <w:rPr>
          <w:rFonts w:ascii="Times New Roman" w:hAnsi="Times New Roman" w:cs="Times New Roman"/>
          <w:b/>
        </w:rPr>
        <w:t>be</w:t>
      </w:r>
      <w:r w:rsidRPr="002A64D4">
        <w:rPr>
          <w:rFonts w:ascii="Times New Roman" w:hAnsi="Times New Roman" w:cs="Times New Roman"/>
          <w:b/>
          <w:spacing w:val="-5"/>
        </w:rPr>
        <w:t xml:space="preserve"> </w:t>
      </w:r>
      <w:r w:rsidRPr="002A64D4">
        <w:rPr>
          <w:rFonts w:ascii="Times New Roman" w:hAnsi="Times New Roman" w:cs="Times New Roman"/>
          <w:b/>
        </w:rPr>
        <w:t>provided</w:t>
      </w:r>
      <w:r w:rsidRPr="002A64D4">
        <w:rPr>
          <w:rFonts w:ascii="Times New Roman" w:hAnsi="Times New Roman" w:cs="Times New Roman"/>
          <w:b/>
          <w:spacing w:val="-4"/>
        </w:rPr>
        <w:t xml:space="preserve"> to </w:t>
      </w:r>
      <w:r w:rsidR="00EB683A" w:rsidRPr="002A64D4">
        <w:rPr>
          <w:rFonts w:ascii="Times New Roman" w:hAnsi="Times New Roman" w:cs="Times New Roman"/>
          <w:b/>
          <w:spacing w:val="-4"/>
        </w:rPr>
        <w:t>l</w:t>
      </w:r>
      <w:r w:rsidR="0010494E" w:rsidRPr="002A64D4">
        <w:rPr>
          <w:rFonts w:ascii="Times New Roman" w:hAnsi="Times New Roman" w:cs="Times New Roman"/>
          <w:b/>
          <w:spacing w:val="-4"/>
        </w:rPr>
        <w:t>uther</w:t>
      </w:r>
      <w:r w:rsidR="00EB683A" w:rsidRPr="002A64D4">
        <w:rPr>
          <w:rFonts w:ascii="Times New Roman" w:hAnsi="Times New Roman" w:cs="Times New Roman"/>
          <w:b/>
          <w:spacing w:val="-4"/>
        </w:rPr>
        <w:t>.</w:t>
      </w:r>
      <w:r w:rsidR="0010494E" w:rsidRPr="002A64D4">
        <w:rPr>
          <w:rFonts w:ascii="Times New Roman" w:hAnsi="Times New Roman" w:cs="Times New Roman"/>
          <w:b/>
          <w:spacing w:val="-4"/>
        </w:rPr>
        <w:t>dickens</w:t>
      </w:r>
      <w:r w:rsidR="00EB683A" w:rsidRPr="002A64D4">
        <w:rPr>
          <w:rFonts w:ascii="Times New Roman" w:hAnsi="Times New Roman" w:cs="Times New Roman"/>
          <w:b/>
          <w:spacing w:val="-4"/>
        </w:rPr>
        <w:t>@va.gov</w:t>
      </w:r>
      <w:r w:rsidRPr="002A64D4">
        <w:rPr>
          <w:rFonts w:ascii="Times New Roman" w:hAnsi="Times New Roman" w:cs="Times New Roman"/>
          <w:b/>
          <w:spacing w:val="-4"/>
        </w:rPr>
        <w:t xml:space="preserve"> </w:t>
      </w:r>
      <w:r w:rsidRPr="002A64D4">
        <w:rPr>
          <w:rFonts w:ascii="Times New Roman" w:hAnsi="Times New Roman" w:cs="Times New Roman"/>
          <w:b/>
          <w:spacing w:val="-1"/>
        </w:rPr>
        <w:t>no</w:t>
      </w:r>
      <w:r w:rsidRPr="002A64D4">
        <w:rPr>
          <w:rFonts w:ascii="Times New Roman" w:hAnsi="Times New Roman" w:cs="Times New Roman"/>
          <w:b/>
          <w:spacing w:val="-4"/>
        </w:rPr>
        <w:t xml:space="preserve"> </w:t>
      </w:r>
      <w:r w:rsidRPr="002A64D4">
        <w:rPr>
          <w:rFonts w:ascii="Times New Roman" w:hAnsi="Times New Roman" w:cs="Times New Roman"/>
          <w:b/>
          <w:spacing w:val="-1"/>
        </w:rPr>
        <w:t>later</w:t>
      </w:r>
      <w:r w:rsidRPr="002A64D4">
        <w:rPr>
          <w:rFonts w:ascii="Times New Roman" w:hAnsi="Times New Roman" w:cs="Times New Roman"/>
          <w:b/>
          <w:spacing w:val="-3"/>
        </w:rPr>
        <w:t xml:space="preserve"> </w:t>
      </w:r>
      <w:r w:rsidRPr="002A64D4">
        <w:rPr>
          <w:rFonts w:ascii="Times New Roman" w:hAnsi="Times New Roman" w:cs="Times New Roman"/>
          <w:b/>
          <w:spacing w:val="-1"/>
        </w:rPr>
        <w:t>than</w:t>
      </w:r>
      <w:r w:rsidRPr="002A64D4">
        <w:rPr>
          <w:rFonts w:ascii="Times New Roman" w:hAnsi="Times New Roman" w:cs="Times New Roman"/>
          <w:b/>
          <w:spacing w:val="-6"/>
        </w:rPr>
        <w:t xml:space="preserve"> </w:t>
      </w:r>
      <w:bookmarkStart w:id="0" w:name="_Hlk508009833"/>
      <w:r w:rsidR="0010494E" w:rsidRPr="002A64D4">
        <w:rPr>
          <w:rFonts w:ascii="Times New Roman" w:hAnsi="Times New Roman" w:cs="Times New Roman"/>
          <w:b/>
        </w:rPr>
        <w:t>3</w:t>
      </w:r>
      <w:r w:rsidRPr="002A64D4">
        <w:rPr>
          <w:rFonts w:ascii="Times New Roman" w:hAnsi="Times New Roman" w:cs="Times New Roman"/>
          <w:b/>
        </w:rPr>
        <w:t>:00pm</w:t>
      </w:r>
      <w:r w:rsidRPr="002A64D4">
        <w:rPr>
          <w:rFonts w:ascii="Times New Roman" w:hAnsi="Times New Roman" w:cs="Times New Roman"/>
          <w:b/>
          <w:spacing w:val="-8"/>
        </w:rPr>
        <w:t xml:space="preserve"> </w:t>
      </w:r>
      <w:r w:rsidR="0010494E" w:rsidRPr="002A64D4">
        <w:rPr>
          <w:rFonts w:ascii="Times New Roman" w:hAnsi="Times New Roman" w:cs="Times New Roman"/>
          <w:b/>
        </w:rPr>
        <w:t>M</w:t>
      </w:r>
      <w:r w:rsidRPr="002A64D4">
        <w:rPr>
          <w:rFonts w:ascii="Times New Roman" w:hAnsi="Times New Roman" w:cs="Times New Roman"/>
          <w:b/>
        </w:rPr>
        <w:t>ST,</w:t>
      </w:r>
      <w:r w:rsidRPr="002A64D4">
        <w:rPr>
          <w:rFonts w:ascii="Times New Roman" w:hAnsi="Times New Roman" w:cs="Times New Roman"/>
          <w:b/>
          <w:spacing w:val="1"/>
        </w:rPr>
        <w:t xml:space="preserve"> </w:t>
      </w:r>
      <w:bookmarkEnd w:id="0"/>
      <w:r w:rsidR="009F2B54">
        <w:rPr>
          <w:rFonts w:ascii="Times New Roman" w:hAnsi="Times New Roman" w:cs="Times New Roman"/>
          <w:b/>
          <w:spacing w:val="1"/>
        </w:rPr>
        <w:t>May</w:t>
      </w:r>
      <w:r w:rsidR="00575165" w:rsidRPr="002A64D4">
        <w:rPr>
          <w:rFonts w:ascii="Times New Roman" w:hAnsi="Times New Roman" w:cs="Times New Roman"/>
          <w:b/>
          <w:spacing w:val="1"/>
        </w:rPr>
        <w:t xml:space="preserve"> </w:t>
      </w:r>
      <w:r w:rsidR="008C658D" w:rsidRPr="002A64D4">
        <w:rPr>
          <w:rFonts w:ascii="Times New Roman" w:hAnsi="Times New Roman" w:cs="Times New Roman"/>
          <w:b/>
          <w:spacing w:val="1"/>
        </w:rPr>
        <w:t>1</w:t>
      </w:r>
      <w:r w:rsidR="00982CB2">
        <w:rPr>
          <w:rFonts w:ascii="Times New Roman" w:hAnsi="Times New Roman" w:cs="Times New Roman"/>
          <w:b/>
          <w:spacing w:val="1"/>
        </w:rPr>
        <w:t>5</w:t>
      </w:r>
      <w:r w:rsidR="001759A0" w:rsidRPr="002A64D4">
        <w:rPr>
          <w:rFonts w:ascii="Times New Roman" w:hAnsi="Times New Roman" w:cs="Times New Roman"/>
          <w:b/>
          <w:spacing w:val="1"/>
        </w:rPr>
        <w:t>th</w:t>
      </w:r>
      <w:r w:rsidR="00EB683A" w:rsidRPr="002A64D4">
        <w:rPr>
          <w:rFonts w:ascii="Times New Roman" w:hAnsi="Times New Roman" w:cs="Times New Roman"/>
          <w:b/>
          <w:spacing w:val="1"/>
        </w:rPr>
        <w:t>, 202</w:t>
      </w:r>
      <w:r w:rsidR="00F85092" w:rsidRPr="002A64D4">
        <w:rPr>
          <w:rFonts w:ascii="Times New Roman" w:hAnsi="Times New Roman" w:cs="Times New Roman"/>
          <w:b/>
          <w:spacing w:val="1"/>
        </w:rPr>
        <w:t>6</w:t>
      </w:r>
      <w:r w:rsidRPr="002A64D4">
        <w:rPr>
          <w:rFonts w:ascii="Times New Roman" w:hAnsi="Times New Roman" w:cs="Times New Roman"/>
          <w:b/>
        </w:rPr>
        <w:t>.</w:t>
      </w:r>
    </w:p>
    <w:p w14:paraId="71ADF2E0" w14:textId="77777777" w:rsidR="00D33A5F" w:rsidRPr="002A64D4" w:rsidRDefault="00D33A5F" w:rsidP="001B1288">
      <w:pPr>
        <w:pStyle w:val="BodyText"/>
        <w:ind w:left="720" w:firstLine="0"/>
        <w:jc w:val="both"/>
        <w:rPr>
          <w:rFonts w:ascii="Times New Roman" w:hAnsi="Times New Roman" w:cs="Times New Roman"/>
        </w:rPr>
      </w:pPr>
      <w:r w:rsidRPr="002A64D4">
        <w:rPr>
          <w:rFonts w:ascii="Times New Roman" w:hAnsi="Times New Roman" w:cs="Times New Roman"/>
        </w:rPr>
        <w:t xml:space="preserve">Quotes shall not be hand carried. Faxed quotes shall not be accepted. Emailed quotes are the only method of submitted quotes (4MB </w:t>
      </w:r>
      <w:r w:rsidR="00FB62B2" w:rsidRPr="002A64D4">
        <w:rPr>
          <w:rFonts w:ascii="Times New Roman" w:hAnsi="Times New Roman" w:cs="Times New Roman"/>
        </w:rPr>
        <w:t xml:space="preserve">size </w:t>
      </w:r>
      <w:r w:rsidRPr="002A64D4">
        <w:rPr>
          <w:rFonts w:ascii="Times New Roman" w:hAnsi="Times New Roman" w:cs="Times New Roman"/>
        </w:rPr>
        <w:t>limit</w:t>
      </w:r>
      <w:r w:rsidR="00FB62B2" w:rsidRPr="002A64D4">
        <w:rPr>
          <w:rFonts w:ascii="Times New Roman" w:hAnsi="Times New Roman" w:cs="Times New Roman"/>
        </w:rPr>
        <w:t>ation per email</w:t>
      </w:r>
      <w:r w:rsidRPr="002A64D4">
        <w:rPr>
          <w:rFonts w:ascii="Times New Roman" w:hAnsi="Times New Roman" w:cs="Times New Roman"/>
        </w:rPr>
        <w:t>). The Government reserves the right to make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 award.</w:t>
      </w:r>
    </w:p>
    <w:p w14:paraId="394B6806" w14:textId="77777777" w:rsidR="001B1288" w:rsidRPr="002A64D4" w:rsidRDefault="001B1288" w:rsidP="001B1288">
      <w:pPr>
        <w:pStyle w:val="BodyText"/>
        <w:ind w:left="720" w:firstLine="0"/>
        <w:jc w:val="both"/>
        <w:rPr>
          <w:rFonts w:ascii="Times New Roman" w:hAnsi="Times New Roman" w:cs="Times New Roman"/>
        </w:rPr>
      </w:pPr>
    </w:p>
    <w:p w14:paraId="1CE27058" w14:textId="050A12A8" w:rsidR="001B1288" w:rsidRPr="002A64D4" w:rsidRDefault="00A02EE6" w:rsidP="005969A5">
      <w:pPr>
        <w:pStyle w:val="BodyText"/>
        <w:numPr>
          <w:ilvl w:val="0"/>
          <w:numId w:val="1"/>
        </w:numPr>
        <w:ind w:left="720"/>
        <w:jc w:val="both"/>
        <w:rPr>
          <w:rFonts w:ascii="Times New Roman" w:hAnsi="Times New Roman" w:cs="Times New Roman"/>
        </w:rPr>
      </w:pPr>
      <w:r w:rsidRPr="002A64D4">
        <w:rPr>
          <w:rFonts w:ascii="Times New Roman" w:hAnsi="Times New Roman" w:cs="Times New Roman"/>
        </w:rPr>
        <w:t>This is a Request for Quote (RFQ</w:t>
      </w:r>
      <w:r w:rsidR="009D433E" w:rsidRPr="002A64D4">
        <w:rPr>
          <w:rFonts w:ascii="Times New Roman" w:hAnsi="Times New Roman" w:cs="Times New Roman"/>
        </w:rPr>
        <w:t>),</w:t>
      </w:r>
      <w:r w:rsidR="003F052B" w:rsidRPr="002A64D4">
        <w:rPr>
          <w:rFonts w:ascii="Times New Roman" w:hAnsi="Times New Roman" w:cs="Times New Roman"/>
        </w:rPr>
        <w:t xml:space="preserve"> and the solicitation number is </w:t>
      </w:r>
      <w:r w:rsidR="00EC5E62" w:rsidRPr="002A64D4">
        <w:rPr>
          <w:rFonts w:ascii="Times New Roman" w:hAnsi="Times New Roman" w:cs="Times New Roman"/>
        </w:rPr>
        <w:t>36C2592</w:t>
      </w:r>
      <w:r w:rsidR="00E52200" w:rsidRPr="002A64D4">
        <w:rPr>
          <w:rFonts w:ascii="Times New Roman" w:hAnsi="Times New Roman" w:cs="Times New Roman"/>
        </w:rPr>
        <w:t>6</w:t>
      </w:r>
      <w:r w:rsidR="00EC5E62" w:rsidRPr="002A64D4">
        <w:rPr>
          <w:rFonts w:ascii="Times New Roman" w:hAnsi="Times New Roman" w:cs="Times New Roman"/>
        </w:rPr>
        <w:t>Q</w:t>
      </w:r>
      <w:r w:rsidR="003F64D1" w:rsidRPr="002A64D4">
        <w:rPr>
          <w:rFonts w:ascii="Times New Roman" w:hAnsi="Times New Roman" w:cs="Times New Roman"/>
        </w:rPr>
        <w:t>0</w:t>
      </w:r>
      <w:r w:rsidR="000B2F10">
        <w:rPr>
          <w:rFonts w:ascii="Times New Roman" w:hAnsi="Times New Roman" w:cs="Times New Roman"/>
        </w:rPr>
        <w:t>471</w:t>
      </w:r>
      <w:r w:rsidR="000813F7" w:rsidRPr="002A64D4">
        <w:rPr>
          <w:rFonts w:ascii="Times New Roman" w:hAnsi="Times New Roman" w:cs="Times New Roman"/>
        </w:rPr>
        <w:t>.</w:t>
      </w:r>
      <w:r w:rsidRPr="002A64D4">
        <w:rPr>
          <w:rFonts w:ascii="Times New Roman" w:hAnsi="Times New Roman" w:cs="Times New Roman"/>
        </w:rPr>
        <w:t xml:space="preserve"> The government anticipates awarding a firm-fixed price contract resulting from this solicitation. </w:t>
      </w:r>
    </w:p>
    <w:p w14:paraId="35FCA25B" w14:textId="77777777" w:rsidR="001B1288" w:rsidRPr="002A64D4" w:rsidRDefault="001B1288" w:rsidP="001B1288">
      <w:pPr>
        <w:pStyle w:val="BodyText"/>
        <w:ind w:left="720" w:firstLine="0"/>
        <w:jc w:val="both"/>
        <w:rPr>
          <w:rFonts w:ascii="Times New Roman" w:hAnsi="Times New Roman" w:cs="Times New Roman"/>
        </w:rPr>
      </w:pPr>
    </w:p>
    <w:p w14:paraId="5E3A2EE5" w14:textId="38676CCF" w:rsidR="00357CDC" w:rsidRPr="002A64D4" w:rsidRDefault="00CA3BA5" w:rsidP="005969A5">
      <w:pPr>
        <w:pStyle w:val="BodyText"/>
        <w:numPr>
          <w:ilvl w:val="0"/>
          <w:numId w:val="1"/>
        </w:numPr>
        <w:ind w:left="720"/>
        <w:jc w:val="both"/>
        <w:rPr>
          <w:rFonts w:ascii="Times New Roman" w:hAnsi="Times New Roman" w:cs="Times New Roman"/>
        </w:rPr>
      </w:pPr>
      <w:r w:rsidRPr="002A64D4">
        <w:rPr>
          <w:rFonts w:ascii="Times New Roman" w:hAnsi="Times New Roman" w:cs="Times New Roman"/>
        </w:rPr>
        <w:t xml:space="preserve">This solicitation document and incorporated provisions and clauses are those in effect through Federal Acquisition Circular </w:t>
      </w:r>
      <w:r w:rsidR="00357CDC" w:rsidRPr="002A64D4">
        <w:rPr>
          <w:rFonts w:ascii="Times New Roman" w:hAnsi="Times New Roman" w:cs="Times New Roman"/>
        </w:rPr>
        <w:t>(FAC) 202</w:t>
      </w:r>
      <w:r w:rsidR="00042193">
        <w:rPr>
          <w:rFonts w:ascii="Times New Roman" w:hAnsi="Times New Roman" w:cs="Times New Roman"/>
        </w:rPr>
        <w:t>6</w:t>
      </w:r>
      <w:r w:rsidR="00357CDC" w:rsidRPr="002A64D4">
        <w:rPr>
          <w:rFonts w:ascii="Times New Roman" w:hAnsi="Times New Roman" w:cs="Times New Roman"/>
        </w:rPr>
        <w:t>-0</w:t>
      </w:r>
      <w:r w:rsidR="00042193">
        <w:rPr>
          <w:rFonts w:ascii="Times New Roman" w:hAnsi="Times New Roman" w:cs="Times New Roman"/>
        </w:rPr>
        <w:t>1</w:t>
      </w:r>
      <w:r w:rsidR="00357CDC" w:rsidRPr="002A64D4">
        <w:rPr>
          <w:rFonts w:ascii="Times New Roman" w:hAnsi="Times New Roman" w:cs="Times New Roman"/>
        </w:rPr>
        <w:t xml:space="preserve"> effective </w:t>
      </w:r>
      <w:r w:rsidR="00107193">
        <w:rPr>
          <w:rFonts w:ascii="Times New Roman" w:hAnsi="Times New Roman" w:cs="Times New Roman"/>
        </w:rPr>
        <w:t>March</w:t>
      </w:r>
      <w:r w:rsidR="00357CDC" w:rsidRPr="002A64D4">
        <w:rPr>
          <w:rFonts w:ascii="Times New Roman" w:hAnsi="Times New Roman" w:cs="Times New Roman"/>
        </w:rPr>
        <w:t xml:space="preserve"> </w:t>
      </w:r>
      <w:r w:rsidR="00B538FB" w:rsidRPr="002A64D4">
        <w:rPr>
          <w:rFonts w:ascii="Times New Roman" w:hAnsi="Times New Roman" w:cs="Times New Roman"/>
        </w:rPr>
        <w:t>1</w:t>
      </w:r>
      <w:r w:rsidR="00107193">
        <w:rPr>
          <w:rFonts w:ascii="Times New Roman" w:hAnsi="Times New Roman" w:cs="Times New Roman"/>
        </w:rPr>
        <w:t>3th</w:t>
      </w:r>
      <w:r w:rsidR="00357CDC" w:rsidRPr="002A64D4">
        <w:rPr>
          <w:rFonts w:ascii="Times New Roman" w:hAnsi="Times New Roman" w:cs="Times New Roman"/>
        </w:rPr>
        <w:t>, 202</w:t>
      </w:r>
      <w:r w:rsidR="00107193">
        <w:rPr>
          <w:rFonts w:ascii="Times New Roman" w:hAnsi="Times New Roman" w:cs="Times New Roman"/>
        </w:rPr>
        <w:t>6</w:t>
      </w:r>
      <w:r w:rsidR="00357CDC" w:rsidRPr="002A64D4">
        <w:rPr>
          <w:rFonts w:ascii="Times New Roman" w:hAnsi="Times New Roman" w:cs="Times New Roman"/>
        </w:rPr>
        <w:t>.</w:t>
      </w:r>
    </w:p>
    <w:p w14:paraId="26C9CBA0" w14:textId="77777777" w:rsidR="001B1288" w:rsidRPr="002A64D4" w:rsidRDefault="001B1288" w:rsidP="00357CDC">
      <w:pPr>
        <w:rPr>
          <w:rFonts w:ascii="Times New Roman" w:hAnsi="Times New Roman" w:cs="Times New Roman"/>
          <w:sz w:val="20"/>
          <w:szCs w:val="20"/>
        </w:rPr>
      </w:pPr>
    </w:p>
    <w:p w14:paraId="2695852E" w14:textId="51DDF9DE" w:rsidR="001B1288" w:rsidRPr="002A64D4" w:rsidRDefault="00A02EE6" w:rsidP="005969A5">
      <w:pPr>
        <w:pStyle w:val="BodyText"/>
        <w:numPr>
          <w:ilvl w:val="0"/>
          <w:numId w:val="1"/>
        </w:numPr>
        <w:ind w:left="720"/>
        <w:jc w:val="both"/>
        <w:rPr>
          <w:rFonts w:ascii="Times New Roman" w:hAnsi="Times New Roman" w:cs="Times New Roman"/>
        </w:rPr>
      </w:pPr>
      <w:r w:rsidRPr="002A64D4">
        <w:rPr>
          <w:rFonts w:ascii="Times New Roman" w:hAnsi="Times New Roman" w:cs="Times New Roman"/>
        </w:rPr>
        <w:t>The North American Industrial Classification System (NAICS) cod</w:t>
      </w:r>
      <w:r w:rsidR="00BD29D4" w:rsidRPr="002A64D4">
        <w:rPr>
          <w:rFonts w:ascii="Times New Roman" w:hAnsi="Times New Roman" w:cs="Times New Roman"/>
        </w:rPr>
        <w:t xml:space="preserve">e for this procurement is </w:t>
      </w:r>
      <w:r w:rsidR="001F761B" w:rsidRPr="002A64D4">
        <w:rPr>
          <w:rFonts w:ascii="Times New Roman" w:hAnsi="Times New Roman" w:cs="Times New Roman"/>
        </w:rPr>
        <w:t>33</w:t>
      </w:r>
      <w:r w:rsidR="00344392">
        <w:rPr>
          <w:rFonts w:ascii="Times New Roman" w:hAnsi="Times New Roman" w:cs="Times New Roman"/>
        </w:rPr>
        <w:t>911</w:t>
      </w:r>
      <w:r w:rsidR="007E79F4">
        <w:rPr>
          <w:rFonts w:ascii="Times New Roman" w:hAnsi="Times New Roman" w:cs="Times New Roman"/>
        </w:rPr>
        <w:t>3</w:t>
      </w:r>
      <w:r w:rsidR="003F052B" w:rsidRPr="002A64D4">
        <w:rPr>
          <w:rFonts w:ascii="Times New Roman" w:hAnsi="Times New Roman" w:cs="Times New Roman"/>
        </w:rPr>
        <w:t xml:space="preserve"> </w:t>
      </w:r>
      <w:r w:rsidRPr="002A64D4">
        <w:rPr>
          <w:rFonts w:ascii="Times New Roman" w:hAnsi="Times New Roman" w:cs="Times New Roman"/>
        </w:rPr>
        <w:t xml:space="preserve">with a small business size standard of </w:t>
      </w:r>
      <w:r w:rsidR="007E79F4">
        <w:rPr>
          <w:rFonts w:ascii="Times New Roman" w:hAnsi="Times New Roman" w:cs="Times New Roman"/>
        </w:rPr>
        <w:t>800</w:t>
      </w:r>
      <w:r w:rsidR="001F761B" w:rsidRPr="002A64D4">
        <w:rPr>
          <w:rFonts w:ascii="Times New Roman" w:hAnsi="Times New Roman" w:cs="Times New Roman"/>
        </w:rPr>
        <w:t xml:space="preserve"> EMP</w:t>
      </w:r>
      <w:r w:rsidRPr="002A64D4">
        <w:rPr>
          <w:rFonts w:ascii="Times New Roman" w:hAnsi="Times New Roman" w:cs="Times New Roman"/>
        </w:rPr>
        <w:t xml:space="preserve">. This solicitation is </w:t>
      </w:r>
      <w:r w:rsidR="00F85092" w:rsidRPr="002A64D4">
        <w:rPr>
          <w:rFonts w:ascii="Times New Roman" w:hAnsi="Times New Roman" w:cs="Times New Roman"/>
        </w:rPr>
        <w:t>100</w:t>
      </w:r>
      <w:r w:rsidRPr="002A64D4">
        <w:rPr>
          <w:rFonts w:ascii="Times New Roman" w:hAnsi="Times New Roman" w:cs="Times New Roman"/>
        </w:rPr>
        <w:t xml:space="preserve">% set-aside for </w:t>
      </w:r>
      <w:r w:rsidR="006044A7" w:rsidRPr="002A64D4">
        <w:rPr>
          <w:rFonts w:ascii="Times New Roman" w:hAnsi="Times New Roman" w:cs="Times New Roman"/>
        </w:rPr>
        <w:t>S</w:t>
      </w:r>
      <w:r w:rsidR="00D46DEE" w:rsidRPr="002A64D4">
        <w:rPr>
          <w:rFonts w:ascii="Times New Roman" w:hAnsi="Times New Roman" w:cs="Times New Roman"/>
        </w:rPr>
        <w:t>DVOSB</w:t>
      </w:r>
      <w:r w:rsidR="009B3233" w:rsidRPr="002A64D4">
        <w:rPr>
          <w:rFonts w:ascii="Times New Roman" w:hAnsi="Times New Roman" w:cs="Times New Roman"/>
        </w:rPr>
        <w:t xml:space="preserve"> concerns.</w:t>
      </w:r>
    </w:p>
    <w:p w14:paraId="5122F733" w14:textId="77777777" w:rsidR="00AB4149" w:rsidRPr="002A64D4" w:rsidRDefault="00AB4149" w:rsidP="00AB4149">
      <w:pPr>
        <w:pStyle w:val="ListParagraph"/>
        <w:rPr>
          <w:rFonts w:ascii="Times New Roman" w:hAnsi="Times New Roman" w:cs="Times New Roman"/>
          <w:sz w:val="20"/>
          <w:szCs w:val="20"/>
        </w:rPr>
      </w:pPr>
    </w:p>
    <w:p w14:paraId="03E18087" w14:textId="54C097B8" w:rsidR="001B1288" w:rsidRPr="002A64D4" w:rsidRDefault="001B1288" w:rsidP="005969A5">
      <w:pPr>
        <w:pStyle w:val="BodyText"/>
        <w:numPr>
          <w:ilvl w:val="0"/>
          <w:numId w:val="1"/>
        </w:numPr>
        <w:ind w:left="720"/>
        <w:jc w:val="both"/>
        <w:rPr>
          <w:rFonts w:ascii="Times New Roman" w:hAnsi="Times New Roman" w:cs="Times New Roman"/>
          <w:b/>
        </w:rPr>
      </w:pPr>
      <w:bookmarkStart w:id="1" w:name="_Hlk507666553"/>
      <w:r w:rsidRPr="002A64D4">
        <w:rPr>
          <w:rFonts w:ascii="Times New Roman" w:hAnsi="Times New Roman" w:cs="Times New Roman"/>
          <w:b/>
        </w:rPr>
        <w:t xml:space="preserve">List of Line </w:t>
      </w:r>
      <w:r w:rsidR="006E4B0A" w:rsidRPr="002A64D4">
        <w:rPr>
          <w:rFonts w:ascii="Times New Roman" w:hAnsi="Times New Roman" w:cs="Times New Roman"/>
          <w:b/>
        </w:rPr>
        <w:t>Items:</w:t>
      </w:r>
    </w:p>
    <w:bookmarkEnd w:id="1"/>
    <w:p w14:paraId="341390BF" w14:textId="77777777" w:rsidR="00357CDC" w:rsidRPr="002A64D4" w:rsidRDefault="00357CDC" w:rsidP="00357CDC">
      <w:pPr>
        <w:overflowPunct w:val="0"/>
        <w:autoSpaceDE w:val="0"/>
        <w:autoSpaceDN w:val="0"/>
        <w:adjustRightInd w:val="0"/>
        <w:textAlignment w:val="baseline"/>
        <w:rPr>
          <w:rFonts w:ascii="Times New Roman" w:hAnsi="Times New Roman" w:cs="Times New Roman"/>
          <w:b/>
          <w:sz w:val="20"/>
          <w:szCs w:val="20"/>
          <w:u w:val="single"/>
        </w:rPr>
      </w:pPr>
      <w:r w:rsidRPr="002A64D4">
        <w:rPr>
          <w:rFonts w:ascii="Times New Roman" w:hAnsi="Times New Roman" w:cs="Times New Roman"/>
          <w:b/>
          <w:sz w:val="20"/>
          <w:szCs w:val="20"/>
          <w:u w:val="single"/>
        </w:rPr>
        <w:t xml:space="preserve">       </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7481"/>
        <w:gridCol w:w="908"/>
      </w:tblGrid>
      <w:tr w:rsidR="00EE54E9" w:rsidRPr="002A64D4" w14:paraId="3D6C446F" w14:textId="77777777" w:rsidTr="000A2551">
        <w:trPr>
          <w:trHeight w:val="323"/>
        </w:trPr>
        <w:tc>
          <w:tcPr>
            <w:tcW w:w="900" w:type="dxa"/>
            <w:tcBorders>
              <w:top w:val="single" w:sz="4" w:space="0" w:color="auto"/>
              <w:left w:val="single" w:sz="4" w:space="0" w:color="auto"/>
              <w:bottom w:val="single" w:sz="4" w:space="0" w:color="auto"/>
              <w:right w:val="single" w:sz="4" w:space="0" w:color="auto"/>
            </w:tcBorders>
            <w:hideMark/>
          </w:tcPr>
          <w:p w14:paraId="45C145C1" w14:textId="77777777" w:rsidR="00EE54E9" w:rsidRPr="002A64D4" w:rsidRDefault="00EE54E9" w:rsidP="000A2551">
            <w:pPr>
              <w:overflowPunct w:val="0"/>
              <w:autoSpaceDE w:val="0"/>
              <w:autoSpaceDN w:val="0"/>
              <w:adjustRightInd w:val="0"/>
              <w:jc w:val="center"/>
              <w:textAlignment w:val="baseline"/>
              <w:rPr>
                <w:rFonts w:ascii="Times New Roman" w:hAnsi="Times New Roman" w:cs="Times New Roman"/>
                <w:b/>
                <w:bCs/>
                <w:sz w:val="20"/>
                <w:szCs w:val="20"/>
              </w:rPr>
            </w:pPr>
            <w:r w:rsidRPr="002A64D4">
              <w:rPr>
                <w:rFonts w:ascii="Times New Roman" w:hAnsi="Times New Roman" w:cs="Times New Roman"/>
                <w:b/>
                <w:bCs/>
                <w:sz w:val="20"/>
                <w:szCs w:val="20"/>
              </w:rPr>
              <w:t>Item #</w:t>
            </w:r>
          </w:p>
        </w:tc>
        <w:tc>
          <w:tcPr>
            <w:tcW w:w="7481" w:type="dxa"/>
            <w:tcBorders>
              <w:top w:val="single" w:sz="4" w:space="0" w:color="auto"/>
              <w:left w:val="single" w:sz="4" w:space="0" w:color="auto"/>
              <w:bottom w:val="single" w:sz="4" w:space="0" w:color="auto"/>
              <w:right w:val="single" w:sz="4" w:space="0" w:color="auto"/>
            </w:tcBorders>
            <w:noWrap/>
            <w:hideMark/>
          </w:tcPr>
          <w:p w14:paraId="229DD17C" w14:textId="77777777" w:rsidR="00EE54E9" w:rsidRPr="002A64D4" w:rsidRDefault="00EE54E9" w:rsidP="000A2551">
            <w:pPr>
              <w:overflowPunct w:val="0"/>
              <w:autoSpaceDE w:val="0"/>
              <w:autoSpaceDN w:val="0"/>
              <w:adjustRightInd w:val="0"/>
              <w:ind w:left="360"/>
              <w:jc w:val="center"/>
              <w:textAlignment w:val="baseline"/>
              <w:rPr>
                <w:rFonts w:ascii="Times New Roman" w:hAnsi="Times New Roman" w:cs="Times New Roman"/>
                <w:b/>
                <w:bCs/>
                <w:sz w:val="20"/>
                <w:szCs w:val="20"/>
              </w:rPr>
            </w:pPr>
            <w:r w:rsidRPr="002A64D4">
              <w:rPr>
                <w:rFonts w:ascii="Times New Roman" w:hAnsi="Times New Roman" w:cs="Times New Roman"/>
                <w:b/>
                <w:bCs/>
                <w:sz w:val="20"/>
                <w:szCs w:val="20"/>
              </w:rPr>
              <w:t>Part Number*/Description</w:t>
            </w:r>
          </w:p>
        </w:tc>
        <w:tc>
          <w:tcPr>
            <w:tcW w:w="908" w:type="dxa"/>
            <w:tcBorders>
              <w:top w:val="single" w:sz="4" w:space="0" w:color="auto"/>
              <w:left w:val="single" w:sz="4" w:space="0" w:color="auto"/>
              <w:bottom w:val="single" w:sz="4" w:space="0" w:color="auto"/>
              <w:right w:val="single" w:sz="4" w:space="0" w:color="auto"/>
            </w:tcBorders>
            <w:noWrap/>
            <w:hideMark/>
          </w:tcPr>
          <w:p w14:paraId="1B7A49C1" w14:textId="77777777" w:rsidR="00EE54E9" w:rsidRPr="002A64D4" w:rsidRDefault="00EE54E9" w:rsidP="000A2551">
            <w:pPr>
              <w:overflowPunct w:val="0"/>
              <w:autoSpaceDE w:val="0"/>
              <w:autoSpaceDN w:val="0"/>
              <w:adjustRightInd w:val="0"/>
              <w:textAlignment w:val="baseline"/>
              <w:rPr>
                <w:rFonts w:ascii="Times New Roman" w:hAnsi="Times New Roman" w:cs="Times New Roman"/>
                <w:b/>
                <w:bCs/>
                <w:sz w:val="20"/>
                <w:szCs w:val="20"/>
              </w:rPr>
            </w:pPr>
            <w:r w:rsidRPr="002A64D4">
              <w:rPr>
                <w:rFonts w:ascii="Times New Roman" w:hAnsi="Times New Roman" w:cs="Times New Roman"/>
                <w:b/>
                <w:bCs/>
                <w:sz w:val="20"/>
                <w:szCs w:val="20"/>
              </w:rPr>
              <w:t xml:space="preserve">    Qty</w:t>
            </w:r>
          </w:p>
        </w:tc>
      </w:tr>
      <w:tr w:rsidR="00EE54E9" w:rsidRPr="002A64D4" w14:paraId="3B9BED0B"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7D8A2F8F" w14:textId="77777777" w:rsidR="00EE54E9" w:rsidRPr="002A64D4" w:rsidRDefault="00EE54E9" w:rsidP="000A2551">
            <w:pPr>
              <w:overflowPunct w:val="0"/>
              <w:autoSpaceDE w:val="0"/>
              <w:autoSpaceDN w:val="0"/>
              <w:adjustRightInd w:val="0"/>
              <w:ind w:left="360"/>
              <w:jc w:val="center"/>
              <w:textAlignment w:val="baseline"/>
              <w:rPr>
                <w:rFonts w:ascii="Times New Roman" w:hAnsi="Times New Roman" w:cs="Times New Roman"/>
                <w:bCs/>
                <w:sz w:val="20"/>
                <w:szCs w:val="20"/>
              </w:rPr>
            </w:pPr>
          </w:p>
          <w:p w14:paraId="394F8DF7" w14:textId="77777777" w:rsidR="00EE54E9" w:rsidRPr="002A64D4" w:rsidRDefault="00EE54E9" w:rsidP="000A2551">
            <w:pPr>
              <w:overflowPunct w:val="0"/>
              <w:autoSpaceDE w:val="0"/>
              <w:autoSpaceDN w:val="0"/>
              <w:adjustRightInd w:val="0"/>
              <w:jc w:val="center"/>
              <w:textAlignment w:val="baseline"/>
              <w:rPr>
                <w:rFonts w:ascii="Times New Roman" w:hAnsi="Times New Roman" w:cs="Times New Roman"/>
                <w:bCs/>
                <w:sz w:val="20"/>
                <w:szCs w:val="20"/>
              </w:rPr>
            </w:pPr>
            <w:r w:rsidRPr="002A64D4">
              <w:rPr>
                <w:rFonts w:ascii="Times New Roman" w:hAnsi="Times New Roman" w:cs="Times New Roman"/>
                <w:bCs/>
                <w:sz w:val="20"/>
                <w:szCs w:val="20"/>
              </w:rPr>
              <w:t>0001</w:t>
            </w:r>
          </w:p>
        </w:tc>
        <w:tc>
          <w:tcPr>
            <w:tcW w:w="7481" w:type="dxa"/>
            <w:tcBorders>
              <w:top w:val="single" w:sz="4" w:space="0" w:color="auto"/>
              <w:left w:val="single" w:sz="4" w:space="0" w:color="auto"/>
              <w:bottom w:val="single" w:sz="4" w:space="0" w:color="auto"/>
              <w:right w:val="single" w:sz="4" w:space="0" w:color="auto"/>
            </w:tcBorders>
            <w:hideMark/>
          </w:tcPr>
          <w:p w14:paraId="080377CE" w14:textId="1BC895CA" w:rsidR="00DB225C" w:rsidRPr="00DB225C" w:rsidRDefault="001710E4" w:rsidP="00DB225C">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Sink</w:t>
            </w:r>
            <w:r w:rsidR="00C937A5">
              <w:rPr>
                <w:rFonts w:ascii="Times New Roman" w:hAnsi="Times New Roman" w:cs="Times New Roman"/>
                <w:bCs/>
                <w:sz w:val="20"/>
                <w:szCs w:val="20"/>
              </w:rPr>
              <w:t xml:space="preserve"> 5097</w:t>
            </w:r>
            <w:r w:rsidR="00BF189D" w:rsidRPr="002A64D4">
              <w:rPr>
                <w:rFonts w:ascii="Times New Roman" w:hAnsi="Times New Roman" w:cs="Times New Roman"/>
                <w:bCs/>
                <w:sz w:val="20"/>
                <w:szCs w:val="20"/>
              </w:rPr>
              <w:t xml:space="preserve"> </w:t>
            </w:r>
            <w:r w:rsidR="00140D75" w:rsidRPr="002A64D4">
              <w:rPr>
                <w:rFonts w:ascii="Times New Roman" w:hAnsi="Times New Roman" w:cs="Times New Roman"/>
                <w:bCs/>
                <w:sz w:val="20"/>
                <w:szCs w:val="20"/>
              </w:rPr>
              <w:t>–</w:t>
            </w:r>
            <w:r w:rsidR="00BF189D" w:rsidRPr="002A64D4">
              <w:rPr>
                <w:rFonts w:ascii="Times New Roman" w:hAnsi="Times New Roman" w:cs="Times New Roman"/>
                <w:bCs/>
                <w:sz w:val="20"/>
                <w:szCs w:val="20"/>
              </w:rPr>
              <w:t xml:space="preserve"> </w:t>
            </w:r>
            <w:r w:rsidR="00DB225C" w:rsidRPr="00DB225C">
              <w:rPr>
                <w:rFonts w:ascii="Times New Roman" w:hAnsi="Times New Roman" w:cs="Times New Roman"/>
                <w:bCs/>
                <w:sz w:val="20"/>
                <w:szCs w:val="20"/>
              </w:rPr>
              <w:t xml:space="preserve">AMSCO 53 Reprocessing Sink 97.5" Triple Bay Don't let your cleaning </w:t>
            </w:r>
          </w:p>
          <w:p w14:paraId="12BF3829" w14:textId="07091180" w:rsidR="00DB225C" w:rsidRPr="00DB225C" w:rsidRDefault="00DB225C" w:rsidP="00DB225C">
            <w:pPr>
              <w:overflowPunct w:val="0"/>
              <w:autoSpaceDE w:val="0"/>
              <w:autoSpaceDN w:val="0"/>
              <w:adjustRightInd w:val="0"/>
              <w:textAlignment w:val="baseline"/>
              <w:rPr>
                <w:rFonts w:ascii="Times New Roman" w:hAnsi="Times New Roman" w:cs="Times New Roman"/>
                <w:bCs/>
                <w:sz w:val="20"/>
                <w:szCs w:val="20"/>
              </w:rPr>
            </w:pPr>
            <w:r w:rsidRPr="00DB225C">
              <w:rPr>
                <w:rFonts w:ascii="Times New Roman" w:hAnsi="Times New Roman" w:cs="Times New Roman"/>
                <w:bCs/>
                <w:sz w:val="20"/>
                <w:szCs w:val="20"/>
              </w:rPr>
              <w:t xml:space="preserve">standards sink. The AMSCO 53 Reprocessing Sink will help your </w:t>
            </w:r>
          </w:p>
          <w:p w14:paraId="283BC172" w14:textId="6D3997F8" w:rsidR="00DB225C" w:rsidRPr="00DB225C" w:rsidRDefault="00DB225C" w:rsidP="00DB225C">
            <w:pPr>
              <w:overflowPunct w:val="0"/>
              <w:autoSpaceDE w:val="0"/>
              <w:autoSpaceDN w:val="0"/>
              <w:adjustRightInd w:val="0"/>
              <w:textAlignment w:val="baseline"/>
              <w:rPr>
                <w:rFonts w:ascii="Times New Roman" w:hAnsi="Times New Roman" w:cs="Times New Roman"/>
                <w:bCs/>
                <w:sz w:val="20"/>
                <w:szCs w:val="20"/>
              </w:rPr>
            </w:pPr>
            <w:r w:rsidRPr="00DB225C">
              <w:rPr>
                <w:rFonts w:ascii="Times New Roman" w:hAnsi="Times New Roman" w:cs="Times New Roman"/>
                <w:bCs/>
                <w:sz w:val="20"/>
                <w:szCs w:val="20"/>
              </w:rPr>
              <w:t xml:space="preserve">facility </w:t>
            </w:r>
            <w:r w:rsidR="004B7819" w:rsidRPr="00DB225C">
              <w:rPr>
                <w:rFonts w:ascii="Times New Roman" w:hAnsi="Times New Roman" w:cs="Times New Roman"/>
                <w:bCs/>
                <w:sz w:val="20"/>
                <w:szCs w:val="20"/>
              </w:rPr>
              <w:t>provides</w:t>
            </w:r>
            <w:r w:rsidRPr="00DB225C">
              <w:rPr>
                <w:rFonts w:ascii="Times New Roman" w:hAnsi="Times New Roman" w:cs="Times New Roman"/>
                <w:bCs/>
                <w:sz w:val="20"/>
                <w:szCs w:val="20"/>
              </w:rPr>
              <w:t xml:space="preserve"> a comfortable and flexible work environment for your staff. The sink is ergonomic as it offers a height adjustable counter and magnetic backsplash for accessories </w:t>
            </w:r>
          </w:p>
          <w:p w14:paraId="29437B78" w14:textId="23319C7B" w:rsidR="005B14DA" w:rsidRPr="005B14DA" w:rsidRDefault="00DB225C" w:rsidP="005B14DA">
            <w:pPr>
              <w:overflowPunct w:val="0"/>
              <w:autoSpaceDE w:val="0"/>
              <w:autoSpaceDN w:val="0"/>
              <w:adjustRightInd w:val="0"/>
              <w:textAlignment w:val="baseline"/>
              <w:rPr>
                <w:rFonts w:ascii="Times New Roman" w:hAnsi="Times New Roman" w:cs="Times New Roman"/>
                <w:bCs/>
                <w:sz w:val="20"/>
                <w:szCs w:val="20"/>
              </w:rPr>
            </w:pPr>
            <w:r w:rsidRPr="00DB225C">
              <w:rPr>
                <w:rFonts w:ascii="Times New Roman" w:hAnsi="Times New Roman" w:cs="Times New Roman"/>
                <w:bCs/>
                <w:sz w:val="20"/>
                <w:szCs w:val="20"/>
              </w:rPr>
              <w:t>that help streamline workflow. Wh</w:t>
            </w:r>
            <w:r w:rsidR="004B7819">
              <w:rPr>
                <w:rFonts w:ascii="Times New Roman" w:hAnsi="Times New Roman" w:cs="Times New Roman"/>
                <w:bCs/>
                <w:sz w:val="20"/>
                <w:szCs w:val="20"/>
              </w:rPr>
              <w:t>en</w:t>
            </w:r>
            <w:r w:rsidR="005B14DA">
              <w:rPr>
                <w:rFonts w:ascii="Times New Roman" w:hAnsi="Times New Roman" w:cs="Times New Roman"/>
                <w:bCs/>
                <w:sz w:val="20"/>
                <w:szCs w:val="20"/>
              </w:rPr>
              <w:t xml:space="preserve"> </w:t>
            </w:r>
            <w:r w:rsidR="005B14DA" w:rsidRPr="005B14DA">
              <w:rPr>
                <w:rFonts w:ascii="Times New Roman" w:hAnsi="Times New Roman" w:cs="Times New Roman"/>
                <w:bCs/>
                <w:sz w:val="20"/>
                <w:szCs w:val="20"/>
              </w:rPr>
              <w:t xml:space="preserve">you purchase this unit, it will include: 30" bays, air &amp; water pistols with the various tip attachments plus magnetic holders, 2 pre-rinse &amp; faucet combos, treated water faucet, external drain lever handles and etched gallon </w:t>
            </w:r>
          </w:p>
          <w:p w14:paraId="3C0610E0" w14:textId="107AA0B7" w:rsidR="00EE54E9" w:rsidRPr="002A64D4" w:rsidRDefault="005B14DA" w:rsidP="005B14DA">
            <w:pPr>
              <w:overflowPunct w:val="0"/>
              <w:autoSpaceDE w:val="0"/>
              <w:autoSpaceDN w:val="0"/>
              <w:adjustRightInd w:val="0"/>
              <w:textAlignment w:val="baseline"/>
              <w:rPr>
                <w:rFonts w:ascii="Times New Roman" w:hAnsi="Times New Roman" w:cs="Times New Roman"/>
                <w:bCs/>
                <w:sz w:val="20"/>
                <w:szCs w:val="20"/>
              </w:rPr>
            </w:pPr>
            <w:r w:rsidRPr="005B14DA">
              <w:rPr>
                <w:rFonts w:ascii="Times New Roman" w:hAnsi="Times New Roman" w:cs="Times New Roman"/>
                <w:bCs/>
                <w:sz w:val="20"/>
                <w:szCs w:val="20"/>
              </w:rPr>
              <w:t>markers in bay to ensure proper water to chemistry rati</w:t>
            </w:r>
            <w:r w:rsidR="005A6B54">
              <w:rPr>
                <w:rFonts w:ascii="Times New Roman" w:hAnsi="Times New Roman" w:cs="Times New Roman"/>
                <w:bCs/>
                <w:sz w:val="20"/>
                <w:szCs w:val="20"/>
              </w:rPr>
              <w:t>os.</w:t>
            </w:r>
            <w:r w:rsidR="00EE54E9" w:rsidRPr="002A64D4">
              <w:rPr>
                <w:rFonts w:ascii="Times New Roman" w:hAnsi="Times New Roman" w:cs="Times New Roman"/>
                <w:sz w:val="20"/>
                <w:szCs w:val="20"/>
              </w:rPr>
              <w:t xml:space="preserve">           </w:t>
            </w:r>
            <w:r w:rsidR="00EE54E9" w:rsidRPr="002A64D4">
              <w:rPr>
                <w:rFonts w:ascii="Times New Roman" w:hAnsi="Times New Roman" w:cs="Times New Roman"/>
                <w:bCs/>
                <w:sz w:val="20"/>
                <w:szCs w:val="20"/>
              </w:rPr>
              <w:t xml:space="preserve">                               </w:t>
            </w:r>
          </w:p>
        </w:tc>
        <w:tc>
          <w:tcPr>
            <w:tcW w:w="908" w:type="dxa"/>
            <w:tcBorders>
              <w:top w:val="single" w:sz="4" w:space="0" w:color="auto"/>
              <w:left w:val="single" w:sz="4" w:space="0" w:color="auto"/>
              <w:bottom w:val="single" w:sz="4" w:space="0" w:color="auto"/>
              <w:right w:val="single" w:sz="4" w:space="0" w:color="auto"/>
            </w:tcBorders>
            <w:noWrap/>
          </w:tcPr>
          <w:p w14:paraId="4FC23A8A" w14:textId="77777777" w:rsidR="00EE54E9" w:rsidRPr="002A64D4" w:rsidRDefault="00EE54E9" w:rsidP="000A2551">
            <w:pPr>
              <w:overflowPunct w:val="0"/>
              <w:autoSpaceDE w:val="0"/>
              <w:autoSpaceDN w:val="0"/>
              <w:adjustRightInd w:val="0"/>
              <w:ind w:left="360"/>
              <w:textAlignment w:val="baseline"/>
              <w:rPr>
                <w:rFonts w:ascii="Times New Roman" w:hAnsi="Times New Roman" w:cs="Times New Roman"/>
                <w:bCs/>
                <w:sz w:val="20"/>
                <w:szCs w:val="20"/>
              </w:rPr>
            </w:pPr>
          </w:p>
          <w:p w14:paraId="694C9FD0" w14:textId="6C9252D4" w:rsidR="00EE54E9" w:rsidRPr="002A64D4" w:rsidRDefault="00DB225C" w:rsidP="000A2551">
            <w:pPr>
              <w:overflowPunct w:val="0"/>
              <w:autoSpaceDE w:val="0"/>
              <w:autoSpaceDN w:val="0"/>
              <w:adjustRightInd w:val="0"/>
              <w:jc w:val="center"/>
              <w:textAlignment w:val="baseline"/>
              <w:rPr>
                <w:rFonts w:ascii="Times New Roman" w:hAnsi="Times New Roman" w:cs="Times New Roman"/>
                <w:bCs/>
                <w:sz w:val="20"/>
                <w:szCs w:val="20"/>
              </w:rPr>
            </w:pPr>
            <w:r>
              <w:rPr>
                <w:rFonts w:ascii="Times New Roman" w:hAnsi="Times New Roman" w:cs="Times New Roman"/>
                <w:bCs/>
                <w:sz w:val="20"/>
                <w:szCs w:val="20"/>
              </w:rPr>
              <w:t>7</w:t>
            </w:r>
          </w:p>
        </w:tc>
      </w:tr>
      <w:tr w:rsidR="00C93D96" w:rsidRPr="002A64D4" w14:paraId="5698D5CA"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488E6131" w14:textId="0C9EFC6B" w:rsidR="00C93D96" w:rsidRPr="002A64D4" w:rsidRDefault="00707182" w:rsidP="00707182">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0002</w:t>
            </w:r>
          </w:p>
        </w:tc>
        <w:tc>
          <w:tcPr>
            <w:tcW w:w="7481" w:type="dxa"/>
            <w:tcBorders>
              <w:top w:val="single" w:sz="4" w:space="0" w:color="auto"/>
              <w:left w:val="single" w:sz="4" w:space="0" w:color="auto"/>
              <w:bottom w:val="single" w:sz="4" w:space="0" w:color="auto"/>
              <w:right w:val="single" w:sz="4" w:space="0" w:color="auto"/>
            </w:tcBorders>
          </w:tcPr>
          <w:p w14:paraId="19336234" w14:textId="58A4BEA6" w:rsidR="00C93D96" w:rsidRDefault="0040046A" w:rsidP="000A2551">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SWA001 - </w:t>
            </w:r>
            <w:r w:rsidRPr="0040046A">
              <w:rPr>
                <w:rFonts w:ascii="Times New Roman" w:hAnsi="Times New Roman" w:cs="Times New Roman"/>
                <w:bCs/>
                <w:sz w:val="20"/>
                <w:szCs w:val="20"/>
              </w:rPr>
              <w:t>Flex Plate (Qty 2</w:t>
            </w:r>
            <w:r>
              <w:rPr>
                <w:rFonts w:ascii="Times New Roman" w:hAnsi="Times New Roman" w:cs="Times New Roman"/>
                <w:bCs/>
                <w:sz w:val="20"/>
                <w:szCs w:val="20"/>
              </w:rPr>
              <w:t>)</w:t>
            </w:r>
          </w:p>
        </w:tc>
        <w:tc>
          <w:tcPr>
            <w:tcW w:w="908" w:type="dxa"/>
            <w:tcBorders>
              <w:top w:val="single" w:sz="4" w:space="0" w:color="auto"/>
              <w:left w:val="single" w:sz="4" w:space="0" w:color="auto"/>
              <w:bottom w:val="single" w:sz="4" w:space="0" w:color="auto"/>
              <w:right w:val="single" w:sz="4" w:space="0" w:color="auto"/>
            </w:tcBorders>
            <w:noWrap/>
          </w:tcPr>
          <w:p w14:paraId="634B30B7" w14:textId="200D7DB0" w:rsidR="00C93D96" w:rsidRPr="002A64D4" w:rsidRDefault="005A6B54" w:rsidP="005A6B54">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7</w:t>
            </w:r>
          </w:p>
        </w:tc>
      </w:tr>
      <w:tr w:rsidR="00C93D96" w:rsidRPr="002A64D4" w14:paraId="057223D7"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477D7C9F" w14:textId="1892AC7E" w:rsidR="00C93D96" w:rsidRPr="002A64D4" w:rsidRDefault="00707182" w:rsidP="00707182">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0003</w:t>
            </w:r>
          </w:p>
        </w:tc>
        <w:tc>
          <w:tcPr>
            <w:tcW w:w="7481" w:type="dxa"/>
            <w:tcBorders>
              <w:top w:val="single" w:sz="4" w:space="0" w:color="auto"/>
              <w:left w:val="single" w:sz="4" w:space="0" w:color="auto"/>
              <w:bottom w:val="single" w:sz="4" w:space="0" w:color="auto"/>
              <w:right w:val="single" w:sz="4" w:space="0" w:color="auto"/>
            </w:tcBorders>
          </w:tcPr>
          <w:p w14:paraId="3422BBA0" w14:textId="6366D5A4" w:rsidR="00C93D96" w:rsidRDefault="003D0483" w:rsidP="005E6754">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Sink</w:t>
            </w:r>
            <w:r w:rsidR="005E6754">
              <w:rPr>
                <w:rFonts w:ascii="Times New Roman" w:hAnsi="Times New Roman" w:cs="Times New Roman"/>
                <w:bCs/>
                <w:sz w:val="20"/>
                <w:szCs w:val="20"/>
              </w:rPr>
              <w:t xml:space="preserve">AC011 - </w:t>
            </w:r>
            <w:r w:rsidR="005E6754" w:rsidRPr="005E6754">
              <w:rPr>
                <w:rFonts w:ascii="Times New Roman" w:hAnsi="Times New Roman" w:cs="Times New Roman"/>
                <w:bCs/>
                <w:sz w:val="20"/>
                <w:szCs w:val="20"/>
              </w:rPr>
              <w:t>Backsplash Bracket for AcuSinq Dosing Sys</w:t>
            </w:r>
          </w:p>
        </w:tc>
        <w:tc>
          <w:tcPr>
            <w:tcW w:w="908" w:type="dxa"/>
            <w:tcBorders>
              <w:top w:val="single" w:sz="4" w:space="0" w:color="auto"/>
              <w:left w:val="single" w:sz="4" w:space="0" w:color="auto"/>
              <w:bottom w:val="single" w:sz="4" w:space="0" w:color="auto"/>
              <w:right w:val="single" w:sz="4" w:space="0" w:color="auto"/>
            </w:tcBorders>
            <w:noWrap/>
          </w:tcPr>
          <w:p w14:paraId="3384B720" w14:textId="2316FD13" w:rsidR="00C93D96" w:rsidRPr="002A64D4" w:rsidRDefault="00DC58BB" w:rsidP="00DC58BB">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7</w:t>
            </w:r>
          </w:p>
        </w:tc>
      </w:tr>
      <w:tr w:rsidR="00C51CC3" w:rsidRPr="002A64D4" w14:paraId="613D058C"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137F6A1C" w14:textId="4997DBFB" w:rsidR="00C51CC3" w:rsidRDefault="00C51CC3" w:rsidP="00707182">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0004</w:t>
            </w:r>
          </w:p>
        </w:tc>
        <w:tc>
          <w:tcPr>
            <w:tcW w:w="7481" w:type="dxa"/>
            <w:tcBorders>
              <w:top w:val="single" w:sz="4" w:space="0" w:color="auto"/>
              <w:left w:val="single" w:sz="4" w:space="0" w:color="auto"/>
              <w:bottom w:val="single" w:sz="4" w:space="0" w:color="auto"/>
              <w:right w:val="single" w:sz="4" w:space="0" w:color="auto"/>
            </w:tcBorders>
          </w:tcPr>
          <w:p w14:paraId="1A165E82" w14:textId="5764FF64" w:rsidR="00C51CC3" w:rsidRDefault="00DC58BB" w:rsidP="000A2551">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Sink</w:t>
            </w:r>
            <w:r w:rsidR="001B5A2D">
              <w:rPr>
                <w:rFonts w:ascii="Times New Roman" w:hAnsi="Times New Roman" w:cs="Times New Roman"/>
                <w:bCs/>
                <w:sz w:val="20"/>
                <w:szCs w:val="20"/>
              </w:rPr>
              <w:t xml:space="preserve">AC010 Chemistry Mount (Fits </w:t>
            </w:r>
            <w:r w:rsidR="009B3C64">
              <w:rPr>
                <w:rFonts w:ascii="Times New Roman" w:hAnsi="Times New Roman" w:cs="Times New Roman"/>
                <w:bCs/>
                <w:sz w:val="20"/>
                <w:szCs w:val="20"/>
              </w:rPr>
              <w:t>1- and 2.5-Gallon</w:t>
            </w:r>
            <w:r w:rsidR="001B5A2D">
              <w:rPr>
                <w:rFonts w:ascii="Times New Roman" w:hAnsi="Times New Roman" w:cs="Times New Roman"/>
                <w:bCs/>
                <w:sz w:val="20"/>
                <w:szCs w:val="20"/>
              </w:rPr>
              <w:t xml:space="preserve"> Containers</w:t>
            </w:r>
          </w:p>
        </w:tc>
        <w:tc>
          <w:tcPr>
            <w:tcW w:w="908" w:type="dxa"/>
            <w:tcBorders>
              <w:top w:val="single" w:sz="4" w:space="0" w:color="auto"/>
              <w:left w:val="single" w:sz="4" w:space="0" w:color="auto"/>
              <w:bottom w:val="single" w:sz="4" w:space="0" w:color="auto"/>
              <w:right w:val="single" w:sz="4" w:space="0" w:color="auto"/>
            </w:tcBorders>
            <w:noWrap/>
          </w:tcPr>
          <w:p w14:paraId="67346CC1" w14:textId="62857040" w:rsidR="00C51CC3" w:rsidRPr="002A64D4" w:rsidRDefault="009B3C64" w:rsidP="009B3C64">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7</w:t>
            </w:r>
          </w:p>
        </w:tc>
      </w:tr>
      <w:tr w:rsidR="00C51CC3" w:rsidRPr="002A64D4" w14:paraId="4F1CE640"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6597547B" w14:textId="413447F1" w:rsidR="00C51CC3" w:rsidRDefault="00C51CC3" w:rsidP="00707182">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0005</w:t>
            </w:r>
          </w:p>
        </w:tc>
        <w:tc>
          <w:tcPr>
            <w:tcW w:w="7481" w:type="dxa"/>
            <w:tcBorders>
              <w:top w:val="single" w:sz="4" w:space="0" w:color="auto"/>
              <w:left w:val="single" w:sz="4" w:space="0" w:color="auto"/>
              <w:bottom w:val="single" w:sz="4" w:space="0" w:color="auto"/>
              <w:right w:val="single" w:sz="4" w:space="0" w:color="auto"/>
            </w:tcBorders>
          </w:tcPr>
          <w:p w14:paraId="007A89FB" w14:textId="3A56B0C9" w:rsidR="006935CE" w:rsidRPr="006935CE" w:rsidRDefault="009B3C64" w:rsidP="006935CE">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S</w:t>
            </w:r>
            <w:r w:rsidR="008D5812">
              <w:rPr>
                <w:rFonts w:ascii="Times New Roman" w:hAnsi="Times New Roman" w:cs="Times New Roman"/>
                <w:bCs/>
                <w:sz w:val="20"/>
                <w:szCs w:val="20"/>
              </w:rPr>
              <w:t xml:space="preserve">E101482 - </w:t>
            </w:r>
            <w:r w:rsidR="006935CE" w:rsidRPr="006935CE">
              <w:rPr>
                <w:rFonts w:ascii="Times New Roman" w:hAnsi="Times New Roman" w:cs="Times New Roman"/>
                <w:bCs/>
                <w:sz w:val="20"/>
                <w:szCs w:val="20"/>
              </w:rPr>
              <w:t xml:space="preserve">Install AMSCO 50 Reprocessing Sink </w:t>
            </w:r>
            <w:r w:rsidR="005D7719">
              <w:rPr>
                <w:rFonts w:ascii="Times New Roman" w:hAnsi="Times New Roman" w:cs="Times New Roman"/>
                <w:bCs/>
                <w:sz w:val="20"/>
                <w:szCs w:val="20"/>
              </w:rPr>
              <w:t>-</w:t>
            </w:r>
            <w:r w:rsidR="006935CE" w:rsidRPr="006935CE">
              <w:rPr>
                <w:rFonts w:ascii="Times New Roman" w:hAnsi="Times New Roman" w:cs="Times New Roman"/>
                <w:bCs/>
                <w:sz w:val="20"/>
                <w:szCs w:val="20"/>
              </w:rPr>
              <w:t xml:space="preserve"> </w:t>
            </w:r>
            <w:r w:rsidR="005D7719">
              <w:rPr>
                <w:rFonts w:ascii="Times New Roman" w:hAnsi="Times New Roman" w:cs="Times New Roman"/>
                <w:bCs/>
                <w:sz w:val="20"/>
                <w:szCs w:val="20"/>
              </w:rPr>
              <w:t>I</w:t>
            </w:r>
            <w:r w:rsidR="006935CE" w:rsidRPr="006935CE">
              <w:rPr>
                <w:rFonts w:ascii="Times New Roman" w:hAnsi="Times New Roman" w:cs="Times New Roman"/>
                <w:bCs/>
                <w:sz w:val="20"/>
                <w:szCs w:val="20"/>
              </w:rPr>
              <w:t xml:space="preserve">nstallation includes all necessary labor (non-union) and materials required to uncrate, set-in-place and assemble  </w:t>
            </w:r>
          </w:p>
          <w:p w14:paraId="7FD086C9" w14:textId="2EF6EE92" w:rsidR="006935CE" w:rsidRPr="006935CE" w:rsidRDefault="006935CE" w:rsidP="006935CE">
            <w:pPr>
              <w:overflowPunct w:val="0"/>
              <w:autoSpaceDE w:val="0"/>
              <w:autoSpaceDN w:val="0"/>
              <w:adjustRightInd w:val="0"/>
              <w:textAlignment w:val="baseline"/>
              <w:rPr>
                <w:rFonts w:ascii="Times New Roman" w:hAnsi="Times New Roman" w:cs="Times New Roman"/>
                <w:bCs/>
                <w:sz w:val="20"/>
                <w:szCs w:val="20"/>
              </w:rPr>
            </w:pPr>
            <w:r w:rsidRPr="006935CE">
              <w:rPr>
                <w:rFonts w:ascii="Times New Roman" w:hAnsi="Times New Roman" w:cs="Times New Roman"/>
                <w:bCs/>
                <w:sz w:val="20"/>
                <w:szCs w:val="20"/>
              </w:rPr>
              <w:t xml:space="preserve">equipment. Price is for normal working hours, Monday - Friday 8 am -5 pm </w:t>
            </w:r>
          </w:p>
          <w:p w14:paraId="74DAAEF5" w14:textId="2348980C" w:rsidR="006935CE" w:rsidRPr="006935CE" w:rsidRDefault="006935CE" w:rsidP="006935CE">
            <w:pPr>
              <w:overflowPunct w:val="0"/>
              <w:autoSpaceDE w:val="0"/>
              <w:autoSpaceDN w:val="0"/>
              <w:adjustRightInd w:val="0"/>
              <w:textAlignment w:val="baseline"/>
              <w:rPr>
                <w:rFonts w:ascii="Times New Roman" w:hAnsi="Times New Roman" w:cs="Times New Roman"/>
                <w:bCs/>
                <w:sz w:val="20"/>
                <w:szCs w:val="20"/>
              </w:rPr>
            </w:pPr>
            <w:r w:rsidRPr="006935CE">
              <w:rPr>
                <w:rFonts w:ascii="Times New Roman" w:hAnsi="Times New Roman" w:cs="Times New Roman"/>
                <w:bCs/>
                <w:sz w:val="20"/>
                <w:szCs w:val="20"/>
              </w:rPr>
              <w:t xml:space="preserve">unless otherwise noted. </w:t>
            </w:r>
            <w:r w:rsidR="006D5F13">
              <w:rPr>
                <w:rFonts w:ascii="Times New Roman" w:hAnsi="Times New Roman" w:cs="Times New Roman"/>
                <w:bCs/>
                <w:sz w:val="20"/>
                <w:szCs w:val="20"/>
              </w:rPr>
              <w:t>I</w:t>
            </w:r>
            <w:r w:rsidRPr="006935CE">
              <w:rPr>
                <w:rFonts w:ascii="Times New Roman" w:hAnsi="Times New Roman" w:cs="Times New Roman"/>
                <w:bCs/>
                <w:sz w:val="20"/>
                <w:szCs w:val="20"/>
              </w:rPr>
              <w:t xml:space="preserve">ncludes with its Installation Services an operational check-out test, any necessary adjustments and a demonstration of the equipment for </w:t>
            </w:r>
          </w:p>
          <w:p w14:paraId="3934CFCF" w14:textId="3B8AB7D3" w:rsidR="00ED3713" w:rsidRPr="00ED3713" w:rsidRDefault="006935CE" w:rsidP="00ED3713">
            <w:pPr>
              <w:overflowPunct w:val="0"/>
              <w:autoSpaceDE w:val="0"/>
              <w:autoSpaceDN w:val="0"/>
              <w:adjustRightInd w:val="0"/>
              <w:textAlignment w:val="baseline"/>
              <w:rPr>
                <w:rFonts w:ascii="Times New Roman" w:hAnsi="Times New Roman" w:cs="Times New Roman"/>
                <w:bCs/>
                <w:sz w:val="20"/>
                <w:szCs w:val="20"/>
              </w:rPr>
            </w:pPr>
            <w:r w:rsidRPr="006935CE">
              <w:rPr>
                <w:rFonts w:ascii="Times New Roman" w:hAnsi="Times New Roman" w:cs="Times New Roman"/>
                <w:bCs/>
                <w:sz w:val="20"/>
                <w:szCs w:val="20"/>
              </w:rPr>
              <w:t>appropriate facility perso</w:t>
            </w:r>
            <w:r w:rsidR="00ED3713">
              <w:rPr>
                <w:rFonts w:ascii="Times New Roman" w:hAnsi="Times New Roman" w:cs="Times New Roman"/>
                <w:bCs/>
                <w:sz w:val="20"/>
                <w:szCs w:val="20"/>
              </w:rPr>
              <w:t xml:space="preserve">nnel. Please </w:t>
            </w:r>
            <w:r w:rsidR="00ED3713" w:rsidRPr="00ED3713">
              <w:rPr>
                <w:rFonts w:ascii="Times New Roman" w:hAnsi="Times New Roman" w:cs="Times New Roman"/>
                <w:bCs/>
                <w:sz w:val="20"/>
                <w:szCs w:val="20"/>
              </w:rPr>
              <w:t xml:space="preserve">refer to the terms and conditions of installation found later in this quotation for a more detailed </w:t>
            </w:r>
          </w:p>
          <w:p w14:paraId="7990E94B" w14:textId="1DBC983D" w:rsidR="00C51CC3" w:rsidRDefault="00ED3713" w:rsidP="00ED3713">
            <w:pPr>
              <w:overflowPunct w:val="0"/>
              <w:autoSpaceDE w:val="0"/>
              <w:autoSpaceDN w:val="0"/>
              <w:adjustRightInd w:val="0"/>
              <w:textAlignment w:val="baseline"/>
              <w:rPr>
                <w:rFonts w:ascii="Times New Roman" w:hAnsi="Times New Roman" w:cs="Times New Roman"/>
                <w:bCs/>
                <w:sz w:val="20"/>
                <w:szCs w:val="20"/>
              </w:rPr>
            </w:pPr>
            <w:r w:rsidRPr="00ED3713">
              <w:rPr>
                <w:rFonts w:ascii="Times New Roman" w:hAnsi="Times New Roman" w:cs="Times New Roman"/>
                <w:bCs/>
                <w:sz w:val="20"/>
                <w:szCs w:val="20"/>
              </w:rPr>
              <w:t>description of the scope of wor</w:t>
            </w:r>
            <w:r w:rsidR="00D17527">
              <w:rPr>
                <w:rFonts w:ascii="Times New Roman" w:hAnsi="Times New Roman" w:cs="Times New Roman"/>
                <w:bCs/>
                <w:sz w:val="20"/>
                <w:szCs w:val="20"/>
              </w:rPr>
              <w:t>k.</w:t>
            </w:r>
          </w:p>
        </w:tc>
        <w:tc>
          <w:tcPr>
            <w:tcW w:w="908" w:type="dxa"/>
            <w:tcBorders>
              <w:top w:val="single" w:sz="4" w:space="0" w:color="auto"/>
              <w:left w:val="single" w:sz="4" w:space="0" w:color="auto"/>
              <w:bottom w:val="single" w:sz="4" w:space="0" w:color="auto"/>
              <w:right w:val="single" w:sz="4" w:space="0" w:color="auto"/>
            </w:tcBorders>
            <w:noWrap/>
          </w:tcPr>
          <w:p w14:paraId="4752D0B1" w14:textId="322B3DC2" w:rsidR="00C51CC3" w:rsidRPr="002A64D4" w:rsidRDefault="006979FF" w:rsidP="006979FF">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7</w:t>
            </w:r>
          </w:p>
        </w:tc>
      </w:tr>
      <w:tr w:rsidR="00C51CC3" w:rsidRPr="002A64D4" w14:paraId="6755D282"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6723CB61" w14:textId="7A592224" w:rsidR="00C51CC3" w:rsidRDefault="00C51CC3" w:rsidP="00707182">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0006</w:t>
            </w:r>
          </w:p>
        </w:tc>
        <w:tc>
          <w:tcPr>
            <w:tcW w:w="7481" w:type="dxa"/>
            <w:tcBorders>
              <w:top w:val="single" w:sz="4" w:space="0" w:color="auto"/>
              <w:left w:val="single" w:sz="4" w:space="0" w:color="auto"/>
              <w:bottom w:val="single" w:sz="4" w:space="0" w:color="auto"/>
              <w:right w:val="single" w:sz="4" w:space="0" w:color="auto"/>
            </w:tcBorders>
          </w:tcPr>
          <w:p w14:paraId="2DED2166" w14:textId="7F000F3E" w:rsidR="006979FF" w:rsidRPr="006979FF" w:rsidRDefault="00B2494C" w:rsidP="006979FF">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AQS2 - </w:t>
            </w:r>
            <w:r w:rsidR="006979FF" w:rsidRPr="006979FF">
              <w:rPr>
                <w:rFonts w:ascii="Times New Roman" w:hAnsi="Times New Roman" w:cs="Times New Roman"/>
                <w:bCs/>
                <w:sz w:val="20"/>
                <w:szCs w:val="20"/>
              </w:rPr>
              <w:t xml:space="preserve">Acu-sInQ 2 Chemistry Dosing System with flow metering, temperature </w:t>
            </w:r>
          </w:p>
          <w:p w14:paraId="6055CD7E" w14:textId="350E1F4B" w:rsidR="006979FF" w:rsidRPr="006979FF" w:rsidRDefault="006979FF" w:rsidP="006979FF">
            <w:pPr>
              <w:overflowPunct w:val="0"/>
              <w:autoSpaceDE w:val="0"/>
              <w:autoSpaceDN w:val="0"/>
              <w:adjustRightInd w:val="0"/>
              <w:textAlignment w:val="baseline"/>
              <w:rPr>
                <w:rFonts w:ascii="Times New Roman" w:hAnsi="Times New Roman" w:cs="Times New Roman"/>
                <w:bCs/>
                <w:sz w:val="20"/>
                <w:szCs w:val="20"/>
              </w:rPr>
            </w:pPr>
            <w:r w:rsidRPr="006979FF">
              <w:rPr>
                <w:rFonts w:ascii="Times New Roman" w:hAnsi="Times New Roman" w:cs="Times New Roman"/>
                <w:bCs/>
                <w:sz w:val="20"/>
                <w:szCs w:val="20"/>
              </w:rPr>
              <w:t xml:space="preserve">monitoring, and USB data output. Acu-sInQ 2 Chemistry Dosing System </w:t>
            </w:r>
          </w:p>
          <w:p w14:paraId="1C0726FC" w14:textId="67D8300D" w:rsidR="006979FF" w:rsidRPr="006979FF" w:rsidRDefault="006979FF" w:rsidP="006979FF">
            <w:pPr>
              <w:overflowPunct w:val="0"/>
              <w:autoSpaceDE w:val="0"/>
              <w:autoSpaceDN w:val="0"/>
              <w:adjustRightInd w:val="0"/>
              <w:textAlignment w:val="baseline"/>
              <w:rPr>
                <w:rFonts w:ascii="Times New Roman" w:hAnsi="Times New Roman" w:cs="Times New Roman"/>
                <w:bCs/>
                <w:sz w:val="20"/>
                <w:szCs w:val="20"/>
              </w:rPr>
            </w:pPr>
            <w:r w:rsidRPr="006979FF">
              <w:rPr>
                <w:rFonts w:ascii="Times New Roman" w:hAnsi="Times New Roman" w:cs="Times New Roman"/>
                <w:bCs/>
                <w:sz w:val="20"/>
                <w:szCs w:val="20"/>
              </w:rPr>
              <w:t xml:space="preserve">with flow metering, temperature monitoring, and USB data output. </w:t>
            </w:r>
          </w:p>
          <w:p w14:paraId="633E36AE" w14:textId="7CFDA3EF" w:rsidR="00C51CC3" w:rsidRDefault="006979FF" w:rsidP="006979FF">
            <w:pPr>
              <w:overflowPunct w:val="0"/>
              <w:autoSpaceDE w:val="0"/>
              <w:autoSpaceDN w:val="0"/>
              <w:adjustRightInd w:val="0"/>
              <w:textAlignment w:val="baseline"/>
              <w:rPr>
                <w:rFonts w:ascii="Times New Roman" w:hAnsi="Times New Roman" w:cs="Times New Roman"/>
                <w:bCs/>
                <w:sz w:val="20"/>
                <w:szCs w:val="20"/>
              </w:rPr>
            </w:pPr>
            <w:r w:rsidRPr="006979FF">
              <w:rPr>
                <w:rFonts w:ascii="Times New Roman" w:hAnsi="Times New Roman" w:cs="Times New Roman"/>
                <w:bCs/>
                <w:sz w:val="20"/>
                <w:szCs w:val="20"/>
              </w:rPr>
              <w:t>Includes USB thumb drive and all necessary tubi</w:t>
            </w:r>
            <w:r w:rsidR="006F2C0D">
              <w:rPr>
                <w:rFonts w:ascii="Times New Roman" w:hAnsi="Times New Roman" w:cs="Times New Roman"/>
                <w:bCs/>
                <w:sz w:val="20"/>
                <w:szCs w:val="20"/>
              </w:rPr>
              <w:t>ng.</w:t>
            </w:r>
          </w:p>
        </w:tc>
        <w:tc>
          <w:tcPr>
            <w:tcW w:w="908" w:type="dxa"/>
            <w:tcBorders>
              <w:top w:val="single" w:sz="4" w:space="0" w:color="auto"/>
              <w:left w:val="single" w:sz="4" w:space="0" w:color="auto"/>
              <w:bottom w:val="single" w:sz="4" w:space="0" w:color="auto"/>
              <w:right w:val="single" w:sz="4" w:space="0" w:color="auto"/>
            </w:tcBorders>
            <w:noWrap/>
          </w:tcPr>
          <w:p w14:paraId="64C4A75F" w14:textId="623A1616" w:rsidR="00C51CC3" w:rsidRPr="002A64D4" w:rsidRDefault="006F2C0D" w:rsidP="006F2C0D">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w:t>
            </w:r>
            <w:r w:rsidR="00627848">
              <w:rPr>
                <w:rFonts w:ascii="Times New Roman" w:hAnsi="Times New Roman" w:cs="Times New Roman"/>
                <w:bCs/>
                <w:sz w:val="20"/>
                <w:szCs w:val="20"/>
              </w:rPr>
              <w:t>5</w:t>
            </w:r>
          </w:p>
        </w:tc>
      </w:tr>
      <w:tr w:rsidR="00C51CC3" w:rsidRPr="002A64D4" w14:paraId="09F5CF63"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344306C0" w14:textId="3BDF77F3" w:rsidR="00C51CC3" w:rsidRDefault="00C51CC3" w:rsidP="00707182">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0007</w:t>
            </w:r>
          </w:p>
        </w:tc>
        <w:tc>
          <w:tcPr>
            <w:tcW w:w="7481" w:type="dxa"/>
            <w:tcBorders>
              <w:top w:val="single" w:sz="4" w:space="0" w:color="auto"/>
              <w:left w:val="single" w:sz="4" w:space="0" w:color="auto"/>
              <w:bottom w:val="single" w:sz="4" w:space="0" w:color="auto"/>
              <w:right w:val="single" w:sz="4" w:space="0" w:color="auto"/>
            </w:tcBorders>
          </w:tcPr>
          <w:p w14:paraId="0DB7EEEB" w14:textId="55B576E9" w:rsidR="009E49E5" w:rsidRPr="009E49E5" w:rsidRDefault="009E49E5" w:rsidP="009E49E5">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SE103502 - </w:t>
            </w:r>
            <w:r w:rsidRPr="009E49E5">
              <w:rPr>
                <w:rFonts w:ascii="Times New Roman" w:hAnsi="Times New Roman" w:cs="Times New Roman"/>
                <w:bCs/>
                <w:sz w:val="20"/>
                <w:szCs w:val="20"/>
              </w:rPr>
              <w:t xml:space="preserve">Install Acu-sInQ 2 </w:t>
            </w:r>
            <w:r w:rsidR="00A87634">
              <w:rPr>
                <w:rFonts w:ascii="Times New Roman" w:hAnsi="Times New Roman" w:cs="Times New Roman"/>
                <w:bCs/>
                <w:sz w:val="20"/>
                <w:szCs w:val="20"/>
              </w:rPr>
              <w:t>I</w:t>
            </w:r>
            <w:r w:rsidRPr="009E49E5">
              <w:rPr>
                <w:rFonts w:ascii="Times New Roman" w:hAnsi="Times New Roman" w:cs="Times New Roman"/>
                <w:bCs/>
                <w:sz w:val="20"/>
                <w:szCs w:val="20"/>
              </w:rPr>
              <w:t xml:space="preserve">nstallation includes all necessary </w:t>
            </w:r>
          </w:p>
          <w:p w14:paraId="1E474930" w14:textId="77777777" w:rsidR="00B02BD9" w:rsidRPr="00B02BD9" w:rsidRDefault="009E49E5" w:rsidP="00B02BD9">
            <w:pPr>
              <w:overflowPunct w:val="0"/>
              <w:autoSpaceDE w:val="0"/>
              <w:autoSpaceDN w:val="0"/>
              <w:adjustRightInd w:val="0"/>
              <w:textAlignment w:val="baseline"/>
              <w:rPr>
                <w:rFonts w:ascii="Times New Roman" w:hAnsi="Times New Roman" w:cs="Times New Roman"/>
                <w:bCs/>
                <w:sz w:val="20"/>
                <w:szCs w:val="20"/>
              </w:rPr>
            </w:pPr>
            <w:r w:rsidRPr="009E49E5">
              <w:rPr>
                <w:rFonts w:ascii="Times New Roman" w:hAnsi="Times New Roman" w:cs="Times New Roman"/>
                <w:bCs/>
                <w:sz w:val="20"/>
                <w:szCs w:val="20"/>
              </w:rPr>
              <w:t>labor (non-union) and mater</w:t>
            </w:r>
            <w:r w:rsidR="00B02BD9">
              <w:rPr>
                <w:rFonts w:ascii="Times New Roman" w:hAnsi="Times New Roman" w:cs="Times New Roman"/>
                <w:bCs/>
                <w:sz w:val="20"/>
                <w:szCs w:val="20"/>
              </w:rPr>
              <w:t xml:space="preserve">ials </w:t>
            </w:r>
            <w:r w:rsidR="00B02BD9" w:rsidRPr="00B02BD9">
              <w:rPr>
                <w:rFonts w:ascii="Times New Roman" w:hAnsi="Times New Roman" w:cs="Times New Roman"/>
                <w:bCs/>
                <w:sz w:val="20"/>
                <w:szCs w:val="20"/>
              </w:rPr>
              <w:t xml:space="preserve">required to uncrate, set-in-place and </w:t>
            </w:r>
          </w:p>
          <w:p w14:paraId="0A66C6C6" w14:textId="74E2AE49" w:rsidR="00C51CC3" w:rsidRDefault="00B02BD9" w:rsidP="00B02BD9">
            <w:pPr>
              <w:overflowPunct w:val="0"/>
              <w:autoSpaceDE w:val="0"/>
              <w:autoSpaceDN w:val="0"/>
              <w:adjustRightInd w:val="0"/>
              <w:textAlignment w:val="baseline"/>
              <w:rPr>
                <w:rFonts w:ascii="Times New Roman" w:hAnsi="Times New Roman" w:cs="Times New Roman"/>
                <w:bCs/>
                <w:sz w:val="20"/>
                <w:szCs w:val="20"/>
              </w:rPr>
            </w:pPr>
            <w:r w:rsidRPr="00B02BD9">
              <w:rPr>
                <w:rFonts w:ascii="Times New Roman" w:hAnsi="Times New Roman" w:cs="Times New Roman"/>
                <w:bCs/>
                <w:sz w:val="20"/>
                <w:szCs w:val="20"/>
              </w:rPr>
              <w:t xml:space="preserve">assemble equipment. Price is for normal working hours, Monday - Friday 8 am -5 pm </w:t>
            </w:r>
            <w:r w:rsidRPr="00B02BD9">
              <w:rPr>
                <w:rFonts w:ascii="Times New Roman" w:hAnsi="Times New Roman" w:cs="Times New Roman"/>
                <w:bCs/>
                <w:sz w:val="20"/>
                <w:szCs w:val="20"/>
              </w:rPr>
              <w:lastRenderedPageBreak/>
              <w:t xml:space="preserve">unless otherwise noted. </w:t>
            </w:r>
            <w:r w:rsidR="00446A5A">
              <w:rPr>
                <w:rFonts w:ascii="Times New Roman" w:hAnsi="Times New Roman" w:cs="Times New Roman"/>
                <w:bCs/>
                <w:sz w:val="20"/>
                <w:szCs w:val="20"/>
              </w:rPr>
              <w:t>I</w:t>
            </w:r>
            <w:r w:rsidRPr="00B02BD9">
              <w:rPr>
                <w:rFonts w:ascii="Times New Roman" w:hAnsi="Times New Roman" w:cs="Times New Roman"/>
                <w:bCs/>
                <w:sz w:val="20"/>
                <w:szCs w:val="20"/>
              </w:rPr>
              <w:t>ncludes with its Installation Services an operational check-out test, any necessary adjustments and a demonstration of the equipment for appropriate facility personnel. Please refer to the terms and conditions of installation found later in this quotation for a more detailed description of the scope of wor</w:t>
            </w:r>
            <w:r w:rsidR="00F73660">
              <w:rPr>
                <w:rFonts w:ascii="Times New Roman" w:hAnsi="Times New Roman" w:cs="Times New Roman"/>
                <w:bCs/>
                <w:sz w:val="20"/>
                <w:szCs w:val="20"/>
              </w:rPr>
              <w:t>k</w:t>
            </w:r>
            <w:r w:rsidR="00A87634">
              <w:rPr>
                <w:rFonts w:ascii="Times New Roman" w:hAnsi="Times New Roman" w:cs="Times New Roman"/>
                <w:bCs/>
                <w:sz w:val="20"/>
                <w:szCs w:val="20"/>
              </w:rPr>
              <w:t>.</w:t>
            </w:r>
          </w:p>
        </w:tc>
        <w:tc>
          <w:tcPr>
            <w:tcW w:w="908" w:type="dxa"/>
            <w:tcBorders>
              <w:top w:val="single" w:sz="4" w:space="0" w:color="auto"/>
              <w:left w:val="single" w:sz="4" w:space="0" w:color="auto"/>
              <w:bottom w:val="single" w:sz="4" w:space="0" w:color="auto"/>
              <w:right w:val="single" w:sz="4" w:space="0" w:color="auto"/>
            </w:tcBorders>
            <w:noWrap/>
          </w:tcPr>
          <w:p w14:paraId="23E4574C" w14:textId="5656F538" w:rsidR="00C51CC3" w:rsidRPr="002A64D4" w:rsidRDefault="008075BE" w:rsidP="008075BE">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lastRenderedPageBreak/>
              <w:t xml:space="preserve">      </w:t>
            </w:r>
            <w:r w:rsidR="003578C5">
              <w:rPr>
                <w:rFonts w:ascii="Times New Roman" w:hAnsi="Times New Roman" w:cs="Times New Roman"/>
                <w:bCs/>
                <w:sz w:val="20"/>
                <w:szCs w:val="20"/>
              </w:rPr>
              <w:t>5</w:t>
            </w:r>
          </w:p>
        </w:tc>
      </w:tr>
      <w:tr w:rsidR="00C51CC3" w:rsidRPr="002A64D4" w14:paraId="32FDB025" w14:textId="77777777" w:rsidTr="000A2551">
        <w:trPr>
          <w:trHeight w:val="510"/>
        </w:trPr>
        <w:tc>
          <w:tcPr>
            <w:tcW w:w="900" w:type="dxa"/>
            <w:tcBorders>
              <w:top w:val="single" w:sz="4" w:space="0" w:color="auto"/>
              <w:left w:val="single" w:sz="4" w:space="0" w:color="auto"/>
              <w:bottom w:val="single" w:sz="4" w:space="0" w:color="auto"/>
              <w:right w:val="single" w:sz="4" w:space="0" w:color="auto"/>
            </w:tcBorders>
            <w:noWrap/>
          </w:tcPr>
          <w:p w14:paraId="19FA7DF0" w14:textId="22463120" w:rsidR="00C51CC3" w:rsidRDefault="00C51CC3" w:rsidP="00707182">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0008</w:t>
            </w:r>
          </w:p>
        </w:tc>
        <w:tc>
          <w:tcPr>
            <w:tcW w:w="7481" w:type="dxa"/>
            <w:tcBorders>
              <w:top w:val="single" w:sz="4" w:space="0" w:color="auto"/>
              <w:left w:val="single" w:sz="4" w:space="0" w:color="auto"/>
              <w:bottom w:val="single" w:sz="4" w:space="0" w:color="auto"/>
              <w:right w:val="single" w:sz="4" w:space="0" w:color="auto"/>
            </w:tcBorders>
          </w:tcPr>
          <w:p w14:paraId="3A6E029E" w14:textId="4C77D6F1" w:rsidR="00603078" w:rsidRPr="00603078" w:rsidRDefault="00A83139" w:rsidP="00603078">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Shipping &amp; Hand</w:t>
            </w:r>
            <w:r w:rsidR="00885367">
              <w:rPr>
                <w:rFonts w:ascii="Times New Roman" w:hAnsi="Times New Roman" w:cs="Times New Roman"/>
                <w:bCs/>
                <w:sz w:val="20"/>
                <w:szCs w:val="20"/>
              </w:rPr>
              <w:t xml:space="preserve">ing </w:t>
            </w:r>
            <w:r w:rsidR="00603078" w:rsidRPr="00603078">
              <w:rPr>
                <w:rFonts w:ascii="Times New Roman" w:hAnsi="Times New Roman" w:cs="Times New Roman"/>
                <w:bCs/>
                <w:sz w:val="20"/>
                <w:szCs w:val="20"/>
              </w:rPr>
              <w:t xml:space="preserve">CHARGES designated carriers are extensively trained to best handle </w:t>
            </w:r>
          </w:p>
          <w:p w14:paraId="45327E86" w14:textId="5A4D18F8" w:rsidR="0029062D" w:rsidRPr="0029062D" w:rsidRDefault="00603078" w:rsidP="0029062D">
            <w:pPr>
              <w:overflowPunct w:val="0"/>
              <w:autoSpaceDE w:val="0"/>
              <w:autoSpaceDN w:val="0"/>
              <w:adjustRightInd w:val="0"/>
              <w:textAlignment w:val="baseline"/>
              <w:rPr>
                <w:rFonts w:ascii="Times New Roman" w:hAnsi="Times New Roman" w:cs="Times New Roman"/>
                <w:bCs/>
                <w:sz w:val="20"/>
                <w:szCs w:val="20"/>
              </w:rPr>
            </w:pPr>
            <w:r w:rsidRPr="00603078">
              <w:rPr>
                <w:rFonts w:ascii="Times New Roman" w:hAnsi="Times New Roman" w:cs="Times New Roman"/>
                <w:bCs/>
                <w:sz w:val="20"/>
                <w:szCs w:val="20"/>
              </w:rPr>
              <w:t xml:space="preserve">our complex equipment needs and </w:t>
            </w:r>
            <w:r w:rsidR="0029062D" w:rsidRPr="00603078">
              <w:rPr>
                <w:rFonts w:ascii="Times New Roman" w:hAnsi="Times New Roman" w:cs="Times New Roman"/>
                <w:bCs/>
                <w:sz w:val="20"/>
                <w:szCs w:val="20"/>
              </w:rPr>
              <w:t>ens</w:t>
            </w:r>
            <w:r w:rsidR="0029062D">
              <w:rPr>
                <w:rFonts w:ascii="Times New Roman" w:hAnsi="Times New Roman" w:cs="Times New Roman"/>
                <w:bCs/>
                <w:sz w:val="20"/>
                <w:szCs w:val="20"/>
              </w:rPr>
              <w:t xml:space="preserve">ures </w:t>
            </w:r>
            <w:r w:rsidR="0029062D" w:rsidRPr="0029062D">
              <w:rPr>
                <w:rFonts w:ascii="Times New Roman" w:hAnsi="Times New Roman" w:cs="Times New Roman"/>
                <w:bCs/>
                <w:sz w:val="20"/>
                <w:szCs w:val="20"/>
              </w:rPr>
              <w:t xml:space="preserve">safe and timely delivery of all products. Our carrier representatives work to ensure accurate deliveries specific to your timeline as well as problem resolution should there be any delays, </w:t>
            </w:r>
            <w:r w:rsidR="0029062D" w:rsidRPr="0029062D">
              <w:rPr>
                <w:rFonts w:ascii="Times New Roman" w:hAnsi="Times New Roman" w:cs="Times New Roman"/>
                <w:bCs/>
                <w:sz w:val="20"/>
                <w:szCs w:val="20"/>
              </w:rPr>
              <w:t>damage</w:t>
            </w:r>
            <w:r w:rsidR="0029062D" w:rsidRPr="0029062D">
              <w:rPr>
                <w:rFonts w:ascii="Times New Roman" w:hAnsi="Times New Roman" w:cs="Times New Roman"/>
                <w:bCs/>
                <w:sz w:val="20"/>
                <w:szCs w:val="20"/>
              </w:rPr>
              <w:t xml:space="preserve"> or redelivery </w:t>
            </w:r>
          </w:p>
          <w:p w14:paraId="39BE2BCA" w14:textId="463E50FA" w:rsidR="00C51CC3" w:rsidRDefault="0029062D" w:rsidP="0029062D">
            <w:pPr>
              <w:overflowPunct w:val="0"/>
              <w:autoSpaceDE w:val="0"/>
              <w:autoSpaceDN w:val="0"/>
              <w:adjustRightInd w:val="0"/>
              <w:textAlignment w:val="baseline"/>
              <w:rPr>
                <w:rFonts w:ascii="Times New Roman" w:hAnsi="Times New Roman" w:cs="Times New Roman"/>
                <w:bCs/>
                <w:sz w:val="20"/>
                <w:szCs w:val="20"/>
              </w:rPr>
            </w:pPr>
            <w:r w:rsidRPr="0029062D">
              <w:rPr>
                <w:rFonts w:ascii="Times New Roman" w:hAnsi="Times New Roman" w:cs="Times New Roman"/>
                <w:bCs/>
                <w:sz w:val="20"/>
                <w:szCs w:val="20"/>
              </w:rPr>
              <w:t>requi</w:t>
            </w:r>
            <w:r>
              <w:rPr>
                <w:rFonts w:ascii="Times New Roman" w:hAnsi="Times New Roman" w:cs="Times New Roman"/>
                <w:bCs/>
                <w:sz w:val="20"/>
                <w:szCs w:val="20"/>
              </w:rPr>
              <w:t>red.</w:t>
            </w:r>
          </w:p>
        </w:tc>
        <w:tc>
          <w:tcPr>
            <w:tcW w:w="908" w:type="dxa"/>
            <w:tcBorders>
              <w:top w:val="single" w:sz="4" w:space="0" w:color="auto"/>
              <w:left w:val="single" w:sz="4" w:space="0" w:color="auto"/>
              <w:bottom w:val="single" w:sz="4" w:space="0" w:color="auto"/>
              <w:right w:val="single" w:sz="4" w:space="0" w:color="auto"/>
            </w:tcBorders>
            <w:noWrap/>
          </w:tcPr>
          <w:p w14:paraId="4FA2C8C9" w14:textId="08CB5F8C" w:rsidR="00C51CC3" w:rsidRPr="002A64D4" w:rsidRDefault="00627848" w:rsidP="00627848">
            <w:pPr>
              <w:overflowPunct w:val="0"/>
              <w:autoSpaceDE w:val="0"/>
              <w:autoSpaceDN w:val="0"/>
              <w:adjustRightInd w:val="0"/>
              <w:textAlignment w:val="baseline"/>
              <w:rPr>
                <w:rFonts w:ascii="Times New Roman" w:hAnsi="Times New Roman" w:cs="Times New Roman"/>
                <w:bCs/>
                <w:sz w:val="20"/>
                <w:szCs w:val="20"/>
              </w:rPr>
            </w:pPr>
            <w:r>
              <w:rPr>
                <w:rFonts w:ascii="Times New Roman" w:hAnsi="Times New Roman" w:cs="Times New Roman"/>
                <w:bCs/>
                <w:sz w:val="20"/>
                <w:szCs w:val="20"/>
              </w:rPr>
              <w:t xml:space="preserve">       1</w:t>
            </w:r>
          </w:p>
        </w:tc>
      </w:tr>
    </w:tbl>
    <w:p w14:paraId="292CDF3E" w14:textId="77777777" w:rsidR="00EE54E9" w:rsidRPr="002A64D4" w:rsidRDefault="00EE54E9" w:rsidP="00EE54E9">
      <w:pPr>
        <w:overflowPunct w:val="0"/>
        <w:autoSpaceDE w:val="0"/>
        <w:autoSpaceDN w:val="0"/>
        <w:adjustRightInd w:val="0"/>
        <w:textAlignment w:val="baseline"/>
        <w:rPr>
          <w:rFonts w:ascii="Times New Roman" w:hAnsi="Times New Roman" w:cs="Times New Roman"/>
          <w:sz w:val="20"/>
          <w:szCs w:val="20"/>
        </w:rPr>
      </w:pPr>
    </w:p>
    <w:p w14:paraId="397D0D58" w14:textId="77777777" w:rsidR="00EE54E9" w:rsidRPr="002A64D4" w:rsidRDefault="00EE54E9" w:rsidP="00EE54E9">
      <w:pPr>
        <w:overflowPunct w:val="0"/>
        <w:adjustRightInd w:val="0"/>
        <w:ind w:left="360"/>
        <w:textAlignment w:val="baseline"/>
        <w:rPr>
          <w:rFonts w:ascii="Times New Roman" w:hAnsi="Times New Roman" w:cs="Times New Roman"/>
          <w:sz w:val="20"/>
          <w:szCs w:val="20"/>
        </w:rPr>
      </w:pPr>
    </w:p>
    <w:p w14:paraId="196832A4" w14:textId="2A2A973F" w:rsidR="00357CDC" w:rsidRPr="002A64D4" w:rsidRDefault="002C7395" w:rsidP="002C7395">
      <w:pPr>
        <w:shd w:val="clear" w:color="auto" w:fill="FFFFFF"/>
        <w:spacing w:line="240" w:lineRule="atLeast"/>
        <w:ind w:left="-90" w:firstLine="1170"/>
        <w:rPr>
          <w:rFonts w:ascii="Times New Roman" w:hAnsi="Times New Roman" w:cs="Times New Roman"/>
          <w:sz w:val="20"/>
          <w:szCs w:val="20"/>
        </w:rPr>
      </w:pPr>
      <w:r w:rsidRPr="002A64D4">
        <w:rPr>
          <w:rFonts w:ascii="Times New Roman" w:hAnsi="Times New Roman" w:cs="Times New Roman"/>
          <w:sz w:val="20"/>
          <w:szCs w:val="20"/>
        </w:rPr>
        <w:t xml:space="preserve">Anticipated Lead Time: </w:t>
      </w:r>
      <w:r w:rsidR="00357CDC" w:rsidRPr="002A64D4">
        <w:rPr>
          <w:rFonts w:ascii="Times New Roman" w:hAnsi="Times New Roman" w:cs="Times New Roman"/>
          <w:sz w:val="20"/>
          <w:szCs w:val="20"/>
        </w:rPr>
        <w:t xml:space="preserve">    </w:t>
      </w:r>
    </w:p>
    <w:p w14:paraId="701D1173" w14:textId="77777777" w:rsidR="002C7395" w:rsidRPr="002A64D4" w:rsidRDefault="002C7395" w:rsidP="00357CDC">
      <w:pPr>
        <w:shd w:val="clear" w:color="auto" w:fill="FFFFFF"/>
        <w:spacing w:line="240" w:lineRule="atLeast"/>
        <w:rPr>
          <w:rFonts w:ascii="Times New Roman" w:eastAsia="Times New Roman" w:hAnsi="Times New Roman" w:cs="Times New Roman"/>
          <w:sz w:val="20"/>
          <w:szCs w:val="20"/>
        </w:rPr>
      </w:pPr>
    </w:p>
    <w:p w14:paraId="62BAE957" w14:textId="223AA217" w:rsidR="00357CDC" w:rsidRPr="002A64D4" w:rsidRDefault="00357CDC" w:rsidP="00717A9D">
      <w:pPr>
        <w:overflowPunct w:val="0"/>
        <w:autoSpaceDE w:val="0"/>
        <w:autoSpaceDN w:val="0"/>
        <w:adjustRightInd w:val="0"/>
        <w:ind w:left="489" w:hanging="489"/>
        <w:textAlignment w:val="baseline"/>
        <w:rPr>
          <w:rFonts w:ascii="Times New Roman" w:hAnsi="Times New Roman" w:cs="Times New Roman"/>
          <w:sz w:val="20"/>
          <w:szCs w:val="20"/>
        </w:rPr>
      </w:pPr>
      <w:r w:rsidRPr="002A64D4">
        <w:rPr>
          <w:rFonts w:ascii="Times New Roman" w:hAnsi="Times New Roman" w:cs="Times New Roman"/>
          <w:b/>
          <w:sz w:val="20"/>
          <w:szCs w:val="20"/>
        </w:rPr>
        <w:t xml:space="preserve">(vii)    Description of Requirements for the items acquired </w:t>
      </w:r>
      <w:r w:rsidR="006044A7" w:rsidRPr="002A64D4">
        <w:rPr>
          <w:rFonts w:ascii="Times New Roman" w:hAnsi="Times New Roman" w:cs="Times New Roman"/>
          <w:b/>
          <w:sz w:val="20"/>
          <w:szCs w:val="20"/>
        </w:rPr>
        <w:t>– (</w:t>
      </w:r>
      <w:r w:rsidRPr="002A64D4">
        <w:rPr>
          <w:rFonts w:ascii="Times New Roman" w:hAnsi="Times New Roman" w:cs="Times New Roman"/>
          <w:b/>
          <w:sz w:val="20"/>
          <w:szCs w:val="20"/>
        </w:rPr>
        <w:t>see line items above)</w:t>
      </w:r>
    </w:p>
    <w:p w14:paraId="52A1A125" w14:textId="0F39337D" w:rsidR="00092845" w:rsidRPr="002A64D4" w:rsidRDefault="002A3017" w:rsidP="006F122F">
      <w:pPr>
        <w:spacing w:before="39"/>
        <w:ind w:left="540"/>
        <w:jc w:val="both"/>
        <w:rPr>
          <w:rFonts w:ascii="Times New Roman" w:hAnsi="Times New Roman" w:cs="Times New Roman"/>
          <w:bCs/>
          <w:sz w:val="20"/>
          <w:szCs w:val="20"/>
        </w:rPr>
      </w:pPr>
      <w:r w:rsidRPr="002A64D4">
        <w:rPr>
          <w:rFonts w:ascii="Times New Roman" w:hAnsi="Times New Roman" w:cs="Times New Roman"/>
          <w:sz w:val="20"/>
          <w:szCs w:val="20"/>
        </w:rPr>
        <w:t>The Oklahoma</w:t>
      </w:r>
      <w:r w:rsidR="00F200AA" w:rsidRPr="002A64D4">
        <w:rPr>
          <w:rFonts w:ascii="Times New Roman" w:hAnsi="Times New Roman" w:cs="Times New Roman"/>
          <w:sz w:val="20"/>
          <w:szCs w:val="20"/>
        </w:rPr>
        <w:t xml:space="preserve"> City </w:t>
      </w:r>
      <w:r w:rsidRPr="002A64D4">
        <w:rPr>
          <w:rFonts w:ascii="Times New Roman" w:hAnsi="Times New Roman" w:cs="Times New Roman"/>
          <w:sz w:val="20"/>
          <w:szCs w:val="20"/>
        </w:rPr>
        <w:t xml:space="preserve">Veterans Health Care System is requesting </w:t>
      </w:r>
      <w:r w:rsidR="005F4A1E">
        <w:rPr>
          <w:rFonts w:ascii="Times New Roman" w:hAnsi="Times New Roman" w:cs="Times New Roman"/>
          <w:bCs/>
          <w:sz w:val="20"/>
          <w:szCs w:val="20"/>
        </w:rPr>
        <w:t>Tripple Bay</w:t>
      </w:r>
      <w:r w:rsidR="00FD1F24">
        <w:rPr>
          <w:rFonts w:ascii="Times New Roman" w:hAnsi="Times New Roman" w:cs="Times New Roman"/>
          <w:bCs/>
          <w:sz w:val="20"/>
          <w:szCs w:val="20"/>
        </w:rPr>
        <w:t xml:space="preserve"> Reprocessing Sink</w:t>
      </w:r>
      <w:r w:rsidRPr="002A64D4">
        <w:rPr>
          <w:rFonts w:ascii="Times New Roman" w:hAnsi="Times New Roman" w:cs="Times New Roman"/>
          <w:sz w:val="20"/>
          <w:szCs w:val="20"/>
        </w:rPr>
        <w:t xml:space="preserve">. </w:t>
      </w:r>
      <w:r w:rsidR="00726C7F" w:rsidRPr="002A64D4">
        <w:rPr>
          <w:rFonts w:ascii="Times New Roman" w:hAnsi="Times New Roman" w:cs="Times New Roman"/>
          <w:sz w:val="20"/>
          <w:szCs w:val="20"/>
        </w:rPr>
        <w:t>Th</w:t>
      </w:r>
      <w:r w:rsidR="006608AE">
        <w:rPr>
          <w:rFonts w:ascii="Times New Roman" w:hAnsi="Times New Roman" w:cs="Times New Roman"/>
          <w:sz w:val="20"/>
          <w:szCs w:val="20"/>
        </w:rPr>
        <w:t>ese sinks will play a cru</w:t>
      </w:r>
      <w:r w:rsidR="00502E47">
        <w:rPr>
          <w:rFonts w:ascii="Times New Roman" w:hAnsi="Times New Roman" w:cs="Times New Roman"/>
          <w:sz w:val="20"/>
          <w:szCs w:val="20"/>
        </w:rPr>
        <w:t>cial role in the Sterile Processing Service (SPS).</w:t>
      </w:r>
    </w:p>
    <w:p w14:paraId="0215387A" w14:textId="77777777" w:rsidR="00092845" w:rsidRPr="002A64D4" w:rsidRDefault="00092845" w:rsidP="00CF18F6">
      <w:pPr>
        <w:pStyle w:val="BodyText"/>
        <w:ind w:left="1080" w:firstLine="0"/>
        <w:jc w:val="both"/>
        <w:rPr>
          <w:rFonts w:ascii="Times New Roman" w:hAnsi="Times New Roman" w:cs="Times New Roman"/>
        </w:rPr>
      </w:pPr>
    </w:p>
    <w:p w14:paraId="1BF5E1F2" w14:textId="77777777" w:rsidR="00AC4575" w:rsidRPr="00C56112" w:rsidRDefault="00AC4575" w:rsidP="00AC4575">
      <w:pPr>
        <w:jc w:val="center"/>
        <w:rPr>
          <w:sz w:val="28"/>
          <w:szCs w:val="28"/>
        </w:rPr>
      </w:pPr>
      <w:r w:rsidRPr="00C56112">
        <w:rPr>
          <w:sz w:val="28"/>
          <w:szCs w:val="28"/>
        </w:rPr>
        <w:t>Statement of Work</w:t>
      </w:r>
      <w:r>
        <w:rPr>
          <w:sz w:val="28"/>
          <w:szCs w:val="28"/>
        </w:rPr>
        <w:t>/PWS</w:t>
      </w:r>
    </w:p>
    <w:p w14:paraId="6BB5E829" w14:textId="77777777" w:rsidR="00387DED" w:rsidRDefault="00387DED" w:rsidP="00387DED">
      <w:r>
        <w:t>SOW: Scope of Work and General Specifications for Triple Bay Sinks</w:t>
      </w:r>
    </w:p>
    <w:p w14:paraId="3C98563F" w14:textId="77777777" w:rsidR="00387DED" w:rsidRDefault="00387DED" w:rsidP="00387DED"/>
    <w:p w14:paraId="3B317159" w14:textId="77777777" w:rsidR="00387DED" w:rsidRPr="005847C4" w:rsidRDefault="00387DED" w:rsidP="00387DED">
      <w:pPr>
        <w:rPr>
          <w:b/>
          <w:bCs/>
        </w:rPr>
      </w:pPr>
      <w:r w:rsidRPr="005847C4">
        <w:rPr>
          <w:b/>
          <w:bCs/>
        </w:rPr>
        <w:t>1. Background</w:t>
      </w:r>
    </w:p>
    <w:p w14:paraId="72D64197" w14:textId="77777777" w:rsidR="00387DED" w:rsidRDefault="00387DED" w:rsidP="00387DED">
      <w:r>
        <w:t>The Oklahoma VA Health Care System (OKC VAHCS) is committed to providing superior healthcare services to veterans and ensuring a safe and efficient medical environment. Part of this commitment involves maintaining high standards in the decontamination and sterilization of medical instruments, a critical factor in preventing infections and ensuring patient safety. To enhance the efficiency and capability of the decontamination area, OKC VAHCS needs to procure seven advanced reprocessing sinks. These sinks will play a crucial role in the Sterile Processing Service (SPS), ensuring that all reusable medical instruments are effectively decontaminated and prepared for subsequent sterilization processes. This purchase is part of a broader initiative to upgrade and modernize the medical facility's infrastructure, thereby improving workflow, compliance, and overall healthcare quality.</w:t>
      </w:r>
    </w:p>
    <w:p w14:paraId="209F2B07" w14:textId="77777777" w:rsidR="00387DED" w:rsidRDefault="00387DED" w:rsidP="00387DED"/>
    <w:p w14:paraId="1542780C" w14:textId="77777777" w:rsidR="00387DED" w:rsidRPr="005847C4" w:rsidRDefault="00387DED" w:rsidP="00387DED">
      <w:pPr>
        <w:rPr>
          <w:b/>
          <w:bCs/>
        </w:rPr>
      </w:pPr>
      <w:r w:rsidRPr="005847C4">
        <w:rPr>
          <w:b/>
          <w:bCs/>
        </w:rPr>
        <w:t>Project Scope</w:t>
      </w:r>
    </w:p>
    <w:p w14:paraId="3204294B" w14:textId="77777777" w:rsidR="00387DED" w:rsidRDefault="00387DED" w:rsidP="00387DED"/>
    <w:p w14:paraId="64B10047" w14:textId="77777777" w:rsidR="00387DED" w:rsidRDefault="00387DED" w:rsidP="00387DED">
      <w:r>
        <w:t>The OKC VAHCS must acquire these reprocessing sinks to meet the Sterile Processing Service's stringent requirements at the Oklahoma City medical facility. The project involves the procurement, installation, and commissioning of the seven advanced reprocessing sinks, which will be utilized in the decontamination area to streamline and enhance the manual cleaning process of surgical instruments.</w:t>
      </w:r>
    </w:p>
    <w:p w14:paraId="7564A26B" w14:textId="77777777" w:rsidR="00387DED" w:rsidRDefault="00387DED" w:rsidP="00387DED"/>
    <w:p w14:paraId="30B7E207" w14:textId="77777777" w:rsidR="00387DED" w:rsidRPr="005847C4" w:rsidRDefault="00387DED" w:rsidP="00387DED">
      <w:pPr>
        <w:rPr>
          <w:u w:val="single"/>
        </w:rPr>
      </w:pPr>
      <w:r w:rsidRPr="005847C4">
        <w:rPr>
          <w:u w:val="single"/>
        </w:rPr>
        <w:t>The project scope includes:</w:t>
      </w:r>
    </w:p>
    <w:p w14:paraId="1966E376" w14:textId="77777777" w:rsidR="00387DED" w:rsidRDefault="00387DED" w:rsidP="00387DED"/>
    <w:p w14:paraId="1B30F332" w14:textId="77777777" w:rsidR="00387DED" w:rsidRDefault="00387DED" w:rsidP="00387DED">
      <w:r>
        <w:t>Identification and selection of the most suitable reprocessing sinks that meet all specified criteria.</w:t>
      </w:r>
    </w:p>
    <w:p w14:paraId="3FEE8A06" w14:textId="77777777" w:rsidR="00387DED" w:rsidRDefault="00387DED" w:rsidP="00387DED">
      <w:r>
        <w:t>Coordination with suppliers regarding the timely delivery of the equipment.</w:t>
      </w:r>
    </w:p>
    <w:p w14:paraId="3D31DF3F" w14:textId="77777777" w:rsidR="00387DED" w:rsidRDefault="00387DED" w:rsidP="00387DED">
      <w:r>
        <w:t>Professional installation of the reprocessing sinks in the designated decontamination area.</w:t>
      </w:r>
    </w:p>
    <w:p w14:paraId="3D4E5046" w14:textId="77777777" w:rsidR="00387DED" w:rsidRDefault="00387DED" w:rsidP="00387DED">
      <w:r>
        <w:t>Ensuring that the new equipment is fully operational and meets all regulatory and compliance standards.</w:t>
      </w:r>
    </w:p>
    <w:p w14:paraId="006A65D9" w14:textId="30487A0A" w:rsidR="00387DED" w:rsidRDefault="00387DED" w:rsidP="00387DED">
      <w:r>
        <w:t xml:space="preserve">Providing a demonstration of the equipment installed </w:t>
      </w:r>
      <w:r w:rsidR="0062631D">
        <w:t>for</w:t>
      </w:r>
      <w:r>
        <w:t xml:space="preserve"> the Engineering team and relevant staff members to ensure that they are familiar with the operation and maintenance of the new sinks.</w:t>
      </w:r>
    </w:p>
    <w:p w14:paraId="0CD1F633" w14:textId="77777777" w:rsidR="00387DED" w:rsidRDefault="00387DED" w:rsidP="00387DED">
      <w:r>
        <w:t>The procurement of these reprocessing sinks is essential for maintaining the high standards of cleanliness and infection control mandated by regulatory bodies. It also supports the OKC VAHCS's mission to provide outstanding healthcare services by ensuring that all medical instruments are properly decontaminated, thus safeguarding the health and safety of both patients and healthcare providers.</w:t>
      </w:r>
    </w:p>
    <w:p w14:paraId="6DDEB720" w14:textId="77777777" w:rsidR="00387DED" w:rsidRDefault="00387DED" w:rsidP="00387DED"/>
    <w:p w14:paraId="14243F9A" w14:textId="77777777" w:rsidR="00387DED" w:rsidRPr="005847C4" w:rsidRDefault="00387DED" w:rsidP="00387DED">
      <w:pPr>
        <w:rPr>
          <w:b/>
          <w:bCs/>
        </w:rPr>
      </w:pPr>
      <w:r w:rsidRPr="005847C4">
        <w:rPr>
          <w:b/>
          <w:bCs/>
        </w:rPr>
        <w:t>2. Specifications</w:t>
      </w:r>
    </w:p>
    <w:p w14:paraId="4DA8A147" w14:textId="77777777" w:rsidR="00387DED" w:rsidRDefault="00387DED" w:rsidP="00387DED"/>
    <w:p w14:paraId="594012AF" w14:textId="77777777" w:rsidR="00387DED" w:rsidRDefault="00387DED" w:rsidP="00387DED">
      <w:r>
        <w:t>The Oklahoma City VAHCS specifications are designed to outline all the Oklahoma City VAHCS Nursing/Sterile Processing Service requirements. These requirements will be provided by the Contracting Officer Representative (COR) before final approval. The sterilizers’ requirements are provided below:</w:t>
      </w:r>
    </w:p>
    <w:p w14:paraId="0A19A103" w14:textId="77777777" w:rsidR="00387DED" w:rsidRDefault="00387DED" w:rsidP="00387DED"/>
    <w:p w14:paraId="5E7241DA" w14:textId="237FAB0F" w:rsidR="00387DED" w:rsidRDefault="00387DED" w:rsidP="00387DED">
      <w:r>
        <w:t xml:space="preserve">Three sink cleanup counters.  Unit is constructed of type 304 corrosion resistant stainless steel.  It consists of three sinks </w:t>
      </w:r>
      <w:r w:rsidRPr="00EE5726">
        <w:t>Bay dimensions: 30 x 17 x 10" (762 x 432 x 254 mm)</w:t>
      </w:r>
      <w:r>
        <w:t>, hot and cold-water faucet, and pre-rinse spray hose.  Equipped with channel reinforced drainboards, and backsplash, and supported by tubular stainless-steel legs.  Unit is designed for use in control sterile supply decontamination areas.</w:t>
      </w:r>
      <w:r w:rsidR="00BC0EAA">
        <w:t xml:space="preserve"> </w:t>
      </w:r>
      <w:r>
        <w:t>Reprocessing Sink is free-standing, height-adjustable unit that is available in a triple bay configuration. (</w:t>
      </w:r>
      <w:r w:rsidRPr="00270626">
        <w:t>Height Adjustability provides enhanced ergonomics and reduces employee back strain</w:t>
      </w:r>
      <w:r>
        <w:t>) Counter length options range from 77-120" (2-3 m) and right-to-left and left-to-right workflows are available. Additional features on this reprocessing are needed such as:</w:t>
      </w:r>
    </w:p>
    <w:p w14:paraId="60552867" w14:textId="77777777" w:rsidR="00387DED" w:rsidRDefault="00387DED" w:rsidP="00387DED"/>
    <w:p w14:paraId="3DFBD9F3" w14:textId="77777777" w:rsidR="00387DED" w:rsidRDefault="00387DED" w:rsidP="00387DED">
      <w:r>
        <w:t>Air and water pistols with tip attachments</w:t>
      </w:r>
    </w:p>
    <w:p w14:paraId="01E513A7" w14:textId="77777777" w:rsidR="00387DED" w:rsidRDefault="00387DED" w:rsidP="00387DED">
      <w:r>
        <w:t>Back splash-mounted pre-rinse and faucet combo</w:t>
      </w:r>
    </w:p>
    <w:p w14:paraId="4C2F8F03" w14:textId="77777777" w:rsidR="00387DED" w:rsidRDefault="00387DED" w:rsidP="00387DED">
      <w:r>
        <w:t>Back splash-mounted treated water faucet</w:t>
      </w:r>
    </w:p>
    <w:p w14:paraId="578E3969" w14:textId="77777777" w:rsidR="00387DED" w:rsidRDefault="00387DED" w:rsidP="00387DED">
      <w:r>
        <w:t>Magnetic back splash</w:t>
      </w:r>
    </w:p>
    <w:p w14:paraId="063D6164" w14:textId="77777777" w:rsidR="00387DED" w:rsidRDefault="00387DED" w:rsidP="00387DED">
      <w:r>
        <w:t>Etched gallon markers in all bays</w:t>
      </w:r>
    </w:p>
    <w:p w14:paraId="7BCDF08C" w14:textId="77777777" w:rsidR="00387DED" w:rsidRDefault="00387DED" w:rsidP="00387DED">
      <w:r>
        <w:t xml:space="preserve">Magnetic back splash </w:t>
      </w:r>
      <w:r w:rsidRPr="00C11A31">
        <w:t>is supplied to enable workstation customization as the accessories are equipped with magnets. This feature permits varied mounting and organization to employee preference</w:t>
      </w:r>
      <w:r>
        <w:t>(12”)</w:t>
      </w:r>
      <w:r w:rsidRPr="00C11A31">
        <w:t>.</w:t>
      </w:r>
    </w:p>
    <w:p w14:paraId="5B06E89F" w14:textId="77777777" w:rsidR="00BC0EAA" w:rsidRDefault="00BC0EAA" w:rsidP="00387DED">
      <w:pPr>
        <w:rPr>
          <w:b/>
          <w:bCs/>
        </w:rPr>
      </w:pPr>
    </w:p>
    <w:p w14:paraId="2692260B" w14:textId="3D7F6307" w:rsidR="00387DED" w:rsidRPr="005847C4" w:rsidRDefault="00387DED" w:rsidP="00387DED">
      <w:pPr>
        <w:rPr>
          <w:b/>
          <w:bCs/>
        </w:rPr>
      </w:pPr>
      <w:r w:rsidRPr="005847C4">
        <w:rPr>
          <w:b/>
          <w:bCs/>
        </w:rPr>
        <w:t>3. Engineering Training Requirements</w:t>
      </w:r>
    </w:p>
    <w:p w14:paraId="4FCA3F26" w14:textId="77777777" w:rsidR="00387DED" w:rsidRDefault="00387DED" w:rsidP="00387DED"/>
    <w:p w14:paraId="1CE575C4" w14:textId="77777777" w:rsidR="00387DED" w:rsidRDefault="00387DED" w:rsidP="00387DED">
      <w:r>
        <w:t>No training shall be required other than the demonstration that comes with installation.</w:t>
      </w:r>
    </w:p>
    <w:p w14:paraId="29E39554" w14:textId="77777777" w:rsidR="00387DED" w:rsidRDefault="00387DED" w:rsidP="00387DED"/>
    <w:p w14:paraId="4635C6D5" w14:textId="77777777" w:rsidR="00745C5E" w:rsidRPr="002A64D4" w:rsidRDefault="00745C5E" w:rsidP="00DB7914">
      <w:pPr>
        <w:pStyle w:val="BodyText"/>
        <w:ind w:left="720" w:firstLine="0"/>
        <w:jc w:val="both"/>
        <w:rPr>
          <w:rFonts w:ascii="Times New Roman" w:hAnsi="Times New Roman" w:cs="Times New Roman"/>
          <w:b/>
          <w:bCs/>
        </w:rPr>
      </w:pPr>
    </w:p>
    <w:p w14:paraId="09A7E5C1" w14:textId="1B2DE6BC" w:rsidR="00575165" w:rsidRPr="002A64D4" w:rsidRDefault="0010494E" w:rsidP="00717A9D">
      <w:pPr>
        <w:ind w:left="1080" w:hanging="1800"/>
        <w:rPr>
          <w:rFonts w:ascii="Times New Roman" w:hAnsi="Times New Roman" w:cs="Times New Roman"/>
          <w:b/>
          <w:sz w:val="20"/>
          <w:szCs w:val="20"/>
        </w:rPr>
      </w:pPr>
      <w:r w:rsidRPr="002A64D4">
        <w:rPr>
          <w:rFonts w:ascii="Times New Roman" w:hAnsi="Times New Roman" w:cs="Times New Roman"/>
          <w:b/>
          <w:bCs/>
          <w:sz w:val="20"/>
          <w:szCs w:val="20"/>
        </w:rPr>
        <w:t xml:space="preserve">              </w:t>
      </w:r>
      <w:r w:rsidR="00575165" w:rsidRPr="002A64D4">
        <w:rPr>
          <w:rFonts w:ascii="Times New Roman" w:hAnsi="Times New Roman" w:cs="Times New Roman"/>
          <w:b/>
          <w:sz w:val="20"/>
          <w:szCs w:val="20"/>
        </w:rPr>
        <w:t xml:space="preserve">(vii)       </w:t>
      </w:r>
      <w:r w:rsidR="001B1288" w:rsidRPr="002A64D4">
        <w:rPr>
          <w:rFonts w:ascii="Times New Roman" w:hAnsi="Times New Roman" w:cs="Times New Roman"/>
          <w:b/>
          <w:sz w:val="20"/>
          <w:szCs w:val="20"/>
        </w:rPr>
        <w:t xml:space="preserve">Delivery and acceptance </w:t>
      </w:r>
      <w:r w:rsidR="009D433E" w:rsidRPr="002A64D4">
        <w:rPr>
          <w:rFonts w:ascii="Times New Roman" w:hAnsi="Times New Roman" w:cs="Times New Roman"/>
          <w:b/>
          <w:sz w:val="20"/>
          <w:szCs w:val="20"/>
        </w:rPr>
        <w:t>are</w:t>
      </w:r>
      <w:r w:rsidR="001B1288" w:rsidRPr="002A64D4">
        <w:rPr>
          <w:rFonts w:ascii="Times New Roman" w:hAnsi="Times New Roman" w:cs="Times New Roman"/>
          <w:b/>
          <w:sz w:val="20"/>
          <w:szCs w:val="20"/>
        </w:rPr>
        <w:t xml:space="preserve"> to be F.O.B Destination </w:t>
      </w:r>
      <w:r w:rsidR="00E81A4E" w:rsidRPr="002A64D4">
        <w:rPr>
          <w:rFonts w:ascii="Times New Roman" w:hAnsi="Times New Roman" w:cs="Times New Roman"/>
          <w:b/>
          <w:sz w:val="20"/>
          <w:szCs w:val="20"/>
        </w:rPr>
        <w:t xml:space="preserve">(FAR 52.247-34) </w:t>
      </w:r>
      <w:r w:rsidR="00C857F9" w:rsidRPr="002A64D4">
        <w:rPr>
          <w:rFonts w:ascii="Times New Roman" w:hAnsi="Times New Roman" w:cs="Times New Roman"/>
          <w:b/>
          <w:sz w:val="20"/>
          <w:szCs w:val="20"/>
        </w:rPr>
        <w:t>at the</w:t>
      </w:r>
      <w:r w:rsidR="00DF666B" w:rsidRPr="002A64D4">
        <w:rPr>
          <w:rFonts w:ascii="Times New Roman" w:hAnsi="Times New Roman" w:cs="Times New Roman"/>
          <w:b/>
          <w:sz w:val="20"/>
          <w:szCs w:val="20"/>
        </w:rPr>
        <w:t xml:space="preserve"> V</w:t>
      </w:r>
      <w:r w:rsidR="00C857F9" w:rsidRPr="002A64D4">
        <w:rPr>
          <w:rFonts w:ascii="Times New Roman" w:hAnsi="Times New Roman" w:cs="Times New Roman"/>
          <w:b/>
          <w:sz w:val="20"/>
          <w:szCs w:val="20"/>
        </w:rPr>
        <w:t xml:space="preserve">eterans </w:t>
      </w:r>
      <w:r w:rsidR="00DF666B" w:rsidRPr="002A64D4">
        <w:rPr>
          <w:rFonts w:ascii="Times New Roman" w:hAnsi="Times New Roman" w:cs="Times New Roman"/>
          <w:b/>
          <w:sz w:val="20"/>
          <w:szCs w:val="20"/>
        </w:rPr>
        <w:t>A</w:t>
      </w:r>
      <w:r w:rsidR="00C857F9" w:rsidRPr="002A64D4">
        <w:rPr>
          <w:rFonts w:ascii="Times New Roman" w:hAnsi="Times New Roman" w:cs="Times New Roman"/>
          <w:b/>
          <w:sz w:val="20"/>
          <w:szCs w:val="20"/>
        </w:rPr>
        <w:t>ffairs</w:t>
      </w:r>
      <w:r w:rsidR="00DF666B" w:rsidRPr="002A64D4">
        <w:rPr>
          <w:rFonts w:ascii="Times New Roman" w:hAnsi="Times New Roman" w:cs="Times New Roman"/>
          <w:b/>
          <w:sz w:val="20"/>
          <w:szCs w:val="20"/>
        </w:rPr>
        <w:t xml:space="preserve"> Medical Center, located </w:t>
      </w:r>
      <w:r w:rsidR="009D433E" w:rsidRPr="002A64D4">
        <w:rPr>
          <w:rFonts w:ascii="Times New Roman" w:hAnsi="Times New Roman" w:cs="Times New Roman"/>
          <w:b/>
          <w:sz w:val="20"/>
          <w:szCs w:val="20"/>
        </w:rPr>
        <w:t>at:</w:t>
      </w:r>
      <w:r w:rsidR="00575165" w:rsidRPr="002A64D4">
        <w:rPr>
          <w:rFonts w:ascii="Times New Roman" w:hAnsi="Times New Roman" w:cs="Times New Roman"/>
          <w:b/>
          <w:sz w:val="20"/>
          <w:szCs w:val="20"/>
        </w:rPr>
        <w:t xml:space="preserve"> </w:t>
      </w:r>
      <w:r w:rsidR="006044A7" w:rsidRPr="002A64D4">
        <w:rPr>
          <w:rFonts w:ascii="Times New Roman" w:hAnsi="Times New Roman" w:cs="Times New Roman"/>
          <w:b/>
          <w:sz w:val="20"/>
          <w:szCs w:val="20"/>
        </w:rPr>
        <w:t xml:space="preserve"> </w:t>
      </w:r>
      <w:bookmarkStart w:id="2" w:name="_Hlk507668614"/>
      <w:r w:rsidR="008F345F" w:rsidRPr="002A64D4">
        <w:rPr>
          <w:rFonts w:ascii="Times New Roman" w:hAnsi="Times New Roman" w:cs="Times New Roman"/>
          <w:bCs/>
          <w:sz w:val="20"/>
          <w:szCs w:val="20"/>
        </w:rPr>
        <w:t>The Oklahoma City VA Medical Center, 921 N.E. 13</w:t>
      </w:r>
      <w:r w:rsidR="008F345F" w:rsidRPr="002A64D4">
        <w:rPr>
          <w:rFonts w:ascii="Times New Roman" w:hAnsi="Times New Roman" w:cs="Times New Roman"/>
          <w:bCs/>
          <w:sz w:val="20"/>
          <w:szCs w:val="20"/>
          <w:vertAlign w:val="superscript"/>
        </w:rPr>
        <w:t>th</w:t>
      </w:r>
      <w:r w:rsidR="008F345F" w:rsidRPr="002A64D4">
        <w:rPr>
          <w:rFonts w:ascii="Times New Roman" w:hAnsi="Times New Roman" w:cs="Times New Roman"/>
          <w:bCs/>
          <w:sz w:val="20"/>
          <w:szCs w:val="20"/>
        </w:rPr>
        <w:t xml:space="preserve"> Street, Oklahoma City, OK 73104</w:t>
      </w:r>
    </w:p>
    <w:p w14:paraId="09DCECBF" w14:textId="77777777" w:rsidR="00575165" w:rsidRPr="002A64D4" w:rsidRDefault="00575165" w:rsidP="00575165">
      <w:pPr>
        <w:pStyle w:val="BodyText"/>
        <w:ind w:left="0" w:firstLine="0"/>
        <w:jc w:val="both"/>
        <w:rPr>
          <w:rFonts w:ascii="Times New Roman" w:hAnsi="Times New Roman" w:cs="Times New Roman"/>
          <w:b/>
        </w:rPr>
      </w:pPr>
    </w:p>
    <w:p w14:paraId="6C30B68E" w14:textId="551CE746" w:rsidR="009A61F5" w:rsidRPr="002A64D4" w:rsidRDefault="00575165" w:rsidP="00717A9D">
      <w:pPr>
        <w:pStyle w:val="BodyText"/>
        <w:ind w:left="0" w:firstLine="0"/>
        <w:jc w:val="both"/>
        <w:rPr>
          <w:rFonts w:ascii="Times New Roman" w:hAnsi="Times New Roman" w:cs="Times New Roman"/>
          <w:b/>
        </w:rPr>
      </w:pPr>
      <w:r w:rsidRPr="002A64D4">
        <w:rPr>
          <w:rFonts w:ascii="Times New Roman" w:hAnsi="Times New Roman" w:cs="Times New Roman"/>
          <w:b/>
        </w:rPr>
        <w:t xml:space="preserve">(viii)      </w:t>
      </w:r>
      <w:r w:rsidR="006029B5" w:rsidRPr="002A64D4">
        <w:rPr>
          <w:rFonts w:ascii="Times New Roman" w:hAnsi="Times New Roman" w:cs="Times New Roman"/>
          <w:b/>
        </w:rPr>
        <w:t xml:space="preserve"> </w:t>
      </w:r>
      <w:r w:rsidR="009A61F5" w:rsidRPr="002A64D4">
        <w:rPr>
          <w:rFonts w:ascii="Times New Roman" w:hAnsi="Times New Roman" w:cs="Times New Roman"/>
          <w:b/>
        </w:rPr>
        <w:t xml:space="preserve">52.212-1, Instructions to </w:t>
      </w:r>
      <w:r w:rsidR="00E52200" w:rsidRPr="002A64D4">
        <w:rPr>
          <w:rFonts w:ascii="Times New Roman" w:hAnsi="Times New Roman" w:cs="Times New Roman"/>
          <w:b/>
        </w:rPr>
        <w:t>Offerors-Commercial</w:t>
      </w:r>
      <w:r w:rsidR="009A61F5" w:rsidRPr="002A64D4">
        <w:rPr>
          <w:rFonts w:ascii="Times New Roman" w:hAnsi="Times New Roman" w:cs="Times New Roman"/>
          <w:b/>
        </w:rPr>
        <w:t xml:space="preserve"> </w:t>
      </w:r>
      <w:r w:rsidR="0027117A" w:rsidRPr="002A64D4">
        <w:rPr>
          <w:rFonts w:ascii="Times New Roman" w:hAnsi="Times New Roman" w:cs="Times New Roman"/>
          <w:b/>
        </w:rPr>
        <w:t>Items</w:t>
      </w:r>
    </w:p>
    <w:p w14:paraId="23D8536F" w14:textId="77777777" w:rsidR="003C6DF2" w:rsidRPr="002A64D4" w:rsidRDefault="009A61F5" w:rsidP="009A61F5">
      <w:pPr>
        <w:pStyle w:val="BodyText"/>
        <w:ind w:left="720" w:firstLine="0"/>
        <w:jc w:val="both"/>
        <w:rPr>
          <w:rFonts w:ascii="Times New Roman" w:hAnsi="Times New Roman" w:cs="Times New Roman"/>
          <w:b/>
        </w:rPr>
      </w:pPr>
      <w:r w:rsidRPr="002A64D4">
        <w:rPr>
          <w:rFonts w:ascii="Times New Roman" w:hAnsi="Times New Roman" w:cs="Times New Roman"/>
          <w:b/>
        </w:rPr>
        <w:t>ADDENDUM to FAR 52.212-1 INSTRUCTIONS TO OFFERORS—COMMERCIAL</w:t>
      </w:r>
    </w:p>
    <w:bookmarkEnd w:id="2"/>
    <w:p w14:paraId="3D0587E4" w14:textId="77777777" w:rsidR="00572FBF" w:rsidRPr="002A64D4" w:rsidRDefault="00572FBF" w:rsidP="009A61F5">
      <w:pPr>
        <w:pStyle w:val="BodyText"/>
        <w:ind w:left="0" w:firstLine="0"/>
        <w:jc w:val="both"/>
        <w:rPr>
          <w:rFonts w:ascii="Times New Roman" w:hAnsi="Times New Roman" w:cs="Times New Roman"/>
        </w:rPr>
      </w:pPr>
    </w:p>
    <w:p w14:paraId="183B0302" w14:textId="6C971073" w:rsidR="00572FBF" w:rsidRPr="002A64D4" w:rsidRDefault="00233B68"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 xml:space="preserve">Gray market items are Original Equipment </w:t>
      </w:r>
      <w:r w:rsidR="009D433E" w:rsidRPr="002A64D4">
        <w:rPr>
          <w:rFonts w:ascii="Times New Roman" w:hAnsi="Times New Roman" w:cs="Times New Roman"/>
          <w:sz w:val="20"/>
          <w:szCs w:val="20"/>
        </w:rPr>
        <w:t>Manufacturers</w:t>
      </w:r>
      <w:r w:rsidRPr="002A64D4">
        <w:rPr>
          <w:rFonts w:ascii="Times New Roman" w:hAnsi="Times New Roman" w:cs="Times New Roman"/>
          <w:sz w:val="20"/>
          <w:szCs w:val="20"/>
        </w:rPr>
        <w:t xml:space="preserve"> (OEM) goods sold through unauthorized channels in direct competition with authorized distributors. This procurement is for new OEM medical supplies, medical equipment and/or services contracts for maintenance of medical equipment (</w:t>
      </w:r>
      <w:r w:rsidR="009D433E" w:rsidRPr="002A64D4">
        <w:rPr>
          <w:rFonts w:ascii="Times New Roman" w:hAnsi="Times New Roman" w:cs="Times New Roman"/>
          <w:sz w:val="20"/>
          <w:szCs w:val="20"/>
        </w:rPr>
        <w:t>i.e.,</w:t>
      </w:r>
      <w:r w:rsidRPr="002A64D4">
        <w:rPr>
          <w:rFonts w:ascii="Times New Roman" w:hAnsi="Times New Roman" w:cs="Times New Roman"/>
          <w:sz w:val="20"/>
          <w:szCs w:val="20"/>
        </w:rPr>
        <w:t xml:space="preserve"> replacement parts) for VA Medical Centers.  No </w:t>
      </w:r>
      <w:r w:rsidR="00E52200" w:rsidRPr="002A64D4">
        <w:rPr>
          <w:rFonts w:ascii="Times New Roman" w:hAnsi="Times New Roman" w:cs="Times New Roman"/>
          <w:sz w:val="20"/>
          <w:szCs w:val="20"/>
        </w:rPr>
        <w:t>remanufacturers</w:t>
      </w:r>
      <w:r w:rsidRPr="002A64D4">
        <w:rPr>
          <w:rFonts w:ascii="Times New Roman" w:hAnsi="Times New Roman" w:cs="Times New Roman"/>
          <w:sz w:val="20"/>
          <w:szCs w:val="20"/>
        </w:rPr>
        <w:t xml:space="preserve"> or gray market items will be acceptable.</w:t>
      </w:r>
    </w:p>
    <w:p w14:paraId="2AEF1AA7" w14:textId="77777777" w:rsidR="00572FBF" w:rsidRPr="002A64D4" w:rsidRDefault="00572FBF" w:rsidP="00572FBF">
      <w:pPr>
        <w:pStyle w:val="ListParagraph"/>
        <w:widowControl/>
        <w:ind w:left="1080"/>
        <w:jc w:val="both"/>
        <w:rPr>
          <w:rFonts w:ascii="Times New Roman" w:hAnsi="Times New Roman" w:cs="Times New Roman"/>
          <w:sz w:val="20"/>
          <w:szCs w:val="20"/>
        </w:rPr>
      </w:pPr>
    </w:p>
    <w:p w14:paraId="31DE319D" w14:textId="52783692" w:rsidR="00572FBF" w:rsidRPr="002A64D4" w:rsidRDefault="00C320C2"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Offeror</w:t>
      </w:r>
      <w:r w:rsidR="00233B68" w:rsidRPr="002A64D4">
        <w:rPr>
          <w:rFonts w:ascii="Times New Roman" w:hAnsi="Times New Roman" w:cs="Times New Roman"/>
          <w:sz w:val="20"/>
          <w:szCs w:val="20"/>
        </w:rPr>
        <w:t xml:space="preserve"> shall be an OEM, authorized dealer, authorized distributor or authorized reseller for the proposed medical supplies, medical equipment and/or services contracts for maintenance of medical equipment (</w:t>
      </w:r>
      <w:r w:rsidR="009D433E" w:rsidRPr="002A64D4">
        <w:rPr>
          <w:rFonts w:ascii="Times New Roman" w:hAnsi="Times New Roman" w:cs="Times New Roman"/>
          <w:sz w:val="20"/>
          <w:szCs w:val="20"/>
        </w:rPr>
        <w:t>i.e.,</w:t>
      </w:r>
      <w:r w:rsidR="00233B68" w:rsidRPr="002A64D4">
        <w:rPr>
          <w:rFonts w:ascii="Times New Roman" w:hAnsi="Times New Roman" w:cs="Times New Roman"/>
          <w:sz w:val="20"/>
          <w:szCs w:val="20"/>
        </w:rPr>
        <w:t xml:space="preserve"> replacement parts), verified by an authorization letter or other documents from the OEM, such that the OEM’s warranty and service are provided and maintained by the OEM.  All software licensing, warranty and </w:t>
      </w:r>
      <w:r w:rsidR="00E52200" w:rsidRPr="002A64D4">
        <w:rPr>
          <w:rFonts w:ascii="Times New Roman" w:hAnsi="Times New Roman" w:cs="Times New Roman"/>
          <w:sz w:val="20"/>
          <w:szCs w:val="20"/>
        </w:rPr>
        <w:t>services</w:t>
      </w:r>
      <w:r w:rsidR="00233B68" w:rsidRPr="002A64D4">
        <w:rPr>
          <w:rFonts w:ascii="Times New Roman" w:hAnsi="Times New Roman" w:cs="Times New Roman"/>
          <w:sz w:val="20"/>
          <w:szCs w:val="20"/>
        </w:rPr>
        <w:t xml:space="preserve"> associated with the medical supplies, medical equipment and/or services contracts for maintenance of medical equipment shall be in accordance with the OEM terms and conditions</w:t>
      </w:r>
      <w:r w:rsidR="00E22A7C" w:rsidRPr="002A64D4">
        <w:rPr>
          <w:rFonts w:ascii="Times New Roman" w:hAnsi="Times New Roman" w:cs="Times New Roman"/>
          <w:sz w:val="20"/>
          <w:szCs w:val="20"/>
        </w:rPr>
        <w:t>.</w:t>
      </w:r>
    </w:p>
    <w:p w14:paraId="34222FAC" w14:textId="77777777" w:rsidR="00233B68" w:rsidRPr="002A64D4" w:rsidRDefault="00233B68" w:rsidP="00233B68">
      <w:pPr>
        <w:pStyle w:val="ListParagraph"/>
        <w:rPr>
          <w:rFonts w:ascii="Times New Roman" w:hAnsi="Times New Roman" w:cs="Times New Roman"/>
          <w:sz w:val="20"/>
          <w:szCs w:val="20"/>
        </w:rPr>
      </w:pPr>
    </w:p>
    <w:p w14:paraId="1E8BB8F2" w14:textId="32C97BB0" w:rsidR="00233B68" w:rsidRPr="002A64D4" w:rsidRDefault="00233B68"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 xml:space="preserve">The delivery of gray market items to the VA in the fulfillment of an order/award constitutes a breach of contract.  Accordingly, the VA reserves the right </w:t>
      </w:r>
      <w:r w:rsidR="00E52200" w:rsidRPr="002A64D4">
        <w:rPr>
          <w:rFonts w:ascii="Times New Roman" w:hAnsi="Times New Roman" w:cs="Times New Roman"/>
          <w:sz w:val="20"/>
          <w:szCs w:val="20"/>
        </w:rPr>
        <w:t>to enforce</w:t>
      </w:r>
      <w:r w:rsidRPr="002A64D4">
        <w:rPr>
          <w:rFonts w:ascii="Times New Roman" w:hAnsi="Times New Roman" w:cs="Times New Roman"/>
          <w:sz w:val="20"/>
          <w:szCs w:val="20"/>
        </w:rPr>
        <w:t xml:space="preserve"> any of its contractual remedies. This includes termination of the contract or, solely at the VA’s election, allowing the Vendor to replace, at no cost </w:t>
      </w:r>
      <w:r w:rsidR="00E52200" w:rsidRPr="002A64D4">
        <w:rPr>
          <w:rFonts w:ascii="Times New Roman" w:hAnsi="Times New Roman" w:cs="Times New Roman"/>
          <w:sz w:val="20"/>
          <w:szCs w:val="20"/>
        </w:rPr>
        <w:t>with</w:t>
      </w:r>
      <w:r w:rsidRPr="002A64D4">
        <w:rPr>
          <w:rFonts w:ascii="Times New Roman" w:hAnsi="Times New Roman" w:cs="Times New Roman"/>
          <w:sz w:val="20"/>
          <w:szCs w:val="20"/>
        </w:rPr>
        <w:t xml:space="preserve"> the Government, any remanufactured or gray market item(s) delivered to a VA medical facility upon discovery of such items.</w:t>
      </w:r>
    </w:p>
    <w:p w14:paraId="7142DF1F" w14:textId="77777777" w:rsidR="00572FBF" w:rsidRPr="002A64D4" w:rsidRDefault="00572FBF" w:rsidP="00572FBF">
      <w:pPr>
        <w:pStyle w:val="ListParagraph"/>
        <w:rPr>
          <w:rFonts w:ascii="Times New Roman" w:hAnsi="Times New Roman" w:cs="Times New Roman"/>
          <w:sz w:val="20"/>
          <w:szCs w:val="20"/>
        </w:rPr>
      </w:pPr>
    </w:p>
    <w:p w14:paraId="500DB372" w14:textId="77777777" w:rsidR="00C857F9" w:rsidRPr="002A64D4" w:rsidRDefault="00E22A7C"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Any award made as a result of this solicitation will be made on an All or Nothing Basis.</w:t>
      </w:r>
    </w:p>
    <w:p w14:paraId="38A9F821" w14:textId="77777777" w:rsidR="00572FBF" w:rsidRPr="002A64D4" w:rsidRDefault="00572FBF" w:rsidP="00572FBF">
      <w:pPr>
        <w:pStyle w:val="ListParagraph"/>
        <w:rPr>
          <w:rFonts w:ascii="Times New Roman" w:hAnsi="Times New Roman" w:cs="Times New Roman"/>
          <w:sz w:val="20"/>
          <w:szCs w:val="20"/>
        </w:rPr>
      </w:pPr>
    </w:p>
    <w:p w14:paraId="6BA0CA0D" w14:textId="77777777" w:rsidR="00572FBF" w:rsidRPr="002A64D4" w:rsidRDefault="007C0F43"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 xml:space="preserve">State if quoted items are available </w:t>
      </w:r>
      <w:r w:rsidR="00C431FE" w:rsidRPr="002A64D4">
        <w:rPr>
          <w:rFonts w:ascii="Times New Roman" w:hAnsi="Times New Roman" w:cs="Times New Roman"/>
          <w:sz w:val="20"/>
          <w:szCs w:val="20"/>
        </w:rPr>
        <w:t xml:space="preserve">and priced </w:t>
      </w:r>
      <w:r w:rsidRPr="002A64D4">
        <w:rPr>
          <w:rFonts w:ascii="Times New Roman" w:hAnsi="Times New Roman" w:cs="Times New Roman"/>
          <w:sz w:val="20"/>
          <w:szCs w:val="20"/>
        </w:rPr>
        <w:t xml:space="preserve">through </w:t>
      </w:r>
      <w:r w:rsidR="00C320C2" w:rsidRPr="002A64D4">
        <w:rPr>
          <w:rFonts w:ascii="Times New Roman" w:hAnsi="Times New Roman" w:cs="Times New Roman"/>
          <w:sz w:val="20"/>
          <w:szCs w:val="20"/>
        </w:rPr>
        <w:t>offeror</w:t>
      </w:r>
      <w:r w:rsidRPr="002A64D4">
        <w:rPr>
          <w:rFonts w:ascii="Times New Roman" w:hAnsi="Times New Roman" w:cs="Times New Roman"/>
          <w:sz w:val="20"/>
          <w:szCs w:val="20"/>
        </w:rPr>
        <w:t>s existing Government-wide Acquisition Contract (GWAC), GSA Multiple Award Schedule (MAS) contract, or VA-wide Acquisition Contract.</w:t>
      </w:r>
    </w:p>
    <w:p w14:paraId="12743A2E" w14:textId="77777777" w:rsidR="00572FBF" w:rsidRPr="002A64D4" w:rsidRDefault="00572FBF" w:rsidP="00572FBF">
      <w:pPr>
        <w:pStyle w:val="ListParagraph"/>
        <w:rPr>
          <w:rFonts w:ascii="Times New Roman" w:hAnsi="Times New Roman" w:cs="Times New Roman"/>
          <w:sz w:val="20"/>
          <w:szCs w:val="20"/>
        </w:rPr>
      </w:pPr>
    </w:p>
    <w:p w14:paraId="0FE8A818" w14:textId="081A0D40" w:rsidR="00572FBF" w:rsidRPr="002A64D4" w:rsidRDefault="000F1401"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If the acquisition is set-aside for SDVOSBs/VOSBs, their s</w:t>
      </w:r>
      <w:r w:rsidR="0095016B" w:rsidRPr="002A64D4">
        <w:rPr>
          <w:rFonts w:ascii="Times New Roman" w:hAnsi="Times New Roman" w:cs="Times New Roman"/>
          <w:sz w:val="20"/>
          <w:szCs w:val="20"/>
        </w:rPr>
        <w:t xml:space="preserve">ocioeconomic status </w:t>
      </w:r>
      <w:r w:rsidR="00213303" w:rsidRPr="002A64D4">
        <w:rPr>
          <w:rFonts w:ascii="Times New Roman" w:hAnsi="Times New Roman" w:cs="Times New Roman"/>
          <w:sz w:val="20"/>
          <w:szCs w:val="20"/>
        </w:rPr>
        <w:t xml:space="preserve">must be </w:t>
      </w:r>
      <w:r w:rsidR="00D07560" w:rsidRPr="002A64D4">
        <w:rPr>
          <w:rFonts w:ascii="Times New Roman" w:hAnsi="Times New Roman" w:cs="Times New Roman"/>
          <w:sz w:val="20"/>
          <w:szCs w:val="20"/>
        </w:rPr>
        <w:t xml:space="preserve">(Vet-Cert ) </w:t>
      </w:r>
      <w:r w:rsidR="00213303" w:rsidRPr="002A64D4">
        <w:rPr>
          <w:rFonts w:ascii="Times New Roman" w:hAnsi="Times New Roman" w:cs="Times New Roman"/>
          <w:sz w:val="20"/>
          <w:szCs w:val="20"/>
        </w:rPr>
        <w:t>verified</w:t>
      </w:r>
      <w:r w:rsidR="00EE05A1" w:rsidRPr="002A64D4">
        <w:rPr>
          <w:rFonts w:ascii="Times New Roman" w:hAnsi="Times New Roman" w:cs="Times New Roman"/>
          <w:sz w:val="20"/>
          <w:szCs w:val="20"/>
        </w:rPr>
        <w:t xml:space="preserve"> and visible</w:t>
      </w:r>
      <w:r w:rsidR="00213303" w:rsidRPr="002A64D4">
        <w:rPr>
          <w:rFonts w:ascii="Times New Roman" w:hAnsi="Times New Roman" w:cs="Times New Roman"/>
          <w:sz w:val="20"/>
          <w:szCs w:val="20"/>
        </w:rPr>
        <w:t xml:space="preserve"> in </w:t>
      </w:r>
      <w:r w:rsidR="0095016B" w:rsidRPr="002A64D4">
        <w:rPr>
          <w:rFonts w:ascii="Times New Roman" w:hAnsi="Times New Roman" w:cs="Times New Roman"/>
          <w:sz w:val="20"/>
          <w:szCs w:val="20"/>
        </w:rPr>
        <w:t>the</w:t>
      </w:r>
      <w:r w:rsidR="00D07560" w:rsidRPr="002A64D4">
        <w:rPr>
          <w:rFonts w:ascii="Times New Roman" w:hAnsi="Times New Roman" w:cs="Times New Roman"/>
          <w:sz w:val="20"/>
          <w:szCs w:val="20"/>
        </w:rPr>
        <w:t xml:space="preserve"> Veteran</w:t>
      </w:r>
      <w:r w:rsidR="0095016B" w:rsidRPr="002A64D4">
        <w:rPr>
          <w:rFonts w:ascii="Times New Roman" w:hAnsi="Times New Roman" w:cs="Times New Roman"/>
          <w:sz w:val="20"/>
          <w:szCs w:val="20"/>
        </w:rPr>
        <w:t xml:space="preserve"> </w:t>
      </w:r>
      <w:r w:rsidR="00D07560" w:rsidRPr="002A64D4">
        <w:rPr>
          <w:rFonts w:ascii="Times New Roman" w:hAnsi="Times New Roman" w:cs="Times New Roman"/>
          <w:sz w:val="20"/>
          <w:szCs w:val="20"/>
        </w:rPr>
        <w:t>Small Business Certification</w:t>
      </w:r>
      <w:r w:rsidR="0095016B" w:rsidRPr="002A64D4">
        <w:rPr>
          <w:rFonts w:ascii="Times New Roman" w:hAnsi="Times New Roman" w:cs="Times New Roman"/>
          <w:sz w:val="20"/>
          <w:szCs w:val="20"/>
        </w:rPr>
        <w:t xml:space="preserve"> Pages (</w:t>
      </w:r>
      <w:r w:rsidR="00213303" w:rsidRPr="002A64D4">
        <w:rPr>
          <w:rFonts w:ascii="Times New Roman" w:hAnsi="Times New Roman" w:cs="Times New Roman"/>
          <w:sz w:val="20"/>
          <w:szCs w:val="20"/>
        </w:rPr>
        <w:t>V</w:t>
      </w:r>
      <w:r w:rsidR="00D07560" w:rsidRPr="002A64D4">
        <w:rPr>
          <w:rFonts w:ascii="Times New Roman" w:hAnsi="Times New Roman" w:cs="Times New Roman"/>
          <w:sz w:val="20"/>
          <w:szCs w:val="20"/>
        </w:rPr>
        <w:t>ert-Cert</w:t>
      </w:r>
      <w:r w:rsidR="0095016B" w:rsidRPr="002A64D4">
        <w:rPr>
          <w:rFonts w:ascii="Times New Roman" w:hAnsi="Times New Roman" w:cs="Times New Roman"/>
          <w:sz w:val="20"/>
          <w:szCs w:val="20"/>
        </w:rPr>
        <w:t>)</w:t>
      </w:r>
      <w:r w:rsidR="00213303" w:rsidRPr="002A64D4">
        <w:rPr>
          <w:rFonts w:ascii="Times New Roman" w:hAnsi="Times New Roman" w:cs="Times New Roman"/>
          <w:sz w:val="20"/>
          <w:szCs w:val="20"/>
        </w:rPr>
        <w:t xml:space="preserve">: </w:t>
      </w:r>
      <w:hyperlink r:id="rId5" w:history="1">
        <w:r w:rsidR="00D07560" w:rsidRPr="002A64D4">
          <w:rPr>
            <w:rStyle w:val="Hyperlink"/>
            <w:rFonts w:ascii="Times New Roman" w:hAnsi="Times New Roman" w:cs="Times New Roman"/>
            <w:sz w:val="20"/>
            <w:szCs w:val="20"/>
          </w:rPr>
          <w:t>https://www.veterans.certify.sba.gov/</w:t>
        </w:r>
      </w:hyperlink>
      <w:bookmarkStart w:id="3" w:name="_Hlk527452597"/>
      <w:r w:rsidR="00EE05A1" w:rsidRPr="002A64D4">
        <w:rPr>
          <w:rFonts w:ascii="Times New Roman" w:hAnsi="Times New Roman" w:cs="Times New Roman"/>
          <w:sz w:val="20"/>
          <w:szCs w:val="20"/>
        </w:rPr>
        <w:t xml:space="preserve"> </w:t>
      </w:r>
      <w:r w:rsidR="00AA574E" w:rsidRPr="002A64D4">
        <w:rPr>
          <w:rFonts w:ascii="Times New Roman" w:hAnsi="Times New Roman" w:cs="Times New Roman"/>
          <w:sz w:val="20"/>
          <w:szCs w:val="20"/>
        </w:rPr>
        <w:t>at the time of quote submission AND award, or will be considered non-responsive, and will NOT be considered for award.</w:t>
      </w:r>
    </w:p>
    <w:bookmarkEnd w:id="3"/>
    <w:p w14:paraId="6B8548BA" w14:textId="77777777" w:rsidR="00572FBF" w:rsidRPr="002A64D4" w:rsidRDefault="00572FBF" w:rsidP="00572FBF">
      <w:pPr>
        <w:pStyle w:val="ListParagraph"/>
        <w:rPr>
          <w:rFonts w:ascii="Times New Roman" w:hAnsi="Times New Roman" w:cs="Times New Roman"/>
          <w:sz w:val="20"/>
          <w:szCs w:val="20"/>
        </w:rPr>
      </w:pPr>
    </w:p>
    <w:p w14:paraId="7344079F" w14:textId="013757FC" w:rsidR="00572FBF" w:rsidRPr="002A64D4" w:rsidRDefault="00C320C2"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Offeror</w:t>
      </w:r>
      <w:r w:rsidR="0095016B" w:rsidRPr="002A64D4">
        <w:rPr>
          <w:rFonts w:ascii="Times New Roman" w:hAnsi="Times New Roman" w:cs="Times New Roman"/>
          <w:sz w:val="20"/>
          <w:szCs w:val="20"/>
        </w:rPr>
        <w:t xml:space="preserve">s are warned against contacting any VA personnel other than the Contracting Officer and Contract Specialist prior to placement of any award made resulting from this RFQ. If such contact occurs and </w:t>
      </w:r>
      <w:r w:rsidR="00B04A4B" w:rsidRPr="002A64D4">
        <w:rPr>
          <w:rFonts w:ascii="Times New Roman" w:hAnsi="Times New Roman" w:cs="Times New Roman"/>
          <w:sz w:val="20"/>
          <w:szCs w:val="20"/>
        </w:rPr>
        <w:t>is found</w:t>
      </w:r>
      <w:r w:rsidR="0095016B" w:rsidRPr="002A64D4">
        <w:rPr>
          <w:rFonts w:ascii="Times New Roman" w:hAnsi="Times New Roman" w:cs="Times New Roman"/>
          <w:sz w:val="20"/>
          <w:szCs w:val="20"/>
        </w:rPr>
        <w:t xml:space="preserve"> to be prejudicial to competing contactors, the </w:t>
      </w:r>
      <w:r w:rsidRPr="002A64D4">
        <w:rPr>
          <w:rFonts w:ascii="Times New Roman" w:hAnsi="Times New Roman" w:cs="Times New Roman"/>
          <w:sz w:val="20"/>
          <w:szCs w:val="20"/>
        </w:rPr>
        <w:t>offeror</w:t>
      </w:r>
      <w:r w:rsidR="0095016B" w:rsidRPr="002A64D4">
        <w:rPr>
          <w:rFonts w:ascii="Times New Roman" w:hAnsi="Times New Roman" w:cs="Times New Roman"/>
          <w:sz w:val="20"/>
          <w:szCs w:val="20"/>
        </w:rPr>
        <w:t xml:space="preserve"> making such contact may be excluded from award considerations.</w:t>
      </w:r>
    </w:p>
    <w:p w14:paraId="13E548F0" w14:textId="77777777" w:rsidR="00572FBF" w:rsidRPr="002A64D4" w:rsidRDefault="00572FBF" w:rsidP="00572FBF">
      <w:pPr>
        <w:rPr>
          <w:rFonts w:ascii="Times New Roman" w:hAnsi="Times New Roman" w:cs="Times New Roman"/>
          <w:sz w:val="20"/>
          <w:szCs w:val="20"/>
        </w:rPr>
      </w:pPr>
    </w:p>
    <w:p w14:paraId="5E2BE17F" w14:textId="470D7C2D" w:rsidR="00572FBF" w:rsidRPr="002A64D4" w:rsidRDefault="00572FBF"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lastRenderedPageBreak/>
        <w:t xml:space="preserve">All proprietary information </w:t>
      </w:r>
      <w:r w:rsidR="00B04A4B" w:rsidRPr="002A64D4">
        <w:rPr>
          <w:rFonts w:ascii="Times New Roman" w:hAnsi="Times New Roman" w:cs="Times New Roman"/>
          <w:sz w:val="20"/>
          <w:szCs w:val="20"/>
        </w:rPr>
        <w:t>should</w:t>
      </w:r>
      <w:r w:rsidRPr="002A64D4">
        <w:rPr>
          <w:rFonts w:ascii="Times New Roman" w:hAnsi="Times New Roman" w:cs="Times New Roman"/>
          <w:sz w:val="20"/>
          <w:szCs w:val="20"/>
        </w:rPr>
        <w:t xml:space="preserve"> be clearly and properly marked.  If the Offeror submits annexes, documentation, </w:t>
      </w:r>
      <w:r w:rsidR="001765C7" w:rsidRPr="002A64D4">
        <w:rPr>
          <w:rFonts w:ascii="Times New Roman" w:hAnsi="Times New Roman" w:cs="Times New Roman"/>
          <w:sz w:val="20"/>
          <w:szCs w:val="20"/>
        </w:rPr>
        <w:t>attachments,</w:t>
      </w:r>
      <w:r w:rsidRPr="002A64D4">
        <w:rPr>
          <w:rFonts w:ascii="Times New Roman" w:hAnsi="Times New Roman" w:cs="Times New Roman"/>
          <w:sz w:val="20"/>
          <w:szCs w:val="20"/>
        </w:rPr>
        <w:t xml:space="preserve"> or the like, not specifically required by this solicitation, such will count against the Offeror’s page limitations unless otherwise indicated in the specific volume instructions below.</w:t>
      </w:r>
    </w:p>
    <w:p w14:paraId="5476BBD2" w14:textId="77777777" w:rsidR="00572FBF" w:rsidRPr="002A64D4" w:rsidRDefault="00572FBF" w:rsidP="00572FBF">
      <w:pPr>
        <w:pStyle w:val="ListParagraph"/>
        <w:rPr>
          <w:rFonts w:ascii="Times New Roman" w:hAnsi="Times New Roman" w:cs="Times New Roman"/>
          <w:sz w:val="20"/>
          <w:szCs w:val="20"/>
        </w:rPr>
      </w:pPr>
    </w:p>
    <w:p w14:paraId="6A105CB3" w14:textId="77777777" w:rsidR="003C6DF2" w:rsidRPr="002A64D4" w:rsidRDefault="003C6DF2" w:rsidP="005969A5">
      <w:pPr>
        <w:pStyle w:val="ListParagraph"/>
        <w:widowControl/>
        <w:numPr>
          <w:ilvl w:val="1"/>
          <w:numId w:val="2"/>
        </w:numPr>
        <w:ind w:left="1080"/>
        <w:jc w:val="both"/>
        <w:rPr>
          <w:rFonts w:ascii="Times New Roman" w:hAnsi="Times New Roman" w:cs="Times New Roman"/>
          <w:sz w:val="20"/>
          <w:szCs w:val="20"/>
        </w:rPr>
      </w:pPr>
      <w:r w:rsidRPr="002A64D4">
        <w:rPr>
          <w:rFonts w:ascii="Times New Roman" w:hAnsi="Times New Roman" w:cs="Times New Roman"/>
          <w:sz w:val="20"/>
          <w:szCs w:val="20"/>
        </w:rPr>
        <w:t xml:space="preserve">All information shall be confined to the appropriate file.  The </w:t>
      </w:r>
      <w:r w:rsidR="00C320C2" w:rsidRPr="002A64D4">
        <w:rPr>
          <w:rFonts w:ascii="Times New Roman" w:hAnsi="Times New Roman" w:cs="Times New Roman"/>
          <w:sz w:val="20"/>
          <w:szCs w:val="20"/>
        </w:rPr>
        <w:t>offeror</w:t>
      </w:r>
      <w:r w:rsidRPr="002A64D4">
        <w:rPr>
          <w:rFonts w:ascii="Times New Roman" w:hAnsi="Times New Roman" w:cs="Times New Roman"/>
          <w:sz w:val="20"/>
          <w:szCs w:val="20"/>
        </w:rPr>
        <w:t xml:space="preserve"> shall confine submissions to essential matters, sufficient to define the quote and provide an adequate basis for evaluation.  </w:t>
      </w:r>
      <w:r w:rsidR="00C320C2" w:rsidRPr="002A64D4">
        <w:rPr>
          <w:rFonts w:ascii="Times New Roman" w:hAnsi="Times New Roman" w:cs="Times New Roman"/>
          <w:sz w:val="20"/>
          <w:szCs w:val="20"/>
        </w:rPr>
        <w:t>Offeror</w:t>
      </w:r>
      <w:r w:rsidRPr="002A64D4">
        <w:rPr>
          <w:rFonts w:ascii="Times New Roman" w:hAnsi="Times New Roman" w:cs="Times New Roman"/>
          <w:sz w:val="20"/>
          <w:szCs w:val="20"/>
        </w:rPr>
        <w:t>s are responsible for including sufficient details, in a concise manner, to permit a complete and ac</w:t>
      </w:r>
      <w:r w:rsidR="00C320C2" w:rsidRPr="002A64D4">
        <w:rPr>
          <w:rFonts w:ascii="Times New Roman" w:hAnsi="Times New Roman" w:cs="Times New Roman"/>
          <w:sz w:val="20"/>
          <w:szCs w:val="20"/>
        </w:rPr>
        <w:t>curate evaluation of each quote</w:t>
      </w:r>
      <w:r w:rsidR="004D2A3F" w:rsidRPr="002A64D4">
        <w:rPr>
          <w:rFonts w:ascii="Times New Roman" w:hAnsi="Times New Roman" w:cs="Times New Roman"/>
          <w:sz w:val="20"/>
          <w:szCs w:val="20"/>
        </w:rPr>
        <w:t>.</w:t>
      </w:r>
    </w:p>
    <w:p w14:paraId="10C13112" w14:textId="77777777" w:rsidR="003C6DF2" w:rsidRPr="002A64D4" w:rsidRDefault="003C6DF2" w:rsidP="003C6DF2">
      <w:pPr>
        <w:pStyle w:val="ListParagraph"/>
        <w:rPr>
          <w:rFonts w:ascii="Times New Roman" w:hAnsi="Times New Roman" w:cs="Times New Roman"/>
          <w:sz w:val="20"/>
          <w:szCs w:val="20"/>
        </w:rPr>
      </w:pPr>
    </w:p>
    <w:p w14:paraId="5E84448C" w14:textId="0FBA043B" w:rsidR="00572FBF" w:rsidRPr="002A64D4" w:rsidRDefault="00572FBF" w:rsidP="005969A5">
      <w:pPr>
        <w:pStyle w:val="ListParagraph"/>
        <w:widowControl/>
        <w:numPr>
          <w:ilvl w:val="1"/>
          <w:numId w:val="2"/>
        </w:numPr>
        <w:ind w:left="1080"/>
        <w:jc w:val="both"/>
        <w:rPr>
          <w:rFonts w:ascii="Times New Roman" w:hAnsi="Times New Roman" w:cs="Times New Roman"/>
          <w:b/>
          <w:sz w:val="20"/>
          <w:szCs w:val="20"/>
        </w:rPr>
      </w:pPr>
      <w:r w:rsidRPr="002A64D4">
        <w:rPr>
          <w:rFonts w:ascii="Times New Roman" w:hAnsi="Times New Roman" w:cs="Times New Roman"/>
          <w:sz w:val="20"/>
          <w:szCs w:val="20"/>
        </w:rPr>
        <w:t>Submission of quote shall include the following volumes</w:t>
      </w:r>
      <w:r w:rsidR="003C6DF2" w:rsidRPr="002A64D4">
        <w:rPr>
          <w:rFonts w:ascii="Times New Roman" w:hAnsi="Times New Roman" w:cs="Times New Roman"/>
          <w:sz w:val="20"/>
          <w:szCs w:val="20"/>
        </w:rPr>
        <w:t>:</w:t>
      </w:r>
      <w:r w:rsidR="004D2A3F" w:rsidRPr="002A64D4">
        <w:rPr>
          <w:rFonts w:ascii="Times New Roman" w:hAnsi="Times New Roman" w:cs="Times New Roman"/>
          <w:b/>
          <w:sz w:val="20"/>
          <w:szCs w:val="20"/>
        </w:rPr>
        <w:t xml:space="preserve"> </w:t>
      </w:r>
      <w:r w:rsidR="003445FA" w:rsidRPr="002A64D4">
        <w:rPr>
          <w:rFonts w:ascii="Times New Roman" w:hAnsi="Times New Roman" w:cs="Times New Roman"/>
          <w:sz w:val="20"/>
          <w:szCs w:val="20"/>
        </w:rPr>
        <w:t>(</w:t>
      </w:r>
      <w:r w:rsidR="003445FA" w:rsidRPr="002A64D4">
        <w:rPr>
          <w:rFonts w:ascii="Times New Roman" w:hAnsi="Times New Roman" w:cs="Times New Roman"/>
          <w:b/>
          <w:sz w:val="20"/>
          <w:szCs w:val="20"/>
        </w:rPr>
        <w:t>I) Price</w:t>
      </w:r>
    </w:p>
    <w:p w14:paraId="134693DE" w14:textId="77777777" w:rsidR="003C6DF2" w:rsidRPr="002A64D4" w:rsidRDefault="003C6DF2" w:rsidP="003C6DF2">
      <w:pPr>
        <w:pStyle w:val="ListParagraph"/>
        <w:rPr>
          <w:rFonts w:ascii="Times New Roman" w:hAnsi="Times New Roman" w:cs="Times New Roman"/>
          <w:sz w:val="20"/>
          <w:szCs w:val="20"/>
        </w:rPr>
      </w:pPr>
    </w:p>
    <w:p w14:paraId="3C487153" w14:textId="6EA626F4" w:rsidR="003C6DF2" w:rsidRPr="002A64D4" w:rsidRDefault="003C6DF2" w:rsidP="003C6DF2">
      <w:pPr>
        <w:pStyle w:val="ListParagraph"/>
        <w:widowControl/>
        <w:ind w:left="1080"/>
        <w:jc w:val="both"/>
        <w:rPr>
          <w:rFonts w:ascii="Times New Roman" w:hAnsi="Times New Roman" w:cs="Times New Roman"/>
          <w:b/>
          <w:sz w:val="20"/>
          <w:szCs w:val="20"/>
        </w:rPr>
      </w:pPr>
      <w:r w:rsidRPr="002A64D4">
        <w:rPr>
          <w:rFonts w:ascii="Times New Roman" w:hAnsi="Times New Roman" w:cs="Times New Roman"/>
          <w:b/>
          <w:sz w:val="20"/>
          <w:szCs w:val="20"/>
        </w:rPr>
        <w:t>Volume I – Price</w:t>
      </w:r>
    </w:p>
    <w:p w14:paraId="42305318" w14:textId="77777777" w:rsidR="003C6DF2" w:rsidRPr="002A64D4" w:rsidRDefault="003C6DF2" w:rsidP="003C6DF2">
      <w:pPr>
        <w:pStyle w:val="ListParagraph"/>
        <w:widowControl/>
        <w:ind w:left="1080"/>
        <w:jc w:val="both"/>
        <w:rPr>
          <w:rFonts w:ascii="Times New Roman" w:hAnsi="Times New Roman" w:cs="Times New Roman"/>
          <w:sz w:val="20"/>
          <w:szCs w:val="20"/>
        </w:rPr>
      </w:pPr>
    </w:p>
    <w:p w14:paraId="52F0A6AB" w14:textId="77777777" w:rsidR="003C6DF2" w:rsidRPr="002A64D4" w:rsidRDefault="00A17920" w:rsidP="003C6DF2">
      <w:pPr>
        <w:pStyle w:val="ListParagraph"/>
        <w:widowControl/>
        <w:ind w:left="1080"/>
        <w:jc w:val="both"/>
        <w:rPr>
          <w:rFonts w:ascii="Times New Roman" w:hAnsi="Times New Roman" w:cs="Times New Roman"/>
          <w:sz w:val="20"/>
          <w:szCs w:val="20"/>
        </w:rPr>
      </w:pPr>
      <w:r w:rsidRPr="002A64D4">
        <w:rPr>
          <w:rFonts w:ascii="Times New Roman" w:hAnsi="Times New Roman" w:cs="Times New Roman"/>
          <w:sz w:val="20"/>
          <w:szCs w:val="20"/>
        </w:rPr>
        <w:t xml:space="preserve">Price - The offeror shall complete the pricing schedule provided in </w:t>
      </w:r>
      <w:bookmarkStart w:id="4" w:name="_Hlk522706247"/>
      <w:r w:rsidRPr="002A64D4">
        <w:rPr>
          <w:rFonts w:ascii="Times New Roman" w:hAnsi="Times New Roman" w:cs="Times New Roman"/>
          <w:sz w:val="20"/>
          <w:szCs w:val="20"/>
        </w:rPr>
        <w:t>Section (v) above: Price/Cost Schedule</w:t>
      </w:r>
      <w:bookmarkEnd w:id="4"/>
      <w:r w:rsidRPr="002A64D4">
        <w:rPr>
          <w:rFonts w:ascii="Times New Roman" w:hAnsi="Times New Roman" w:cs="Times New Roman"/>
          <w:sz w:val="20"/>
          <w:szCs w:val="20"/>
        </w:rPr>
        <w:t>.</w:t>
      </w:r>
    </w:p>
    <w:p w14:paraId="7536DDFC" w14:textId="77777777" w:rsidR="003C6DF2" w:rsidRPr="002A64D4" w:rsidRDefault="003C6DF2" w:rsidP="00A57DA5">
      <w:pPr>
        <w:widowControl/>
        <w:jc w:val="both"/>
        <w:rPr>
          <w:rFonts w:ascii="Times New Roman" w:eastAsia="Times New Roman" w:hAnsi="Times New Roman" w:cs="Times New Roman"/>
          <w:sz w:val="20"/>
          <w:szCs w:val="20"/>
        </w:rPr>
      </w:pPr>
    </w:p>
    <w:p w14:paraId="54EF1404" w14:textId="77777777" w:rsidR="00865D21" w:rsidRPr="002A64D4" w:rsidRDefault="00865D21" w:rsidP="00A57DA5">
      <w:pPr>
        <w:widowControl/>
        <w:jc w:val="both"/>
        <w:rPr>
          <w:rFonts w:ascii="Times New Roman" w:eastAsia="Times New Roman" w:hAnsi="Times New Roman" w:cs="Times New Roman"/>
          <w:sz w:val="20"/>
          <w:szCs w:val="20"/>
        </w:rPr>
      </w:pPr>
      <w:r w:rsidRPr="002A64D4">
        <w:rPr>
          <w:rFonts w:ascii="Times New Roman" w:eastAsia="Times New Roman" w:hAnsi="Times New Roman" w:cs="Times New Roman"/>
          <w:sz w:val="20"/>
          <w:szCs w:val="20"/>
        </w:rPr>
        <w:tab/>
      </w:r>
      <w:r w:rsidR="006A62ED" w:rsidRPr="002A64D4">
        <w:rPr>
          <w:rFonts w:ascii="Times New Roman" w:eastAsia="Times New Roman" w:hAnsi="Times New Roman" w:cs="Times New Roman"/>
          <w:sz w:val="20"/>
          <w:szCs w:val="20"/>
        </w:rPr>
        <w:t xml:space="preserve">      </w:t>
      </w:r>
      <w:r w:rsidRPr="002A64D4">
        <w:rPr>
          <w:rFonts w:ascii="Times New Roman" w:eastAsia="Times New Roman" w:hAnsi="Times New Roman" w:cs="Times New Roman"/>
          <w:b/>
          <w:sz w:val="20"/>
          <w:szCs w:val="20"/>
        </w:rPr>
        <w:t>(End of Addendum to 52.212-1)</w:t>
      </w:r>
    </w:p>
    <w:p w14:paraId="72DFC6E0" w14:textId="77777777" w:rsidR="005249BA" w:rsidRPr="002A64D4" w:rsidRDefault="005249BA" w:rsidP="003C6DF2">
      <w:pPr>
        <w:pStyle w:val="ListParagraph"/>
        <w:widowControl/>
        <w:ind w:left="1080"/>
        <w:jc w:val="both"/>
        <w:rPr>
          <w:rFonts w:ascii="Times New Roman" w:eastAsia="Times New Roman" w:hAnsi="Times New Roman" w:cs="Times New Roman"/>
          <w:b/>
          <w:sz w:val="20"/>
          <w:szCs w:val="20"/>
        </w:rPr>
      </w:pPr>
    </w:p>
    <w:p w14:paraId="0DDD6F06" w14:textId="033D5F76" w:rsidR="003072DB" w:rsidRPr="002A64D4" w:rsidRDefault="00575165" w:rsidP="00575165">
      <w:pPr>
        <w:widowControl/>
        <w:jc w:val="both"/>
        <w:rPr>
          <w:rFonts w:ascii="Times New Roman" w:hAnsi="Times New Roman" w:cs="Times New Roman"/>
          <w:sz w:val="20"/>
          <w:szCs w:val="20"/>
        </w:rPr>
      </w:pPr>
      <w:bookmarkStart w:id="5" w:name="_Hlk508008780"/>
      <w:r w:rsidRPr="002A64D4">
        <w:rPr>
          <w:rFonts w:ascii="Times New Roman" w:hAnsi="Times New Roman" w:cs="Times New Roman"/>
          <w:b/>
          <w:sz w:val="20"/>
          <w:szCs w:val="20"/>
        </w:rPr>
        <w:t xml:space="preserve">(ix)         </w:t>
      </w:r>
      <w:r w:rsidR="00ED5970" w:rsidRPr="002A64D4">
        <w:rPr>
          <w:rFonts w:ascii="Times New Roman" w:hAnsi="Times New Roman" w:cs="Times New Roman"/>
          <w:b/>
          <w:sz w:val="20"/>
          <w:szCs w:val="20"/>
        </w:rPr>
        <w:t>52.212-</w:t>
      </w:r>
      <w:r w:rsidR="0095016B" w:rsidRPr="002A64D4">
        <w:rPr>
          <w:rFonts w:ascii="Times New Roman" w:hAnsi="Times New Roman" w:cs="Times New Roman"/>
          <w:b/>
          <w:sz w:val="20"/>
          <w:szCs w:val="20"/>
        </w:rPr>
        <w:t>2, Evaluation--Commercial Items</w:t>
      </w:r>
      <w:bookmarkEnd w:id="5"/>
      <w:r w:rsidR="0067752B" w:rsidRPr="002A64D4">
        <w:rPr>
          <w:rFonts w:ascii="Times New Roman" w:hAnsi="Times New Roman" w:cs="Times New Roman"/>
          <w:b/>
          <w:sz w:val="20"/>
          <w:szCs w:val="20"/>
        </w:rPr>
        <w:t xml:space="preserve"> </w:t>
      </w:r>
    </w:p>
    <w:p w14:paraId="02F8DF2C" w14:textId="77777777" w:rsidR="003072DB" w:rsidRPr="002A64D4" w:rsidRDefault="00ED5970" w:rsidP="003072DB">
      <w:pPr>
        <w:pStyle w:val="ListParagraph"/>
        <w:widowControl/>
        <w:jc w:val="both"/>
        <w:rPr>
          <w:rFonts w:ascii="Times New Roman" w:hAnsi="Times New Roman" w:cs="Times New Roman"/>
          <w:b/>
          <w:sz w:val="20"/>
          <w:szCs w:val="20"/>
        </w:rPr>
      </w:pPr>
      <w:bookmarkStart w:id="6" w:name="_Hlk508009110"/>
      <w:r w:rsidRPr="002A64D4">
        <w:rPr>
          <w:rFonts w:ascii="Times New Roman" w:hAnsi="Times New Roman" w:cs="Times New Roman"/>
          <w:b/>
          <w:sz w:val="20"/>
          <w:szCs w:val="20"/>
        </w:rPr>
        <w:t>ADDENDUM to FAR 52.212-2 EVALUATION—COMMERCIAL ITEMS</w:t>
      </w:r>
      <w:bookmarkEnd w:id="6"/>
      <w:r w:rsidRPr="002A64D4">
        <w:rPr>
          <w:rFonts w:ascii="Times New Roman" w:hAnsi="Times New Roman" w:cs="Times New Roman"/>
          <w:b/>
          <w:sz w:val="20"/>
          <w:szCs w:val="20"/>
        </w:rPr>
        <w:t>:</w:t>
      </w:r>
    </w:p>
    <w:p w14:paraId="209651FC" w14:textId="77777777" w:rsidR="00865D21" w:rsidRPr="002A64D4" w:rsidRDefault="00865D21" w:rsidP="00512808">
      <w:pPr>
        <w:widowControl/>
        <w:jc w:val="both"/>
        <w:rPr>
          <w:rFonts w:ascii="Times New Roman" w:hAnsi="Times New Roman" w:cs="Times New Roman"/>
          <w:sz w:val="20"/>
          <w:szCs w:val="20"/>
          <w:highlight w:val="green"/>
        </w:rPr>
      </w:pPr>
    </w:p>
    <w:p w14:paraId="1E3FBA87" w14:textId="0DE37D73" w:rsidR="00575165" w:rsidRPr="002A64D4" w:rsidRDefault="00865D21" w:rsidP="005969A5">
      <w:pPr>
        <w:pStyle w:val="ListParagraph"/>
        <w:widowControl/>
        <w:numPr>
          <w:ilvl w:val="0"/>
          <w:numId w:val="3"/>
        </w:numPr>
        <w:jc w:val="both"/>
        <w:rPr>
          <w:rFonts w:ascii="Times New Roman" w:hAnsi="Times New Roman" w:cs="Times New Roman"/>
          <w:spacing w:val="-1"/>
          <w:sz w:val="20"/>
          <w:szCs w:val="20"/>
        </w:rPr>
      </w:pPr>
      <w:r w:rsidRPr="002A64D4">
        <w:rPr>
          <w:rFonts w:ascii="Times New Roman" w:hAnsi="Times New Roman" w:cs="Times New Roman"/>
          <w:spacing w:val="-1"/>
          <w:sz w:val="20"/>
          <w:szCs w:val="20"/>
        </w:rPr>
        <w:t>This is FAR Part 13 acquisition.  The Government will</w:t>
      </w:r>
      <w:r w:rsidR="00575165" w:rsidRPr="002A64D4">
        <w:rPr>
          <w:rFonts w:ascii="Times New Roman" w:hAnsi="Times New Roman" w:cs="Times New Roman"/>
          <w:spacing w:val="-1"/>
          <w:sz w:val="20"/>
          <w:szCs w:val="20"/>
        </w:rPr>
        <w:t xml:space="preserve"> </w:t>
      </w:r>
      <w:r w:rsidRPr="002A64D4">
        <w:rPr>
          <w:rFonts w:ascii="Times New Roman" w:hAnsi="Times New Roman" w:cs="Times New Roman"/>
          <w:spacing w:val="-1"/>
          <w:sz w:val="20"/>
          <w:szCs w:val="20"/>
        </w:rPr>
        <w:t xml:space="preserve">award a contract resulting from this solicitation to the responsible </w:t>
      </w:r>
    </w:p>
    <w:p w14:paraId="7ABCCD62" w14:textId="0A7612D6" w:rsidR="00865D21" w:rsidRPr="002A64D4" w:rsidRDefault="00865D21" w:rsidP="00575165">
      <w:pPr>
        <w:widowControl/>
        <w:ind w:left="735"/>
        <w:jc w:val="both"/>
        <w:rPr>
          <w:rFonts w:ascii="Times New Roman" w:hAnsi="Times New Roman" w:cs="Times New Roman"/>
          <w:sz w:val="20"/>
          <w:szCs w:val="20"/>
        </w:rPr>
      </w:pPr>
      <w:r w:rsidRPr="002A64D4">
        <w:rPr>
          <w:rFonts w:ascii="Times New Roman" w:hAnsi="Times New Roman" w:cs="Times New Roman"/>
          <w:spacing w:val="-1"/>
          <w:sz w:val="20"/>
          <w:szCs w:val="20"/>
        </w:rPr>
        <w:t xml:space="preserve">offeror whose offer conforming to the solicitation will be most advantageous to the Government considering </w:t>
      </w:r>
      <w:r w:rsidRPr="002A64D4">
        <w:rPr>
          <w:rFonts w:ascii="Times New Roman" w:hAnsi="Times New Roman" w:cs="Times New Roman"/>
          <w:b/>
          <w:spacing w:val="-1"/>
          <w:sz w:val="20"/>
          <w:szCs w:val="20"/>
        </w:rPr>
        <w:t xml:space="preserve">price </w:t>
      </w:r>
      <w:r w:rsidR="00575165" w:rsidRPr="002A64D4">
        <w:rPr>
          <w:rFonts w:ascii="Times New Roman" w:hAnsi="Times New Roman" w:cs="Times New Roman"/>
          <w:b/>
          <w:spacing w:val="-1"/>
          <w:sz w:val="20"/>
          <w:szCs w:val="20"/>
        </w:rPr>
        <w:t>only</w:t>
      </w:r>
      <w:r w:rsidRPr="002A64D4">
        <w:rPr>
          <w:rFonts w:ascii="Times New Roman" w:hAnsi="Times New Roman" w:cs="Times New Roman"/>
          <w:b/>
          <w:spacing w:val="-1"/>
          <w:sz w:val="20"/>
          <w:szCs w:val="20"/>
        </w:rPr>
        <w:t xml:space="preserve">. </w:t>
      </w:r>
      <w:r w:rsidRPr="002A64D4">
        <w:rPr>
          <w:rFonts w:ascii="Times New Roman" w:hAnsi="Times New Roman" w:cs="Times New Roman"/>
          <w:spacing w:val="-1"/>
          <w:sz w:val="20"/>
          <w:szCs w:val="20"/>
        </w:rPr>
        <w:t xml:space="preserve">The following factors </w:t>
      </w:r>
      <w:r w:rsidR="00B04A4B" w:rsidRPr="002A64D4">
        <w:rPr>
          <w:rFonts w:ascii="Times New Roman" w:hAnsi="Times New Roman" w:cs="Times New Roman"/>
          <w:spacing w:val="-1"/>
          <w:sz w:val="20"/>
          <w:szCs w:val="20"/>
        </w:rPr>
        <w:t>should</w:t>
      </w:r>
      <w:r w:rsidRPr="002A64D4">
        <w:rPr>
          <w:rFonts w:ascii="Times New Roman" w:hAnsi="Times New Roman" w:cs="Times New Roman"/>
          <w:spacing w:val="-1"/>
          <w:sz w:val="20"/>
          <w:szCs w:val="20"/>
        </w:rPr>
        <w:t xml:space="preserve"> be used to evaluate offers:</w:t>
      </w:r>
    </w:p>
    <w:p w14:paraId="382025BC" w14:textId="77777777" w:rsidR="00865D21" w:rsidRPr="002A64D4" w:rsidRDefault="00865D21" w:rsidP="00865D21">
      <w:pPr>
        <w:pStyle w:val="ListParagraph"/>
        <w:widowControl/>
        <w:ind w:left="1080"/>
        <w:jc w:val="both"/>
        <w:rPr>
          <w:rFonts w:ascii="Times New Roman" w:hAnsi="Times New Roman" w:cs="Times New Roman"/>
          <w:spacing w:val="-1"/>
          <w:sz w:val="20"/>
          <w:szCs w:val="20"/>
        </w:rPr>
      </w:pPr>
    </w:p>
    <w:p w14:paraId="6BE48DBB" w14:textId="2F4E5290" w:rsidR="00865D21" w:rsidRPr="002A64D4" w:rsidRDefault="00865D21" w:rsidP="00865D21">
      <w:pPr>
        <w:pStyle w:val="ListParagraph"/>
        <w:widowControl/>
        <w:ind w:left="1080"/>
        <w:jc w:val="both"/>
        <w:rPr>
          <w:rFonts w:ascii="Times New Roman" w:hAnsi="Times New Roman" w:cs="Times New Roman"/>
          <w:sz w:val="20"/>
          <w:szCs w:val="20"/>
        </w:rPr>
      </w:pPr>
      <w:r w:rsidRPr="002A64D4">
        <w:rPr>
          <w:rFonts w:ascii="Times New Roman" w:hAnsi="Times New Roman" w:cs="Times New Roman"/>
          <w:b/>
          <w:sz w:val="20"/>
          <w:szCs w:val="20"/>
        </w:rPr>
        <w:t>Price</w:t>
      </w:r>
      <w:r w:rsidRPr="002A64D4">
        <w:rPr>
          <w:rFonts w:ascii="Times New Roman" w:hAnsi="Times New Roman" w:cs="Times New Roman"/>
          <w:sz w:val="20"/>
          <w:szCs w:val="20"/>
        </w:rPr>
        <w:t xml:space="preserve"> – The Government will evaluate offers by adding all </w:t>
      </w:r>
      <w:r w:rsidR="009D433E" w:rsidRPr="002A64D4">
        <w:rPr>
          <w:rFonts w:ascii="Times New Roman" w:hAnsi="Times New Roman" w:cs="Times New Roman"/>
          <w:sz w:val="20"/>
          <w:szCs w:val="20"/>
        </w:rPr>
        <w:t>line-item</w:t>
      </w:r>
      <w:r w:rsidRPr="002A64D4">
        <w:rPr>
          <w:rFonts w:ascii="Times New Roman" w:hAnsi="Times New Roman" w:cs="Times New Roman"/>
          <w:sz w:val="20"/>
          <w:szCs w:val="20"/>
        </w:rPr>
        <w:t xml:space="preserve"> prices - the Total of All CLINS will be that sum. The Government may use various price analysis techniques and procedures to make </w:t>
      </w:r>
      <w:r w:rsidR="00E52200" w:rsidRPr="002A64D4">
        <w:rPr>
          <w:rFonts w:ascii="Times New Roman" w:hAnsi="Times New Roman" w:cs="Times New Roman"/>
          <w:sz w:val="20"/>
          <w:szCs w:val="20"/>
        </w:rPr>
        <w:t>price</w:t>
      </w:r>
      <w:r w:rsidRPr="002A64D4">
        <w:rPr>
          <w:rFonts w:ascii="Times New Roman" w:hAnsi="Times New Roman" w:cs="Times New Roman"/>
          <w:sz w:val="20"/>
          <w:szCs w:val="20"/>
        </w:rPr>
        <w:t xml:space="preserve"> reasonableness determination. Offers that do not meet the technical capability requirements of the </w:t>
      </w:r>
      <w:r w:rsidR="00827C10" w:rsidRPr="002A64D4">
        <w:rPr>
          <w:rFonts w:ascii="Times New Roman" w:hAnsi="Times New Roman" w:cs="Times New Roman"/>
          <w:sz w:val="20"/>
          <w:szCs w:val="20"/>
        </w:rPr>
        <w:t>S</w:t>
      </w:r>
      <w:r w:rsidRPr="002A64D4">
        <w:rPr>
          <w:rFonts w:ascii="Times New Roman" w:hAnsi="Times New Roman" w:cs="Times New Roman"/>
          <w:sz w:val="20"/>
          <w:szCs w:val="20"/>
        </w:rPr>
        <w:t xml:space="preserve">tatement of </w:t>
      </w:r>
      <w:r w:rsidR="00827C10" w:rsidRPr="002A64D4">
        <w:rPr>
          <w:rFonts w:ascii="Times New Roman" w:hAnsi="Times New Roman" w:cs="Times New Roman"/>
          <w:sz w:val="20"/>
          <w:szCs w:val="20"/>
        </w:rPr>
        <w:t>W</w:t>
      </w:r>
      <w:r w:rsidRPr="002A64D4">
        <w:rPr>
          <w:rFonts w:ascii="Times New Roman" w:hAnsi="Times New Roman" w:cs="Times New Roman"/>
          <w:sz w:val="20"/>
          <w:szCs w:val="20"/>
        </w:rPr>
        <w:t>ork shall not be selected regardless of price.</w:t>
      </w:r>
    </w:p>
    <w:p w14:paraId="3A1E370B" w14:textId="77777777" w:rsidR="00865D21" w:rsidRPr="002A64D4" w:rsidRDefault="00865D21" w:rsidP="00865D21">
      <w:pPr>
        <w:pStyle w:val="ListParagraph"/>
        <w:widowControl/>
        <w:ind w:left="1440"/>
        <w:jc w:val="both"/>
        <w:rPr>
          <w:rFonts w:ascii="Times New Roman" w:hAnsi="Times New Roman" w:cs="Times New Roman"/>
          <w:spacing w:val="-1"/>
          <w:sz w:val="20"/>
          <w:szCs w:val="20"/>
        </w:rPr>
      </w:pPr>
    </w:p>
    <w:p w14:paraId="3432816E" w14:textId="7B463049" w:rsidR="00865D21" w:rsidRPr="002A64D4" w:rsidRDefault="00865D21" w:rsidP="00865D21">
      <w:pPr>
        <w:widowControl/>
        <w:ind w:left="720"/>
        <w:jc w:val="both"/>
        <w:rPr>
          <w:rFonts w:ascii="Times New Roman" w:hAnsi="Times New Roman" w:cs="Times New Roman"/>
          <w:sz w:val="20"/>
          <w:szCs w:val="20"/>
          <w:lang w:val="en"/>
        </w:rPr>
      </w:pPr>
      <w:r w:rsidRPr="002A64D4">
        <w:rPr>
          <w:rFonts w:ascii="Times New Roman" w:hAnsi="Times New Roman" w:cs="Times New Roman"/>
          <w:sz w:val="20"/>
          <w:szCs w:val="20"/>
          <w:lang w:val="en"/>
        </w:rPr>
        <w:t>(b)</w:t>
      </w:r>
      <w:r w:rsidRPr="002A64D4">
        <w:rPr>
          <w:rFonts w:ascii="Times New Roman" w:hAnsi="Times New Roman" w:cs="Times New Roman"/>
          <w:i/>
          <w:iCs/>
          <w:sz w:val="20"/>
          <w:szCs w:val="20"/>
          <w:lang w:val="en"/>
        </w:rPr>
        <w:t xml:space="preserve"> Options.</w:t>
      </w:r>
      <w:r w:rsidRPr="002A64D4">
        <w:rPr>
          <w:rFonts w:ascii="Times New Roman" w:hAnsi="Times New Roman" w:cs="Times New Roman"/>
          <w:sz w:val="20"/>
          <w:szCs w:val="20"/>
          <w:lang w:val="en"/>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r w:rsidR="00B04A4B" w:rsidRPr="002A64D4">
        <w:rPr>
          <w:rFonts w:ascii="Times New Roman" w:hAnsi="Times New Roman" w:cs="Times New Roman"/>
          <w:sz w:val="20"/>
          <w:szCs w:val="20"/>
          <w:lang w:val="en"/>
        </w:rPr>
        <w:t>should</w:t>
      </w:r>
      <w:r w:rsidRPr="002A64D4">
        <w:rPr>
          <w:rFonts w:ascii="Times New Roman" w:hAnsi="Times New Roman" w:cs="Times New Roman"/>
          <w:sz w:val="20"/>
          <w:szCs w:val="20"/>
          <w:lang w:val="en"/>
        </w:rPr>
        <w:t xml:space="preserve"> not obligate the Government to exercise the option(s).</w:t>
      </w:r>
    </w:p>
    <w:p w14:paraId="109C2A09" w14:textId="77777777" w:rsidR="00865D21" w:rsidRPr="002A64D4" w:rsidRDefault="00865D21" w:rsidP="00865D21">
      <w:pPr>
        <w:widowControl/>
        <w:ind w:left="720"/>
        <w:jc w:val="both"/>
        <w:rPr>
          <w:rFonts w:ascii="Times New Roman" w:hAnsi="Times New Roman" w:cs="Times New Roman"/>
          <w:sz w:val="20"/>
          <w:szCs w:val="20"/>
          <w:lang w:val="en"/>
        </w:rPr>
      </w:pPr>
    </w:p>
    <w:p w14:paraId="52056346" w14:textId="77777777" w:rsidR="00865D21" w:rsidRPr="002A64D4" w:rsidRDefault="00865D21" w:rsidP="00865D21">
      <w:pPr>
        <w:widowControl/>
        <w:ind w:left="720"/>
        <w:jc w:val="both"/>
        <w:rPr>
          <w:rFonts w:ascii="Times New Roman" w:hAnsi="Times New Roman" w:cs="Times New Roman"/>
          <w:sz w:val="20"/>
          <w:szCs w:val="20"/>
          <w:lang w:val="en"/>
        </w:rPr>
      </w:pPr>
      <w:r w:rsidRPr="002A64D4">
        <w:rPr>
          <w:rFonts w:ascii="Times New Roman" w:hAnsi="Times New Roman" w:cs="Times New Roman"/>
          <w:sz w:val="20"/>
          <w:szCs w:val="20"/>
          <w:lang w:val="en"/>
        </w:rPr>
        <w:t>(c)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33BE63A0" w14:textId="77777777" w:rsidR="00865D21" w:rsidRPr="002A64D4" w:rsidRDefault="00865D21" w:rsidP="00865D21">
      <w:pPr>
        <w:widowControl/>
        <w:jc w:val="both"/>
        <w:rPr>
          <w:rFonts w:ascii="Times New Roman" w:hAnsi="Times New Roman" w:cs="Times New Roman"/>
          <w:sz w:val="20"/>
          <w:szCs w:val="20"/>
        </w:rPr>
      </w:pPr>
    </w:p>
    <w:p w14:paraId="2A00B9E2" w14:textId="77777777" w:rsidR="00ED5970" w:rsidRPr="002A64D4" w:rsidRDefault="00ED5970" w:rsidP="0095016B">
      <w:pPr>
        <w:pStyle w:val="ListParagraph"/>
        <w:widowControl/>
        <w:jc w:val="both"/>
        <w:rPr>
          <w:rFonts w:ascii="Times New Roman" w:hAnsi="Times New Roman" w:cs="Times New Roman"/>
          <w:sz w:val="20"/>
          <w:szCs w:val="20"/>
        </w:rPr>
      </w:pPr>
      <w:r w:rsidRPr="002A64D4">
        <w:rPr>
          <w:rFonts w:ascii="Times New Roman" w:eastAsia="Times New Roman" w:hAnsi="Times New Roman" w:cs="Times New Roman"/>
          <w:sz w:val="20"/>
          <w:szCs w:val="20"/>
        </w:rPr>
        <w:t>(</w:t>
      </w:r>
      <w:r w:rsidRPr="002A64D4">
        <w:rPr>
          <w:rFonts w:ascii="Times New Roman" w:eastAsia="Times New Roman" w:hAnsi="Times New Roman" w:cs="Times New Roman"/>
          <w:b/>
          <w:sz w:val="20"/>
          <w:szCs w:val="20"/>
        </w:rPr>
        <w:t>End of Addendum to 52.212-2)</w:t>
      </w:r>
    </w:p>
    <w:p w14:paraId="78E7D4E3" w14:textId="77777777" w:rsidR="00ED5970" w:rsidRPr="002A64D4" w:rsidRDefault="00ED5970" w:rsidP="00ED5970">
      <w:pPr>
        <w:pStyle w:val="BodyText"/>
        <w:ind w:right="809" w:firstLine="0"/>
        <w:jc w:val="both"/>
        <w:rPr>
          <w:rFonts w:ascii="Times New Roman" w:eastAsia="Times New Roman" w:hAnsi="Times New Roman" w:cs="Times New Roman"/>
        </w:rPr>
      </w:pPr>
    </w:p>
    <w:p w14:paraId="1B8B47DC" w14:textId="77777777" w:rsidR="00575165" w:rsidRPr="002A64D4" w:rsidRDefault="00575165" w:rsidP="00575165">
      <w:pPr>
        <w:pStyle w:val="BodyText"/>
        <w:ind w:firstLine="0"/>
        <w:jc w:val="both"/>
        <w:rPr>
          <w:rFonts w:ascii="Times New Roman" w:eastAsia="Times New Roman" w:hAnsi="Times New Roman" w:cs="Times New Roman"/>
          <w:b/>
        </w:rPr>
      </w:pPr>
      <w:r w:rsidRPr="002A64D4">
        <w:rPr>
          <w:rFonts w:ascii="Times New Roman" w:eastAsia="Times New Roman" w:hAnsi="Times New Roman" w:cs="Times New Roman"/>
          <w:b/>
        </w:rPr>
        <w:t xml:space="preserve">(x)        </w:t>
      </w:r>
      <w:r w:rsidR="00E430F6" w:rsidRPr="002A64D4">
        <w:rPr>
          <w:rFonts w:ascii="Times New Roman" w:eastAsia="Times New Roman" w:hAnsi="Times New Roman" w:cs="Times New Roman"/>
          <w:b/>
        </w:rPr>
        <w:t xml:space="preserve">Offerors are advised to include a completed copy of the provision at 52.212-3, Offeror Representations and Certifications </w:t>
      </w:r>
    </w:p>
    <w:p w14:paraId="70DEF4BC" w14:textId="36378C7F" w:rsidR="00E430F6" w:rsidRPr="002A64D4" w:rsidRDefault="00575165" w:rsidP="00575165">
      <w:pPr>
        <w:pStyle w:val="BodyText"/>
        <w:ind w:firstLine="0"/>
        <w:jc w:val="both"/>
        <w:rPr>
          <w:rFonts w:ascii="Times New Roman" w:eastAsia="Times New Roman" w:hAnsi="Times New Roman" w:cs="Times New Roman"/>
        </w:rPr>
      </w:pPr>
      <w:r w:rsidRPr="002A64D4">
        <w:rPr>
          <w:rFonts w:ascii="Times New Roman" w:eastAsia="Times New Roman" w:hAnsi="Times New Roman" w:cs="Times New Roman"/>
          <w:b/>
        </w:rPr>
        <w:t xml:space="preserve">            </w:t>
      </w:r>
      <w:r w:rsidR="00E430F6" w:rsidRPr="002A64D4">
        <w:rPr>
          <w:rFonts w:ascii="Times New Roman" w:eastAsia="Times New Roman" w:hAnsi="Times New Roman" w:cs="Times New Roman"/>
          <w:b/>
        </w:rPr>
        <w:t>– Commercial Items, with the offer</w:t>
      </w:r>
      <w:r w:rsidR="00E430F6" w:rsidRPr="002A64D4">
        <w:rPr>
          <w:rFonts w:ascii="Times New Roman" w:eastAsia="Times New Roman" w:hAnsi="Times New Roman" w:cs="Times New Roman"/>
        </w:rPr>
        <w:t>.</w:t>
      </w:r>
    </w:p>
    <w:p w14:paraId="345FBC45" w14:textId="77777777" w:rsidR="008B021C" w:rsidRPr="002A64D4" w:rsidRDefault="008B021C" w:rsidP="008B021C">
      <w:pPr>
        <w:pStyle w:val="BodyText"/>
        <w:ind w:left="720" w:firstLine="0"/>
        <w:jc w:val="both"/>
        <w:rPr>
          <w:rFonts w:ascii="Times New Roman" w:eastAsia="Times New Roman" w:hAnsi="Times New Roman" w:cs="Times New Roman"/>
        </w:rPr>
      </w:pPr>
    </w:p>
    <w:p w14:paraId="57C6732A" w14:textId="23671372" w:rsidR="009A61F5" w:rsidRPr="002A64D4" w:rsidRDefault="00575165" w:rsidP="00575165">
      <w:pPr>
        <w:pStyle w:val="BodyText"/>
        <w:ind w:left="0" w:firstLine="0"/>
        <w:jc w:val="both"/>
        <w:rPr>
          <w:rFonts w:ascii="Times New Roman" w:eastAsia="Times New Roman" w:hAnsi="Times New Roman" w:cs="Times New Roman"/>
        </w:rPr>
      </w:pPr>
      <w:r w:rsidRPr="002A64D4">
        <w:rPr>
          <w:rFonts w:ascii="Times New Roman" w:eastAsia="Times New Roman" w:hAnsi="Times New Roman" w:cs="Times New Roman"/>
          <w:b/>
        </w:rPr>
        <w:t xml:space="preserve">  (xi)      </w:t>
      </w:r>
      <w:r w:rsidR="008B021C" w:rsidRPr="002A64D4">
        <w:rPr>
          <w:rFonts w:ascii="Times New Roman" w:eastAsia="Times New Roman" w:hAnsi="Times New Roman" w:cs="Times New Roman"/>
          <w:b/>
        </w:rPr>
        <w:t>52.212-4, Contract Terms and Conditions--Commercial Items</w:t>
      </w:r>
      <w:r w:rsidR="00552432" w:rsidRPr="002A64D4">
        <w:rPr>
          <w:rFonts w:ascii="Times New Roman" w:eastAsia="Times New Roman" w:hAnsi="Times New Roman" w:cs="Times New Roman"/>
          <w:b/>
        </w:rPr>
        <w:t xml:space="preserve"> – applies to this acquisition</w:t>
      </w:r>
    </w:p>
    <w:p w14:paraId="733CF2C3" w14:textId="77777777" w:rsidR="00E430F6" w:rsidRPr="002A64D4" w:rsidRDefault="00E430F6" w:rsidP="00BD29D4">
      <w:pPr>
        <w:pStyle w:val="BodyText"/>
        <w:ind w:right="216" w:firstLine="0"/>
        <w:jc w:val="both"/>
        <w:rPr>
          <w:rFonts w:ascii="Times New Roman" w:hAnsi="Times New Roman" w:cs="Times New Roman"/>
          <w:b/>
          <w:spacing w:val="-1"/>
        </w:rPr>
      </w:pPr>
    </w:p>
    <w:p w14:paraId="78D3E23B" w14:textId="34E32504" w:rsidR="00575165" w:rsidRPr="002A64D4" w:rsidRDefault="00575165" w:rsidP="00575165">
      <w:pPr>
        <w:pStyle w:val="BodyText"/>
        <w:ind w:firstLine="0"/>
        <w:jc w:val="both"/>
        <w:rPr>
          <w:rFonts w:ascii="Times New Roman" w:hAnsi="Times New Roman" w:cs="Times New Roman"/>
          <w:b/>
          <w:spacing w:val="-1"/>
        </w:rPr>
      </w:pPr>
      <w:bookmarkStart w:id="7" w:name="_Hlk508009048"/>
      <w:r w:rsidRPr="002A64D4">
        <w:rPr>
          <w:rFonts w:ascii="Times New Roman" w:hAnsi="Times New Roman" w:cs="Times New Roman"/>
          <w:b/>
          <w:spacing w:val="-1"/>
        </w:rPr>
        <w:t xml:space="preserve">(xii)      </w:t>
      </w:r>
      <w:r w:rsidR="00BD29D4" w:rsidRPr="002A64D4">
        <w:rPr>
          <w:rFonts w:ascii="Times New Roman" w:hAnsi="Times New Roman" w:cs="Times New Roman"/>
          <w:b/>
          <w:spacing w:val="-1"/>
        </w:rPr>
        <w:t xml:space="preserve">52.212-5, Contract Terms and Conditions Required </w:t>
      </w:r>
      <w:r w:rsidR="0067752B" w:rsidRPr="002A64D4">
        <w:rPr>
          <w:rFonts w:ascii="Times New Roman" w:hAnsi="Times New Roman" w:cs="Times New Roman"/>
          <w:b/>
          <w:spacing w:val="-1"/>
        </w:rPr>
        <w:t>to</w:t>
      </w:r>
      <w:r w:rsidR="00BD29D4" w:rsidRPr="002A64D4">
        <w:rPr>
          <w:rFonts w:ascii="Times New Roman" w:hAnsi="Times New Roman" w:cs="Times New Roman"/>
          <w:b/>
          <w:spacing w:val="-1"/>
        </w:rPr>
        <w:t xml:space="preserve"> Implement Statutes or Executive </w:t>
      </w:r>
      <w:r w:rsidR="00E52200" w:rsidRPr="002A64D4">
        <w:rPr>
          <w:rFonts w:ascii="Times New Roman" w:hAnsi="Times New Roman" w:cs="Times New Roman"/>
          <w:b/>
          <w:spacing w:val="-1"/>
        </w:rPr>
        <w:t>Orders-Commercial</w:t>
      </w:r>
      <w:r w:rsidR="00BD29D4" w:rsidRPr="002A64D4">
        <w:rPr>
          <w:rFonts w:ascii="Times New Roman" w:hAnsi="Times New Roman" w:cs="Times New Roman"/>
          <w:b/>
          <w:spacing w:val="-1"/>
        </w:rPr>
        <w:t xml:space="preserve"> Items</w:t>
      </w:r>
      <w:r w:rsidR="00FB62B2" w:rsidRPr="002A64D4">
        <w:rPr>
          <w:rFonts w:ascii="Times New Roman" w:hAnsi="Times New Roman" w:cs="Times New Roman"/>
          <w:b/>
          <w:spacing w:val="-1"/>
        </w:rPr>
        <w:t xml:space="preserve"> (JUL </w:t>
      </w:r>
      <w:r w:rsidRPr="002A64D4">
        <w:rPr>
          <w:rFonts w:ascii="Times New Roman" w:hAnsi="Times New Roman" w:cs="Times New Roman"/>
          <w:b/>
          <w:spacing w:val="-1"/>
        </w:rPr>
        <w:t xml:space="preserve">    </w:t>
      </w:r>
    </w:p>
    <w:p w14:paraId="043A213F" w14:textId="7964F036" w:rsidR="00BD29D4" w:rsidRPr="002A64D4" w:rsidRDefault="00575165" w:rsidP="00575165">
      <w:pPr>
        <w:pStyle w:val="BodyText"/>
        <w:ind w:firstLine="0"/>
        <w:jc w:val="both"/>
        <w:rPr>
          <w:rFonts w:ascii="Times New Roman" w:eastAsia="Times New Roman" w:hAnsi="Times New Roman" w:cs="Times New Roman"/>
        </w:rPr>
      </w:pPr>
      <w:r w:rsidRPr="002A64D4">
        <w:rPr>
          <w:rFonts w:ascii="Times New Roman" w:hAnsi="Times New Roman" w:cs="Times New Roman"/>
          <w:b/>
          <w:spacing w:val="-1"/>
        </w:rPr>
        <w:t xml:space="preserve">            </w:t>
      </w:r>
      <w:r w:rsidR="00FB62B2" w:rsidRPr="002A64D4">
        <w:rPr>
          <w:rFonts w:ascii="Times New Roman" w:hAnsi="Times New Roman" w:cs="Times New Roman"/>
          <w:b/>
          <w:spacing w:val="-1"/>
        </w:rPr>
        <w:t>2020)</w:t>
      </w:r>
    </w:p>
    <w:bookmarkEnd w:id="7"/>
    <w:p w14:paraId="451A31D9" w14:textId="77777777" w:rsidR="00BD29D4" w:rsidRPr="002A64D4" w:rsidRDefault="00BD29D4" w:rsidP="00184E67">
      <w:pPr>
        <w:pStyle w:val="BodyText"/>
        <w:ind w:left="0" w:right="216" w:firstLine="0"/>
        <w:jc w:val="both"/>
        <w:rPr>
          <w:rFonts w:ascii="Times New Roman" w:eastAsia="Times New Roman" w:hAnsi="Times New Roman" w:cs="Times New Roman"/>
        </w:rPr>
      </w:pPr>
    </w:p>
    <w:p w14:paraId="18F72202" w14:textId="6A80832A" w:rsidR="00D66764" w:rsidRPr="002A64D4" w:rsidRDefault="00552432" w:rsidP="008B021C">
      <w:pPr>
        <w:pStyle w:val="BodyText"/>
        <w:ind w:left="720" w:firstLine="0"/>
        <w:jc w:val="both"/>
        <w:rPr>
          <w:rFonts w:ascii="Times New Roman" w:eastAsia="Times New Roman" w:hAnsi="Times New Roman" w:cs="Times New Roman"/>
        </w:rPr>
      </w:pPr>
      <w:r w:rsidRPr="002A64D4">
        <w:rPr>
          <w:rFonts w:ascii="Times New Roman" w:hAnsi="Times New Roman" w:cs="Times New Roman"/>
        </w:rPr>
        <w:t>FAR 52.212-5 applies to this acquisition with the following FAR c</w:t>
      </w:r>
      <w:r w:rsidR="00BD29D4" w:rsidRPr="002A64D4">
        <w:rPr>
          <w:rFonts w:ascii="Times New Roman" w:hAnsi="Times New Roman" w:cs="Times New Roman"/>
        </w:rPr>
        <w:t xml:space="preserve">lauses incorporated by </w:t>
      </w:r>
      <w:r w:rsidR="00BD0EA8" w:rsidRPr="002A64D4">
        <w:rPr>
          <w:rFonts w:ascii="Times New Roman" w:hAnsi="Times New Roman" w:cs="Times New Roman"/>
        </w:rPr>
        <w:t>reference.</w:t>
      </w:r>
      <w:r w:rsidR="00C76F37" w:rsidRPr="002A64D4">
        <w:rPr>
          <w:rFonts w:ascii="Times New Roman" w:eastAsia="Times New Roman" w:hAnsi="Times New Roman" w:cs="Times New Roman"/>
        </w:rPr>
        <w:t xml:space="preserve"> </w:t>
      </w:r>
    </w:p>
    <w:p w14:paraId="5BE067D6" w14:textId="77777777" w:rsidR="00A57DA5" w:rsidRPr="002A64D4" w:rsidRDefault="00A57DA5" w:rsidP="008B021C">
      <w:pPr>
        <w:pStyle w:val="BodyText"/>
        <w:ind w:left="720" w:firstLine="0"/>
        <w:jc w:val="both"/>
        <w:rPr>
          <w:rFonts w:ascii="Times New Roman" w:eastAsia="Times New Roman" w:hAnsi="Times New Roman" w:cs="Times New Roman"/>
        </w:rPr>
      </w:pPr>
    </w:p>
    <w:tbl>
      <w:tblPr>
        <w:tblStyle w:val="TableGrid"/>
        <w:tblW w:w="0" w:type="auto"/>
        <w:tblInd w:w="828" w:type="dxa"/>
        <w:tblLook w:val="04A0" w:firstRow="1" w:lastRow="0" w:firstColumn="1" w:lastColumn="0" w:noHBand="0" w:noVBand="1"/>
      </w:tblPr>
      <w:tblGrid>
        <w:gridCol w:w="1520"/>
        <w:gridCol w:w="8442"/>
      </w:tblGrid>
      <w:tr w:rsidR="00A57DA5" w:rsidRPr="002A64D4" w14:paraId="0924A386" w14:textId="77777777" w:rsidTr="00EB683A">
        <w:tc>
          <w:tcPr>
            <w:tcW w:w="1520" w:type="dxa"/>
          </w:tcPr>
          <w:p w14:paraId="4AFC7706"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52.204-10</w:t>
            </w:r>
          </w:p>
        </w:tc>
        <w:tc>
          <w:tcPr>
            <w:tcW w:w="8442" w:type="dxa"/>
          </w:tcPr>
          <w:p w14:paraId="526F0BCD"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Reporting Executive Compensation &amp; First-Tier Subcontract Awards (</w:t>
            </w:r>
            <w:r w:rsidR="003959DD" w:rsidRPr="002A64D4">
              <w:rPr>
                <w:rFonts w:ascii="Times New Roman" w:hAnsi="Times New Roman" w:cs="Times New Roman"/>
                <w:sz w:val="20"/>
                <w:szCs w:val="20"/>
              </w:rPr>
              <w:t>JUN 2020</w:t>
            </w:r>
            <w:r w:rsidRPr="002A64D4">
              <w:rPr>
                <w:rFonts w:ascii="Times New Roman" w:hAnsi="Times New Roman" w:cs="Times New Roman"/>
                <w:sz w:val="20"/>
                <w:szCs w:val="20"/>
              </w:rPr>
              <w:t>) (Pub. L. 109-282) (31 U.S.C. 6101 note)</w:t>
            </w:r>
          </w:p>
        </w:tc>
      </w:tr>
      <w:tr w:rsidR="00A57DA5" w:rsidRPr="002A64D4" w14:paraId="3BCAB36F" w14:textId="77777777" w:rsidTr="00EB683A">
        <w:tc>
          <w:tcPr>
            <w:tcW w:w="1520" w:type="dxa"/>
          </w:tcPr>
          <w:p w14:paraId="5DA1FC4F"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52.209-6</w:t>
            </w:r>
          </w:p>
        </w:tc>
        <w:tc>
          <w:tcPr>
            <w:tcW w:w="8442" w:type="dxa"/>
          </w:tcPr>
          <w:p w14:paraId="2A59381E"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Protecting the Government’s Interest When Subcontracting with Contractors Debarred, Suspended, or Proposed for Debarment (</w:t>
            </w:r>
            <w:r w:rsidR="003959DD" w:rsidRPr="002A64D4">
              <w:rPr>
                <w:rFonts w:ascii="Times New Roman" w:hAnsi="Times New Roman" w:cs="Times New Roman"/>
                <w:sz w:val="20"/>
                <w:szCs w:val="20"/>
              </w:rPr>
              <w:t>JUN 2020</w:t>
            </w:r>
            <w:r w:rsidRPr="002A64D4">
              <w:rPr>
                <w:rFonts w:ascii="Times New Roman" w:hAnsi="Times New Roman" w:cs="Times New Roman"/>
                <w:sz w:val="20"/>
                <w:szCs w:val="20"/>
              </w:rPr>
              <w:t>) (31 U.S.C. 6101 note)</w:t>
            </w:r>
          </w:p>
        </w:tc>
      </w:tr>
      <w:tr w:rsidR="0010494E" w:rsidRPr="002A64D4" w14:paraId="4260A897" w14:textId="77777777" w:rsidTr="00EB683A">
        <w:tc>
          <w:tcPr>
            <w:tcW w:w="1520" w:type="dxa"/>
          </w:tcPr>
          <w:p w14:paraId="4130C54E" w14:textId="0CB6BC7A" w:rsidR="0010494E" w:rsidRPr="002A64D4" w:rsidRDefault="0010494E"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52.219-14</w:t>
            </w:r>
          </w:p>
        </w:tc>
        <w:tc>
          <w:tcPr>
            <w:tcW w:w="8442" w:type="dxa"/>
          </w:tcPr>
          <w:p w14:paraId="070E15A2" w14:textId="7324FCC9" w:rsidR="0010494E" w:rsidRPr="002A64D4" w:rsidRDefault="0010494E"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Limitations on Subcontracting (OCT 2022)</w:t>
            </w:r>
          </w:p>
        </w:tc>
      </w:tr>
      <w:tr w:rsidR="00A57DA5" w:rsidRPr="002A64D4" w14:paraId="59B89E97" w14:textId="77777777" w:rsidTr="00EB683A">
        <w:tc>
          <w:tcPr>
            <w:tcW w:w="1520" w:type="dxa"/>
          </w:tcPr>
          <w:p w14:paraId="6A528FAD"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FAR </w:t>
            </w:r>
            <w:r w:rsidR="00552432" w:rsidRPr="002A64D4">
              <w:rPr>
                <w:rFonts w:ascii="Times New Roman" w:hAnsi="Times New Roman" w:cs="Times New Roman"/>
                <w:sz w:val="20"/>
                <w:szCs w:val="20"/>
              </w:rPr>
              <w:t>52.219-28</w:t>
            </w:r>
          </w:p>
        </w:tc>
        <w:tc>
          <w:tcPr>
            <w:tcW w:w="8442" w:type="dxa"/>
          </w:tcPr>
          <w:p w14:paraId="7C5EBE54"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Post Award Small Business Program Representation (</w:t>
            </w:r>
            <w:r w:rsidR="00FB62B2" w:rsidRPr="002A64D4">
              <w:rPr>
                <w:rFonts w:ascii="Times New Roman" w:hAnsi="Times New Roman" w:cs="Times New Roman"/>
                <w:sz w:val="20"/>
                <w:szCs w:val="20"/>
              </w:rPr>
              <w:t>MAY 2020</w:t>
            </w:r>
            <w:r w:rsidRPr="002A64D4">
              <w:rPr>
                <w:rFonts w:ascii="Times New Roman" w:hAnsi="Times New Roman" w:cs="Times New Roman"/>
                <w:sz w:val="20"/>
                <w:szCs w:val="20"/>
              </w:rPr>
              <w:t>) (15 U.S.C 632(a)(2))</w:t>
            </w:r>
          </w:p>
        </w:tc>
      </w:tr>
      <w:tr w:rsidR="00FB62B2" w:rsidRPr="002A64D4" w14:paraId="6F53E043" w14:textId="77777777" w:rsidTr="00EB683A">
        <w:tc>
          <w:tcPr>
            <w:tcW w:w="1520" w:type="dxa"/>
          </w:tcPr>
          <w:p w14:paraId="1AA8ED49" w14:textId="77777777" w:rsidR="00FB62B2" w:rsidRPr="002A64D4" w:rsidRDefault="00FB62B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52.219-33</w:t>
            </w:r>
          </w:p>
        </w:tc>
        <w:tc>
          <w:tcPr>
            <w:tcW w:w="8442" w:type="dxa"/>
          </w:tcPr>
          <w:p w14:paraId="5DA3C89C" w14:textId="6D197C25" w:rsidR="00FB62B2" w:rsidRPr="002A64D4" w:rsidRDefault="00FB62B2" w:rsidP="00A57DA5">
            <w:pPr>
              <w:widowControl/>
              <w:spacing w:line="276" w:lineRule="auto"/>
              <w:contextualSpacing/>
              <w:rPr>
                <w:rFonts w:ascii="Times New Roman" w:hAnsi="Times New Roman" w:cs="Times New Roman"/>
                <w:sz w:val="20"/>
                <w:szCs w:val="20"/>
                <w:highlight w:val="yellow"/>
              </w:rPr>
            </w:pPr>
            <w:r w:rsidRPr="002A64D4">
              <w:rPr>
                <w:rFonts w:ascii="Times New Roman" w:hAnsi="Times New Roman" w:cs="Times New Roman"/>
                <w:sz w:val="20"/>
                <w:szCs w:val="20"/>
              </w:rPr>
              <w:t>Nonmanufacturer Rule (MAR 2020)</w:t>
            </w:r>
            <w:r w:rsidR="00273728" w:rsidRPr="002A64D4">
              <w:rPr>
                <w:rFonts w:ascii="Times New Roman" w:hAnsi="Times New Roman" w:cs="Times New Roman"/>
                <w:sz w:val="20"/>
                <w:szCs w:val="20"/>
              </w:rPr>
              <w:t xml:space="preserve"> </w:t>
            </w:r>
          </w:p>
        </w:tc>
      </w:tr>
      <w:tr w:rsidR="00A57DA5" w:rsidRPr="002A64D4" w14:paraId="7ECE9A26" w14:textId="77777777" w:rsidTr="00EB683A">
        <w:tc>
          <w:tcPr>
            <w:tcW w:w="1520" w:type="dxa"/>
          </w:tcPr>
          <w:p w14:paraId="7FCF5123"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FAR </w:t>
            </w:r>
            <w:r w:rsidR="00552432" w:rsidRPr="002A64D4">
              <w:rPr>
                <w:rFonts w:ascii="Times New Roman" w:hAnsi="Times New Roman" w:cs="Times New Roman"/>
                <w:sz w:val="20"/>
                <w:szCs w:val="20"/>
              </w:rPr>
              <w:t>52.222-3</w:t>
            </w:r>
          </w:p>
        </w:tc>
        <w:tc>
          <w:tcPr>
            <w:tcW w:w="8442" w:type="dxa"/>
          </w:tcPr>
          <w:p w14:paraId="4F68B402"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Convict Labor (</w:t>
            </w:r>
            <w:r w:rsidR="00273728" w:rsidRPr="002A64D4">
              <w:rPr>
                <w:rFonts w:ascii="Times New Roman" w:hAnsi="Times New Roman" w:cs="Times New Roman"/>
                <w:sz w:val="20"/>
                <w:szCs w:val="20"/>
              </w:rPr>
              <w:t>JUN</w:t>
            </w:r>
            <w:r w:rsidRPr="002A64D4">
              <w:rPr>
                <w:rFonts w:ascii="Times New Roman" w:hAnsi="Times New Roman" w:cs="Times New Roman"/>
                <w:sz w:val="20"/>
                <w:szCs w:val="20"/>
              </w:rPr>
              <w:t xml:space="preserve"> 2003) (E.O. 11755)</w:t>
            </w:r>
          </w:p>
        </w:tc>
      </w:tr>
      <w:tr w:rsidR="00A57DA5" w:rsidRPr="002A64D4" w14:paraId="5C012259" w14:textId="77777777" w:rsidTr="00EB683A">
        <w:tc>
          <w:tcPr>
            <w:tcW w:w="1520" w:type="dxa"/>
          </w:tcPr>
          <w:p w14:paraId="56FC9372"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FAR </w:t>
            </w:r>
            <w:r w:rsidR="00552432" w:rsidRPr="002A64D4">
              <w:rPr>
                <w:rFonts w:ascii="Times New Roman" w:hAnsi="Times New Roman" w:cs="Times New Roman"/>
                <w:sz w:val="20"/>
                <w:szCs w:val="20"/>
              </w:rPr>
              <w:t>52.222-19</w:t>
            </w:r>
          </w:p>
        </w:tc>
        <w:tc>
          <w:tcPr>
            <w:tcW w:w="8442" w:type="dxa"/>
          </w:tcPr>
          <w:p w14:paraId="32B16F21"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Child Labor—Cooperation with Authorities and Remedies (</w:t>
            </w:r>
            <w:r w:rsidR="00273728" w:rsidRPr="002A64D4">
              <w:rPr>
                <w:rFonts w:ascii="Times New Roman" w:hAnsi="Times New Roman" w:cs="Times New Roman"/>
                <w:sz w:val="20"/>
                <w:szCs w:val="20"/>
              </w:rPr>
              <w:t>JAN 2020</w:t>
            </w:r>
            <w:r w:rsidRPr="002A64D4">
              <w:rPr>
                <w:rFonts w:ascii="Times New Roman" w:hAnsi="Times New Roman" w:cs="Times New Roman"/>
                <w:sz w:val="20"/>
                <w:szCs w:val="20"/>
              </w:rPr>
              <w:t>) (E.O. 13126)</w:t>
            </w:r>
          </w:p>
        </w:tc>
      </w:tr>
      <w:tr w:rsidR="00A57DA5" w:rsidRPr="002A64D4" w14:paraId="76072F45" w14:textId="77777777" w:rsidTr="00EB683A">
        <w:tc>
          <w:tcPr>
            <w:tcW w:w="1520" w:type="dxa"/>
          </w:tcPr>
          <w:p w14:paraId="328F969C"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FAR </w:t>
            </w:r>
            <w:r w:rsidR="00552432" w:rsidRPr="002A64D4">
              <w:rPr>
                <w:rFonts w:ascii="Times New Roman" w:hAnsi="Times New Roman" w:cs="Times New Roman"/>
                <w:sz w:val="20"/>
                <w:szCs w:val="20"/>
              </w:rPr>
              <w:t>52.222-21</w:t>
            </w:r>
          </w:p>
        </w:tc>
        <w:tc>
          <w:tcPr>
            <w:tcW w:w="8442" w:type="dxa"/>
          </w:tcPr>
          <w:p w14:paraId="4991B630"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Prohibition of Segregated Facilities (APR 2015)</w:t>
            </w:r>
          </w:p>
        </w:tc>
      </w:tr>
      <w:tr w:rsidR="00A57DA5" w:rsidRPr="002A64D4" w14:paraId="1DF451F4" w14:textId="77777777" w:rsidTr="00EB683A">
        <w:tc>
          <w:tcPr>
            <w:tcW w:w="1520" w:type="dxa"/>
          </w:tcPr>
          <w:p w14:paraId="0CAD501F"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FAR </w:t>
            </w:r>
            <w:r w:rsidR="00552432" w:rsidRPr="002A64D4">
              <w:rPr>
                <w:rFonts w:ascii="Times New Roman" w:hAnsi="Times New Roman" w:cs="Times New Roman"/>
                <w:sz w:val="20"/>
                <w:szCs w:val="20"/>
              </w:rPr>
              <w:t>52.222-26</w:t>
            </w:r>
          </w:p>
        </w:tc>
        <w:tc>
          <w:tcPr>
            <w:tcW w:w="8442" w:type="dxa"/>
          </w:tcPr>
          <w:p w14:paraId="6FE77805"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Equal Opportunity (SEP 2016) (E.O. 11246)</w:t>
            </w:r>
          </w:p>
        </w:tc>
      </w:tr>
      <w:tr w:rsidR="00A57DA5" w:rsidRPr="002A64D4" w14:paraId="6A3D4F0E" w14:textId="77777777" w:rsidTr="00EB683A">
        <w:tc>
          <w:tcPr>
            <w:tcW w:w="1520" w:type="dxa"/>
          </w:tcPr>
          <w:p w14:paraId="40F8B41D"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FAR </w:t>
            </w:r>
            <w:r w:rsidR="00552432" w:rsidRPr="002A64D4">
              <w:rPr>
                <w:rFonts w:ascii="Times New Roman" w:hAnsi="Times New Roman" w:cs="Times New Roman"/>
                <w:sz w:val="20"/>
                <w:szCs w:val="20"/>
              </w:rPr>
              <w:t>52.222-35</w:t>
            </w:r>
          </w:p>
        </w:tc>
        <w:tc>
          <w:tcPr>
            <w:tcW w:w="8442" w:type="dxa"/>
          </w:tcPr>
          <w:p w14:paraId="20229866"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Equal Opportunity for Veterans (</w:t>
            </w:r>
            <w:r w:rsidR="00273728" w:rsidRPr="002A64D4">
              <w:rPr>
                <w:rFonts w:ascii="Times New Roman" w:hAnsi="Times New Roman" w:cs="Times New Roman"/>
                <w:sz w:val="20"/>
                <w:szCs w:val="20"/>
              </w:rPr>
              <w:t>JUN</w:t>
            </w:r>
            <w:r w:rsidRPr="002A64D4">
              <w:rPr>
                <w:rFonts w:ascii="Times New Roman" w:hAnsi="Times New Roman" w:cs="Times New Roman"/>
                <w:sz w:val="20"/>
                <w:szCs w:val="20"/>
              </w:rPr>
              <w:t xml:space="preserve"> 20</w:t>
            </w:r>
            <w:r w:rsidR="00273728" w:rsidRPr="002A64D4">
              <w:rPr>
                <w:rFonts w:ascii="Times New Roman" w:hAnsi="Times New Roman" w:cs="Times New Roman"/>
                <w:sz w:val="20"/>
                <w:szCs w:val="20"/>
              </w:rPr>
              <w:t>20</w:t>
            </w:r>
            <w:r w:rsidRPr="002A64D4">
              <w:rPr>
                <w:rFonts w:ascii="Times New Roman" w:hAnsi="Times New Roman" w:cs="Times New Roman"/>
                <w:sz w:val="20"/>
                <w:szCs w:val="20"/>
              </w:rPr>
              <w:t>) (38 U.S.C. 4212)</w:t>
            </w:r>
          </w:p>
        </w:tc>
      </w:tr>
      <w:tr w:rsidR="00A57DA5" w:rsidRPr="002A64D4" w14:paraId="76086A08" w14:textId="77777777" w:rsidTr="00EB683A">
        <w:tc>
          <w:tcPr>
            <w:tcW w:w="1520" w:type="dxa"/>
          </w:tcPr>
          <w:p w14:paraId="4D0EA94C"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lastRenderedPageBreak/>
              <w:t xml:space="preserve">FAR </w:t>
            </w:r>
            <w:r w:rsidR="00552432" w:rsidRPr="002A64D4">
              <w:rPr>
                <w:rFonts w:ascii="Times New Roman" w:hAnsi="Times New Roman" w:cs="Times New Roman"/>
                <w:sz w:val="20"/>
                <w:szCs w:val="20"/>
              </w:rPr>
              <w:t>52.222-36</w:t>
            </w:r>
          </w:p>
        </w:tc>
        <w:tc>
          <w:tcPr>
            <w:tcW w:w="8442" w:type="dxa"/>
          </w:tcPr>
          <w:p w14:paraId="4681A0F3"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Equal Opportunity for Workers with Disabilities (</w:t>
            </w:r>
            <w:r w:rsidR="00273728" w:rsidRPr="002A64D4">
              <w:rPr>
                <w:rFonts w:ascii="Times New Roman" w:hAnsi="Times New Roman" w:cs="Times New Roman"/>
                <w:sz w:val="20"/>
                <w:szCs w:val="20"/>
              </w:rPr>
              <w:t>JUN 2020</w:t>
            </w:r>
            <w:r w:rsidRPr="002A64D4">
              <w:rPr>
                <w:rFonts w:ascii="Times New Roman" w:hAnsi="Times New Roman" w:cs="Times New Roman"/>
                <w:sz w:val="20"/>
                <w:szCs w:val="20"/>
              </w:rPr>
              <w:t>) (29 U.S.C. 793)</w:t>
            </w:r>
          </w:p>
        </w:tc>
      </w:tr>
      <w:tr w:rsidR="00A57DA5" w:rsidRPr="002A64D4" w14:paraId="23D84014" w14:textId="77777777" w:rsidTr="00EB683A">
        <w:tc>
          <w:tcPr>
            <w:tcW w:w="1520" w:type="dxa"/>
          </w:tcPr>
          <w:p w14:paraId="3BD8BA5B" w14:textId="77777777" w:rsidR="00A57DA5" w:rsidRPr="002A64D4" w:rsidRDefault="00A57DA5"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FAR </w:t>
            </w:r>
            <w:r w:rsidR="00552432" w:rsidRPr="002A64D4">
              <w:rPr>
                <w:rFonts w:ascii="Times New Roman" w:hAnsi="Times New Roman" w:cs="Times New Roman"/>
                <w:sz w:val="20"/>
                <w:szCs w:val="20"/>
              </w:rPr>
              <w:t>52.222-37</w:t>
            </w:r>
          </w:p>
        </w:tc>
        <w:tc>
          <w:tcPr>
            <w:tcW w:w="8442" w:type="dxa"/>
          </w:tcPr>
          <w:p w14:paraId="0471FBDF"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Employment Reports on Veterans (</w:t>
            </w:r>
            <w:r w:rsidR="00273728" w:rsidRPr="002A64D4">
              <w:rPr>
                <w:rFonts w:ascii="Times New Roman" w:hAnsi="Times New Roman" w:cs="Times New Roman"/>
                <w:sz w:val="20"/>
                <w:szCs w:val="20"/>
              </w:rPr>
              <w:t>JUN 2020</w:t>
            </w:r>
            <w:r w:rsidRPr="002A64D4">
              <w:rPr>
                <w:rFonts w:ascii="Times New Roman" w:hAnsi="Times New Roman" w:cs="Times New Roman"/>
                <w:sz w:val="20"/>
                <w:szCs w:val="20"/>
              </w:rPr>
              <w:t>) (38 U.S.C. 4212)</w:t>
            </w:r>
          </w:p>
        </w:tc>
      </w:tr>
      <w:tr w:rsidR="00A57DA5" w:rsidRPr="002A64D4" w14:paraId="719B52BE" w14:textId="77777777" w:rsidTr="00EB683A">
        <w:tc>
          <w:tcPr>
            <w:tcW w:w="1520" w:type="dxa"/>
          </w:tcPr>
          <w:p w14:paraId="3A1EFD3B"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w:t>
            </w:r>
            <w:r w:rsidR="00A57DA5" w:rsidRPr="002A64D4">
              <w:rPr>
                <w:rFonts w:ascii="Times New Roman" w:hAnsi="Times New Roman" w:cs="Times New Roman"/>
                <w:sz w:val="20"/>
                <w:szCs w:val="20"/>
              </w:rPr>
              <w:t xml:space="preserve">AR </w:t>
            </w:r>
            <w:r w:rsidRPr="002A64D4">
              <w:rPr>
                <w:rFonts w:ascii="Times New Roman" w:hAnsi="Times New Roman" w:cs="Times New Roman"/>
                <w:sz w:val="20"/>
                <w:szCs w:val="20"/>
              </w:rPr>
              <w:t>52.222-50</w:t>
            </w:r>
          </w:p>
        </w:tc>
        <w:tc>
          <w:tcPr>
            <w:tcW w:w="8442" w:type="dxa"/>
          </w:tcPr>
          <w:p w14:paraId="51E5A297"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Combating Trafficking in Persons (</w:t>
            </w:r>
            <w:r w:rsidR="00273728" w:rsidRPr="002A64D4">
              <w:rPr>
                <w:rFonts w:ascii="Times New Roman" w:hAnsi="Times New Roman" w:cs="Times New Roman"/>
                <w:sz w:val="20"/>
                <w:szCs w:val="20"/>
              </w:rPr>
              <w:t>JAN 2019</w:t>
            </w:r>
            <w:r w:rsidRPr="002A64D4">
              <w:rPr>
                <w:rFonts w:ascii="Times New Roman" w:hAnsi="Times New Roman" w:cs="Times New Roman"/>
                <w:sz w:val="20"/>
                <w:szCs w:val="20"/>
              </w:rPr>
              <w:t>) (22 U.S.C. chapter 78 and E.O. 13627)</w:t>
            </w:r>
          </w:p>
        </w:tc>
      </w:tr>
      <w:tr w:rsidR="00A57DA5" w:rsidRPr="002A64D4" w14:paraId="3956CDE1" w14:textId="77777777" w:rsidTr="00EB683A">
        <w:tc>
          <w:tcPr>
            <w:tcW w:w="1520" w:type="dxa"/>
          </w:tcPr>
          <w:p w14:paraId="6EC245B2"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w:t>
            </w:r>
            <w:r w:rsidR="00A57DA5" w:rsidRPr="002A64D4">
              <w:rPr>
                <w:rFonts w:ascii="Times New Roman" w:hAnsi="Times New Roman" w:cs="Times New Roman"/>
                <w:sz w:val="20"/>
                <w:szCs w:val="20"/>
              </w:rPr>
              <w:t xml:space="preserve">AR </w:t>
            </w:r>
            <w:r w:rsidRPr="002A64D4">
              <w:rPr>
                <w:rFonts w:ascii="Times New Roman" w:hAnsi="Times New Roman" w:cs="Times New Roman"/>
                <w:sz w:val="20"/>
                <w:szCs w:val="20"/>
              </w:rPr>
              <w:t>52.223-18</w:t>
            </w:r>
          </w:p>
        </w:tc>
        <w:tc>
          <w:tcPr>
            <w:tcW w:w="8442" w:type="dxa"/>
          </w:tcPr>
          <w:p w14:paraId="2DF8B57A" w14:textId="77777777" w:rsidR="00A57DA5" w:rsidRPr="002A64D4" w:rsidRDefault="00552432"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Encouraging Contractor Policies to Ban Text Messaging While Driving </w:t>
            </w:r>
            <w:r w:rsidR="00273728" w:rsidRPr="002A64D4">
              <w:rPr>
                <w:rFonts w:ascii="Times New Roman" w:hAnsi="Times New Roman" w:cs="Times New Roman"/>
                <w:sz w:val="20"/>
                <w:szCs w:val="20"/>
              </w:rPr>
              <w:t xml:space="preserve">(JUN 2020) (E.O. 13513) </w:t>
            </w:r>
          </w:p>
        </w:tc>
      </w:tr>
      <w:tr w:rsidR="00273728" w:rsidRPr="002A64D4" w14:paraId="5479B9D0" w14:textId="77777777" w:rsidTr="00EB683A">
        <w:tc>
          <w:tcPr>
            <w:tcW w:w="1520" w:type="dxa"/>
          </w:tcPr>
          <w:p w14:paraId="5225124B" w14:textId="77777777" w:rsidR="00273728" w:rsidRPr="002A64D4" w:rsidRDefault="00273728"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52.225-3</w:t>
            </w:r>
          </w:p>
        </w:tc>
        <w:tc>
          <w:tcPr>
            <w:tcW w:w="8442" w:type="dxa"/>
          </w:tcPr>
          <w:p w14:paraId="733BB41D" w14:textId="05BC8C7C" w:rsidR="00273728" w:rsidRPr="002A64D4" w:rsidRDefault="00273728"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 xml:space="preserve">Buy American--Free Trade Agreements--Israeli Trade Act (MAY 2014) </w:t>
            </w:r>
          </w:p>
        </w:tc>
      </w:tr>
      <w:tr w:rsidR="00EB683A" w:rsidRPr="002A64D4" w14:paraId="03285B63" w14:textId="77777777" w:rsidTr="00EB683A">
        <w:tc>
          <w:tcPr>
            <w:tcW w:w="1520" w:type="dxa"/>
          </w:tcPr>
          <w:p w14:paraId="5CDA5560" w14:textId="41AC344D" w:rsidR="00EB683A" w:rsidRPr="002A64D4" w:rsidRDefault="00EB683A"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52.225-13</w:t>
            </w:r>
          </w:p>
        </w:tc>
        <w:tc>
          <w:tcPr>
            <w:tcW w:w="8442" w:type="dxa"/>
          </w:tcPr>
          <w:p w14:paraId="3F0A2488" w14:textId="0F9AD084" w:rsidR="00EB683A" w:rsidRPr="002A64D4" w:rsidRDefault="00EB683A"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Restrictions on Certain Foreign Purchases (JUN 2008) (E.O.'s, proclamations, and statutes administered by the Office of Foreign Assets Control of the Department of the Treasury)</w:t>
            </w:r>
          </w:p>
        </w:tc>
      </w:tr>
      <w:tr w:rsidR="00EB683A" w:rsidRPr="002A64D4" w14:paraId="3F17D7AF" w14:textId="77777777" w:rsidTr="00EB683A">
        <w:tc>
          <w:tcPr>
            <w:tcW w:w="1520" w:type="dxa"/>
          </w:tcPr>
          <w:p w14:paraId="3E46A09C" w14:textId="038015B1" w:rsidR="00EB683A" w:rsidRPr="002A64D4" w:rsidRDefault="00EB683A"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52.232-33</w:t>
            </w:r>
          </w:p>
        </w:tc>
        <w:tc>
          <w:tcPr>
            <w:tcW w:w="8442" w:type="dxa"/>
          </w:tcPr>
          <w:p w14:paraId="368C4AA1" w14:textId="421D768E" w:rsidR="00EB683A" w:rsidRPr="002A64D4" w:rsidRDefault="00EB683A" w:rsidP="00A57DA5">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Payment by Electronic Funds Transfer—System for Award Management (Jul 2018) (31 U.S.C. 3332)</w:t>
            </w:r>
          </w:p>
        </w:tc>
      </w:tr>
    </w:tbl>
    <w:p w14:paraId="3600D266" w14:textId="77777777" w:rsidR="00A57DA5" w:rsidRPr="002A64D4" w:rsidRDefault="00A57DA5" w:rsidP="008B021C">
      <w:pPr>
        <w:pStyle w:val="BodyText"/>
        <w:ind w:left="720" w:firstLine="0"/>
        <w:jc w:val="both"/>
        <w:rPr>
          <w:rFonts w:ascii="Times New Roman" w:eastAsia="Times New Roman" w:hAnsi="Times New Roman" w:cs="Times New Roman"/>
        </w:rPr>
      </w:pPr>
    </w:p>
    <w:p w14:paraId="58946AA5" w14:textId="77777777" w:rsidR="00D66764" w:rsidRPr="002A64D4" w:rsidRDefault="00D66764" w:rsidP="00BD29D4">
      <w:pPr>
        <w:pStyle w:val="BodyText"/>
        <w:ind w:left="90" w:firstLine="0"/>
        <w:jc w:val="both"/>
        <w:rPr>
          <w:rFonts w:ascii="Times New Roman" w:eastAsia="Times New Roman" w:hAnsi="Times New Roman" w:cs="Times New Roman"/>
        </w:rPr>
      </w:pPr>
    </w:p>
    <w:p w14:paraId="50CC22BE" w14:textId="2A67D925" w:rsidR="008B021C" w:rsidRPr="002A64D4" w:rsidRDefault="00575165" w:rsidP="00575165">
      <w:pPr>
        <w:pStyle w:val="BodyText"/>
        <w:ind w:left="0" w:firstLine="0"/>
        <w:jc w:val="both"/>
        <w:rPr>
          <w:rFonts w:ascii="Times New Roman" w:eastAsia="Times New Roman" w:hAnsi="Times New Roman" w:cs="Times New Roman"/>
          <w:b/>
        </w:rPr>
      </w:pPr>
      <w:r w:rsidRPr="002A64D4">
        <w:rPr>
          <w:rFonts w:ascii="Times New Roman" w:eastAsia="Times New Roman" w:hAnsi="Times New Roman" w:cs="Times New Roman"/>
          <w:b/>
        </w:rPr>
        <w:t xml:space="preserve">(xiii)       </w:t>
      </w:r>
      <w:r w:rsidR="008B021C" w:rsidRPr="002A64D4">
        <w:rPr>
          <w:rFonts w:ascii="Times New Roman" w:eastAsia="Times New Roman" w:hAnsi="Times New Roman" w:cs="Times New Roman"/>
          <w:b/>
        </w:rPr>
        <w:t>Additional contract requirements or terms and conditions</w:t>
      </w:r>
      <w:r w:rsidR="00E81A4E" w:rsidRPr="002A64D4">
        <w:rPr>
          <w:rFonts w:ascii="Times New Roman" w:eastAsia="Times New Roman" w:hAnsi="Times New Roman" w:cs="Times New Roman"/>
          <w:b/>
        </w:rPr>
        <w:t xml:space="preserve">: </w:t>
      </w:r>
    </w:p>
    <w:p w14:paraId="7ABFEB67" w14:textId="77777777" w:rsidR="005A0EEA" w:rsidRPr="002A64D4" w:rsidRDefault="005A0EEA" w:rsidP="00575165">
      <w:pPr>
        <w:pStyle w:val="BodyText"/>
        <w:ind w:left="0" w:firstLine="0"/>
        <w:jc w:val="both"/>
        <w:rPr>
          <w:rFonts w:ascii="Times New Roman" w:eastAsia="Times New Roman" w:hAnsi="Times New Roman" w:cs="Times New Roman"/>
          <w:b/>
        </w:rPr>
      </w:pPr>
    </w:p>
    <w:p w14:paraId="10E8551E" w14:textId="77777777" w:rsidR="005A0EEA" w:rsidRPr="002A64D4" w:rsidRDefault="005A0EEA" w:rsidP="00575165">
      <w:pPr>
        <w:pStyle w:val="BodyText"/>
        <w:ind w:left="0" w:firstLine="0"/>
        <w:jc w:val="both"/>
        <w:rPr>
          <w:rFonts w:ascii="Times New Roman" w:eastAsia="Times New Roman" w:hAnsi="Times New Roman" w:cs="Times New Roman"/>
          <w:b/>
        </w:rPr>
      </w:pPr>
    </w:p>
    <w:p w14:paraId="62E3827E" w14:textId="77777777" w:rsidR="00053BB3" w:rsidRPr="002A64D4" w:rsidRDefault="00053BB3" w:rsidP="00053BB3">
      <w:pPr>
        <w:pStyle w:val="BodyText"/>
        <w:ind w:left="720" w:right="216"/>
        <w:jc w:val="both"/>
        <w:rPr>
          <w:rFonts w:ascii="Times New Roman" w:eastAsia="Times New Roman" w:hAnsi="Times New Roman" w:cs="Times New Roman"/>
          <w:b/>
        </w:rPr>
      </w:pPr>
      <w:r w:rsidRPr="002A64D4">
        <w:rPr>
          <w:rFonts w:ascii="Times New Roman" w:eastAsia="Times New Roman" w:hAnsi="Times New Roman" w:cs="Times New Roman"/>
          <w:b/>
        </w:rPr>
        <w:t>FAR 52.225-1 Buy American-Supplies (Oct 2022)</w:t>
      </w:r>
    </w:p>
    <w:p w14:paraId="4D11F4DD" w14:textId="77777777" w:rsidR="00053BB3" w:rsidRPr="002A64D4" w:rsidRDefault="00053BB3" w:rsidP="00053BB3">
      <w:pPr>
        <w:pStyle w:val="BodyText"/>
        <w:ind w:left="720" w:right="216"/>
        <w:jc w:val="both"/>
        <w:rPr>
          <w:rFonts w:ascii="Times New Roman" w:eastAsia="Times New Roman" w:hAnsi="Times New Roman" w:cs="Times New Roman"/>
          <w:b/>
        </w:rPr>
      </w:pPr>
    </w:p>
    <w:p w14:paraId="44EB9B00"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(a) Definitions. As used in this clause—</w:t>
      </w:r>
    </w:p>
    <w:p w14:paraId="1DA62B3D"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0AD58DA4"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Commercially available off-the-shelf (COTS) item—</w:t>
      </w:r>
    </w:p>
    <w:p w14:paraId="3DA7952F"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61130649"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(1) Means any item of supply (including construction material) that is–</w:t>
      </w:r>
    </w:p>
    <w:p w14:paraId="31E51309"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C18050E" w14:textId="5069EE78" w:rsidR="00053BB3" w:rsidRPr="002A64D4" w:rsidRDefault="00053BB3" w:rsidP="00053BB3">
      <w:pPr>
        <w:pStyle w:val="BodyText"/>
        <w:ind w:left="1350" w:right="216" w:hanging="270"/>
        <w:jc w:val="both"/>
        <w:rPr>
          <w:rFonts w:ascii="Times New Roman" w:eastAsia="Times New Roman" w:hAnsi="Times New Roman" w:cs="Times New Roman"/>
          <w:bCs/>
        </w:rPr>
      </w:pPr>
      <w:r w:rsidRPr="002A64D4">
        <w:rPr>
          <w:rFonts w:ascii="Times New Roman" w:eastAsia="Times New Roman" w:hAnsi="Times New Roman" w:cs="Times New Roman"/>
          <w:bCs/>
        </w:rPr>
        <w:t>(i) A commercial product (as defined in paragraph (1) of the definition of “commercial product” at Federal Acquisition   Regulation (FAR) 2.101</w:t>
      </w:r>
      <w:r w:rsidR="00956BF4" w:rsidRPr="002A64D4">
        <w:rPr>
          <w:rFonts w:ascii="Times New Roman" w:eastAsia="Times New Roman" w:hAnsi="Times New Roman" w:cs="Times New Roman"/>
          <w:bCs/>
        </w:rPr>
        <w:t>).</w:t>
      </w:r>
    </w:p>
    <w:p w14:paraId="0086BA30"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4BA17D95"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(ii) Sold in substantial quantities in the commercial marketplace; and</w:t>
      </w:r>
    </w:p>
    <w:p w14:paraId="0D5B952D"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0D768856" w14:textId="77777777" w:rsidR="00053BB3" w:rsidRPr="002A64D4" w:rsidRDefault="00053BB3" w:rsidP="00053BB3">
      <w:pPr>
        <w:pStyle w:val="BodyText"/>
        <w:ind w:left="1440" w:right="216" w:hanging="360"/>
        <w:jc w:val="both"/>
        <w:rPr>
          <w:rFonts w:ascii="Times New Roman" w:eastAsia="Times New Roman" w:hAnsi="Times New Roman" w:cs="Times New Roman"/>
          <w:bCs/>
        </w:rPr>
      </w:pPr>
      <w:r w:rsidRPr="002A64D4">
        <w:rPr>
          <w:rFonts w:ascii="Times New Roman" w:eastAsia="Times New Roman" w:hAnsi="Times New Roman" w:cs="Times New Roman"/>
          <w:bCs/>
        </w:rPr>
        <w:t>(iii) Offered to the Government, under a contract or subcontract at any tier, without modification, in the same form in which it is sold in the commercial marketplace; and</w:t>
      </w:r>
    </w:p>
    <w:p w14:paraId="17590C6F"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4E3EB2D9"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(2) Does not include bulk cargo, as defined in 46 U.S.C.40102(4), such as agricultural products and petroleum products.</w:t>
      </w:r>
    </w:p>
    <w:p w14:paraId="56601555"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F1F4A4D" w14:textId="77777777" w:rsidR="00053BB3" w:rsidRPr="002A64D4" w:rsidRDefault="00053BB3" w:rsidP="00053BB3">
      <w:pPr>
        <w:pStyle w:val="BodyText"/>
        <w:ind w:left="1080" w:right="216"/>
        <w:jc w:val="both"/>
        <w:rPr>
          <w:rFonts w:ascii="Times New Roman" w:eastAsia="Times New Roman" w:hAnsi="Times New Roman" w:cs="Times New Roman"/>
          <w:bCs/>
        </w:rPr>
      </w:pPr>
      <w:r w:rsidRPr="002A64D4">
        <w:rPr>
          <w:rFonts w:ascii="Times New Roman" w:eastAsia="Times New Roman" w:hAnsi="Times New Roman" w:cs="Times New Roman"/>
          <w:bCs/>
        </w:rPr>
        <w:t>Component means an article, material, or supply incorporated directly into an end product.</w:t>
      </w:r>
    </w:p>
    <w:p w14:paraId="2E723F72" w14:textId="77777777" w:rsidR="00053BB3" w:rsidRPr="002A64D4" w:rsidRDefault="00053BB3" w:rsidP="00053BB3">
      <w:pPr>
        <w:pStyle w:val="BodyText"/>
        <w:ind w:left="1080" w:right="216"/>
        <w:jc w:val="both"/>
        <w:rPr>
          <w:rFonts w:ascii="Times New Roman" w:eastAsia="Times New Roman" w:hAnsi="Times New Roman" w:cs="Times New Roman"/>
          <w:bCs/>
        </w:rPr>
      </w:pPr>
    </w:p>
    <w:p w14:paraId="6FF8B939" w14:textId="77777777" w:rsidR="00053BB3" w:rsidRPr="002A64D4" w:rsidRDefault="00053BB3" w:rsidP="00053BB3">
      <w:pPr>
        <w:pStyle w:val="BodyText"/>
        <w:ind w:left="1080" w:right="216"/>
        <w:jc w:val="both"/>
        <w:rPr>
          <w:rFonts w:ascii="Times New Roman" w:eastAsia="Times New Roman" w:hAnsi="Times New Roman" w:cs="Times New Roman"/>
          <w:bCs/>
        </w:rPr>
      </w:pPr>
      <w:r w:rsidRPr="002A64D4">
        <w:rPr>
          <w:rFonts w:ascii="Times New Roman" w:eastAsia="Times New Roman" w:hAnsi="Times New Roman" w:cs="Times New Roman"/>
          <w:bCs/>
        </w:rPr>
        <w:t>Cost of components means—</w:t>
      </w:r>
    </w:p>
    <w:p w14:paraId="33E6C47B"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70C776E" w14:textId="77777777" w:rsidR="00053BB3" w:rsidRPr="002A64D4" w:rsidRDefault="00053BB3" w:rsidP="00053BB3">
      <w:pPr>
        <w:pStyle w:val="BodyText"/>
        <w:ind w:left="1440" w:right="216" w:hanging="360"/>
        <w:jc w:val="both"/>
        <w:rPr>
          <w:rFonts w:ascii="Times New Roman" w:eastAsia="Times New Roman" w:hAnsi="Times New Roman" w:cs="Times New Roman"/>
          <w:bCs/>
        </w:rPr>
      </w:pPr>
      <w:r w:rsidRPr="002A64D4">
        <w:rPr>
          <w:rFonts w:ascii="Times New Roman" w:eastAsia="Times New Roman" w:hAnsi="Times New Roman" w:cs="Times New Roman"/>
          <w:bCs/>
        </w:rPr>
        <w:t>(1)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744E7B25"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01D71F86" w14:textId="77777777" w:rsidR="00053BB3" w:rsidRPr="002A64D4" w:rsidRDefault="00053BB3" w:rsidP="00053BB3">
      <w:pPr>
        <w:pStyle w:val="BodyText"/>
        <w:ind w:left="1350" w:right="216" w:hanging="270"/>
        <w:jc w:val="both"/>
        <w:rPr>
          <w:rFonts w:ascii="Times New Roman" w:eastAsia="Times New Roman" w:hAnsi="Times New Roman" w:cs="Times New Roman"/>
          <w:bCs/>
        </w:rPr>
      </w:pPr>
      <w:r w:rsidRPr="002A64D4">
        <w:rPr>
          <w:rFonts w:ascii="Times New Roman" w:eastAsia="Times New Roman" w:hAnsi="Times New Roman" w:cs="Times New Roman"/>
          <w:bCs/>
        </w:rPr>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w14:paraId="34E10C81"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8A98CE1" w14:textId="77777777" w:rsidR="00053BB3" w:rsidRPr="002A64D4" w:rsidRDefault="00053BB3" w:rsidP="00053BB3">
      <w:pPr>
        <w:pStyle w:val="BodyText"/>
        <w:ind w:left="1350" w:right="216" w:firstLine="0"/>
        <w:jc w:val="both"/>
        <w:rPr>
          <w:rFonts w:ascii="Times New Roman" w:eastAsia="Times New Roman" w:hAnsi="Times New Roman" w:cs="Times New Roman"/>
          <w:bCs/>
        </w:rPr>
      </w:pPr>
      <w:r w:rsidRPr="002A64D4">
        <w:rPr>
          <w:rFonts w:ascii="Times New Roman" w:eastAsia="Times New Roman" w:hAnsi="Times New Roman" w:cs="Times New Roman"/>
          <w:bCs/>
        </w:rPr>
        <w:t>Critical component means a component that is mined, produced, or manufactured in the United States and deemed critical to the U.S. supply chain. The list of critical components is at FAR 25.105 .</w:t>
      </w:r>
    </w:p>
    <w:p w14:paraId="5B8E6050"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0011CF55"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Domestic end product means—</w:t>
      </w:r>
    </w:p>
    <w:p w14:paraId="464BA36E"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5EC98B9A"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(1) For an end product that does not consist wholly or predominantly of iron or steel or a combination of both-</w:t>
      </w:r>
    </w:p>
    <w:p w14:paraId="74FD75D9"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A9EFD0B" w14:textId="73970A12"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 xml:space="preserve">(i) An unmanufactured end product mined or produced in the United </w:t>
      </w:r>
      <w:r w:rsidR="00956BF4" w:rsidRPr="002A64D4">
        <w:rPr>
          <w:rFonts w:ascii="Times New Roman" w:eastAsia="Times New Roman" w:hAnsi="Times New Roman" w:cs="Times New Roman"/>
          <w:bCs/>
        </w:rPr>
        <w:t>States.</w:t>
      </w:r>
    </w:p>
    <w:p w14:paraId="005E688A"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40DD2BEE"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(ii) An end product manufactured in the United States, if-</w:t>
      </w:r>
    </w:p>
    <w:p w14:paraId="7FEB3355"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7D1D455A" w14:textId="141E6A77" w:rsidR="00053BB3" w:rsidRPr="002A64D4" w:rsidRDefault="00053BB3" w:rsidP="00053BB3">
      <w:pPr>
        <w:pStyle w:val="BodyText"/>
        <w:ind w:left="1440" w:right="216" w:hanging="360"/>
        <w:jc w:val="both"/>
        <w:rPr>
          <w:rFonts w:ascii="Times New Roman" w:eastAsia="Times New Roman" w:hAnsi="Times New Roman" w:cs="Times New Roman"/>
          <w:bCs/>
        </w:rPr>
      </w:pPr>
      <w:r w:rsidRPr="002A64D4">
        <w:rPr>
          <w:rFonts w:ascii="Times New Roman" w:eastAsia="Times New Roman" w:hAnsi="Times New Roman" w:cs="Times New Roman"/>
          <w:bCs/>
        </w:rPr>
        <w:t xml:space="preserve">(A)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w:t>
      </w:r>
      <w:r w:rsidR="00AC7F47" w:rsidRPr="002A64D4">
        <w:rPr>
          <w:rFonts w:ascii="Times New Roman" w:eastAsia="Times New Roman" w:hAnsi="Times New Roman" w:cs="Times New Roman"/>
          <w:bCs/>
        </w:rPr>
        <w:t>satisfactory</w:t>
      </w:r>
      <w:r w:rsidRPr="002A64D4">
        <w:rPr>
          <w:rFonts w:ascii="Times New Roman" w:eastAsia="Times New Roman" w:hAnsi="Times New Roman" w:cs="Times New Roman"/>
          <w:bCs/>
        </w:rPr>
        <w:t xml:space="preserve"> quality are treated as domestic. Components of unknown origin are treated as foreign. Scrap generated, collected, and prepared for processing in the United States is considered domestic; or</w:t>
      </w:r>
    </w:p>
    <w:p w14:paraId="66FA891A"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46A8A94"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(B) The end product is a COTS item; or</w:t>
      </w:r>
    </w:p>
    <w:p w14:paraId="76532B53"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6FB20E01" w14:textId="77777777" w:rsidR="00053BB3" w:rsidRPr="002A64D4" w:rsidRDefault="00053BB3" w:rsidP="00053BB3">
      <w:pPr>
        <w:pStyle w:val="BodyText"/>
        <w:ind w:left="1440" w:right="216" w:hanging="360"/>
        <w:jc w:val="both"/>
        <w:rPr>
          <w:rFonts w:ascii="Times New Roman" w:eastAsia="Times New Roman" w:hAnsi="Times New Roman" w:cs="Times New Roman"/>
          <w:bCs/>
        </w:rPr>
      </w:pPr>
      <w:r w:rsidRPr="002A64D4">
        <w:rPr>
          <w:rFonts w:ascii="Times New Roman" w:eastAsia="Times New Roman" w:hAnsi="Times New Roman" w:cs="Times New Roman"/>
          <w:bCs/>
        </w:rPr>
        <w:t>(2)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w14:paraId="1CD02A23"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78ED383C"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End product means those articles, materials, and supplies to be acquired under the contract for public use.</w:t>
      </w:r>
    </w:p>
    <w:p w14:paraId="3F93467D"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10040A72" w14:textId="77777777" w:rsidR="00053BB3" w:rsidRPr="002A64D4" w:rsidRDefault="00053BB3" w:rsidP="00053BB3">
      <w:pPr>
        <w:pStyle w:val="BodyText"/>
        <w:ind w:left="1080" w:right="216" w:firstLine="0"/>
        <w:jc w:val="both"/>
        <w:rPr>
          <w:rFonts w:ascii="Times New Roman" w:eastAsia="Times New Roman" w:hAnsi="Times New Roman" w:cs="Times New Roman"/>
          <w:bCs/>
        </w:rPr>
      </w:pPr>
      <w:r w:rsidRPr="002A64D4">
        <w:rPr>
          <w:rFonts w:ascii="Times New Roman" w:eastAsia="Times New Roman" w:hAnsi="Times New Roman" w:cs="Times New Roman"/>
          <w:bCs/>
        </w:rPr>
        <w:t>Fastener means a hardware device that mechanically joins or affixes two or more objects together. Examples of fasteners are nuts, bolts, pins, rivets, nails, clips, and screws.</w:t>
      </w:r>
    </w:p>
    <w:p w14:paraId="06117383"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66890FA0"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Foreign end product means an end product other than a domestic end product.</w:t>
      </w:r>
    </w:p>
    <w:p w14:paraId="33295F51"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553A795F" w14:textId="77777777" w:rsidR="00053BB3" w:rsidRPr="002A64D4" w:rsidRDefault="00053BB3" w:rsidP="00053BB3">
      <w:pPr>
        <w:pStyle w:val="BodyText"/>
        <w:ind w:left="1080" w:right="216" w:firstLine="0"/>
        <w:jc w:val="both"/>
        <w:rPr>
          <w:rFonts w:ascii="Times New Roman" w:eastAsia="Times New Roman" w:hAnsi="Times New Roman" w:cs="Times New Roman"/>
          <w:bCs/>
        </w:rPr>
      </w:pPr>
      <w:r w:rsidRPr="002A64D4">
        <w:rPr>
          <w:rFonts w:ascii="Times New Roman" w:eastAsia="Times New Roman" w:hAnsi="Times New Roman" w:cs="Times New Roman"/>
          <w:bCs/>
        </w:rPr>
        <w:t>Foreign iron and steel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3F4F0E46"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56E36853" w14:textId="77777777" w:rsidR="00053BB3" w:rsidRPr="002A64D4" w:rsidRDefault="00053BB3" w:rsidP="00053BB3">
      <w:pPr>
        <w:pStyle w:val="BodyText"/>
        <w:ind w:left="1080" w:right="216" w:firstLine="0"/>
        <w:jc w:val="both"/>
        <w:rPr>
          <w:rFonts w:ascii="Times New Roman" w:eastAsia="Times New Roman" w:hAnsi="Times New Roman" w:cs="Times New Roman"/>
          <w:bCs/>
        </w:rPr>
      </w:pPr>
      <w:r w:rsidRPr="002A64D4">
        <w:rPr>
          <w:rFonts w:ascii="Times New Roman" w:eastAsia="Times New Roman" w:hAnsi="Times New Roman" w:cs="Times New Roman"/>
          <w:bCs/>
        </w:rPr>
        <w:t>Predominantly of iron or steel or a combination of both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6D260A45" w14:textId="77777777" w:rsidR="00053BB3" w:rsidRPr="002A64D4" w:rsidRDefault="00053BB3" w:rsidP="00053BB3">
      <w:pPr>
        <w:pStyle w:val="BodyText"/>
        <w:ind w:left="1080" w:right="216" w:firstLine="0"/>
        <w:jc w:val="both"/>
        <w:rPr>
          <w:rFonts w:ascii="Times New Roman" w:eastAsia="Times New Roman" w:hAnsi="Times New Roman" w:cs="Times New Roman"/>
          <w:bCs/>
        </w:rPr>
      </w:pPr>
    </w:p>
    <w:p w14:paraId="6764FC44" w14:textId="77777777" w:rsidR="00053BB3" w:rsidRPr="002A64D4" w:rsidRDefault="00053BB3" w:rsidP="00053BB3">
      <w:pPr>
        <w:pStyle w:val="BodyText"/>
        <w:ind w:left="1080" w:right="216" w:firstLine="0"/>
        <w:jc w:val="both"/>
        <w:rPr>
          <w:rFonts w:ascii="Times New Roman" w:eastAsia="Times New Roman" w:hAnsi="Times New Roman" w:cs="Times New Roman"/>
          <w:bCs/>
        </w:rPr>
      </w:pPr>
      <w:r w:rsidRPr="002A64D4">
        <w:rPr>
          <w:rFonts w:ascii="Times New Roman" w:eastAsia="Times New Roman" w:hAnsi="Times New Roman" w:cs="Times New Roman"/>
          <w:bCs/>
        </w:rPr>
        <w:t>Steel means an alloy that includes at least 50 percent iron, between 0.02 and 2 percent carbon, and may include other elements.</w:t>
      </w:r>
    </w:p>
    <w:p w14:paraId="282E98A4"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1EA2A08D" w14:textId="77777777" w:rsidR="00053BB3" w:rsidRPr="002A64D4" w:rsidRDefault="00053BB3" w:rsidP="00053BB3">
      <w:pPr>
        <w:pStyle w:val="BodyText"/>
        <w:ind w:left="720" w:right="216"/>
        <w:jc w:val="both"/>
        <w:rPr>
          <w:rFonts w:ascii="Times New Roman" w:eastAsia="Times New Roman" w:hAnsi="Times New Roman" w:cs="Times New Roman"/>
          <w:bCs/>
        </w:rPr>
      </w:pPr>
      <w:r w:rsidRPr="002A64D4">
        <w:rPr>
          <w:rFonts w:ascii="Times New Roman" w:eastAsia="Times New Roman" w:hAnsi="Times New Roman" w:cs="Times New Roman"/>
          <w:bCs/>
        </w:rPr>
        <w:t>United States means the 50 States, the District of Columbia, and outlying areas.</w:t>
      </w:r>
    </w:p>
    <w:p w14:paraId="5FF5F3F3"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799C89FD" w14:textId="77777777" w:rsidR="00053BB3" w:rsidRPr="002A64D4" w:rsidRDefault="00053BB3" w:rsidP="00053BB3">
      <w:pPr>
        <w:pStyle w:val="BodyText"/>
        <w:ind w:left="1350" w:right="216" w:hanging="270"/>
        <w:jc w:val="both"/>
        <w:rPr>
          <w:rFonts w:ascii="Times New Roman" w:eastAsia="Times New Roman" w:hAnsi="Times New Roman" w:cs="Times New Roman"/>
          <w:bCs/>
        </w:rPr>
      </w:pPr>
      <w:r w:rsidRPr="002A64D4">
        <w:rPr>
          <w:rFonts w:ascii="Times New Roman" w:eastAsia="Times New Roman" w:hAnsi="Times New Roman" w:cs="Times New Roman"/>
          <w:bCs/>
        </w:rPr>
        <w:t>(b) 41 U.S.C. chapter 83, Buy American, provides a preference for domestic end products for supplies acquired for use in the United States. In accordance with 41 U.S.C. 1907, the domestic content test of the Buy American statute is waived for an end product that is a COTS item (see 12.505(a)(1)), except that for an end product that consists wholly or predominantly of iron or steel or a combination of both, the domestic content test is applied only to the iron and steel content of the end product, excluding COTS fasteners.</w:t>
      </w:r>
    </w:p>
    <w:p w14:paraId="0566B184"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4FB4B925" w14:textId="77777777" w:rsidR="00053BB3" w:rsidRPr="002A64D4" w:rsidRDefault="00053BB3" w:rsidP="00053BB3">
      <w:pPr>
        <w:pStyle w:val="BodyText"/>
        <w:ind w:left="1350" w:right="216" w:hanging="270"/>
        <w:jc w:val="both"/>
        <w:rPr>
          <w:rFonts w:ascii="Times New Roman" w:eastAsia="Times New Roman" w:hAnsi="Times New Roman" w:cs="Times New Roman"/>
          <w:bCs/>
        </w:rPr>
      </w:pPr>
      <w:r w:rsidRPr="002A64D4">
        <w:rPr>
          <w:rFonts w:ascii="Times New Roman" w:eastAsia="Times New Roman" w:hAnsi="Times New Roman" w:cs="Times New Roman"/>
          <w:bCs/>
        </w:rPr>
        <w:t>(c) Offerors may obtain from the Contracting Officer a list of foreign articles that the Contracting Officer will treat as domestic for this contract.</w:t>
      </w:r>
    </w:p>
    <w:p w14:paraId="632F9003"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2B4BF8C" w14:textId="77777777" w:rsidR="00053BB3" w:rsidRPr="002A64D4" w:rsidRDefault="00053BB3" w:rsidP="00053BB3">
      <w:pPr>
        <w:pStyle w:val="BodyText"/>
        <w:ind w:left="1350" w:right="216" w:hanging="270"/>
        <w:jc w:val="both"/>
        <w:rPr>
          <w:rFonts w:ascii="Times New Roman" w:eastAsia="Times New Roman" w:hAnsi="Times New Roman" w:cs="Times New Roman"/>
          <w:bCs/>
        </w:rPr>
      </w:pPr>
      <w:r w:rsidRPr="002A64D4">
        <w:rPr>
          <w:rFonts w:ascii="Times New Roman" w:eastAsia="Times New Roman" w:hAnsi="Times New Roman" w:cs="Times New Roman"/>
          <w:bCs/>
        </w:rPr>
        <w:t>(d) The Contractor shall deliver only domestic end products except to the extent that it specified delivery of foreign end products in the provision of the solicitation entitled "Buy American Certificate."</w:t>
      </w:r>
    </w:p>
    <w:p w14:paraId="5B252C62" w14:textId="77777777" w:rsidR="00053BB3" w:rsidRPr="002A64D4" w:rsidRDefault="00053BB3" w:rsidP="00053BB3">
      <w:pPr>
        <w:pStyle w:val="BodyText"/>
        <w:ind w:left="720" w:right="216"/>
        <w:jc w:val="both"/>
        <w:rPr>
          <w:rFonts w:ascii="Times New Roman" w:eastAsia="Times New Roman" w:hAnsi="Times New Roman" w:cs="Times New Roman"/>
          <w:bCs/>
        </w:rPr>
      </w:pPr>
    </w:p>
    <w:p w14:paraId="3C24933A" w14:textId="77777777" w:rsidR="00053BB3" w:rsidRPr="002A64D4" w:rsidRDefault="00053BB3" w:rsidP="00053BB3">
      <w:pPr>
        <w:pStyle w:val="BodyText"/>
        <w:ind w:left="720" w:right="216"/>
        <w:jc w:val="center"/>
        <w:rPr>
          <w:rFonts w:ascii="Times New Roman" w:eastAsia="Times New Roman" w:hAnsi="Times New Roman" w:cs="Times New Roman"/>
          <w:bCs/>
        </w:rPr>
      </w:pPr>
      <w:r w:rsidRPr="002A64D4">
        <w:rPr>
          <w:rFonts w:ascii="Times New Roman" w:eastAsia="Times New Roman" w:hAnsi="Times New Roman" w:cs="Times New Roman"/>
          <w:bCs/>
        </w:rPr>
        <w:t>(End of clause)</w:t>
      </w:r>
    </w:p>
    <w:p w14:paraId="6230F9ED" w14:textId="77777777" w:rsidR="00053BB3" w:rsidRPr="002A64D4" w:rsidRDefault="00053BB3" w:rsidP="00053BB3">
      <w:pPr>
        <w:pStyle w:val="BodyText"/>
        <w:ind w:left="720" w:right="216"/>
        <w:jc w:val="both"/>
        <w:rPr>
          <w:rFonts w:ascii="Times New Roman" w:eastAsia="Times New Roman" w:hAnsi="Times New Roman" w:cs="Times New Roman"/>
          <w:b/>
        </w:rPr>
      </w:pPr>
    </w:p>
    <w:p w14:paraId="0BF0DB7B" w14:textId="77777777" w:rsidR="00053BB3" w:rsidRPr="002A64D4" w:rsidRDefault="00053BB3" w:rsidP="00053BB3">
      <w:pPr>
        <w:widowControl/>
        <w:shd w:val="clear" w:color="auto" w:fill="FFFFFF"/>
        <w:spacing w:before="100" w:beforeAutospacing="1" w:after="100" w:afterAutospacing="1"/>
        <w:ind w:left="540"/>
        <w:textAlignment w:val="baseline"/>
        <w:rPr>
          <w:rFonts w:ascii="Times New Roman" w:eastAsia="Times New Roman" w:hAnsi="Times New Roman" w:cs="Times New Roman"/>
          <w:b/>
          <w:bCs/>
          <w:smallCaps/>
          <w:color w:val="000000"/>
          <w:sz w:val="20"/>
          <w:szCs w:val="20"/>
        </w:rPr>
      </w:pPr>
      <w:r w:rsidRPr="002A64D4">
        <w:rPr>
          <w:rFonts w:ascii="Times New Roman" w:eastAsia="Times New Roman" w:hAnsi="Times New Roman" w:cs="Times New Roman"/>
          <w:b/>
          <w:bCs/>
          <w:smallCaps/>
          <w:color w:val="000000"/>
          <w:sz w:val="20"/>
          <w:szCs w:val="20"/>
        </w:rPr>
        <w:t>FAR 52.225-2 Buy American Certificate (Oct 2022)</w:t>
      </w:r>
    </w:p>
    <w:p w14:paraId="3220C41E" w14:textId="77777777" w:rsidR="00053BB3" w:rsidRPr="002A64D4" w:rsidRDefault="00053BB3" w:rsidP="00053BB3">
      <w:pPr>
        <w:widowControl/>
        <w:shd w:val="clear" w:color="auto" w:fill="FFFFFF"/>
        <w:spacing w:before="100" w:beforeAutospacing="1" w:after="100" w:afterAutospacing="1"/>
        <w:ind w:firstLine="54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(a)</w:t>
      </w:r>
      <w:r w:rsidRPr="002A64D4">
        <w:rPr>
          <w:rFonts w:ascii="Times New Roman" w:eastAsia="Times New Roman" w:hAnsi="Times New Roman" w:cs="Times New Roman"/>
          <w:color w:val="000000"/>
          <w:sz w:val="20"/>
          <w:szCs w:val="20"/>
        </w:rPr>
        <w:t> </w:t>
      </w:r>
    </w:p>
    <w:p w14:paraId="2E1082D9" w14:textId="77777777" w:rsidR="00053BB3" w:rsidRPr="002A64D4" w:rsidRDefault="00053BB3" w:rsidP="00053BB3">
      <w:pPr>
        <w:widowControl/>
        <w:shd w:val="clear" w:color="auto" w:fill="FFFFFF"/>
        <w:spacing w:before="100" w:beforeAutospacing="1" w:after="100" w:afterAutospacing="1"/>
        <w:ind w:left="990" w:hanging="27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(1)</w:t>
      </w:r>
      <w:r w:rsidRPr="002A64D4">
        <w:rPr>
          <w:rFonts w:ascii="Times New Roman" w:eastAsia="Times New Roman" w:hAnsi="Times New Roman" w:cs="Times New Roman"/>
          <w:color w:val="000000"/>
          <w:sz w:val="20"/>
          <w:szCs w:val="20"/>
        </w:rPr>
        <w:t> The </w:t>
      </w:r>
      <w:r w:rsidRPr="002A64D4">
        <w:rPr>
          <w:rFonts w:ascii="Times New Roman" w:eastAsia="Times New Roman" w:hAnsi="Times New Roman" w:cs="Times New Roman"/>
          <w:color w:val="000000"/>
          <w:sz w:val="20"/>
          <w:szCs w:val="20"/>
          <w:bdr w:val="none" w:sz="0" w:space="0" w:color="auto" w:frame="1"/>
        </w:rPr>
        <w:t>Offeror</w:t>
      </w:r>
      <w:r w:rsidRPr="002A64D4">
        <w:rPr>
          <w:rFonts w:ascii="Times New Roman" w:eastAsia="Times New Roman" w:hAnsi="Times New Roman" w:cs="Times New Roman"/>
          <w:color w:val="000000"/>
          <w:sz w:val="20"/>
          <w:szCs w:val="20"/>
        </w:rPr>
        <w:t> certifies that each </w:t>
      </w:r>
      <w:r w:rsidRPr="002A64D4">
        <w:rPr>
          <w:rFonts w:ascii="Times New Roman" w:eastAsia="Times New Roman" w:hAnsi="Times New Roman" w:cs="Times New Roman"/>
          <w:color w:val="000000"/>
          <w:sz w:val="20"/>
          <w:szCs w:val="20"/>
          <w:bdr w:val="none" w:sz="0" w:space="0" w:color="auto" w:frame="1"/>
        </w:rPr>
        <w:t>end product</w:t>
      </w:r>
      <w:r w:rsidRPr="002A64D4">
        <w:rPr>
          <w:rFonts w:ascii="Times New Roman" w:eastAsia="Times New Roman" w:hAnsi="Times New Roman" w:cs="Times New Roman"/>
          <w:color w:val="000000"/>
          <w:sz w:val="20"/>
          <w:szCs w:val="20"/>
        </w:rPr>
        <w:t>, except those listed in paragraph (b) of this provision, is a domestic </w:t>
      </w:r>
      <w:r w:rsidRPr="002A64D4">
        <w:rPr>
          <w:rFonts w:ascii="Times New Roman" w:eastAsia="Times New Roman" w:hAnsi="Times New Roman" w:cs="Times New Roman"/>
          <w:color w:val="000000"/>
          <w:sz w:val="20"/>
          <w:szCs w:val="20"/>
          <w:bdr w:val="none" w:sz="0" w:space="0" w:color="auto" w:frame="1"/>
        </w:rPr>
        <w:t>end product</w:t>
      </w:r>
      <w:r w:rsidRPr="002A64D4">
        <w:rPr>
          <w:rFonts w:ascii="Times New Roman" w:eastAsia="Times New Roman" w:hAnsi="Times New Roman" w:cs="Times New Roman"/>
          <w:color w:val="000000"/>
          <w:sz w:val="20"/>
          <w:szCs w:val="20"/>
        </w:rPr>
        <w:t> and that each domestic </w:t>
      </w:r>
      <w:r w:rsidRPr="002A64D4">
        <w:rPr>
          <w:rFonts w:ascii="Times New Roman" w:eastAsia="Times New Roman" w:hAnsi="Times New Roman" w:cs="Times New Roman"/>
          <w:color w:val="000000"/>
          <w:sz w:val="20"/>
          <w:szCs w:val="20"/>
          <w:bdr w:val="none" w:sz="0" w:space="0" w:color="auto" w:frame="1"/>
        </w:rPr>
        <w:t>end product</w:t>
      </w:r>
      <w:r w:rsidRPr="002A64D4">
        <w:rPr>
          <w:rFonts w:ascii="Times New Roman" w:eastAsia="Times New Roman" w:hAnsi="Times New Roman" w:cs="Times New Roman"/>
          <w:color w:val="000000"/>
          <w:sz w:val="20"/>
          <w:szCs w:val="20"/>
        </w:rPr>
        <w:t> listed in paragraph (c) of this provision contains a critical </w:t>
      </w:r>
      <w:r w:rsidRPr="002A64D4">
        <w:rPr>
          <w:rFonts w:ascii="Times New Roman" w:eastAsia="Times New Roman" w:hAnsi="Times New Roman" w:cs="Times New Roman"/>
          <w:color w:val="000000"/>
          <w:sz w:val="20"/>
          <w:szCs w:val="20"/>
          <w:bdr w:val="none" w:sz="0" w:space="0" w:color="auto" w:frame="1"/>
        </w:rPr>
        <w:t>component</w:t>
      </w:r>
      <w:r w:rsidRPr="002A64D4">
        <w:rPr>
          <w:rFonts w:ascii="Times New Roman" w:eastAsia="Times New Roman" w:hAnsi="Times New Roman" w:cs="Times New Roman"/>
          <w:color w:val="000000"/>
          <w:sz w:val="20"/>
          <w:szCs w:val="20"/>
        </w:rPr>
        <w:t>.</w:t>
      </w:r>
    </w:p>
    <w:p w14:paraId="4A789167" w14:textId="77777777" w:rsidR="00053BB3" w:rsidRPr="002A64D4" w:rsidRDefault="00053BB3" w:rsidP="00053BB3">
      <w:pPr>
        <w:widowControl/>
        <w:shd w:val="clear" w:color="auto" w:fill="FFFFFF"/>
        <w:spacing w:before="100" w:beforeAutospacing="1" w:after="100" w:afterAutospacing="1"/>
        <w:ind w:left="990" w:hanging="27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(2)</w:t>
      </w:r>
      <w:r w:rsidRPr="002A64D4">
        <w:rPr>
          <w:rFonts w:ascii="Times New Roman" w:eastAsia="Times New Roman" w:hAnsi="Times New Roman" w:cs="Times New Roman"/>
          <w:color w:val="000000"/>
          <w:sz w:val="20"/>
          <w:szCs w:val="20"/>
        </w:rPr>
        <w:t> The </w:t>
      </w:r>
      <w:r w:rsidRPr="002A64D4">
        <w:rPr>
          <w:rFonts w:ascii="Times New Roman" w:eastAsia="Times New Roman" w:hAnsi="Times New Roman" w:cs="Times New Roman"/>
          <w:color w:val="000000"/>
          <w:sz w:val="20"/>
          <w:szCs w:val="20"/>
          <w:bdr w:val="none" w:sz="0" w:space="0" w:color="auto" w:frame="1"/>
        </w:rPr>
        <w:t>Offeror</w:t>
      </w:r>
      <w:r w:rsidRPr="002A64D4">
        <w:rPr>
          <w:rFonts w:ascii="Times New Roman" w:eastAsia="Times New Roman" w:hAnsi="Times New Roman" w:cs="Times New Roman"/>
          <w:color w:val="000000"/>
          <w:sz w:val="20"/>
          <w:szCs w:val="20"/>
        </w:rPr>
        <w:t> </w:t>
      </w:r>
      <w:r w:rsidRPr="002A64D4">
        <w:rPr>
          <w:rFonts w:ascii="Times New Roman" w:eastAsia="Times New Roman" w:hAnsi="Times New Roman" w:cs="Times New Roman"/>
          <w:color w:val="000000"/>
          <w:sz w:val="20"/>
          <w:szCs w:val="20"/>
          <w:bdr w:val="none" w:sz="0" w:space="0" w:color="auto" w:frame="1"/>
        </w:rPr>
        <w:t>shall</w:t>
      </w:r>
      <w:r w:rsidRPr="002A64D4">
        <w:rPr>
          <w:rFonts w:ascii="Times New Roman" w:eastAsia="Times New Roman" w:hAnsi="Times New Roman" w:cs="Times New Roman"/>
          <w:color w:val="000000"/>
          <w:sz w:val="20"/>
          <w:szCs w:val="20"/>
        </w:rPr>
        <w:t> list as foreign </w:t>
      </w:r>
      <w:r w:rsidRPr="002A64D4">
        <w:rPr>
          <w:rFonts w:ascii="Times New Roman" w:eastAsia="Times New Roman" w:hAnsi="Times New Roman" w:cs="Times New Roman"/>
          <w:color w:val="000000"/>
          <w:sz w:val="20"/>
          <w:szCs w:val="20"/>
          <w:bdr w:val="none" w:sz="0" w:space="0" w:color="auto" w:frame="1"/>
        </w:rPr>
        <w:t>end products</w:t>
      </w:r>
      <w:r w:rsidRPr="002A64D4">
        <w:rPr>
          <w:rFonts w:ascii="Times New Roman" w:eastAsia="Times New Roman" w:hAnsi="Times New Roman" w:cs="Times New Roman"/>
          <w:color w:val="000000"/>
          <w:sz w:val="20"/>
          <w:szCs w:val="20"/>
        </w:rPr>
        <w:t> those </w:t>
      </w:r>
      <w:r w:rsidRPr="002A64D4">
        <w:rPr>
          <w:rFonts w:ascii="Times New Roman" w:eastAsia="Times New Roman" w:hAnsi="Times New Roman" w:cs="Times New Roman"/>
          <w:color w:val="000000"/>
          <w:sz w:val="20"/>
          <w:szCs w:val="20"/>
          <w:bdr w:val="none" w:sz="0" w:space="0" w:color="auto" w:frame="1"/>
        </w:rPr>
        <w:t>end products</w:t>
      </w:r>
      <w:r w:rsidRPr="002A64D4">
        <w:rPr>
          <w:rFonts w:ascii="Times New Roman" w:eastAsia="Times New Roman" w:hAnsi="Times New Roman" w:cs="Times New Roman"/>
          <w:color w:val="000000"/>
          <w:sz w:val="20"/>
          <w:szCs w:val="20"/>
        </w:rPr>
        <w:t> manufactured in the </w:t>
      </w:r>
      <w:r w:rsidRPr="002A64D4">
        <w:rPr>
          <w:rFonts w:ascii="Times New Roman" w:eastAsia="Times New Roman" w:hAnsi="Times New Roman" w:cs="Times New Roman"/>
          <w:color w:val="000000"/>
          <w:sz w:val="20"/>
          <w:szCs w:val="20"/>
          <w:bdr w:val="none" w:sz="0" w:space="0" w:color="auto" w:frame="1"/>
        </w:rPr>
        <w:t>United States</w:t>
      </w:r>
      <w:r w:rsidRPr="002A64D4">
        <w:rPr>
          <w:rFonts w:ascii="Times New Roman" w:eastAsia="Times New Roman" w:hAnsi="Times New Roman" w:cs="Times New Roman"/>
          <w:color w:val="000000"/>
          <w:sz w:val="20"/>
          <w:szCs w:val="20"/>
        </w:rPr>
        <w:t> that do not qualify as domestic </w:t>
      </w:r>
      <w:r w:rsidRPr="002A64D4">
        <w:rPr>
          <w:rFonts w:ascii="Times New Roman" w:eastAsia="Times New Roman" w:hAnsi="Times New Roman" w:cs="Times New Roman"/>
          <w:color w:val="000000"/>
          <w:sz w:val="20"/>
          <w:szCs w:val="20"/>
          <w:bdr w:val="none" w:sz="0" w:space="0" w:color="auto" w:frame="1"/>
        </w:rPr>
        <w:t>end products</w:t>
      </w:r>
      <w:r w:rsidRPr="002A64D4">
        <w:rPr>
          <w:rFonts w:ascii="Times New Roman" w:eastAsia="Times New Roman" w:hAnsi="Times New Roman" w:cs="Times New Roman"/>
          <w:color w:val="000000"/>
          <w:sz w:val="20"/>
          <w:szCs w:val="20"/>
        </w:rPr>
        <w:t>. For those foreign end </w:t>
      </w:r>
      <w:r w:rsidRPr="002A64D4">
        <w:rPr>
          <w:rFonts w:ascii="Times New Roman" w:eastAsia="Times New Roman" w:hAnsi="Times New Roman" w:cs="Times New Roman"/>
          <w:color w:val="000000"/>
          <w:sz w:val="20"/>
          <w:szCs w:val="20"/>
          <w:bdr w:val="none" w:sz="0" w:space="0" w:color="auto" w:frame="1"/>
        </w:rPr>
        <w:t>products</w:t>
      </w:r>
      <w:r w:rsidRPr="002A64D4">
        <w:rPr>
          <w:rFonts w:ascii="Times New Roman" w:eastAsia="Times New Roman" w:hAnsi="Times New Roman" w:cs="Times New Roman"/>
          <w:color w:val="000000"/>
          <w:sz w:val="20"/>
          <w:szCs w:val="20"/>
        </w:rPr>
        <w:t> that do not consist wholly or predominantly of iron or steel or a combination of both, the </w:t>
      </w:r>
      <w:r w:rsidRPr="002A64D4">
        <w:rPr>
          <w:rFonts w:ascii="Times New Roman" w:eastAsia="Times New Roman" w:hAnsi="Times New Roman" w:cs="Times New Roman"/>
          <w:color w:val="000000"/>
          <w:sz w:val="20"/>
          <w:szCs w:val="20"/>
          <w:bdr w:val="none" w:sz="0" w:space="0" w:color="auto" w:frame="1"/>
        </w:rPr>
        <w:t>Offeror</w:t>
      </w:r>
      <w:r w:rsidRPr="002A64D4">
        <w:rPr>
          <w:rFonts w:ascii="Times New Roman" w:eastAsia="Times New Roman" w:hAnsi="Times New Roman" w:cs="Times New Roman"/>
          <w:color w:val="000000"/>
          <w:sz w:val="20"/>
          <w:szCs w:val="20"/>
        </w:rPr>
        <w:t> </w:t>
      </w:r>
      <w:r w:rsidRPr="002A64D4">
        <w:rPr>
          <w:rFonts w:ascii="Times New Roman" w:eastAsia="Times New Roman" w:hAnsi="Times New Roman" w:cs="Times New Roman"/>
          <w:color w:val="000000"/>
          <w:sz w:val="20"/>
          <w:szCs w:val="20"/>
          <w:bdr w:val="none" w:sz="0" w:space="0" w:color="auto" w:frame="1"/>
        </w:rPr>
        <w:t>shall</w:t>
      </w:r>
      <w:r w:rsidRPr="002A64D4">
        <w:rPr>
          <w:rFonts w:ascii="Times New Roman" w:eastAsia="Times New Roman" w:hAnsi="Times New Roman" w:cs="Times New Roman"/>
          <w:color w:val="000000"/>
          <w:sz w:val="20"/>
          <w:szCs w:val="20"/>
        </w:rPr>
        <w:t> also indicate whether these foreign </w:t>
      </w:r>
      <w:r w:rsidRPr="002A64D4">
        <w:rPr>
          <w:rFonts w:ascii="Times New Roman" w:eastAsia="Times New Roman" w:hAnsi="Times New Roman" w:cs="Times New Roman"/>
          <w:color w:val="000000"/>
          <w:sz w:val="20"/>
          <w:szCs w:val="20"/>
          <w:bdr w:val="none" w:sz="0" w:space="0" w:color="auto" w:frame="1"/>
        </w:rPr>
        <w:t>end products</w:t>
      </w:r>
      <w:r w:rsidRPr="002A64D4">
        <w:rPr>
          <w:rFonts w:ascii="Times New Roman" w:eastAsia="Times New Roman" w:hAnsi="Times New Roman" w:cs="Times New Roman"/>
          <w:color w:val="000000"/>
          <w:sz w:val="20"/>
          <w:szCs w:val="20"/>
        </w:rPr>
        <w:t> exceed 55 percent domestic content, except for those that are COTS items. If the percentage of the domestic content is unknown, select “no”.</w:t>
      </w:r>
    </w:p>
    <w:p w14:paraId="0E6EFCB4" w14:textId="77777777" w:rsidR="00053BB3" w:rsidRPr="002A64D4" w:rsidRDefault="00053BB3" w:rsidP="00053BB3">
      <w:pPr>
        <w:widowControl/>
        <w:shd w:val="clear" w:color="auto" w:fill="FFFFFF"/>
        <w:spacing w:before="100" w:beforeAutospacing="1" w:after="100" w:afterAutospacing="1"/>
        <w:ind w:left="990" w:hanging="27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lastRenderedPageBreak/>
        <w:t>(3)</w:t>
      </w:r>
      <w:r w:rsidRPr="002A64D4">
        <w:rPr>
          <w:rFonts w:ascii="Times New Roman" w:eastAsia="Times New Roman" w:hAnsi="Times New Roman" w:cs="Times New Roman"/>
          <w:color w:val="000000"/>
          <w:sz w:val="20"/>
          <w:szCs w:val="20"/>
        </w:rPr>
        <w:t> The </w:t>
      </w:r>
      <w:r w:rsidRPr="002A64D4">
        <w:rPr>
          <w:rFonts w:ascii="Times New Roman" w:eastAsia="Times New Roman" w:hAnsi="Times New Roman" w:cs="Times New Roman"/>
          <w:color w:val="000000"/>
          <w:sz w:val="20"/>
          <w:szCs w:val="20"/>
          <w:bdr w:val="none" w:sz="0" w:space="0" w:color="auto" w:frame="1"/>
        </w:rPr>
        <w:t>Offeror</w:t>
      </w:r>
      <w:r w:rsidRPr="002A64D4">
        <w:rPr>
          <w:rFonts w:ascii="Times New Roman" w:eastAsia="Times New Roman" w:hAnsi="Times New Roman" w:cs="Times New Roman"/>
          <w:color w:val="000000"/>
          <w:sz w:val="20"/>
          <w:szCs w:val="20"/>
        </w:rPr>
        <w:t> </w:t>
      </w:r>
      <w:r w:rsidRPr="002A64D4">
        <w:rPr>
          <w:rFonts w:ascii="Times New Roman" w:eastAsia="Times New Roman" w:hAnsi="Times New Roman" w:cs="Times New Roman"/>
          <w:color w:val="000000"/>
          <w:sz w:val="20"/>
          <w:szCs w:val="20"/>
          <w:bdr w:val="none" w:sz="0" w:space="0" w:color="auto" w:frame="1"/>
        </w:rPr>
        <w:t>shall</w:t>
      </w:r>
      <w:r w:rsidRPr="002A64D4">
        <w:rPr>
          <w:rFonts w:ascii="Times New Roman" w:eastAsia="Times New Roman" w:hAnsi="Times New Roman" w:cs="Times New Roman"/>
          <w:color w:val="000000"/>
          <w:sz w:val="20"/>
          <w:szCs w:val="20"/>
        </w:rPr>
        <w:t> separately list the </w:t>
      </w:r>
      <w:r w:rsidRPr="002A64D4">
        <w:rPr>
          <w:rFonts w:ascii="Times New Roman" w:eastAsia="Times New Roman" w:hAnsi="Times New Roman" w:cs="Times New Roman"/>
          <w:color w:val="000000"/>
          <w:sz w:val="20"/>
          <w:szCs w:val="20"/>
          <w:bdr w:val="none" w:sz="0" w:space="0" w:color="auto" w:frame="1"/>
        </w:rPr>
        <w:t>line item numbers</w:t>
      </w:r>
      <w:r w:rsidRPr="002A64D4">
        <w:rPr>
          <w:rFonts w:ascii="Times New Roman" w:eastAsia="Times New Roman" w:hAnsi="Times New Roman" w:cs="Times New Roman"/>
          <w:color w:val="000000"/>
          <w:sz w:val="20"/>
          <w:szCs w:val="20"/>
        </w:rPr>
        <w:t> of domestic </w:t>
      </w:r>
      <w:r w:rsidRPr="002A64D4">
        <w:rPr>
          <w:rFonts w:ascii="Times New Roman" w:eastAsia="Times New Roman" w:hAnsi="Times New Roman" w:cs="Times New Roman"/>
          <w:color w:val="000000"/>
          <w:sz w:val="20"/>
          <w:szCs w:val="20"/>
          <w:bdr w:val="none" w:sz="0" w:space="0" w:color="auto" w:frame="1"/>
        </w:rPr>
        <w:t>end products</w:t>
      </w:r>
      <w:r w:rsidRPr="002A64D4">
        <w:rPr>
          <w:rFonts w:ascii="Times New Roman" w:eastAsia="Times New Roman" w:hAnsi="Times New Roman" w:cs="Times New Roman"/>
          <w:color w:val="000000"/>
          <w:sz w:val="20"/>
          <w:szCs w:val="20"/>
        </w:rPr>
        <w:t> that contain a critical </w:t>
      </w:r>
      <w:r w:rsidRPr="002A64D4">
        <w:rPr>
          <w:rFonts w:ascii="Times New Roman" w:eastAsia="Times New Roman" w:hAnsi="Times New Roman" w:cs="Times New Roman"/>
          <w:color w:val="000000"/>
          <w:sz w:val="20"/>
          <w:szCs w:val="20"/>
          <w:bdr w:val="none" w:sz="0" w:space="0" w:color="auto" w:frame="1"/>
        </w:rPr>
        <w:t>component</w:t>
      </w:r>
      <w:r w:rsidRPr="002A64D4">
        <w:rPr>
          <w:rFonts w:ascii="Times New Roman" w:eastAsia="Times New Roman" w:hAnsi="Times New Roman" w:cs="Times New Roman"/>
          <w:color w:val="000000"/>
          <w:sz w:val="20"/>
          <w:szCs w:val="20"/>
        </w:rPr>
        <w:t> (see FAR </w:t>
      </w:r>
      <w:hyperlink r:id="rId6" w:anchor="FAR_25_105" w:tooltip="25.105" w:history="1">
        <w:r w:rsidRPr="002A64D4">
          <w:rPr>
            <w:rFonts w:ascii="Times New Roman" w:eastAsia="Times New Roman" w:hAnsi="Times New Roman" w:cs="Times New Roman"/>
            <w:color w:val="0000FF"/>
            <w:sz w:val="20"/>
            <w:szCs w:val="20"/>
            <w:u w:val="single"/>
            <w:bdr w:val="none" w:sz="0" w:space="0" w:color="auto" w:frame="1"/>
          </w:rPr>
          <w:t>25.105</w:t>
        </w:r>
      </w:hyperlink>
      <w:r w:rsidRPr="002A64D4">
        <w:rPr>
          <w:rFonts w:ascii="Times New Roman" w:eastAsia="Times New Roman" w:hAnsi="Times New Roman" w:cs="Times New Roman"/>
          <w:color w:val="000000"/>
          <w:sz w:val="20"/>
          <w:szCs w:val="20"/>
        </w:rPr>
        <w:t>).</w:t>
      </w:r>
    </w:p>
    <w:p w14:paraId="27A8334B" w14:textId="2A04A411" w:rsidR="00053BB3" w:rsidRPr="002A64D4" w:rsidRDefault="00053BB3" w:rsidP="00630218">
      <w:pPr>
        <w:widowControl/>
        <w:shd w:val="clear" w:color="auto" w:fill="FFFFFF"/>
        <w:spacing w:before="100" w:beforeAutospacing="1" w:after="100" w:afterAutospacing="1"/>
        <w:ind w:left="990" w:hanging="27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(4)</w:t>
      </w:r>
      <w:r w:rsidRPr="002A64D4">
        <w:rPr>
          <w:rFonts w:ascii="Times New Roman" w:eastAsia="Times New Roman" w:hAnsi="Times New Roman" w:cs="Times New Roman"/>
          <w:color w:val="000000"/>
          <w:sz w:val="20"/>
          <w:szCs w:val="20"/>
        </w:rPr>
        <w:t> The terms “commercially available off-the-shelf (COTS) item,” “critical </w:t>
      </w:r>
      <w:r w:rsidRPr="002A64D4">
        <w:rPr>
          <w:rFonts w:ascii="Times New Roman" w:eastAsia="Times New Roman" w:hAnsi="Times New Roman" w:cs="Times New Roman"/>
          <w:color w:val="000000"/>
          <w:sz w:val="20"/>
          <w:szCs w:val="20"/>
          <w:bdr w:val="none" w:sz="0" w:space="0" w:color="auto" w:frame="1"/>
        </w:rPr>
        <w:t>component</w:t>
      </w:r>
      <w:r w:rsidRPr="002A64D4">
        <w:rPr>
          <w:rFonts w:ascii="Times New Roman" w:eastAsia="Times New Roman" w:hAnsi="Times New Roman" w:cs="Times New Roman"/>
          <w:color w:val="000000"/>
          <w:sz w:val="20"/>
          <w:szCs w:val="20"/>
        </w:rPr>
        <w:t>,” "domestic </w:t>
      </w:r>
      <w:r w:rsidRPr="002A64D4">
        <w:rPr>
          <w:rFonts w:ascii="Times New Roman" w:eastAsia="Times New Roman" w:hAnsi="Times New Roman" w:cs="Times New Roman"/>
          <w:color w:val="000000"/>
          <w:sz w:val="20"/>
          <w:szCs w:val="20"/>
          <w:bdr w:val="none" w:sz="0" w:space="0" w:color="auto" w:frame="1"/>
        </w:rPr>
        <w:t>end product</w:t>
      </w:r>
      <w:r w:rsidRPr="002A64D4">
        <w:rPr>
          <w:rFonts w:ascii="Times New Roman" w:eastAsia="Times New Roman" w:hAnsi="Times New Roman" w:cs="Times New Roman"/>
          <w:color w:val="000000"/>
          <w:sz w:val="20"/>
          <w:szCs w:val="20"/>
        </w:rPr>
        <w:t>," "</w:t>
      </w:r>
      <w:r w:rsidRPr="002A64D4">
        <w:rPr>
          <w:rFonts w:ascii="Times New Roman" w:eastAsia="Times New Roman" w:hAnsi="Times New Roman" w:cs="Times New Roman"/>
          <w:color w:val="000000"/>
          <w:sz w:val="20"/>
          <w:szCs w:val="20"/>
          <w:bdr w:val="none" w:sz="0" w:space="0" w:color="auto" w:frame="1"/>
        </w:rPr>
        <w:t>end product</w:t>
      </w:r>
      <w:r w:rsidRPr="002A64D4">
        <w:rPr>
          <w:rFonts w:ascii="Times New Roman" w:eastAsia="Times New Roman" w:hAnsi="Times New Roman" w:cs="Times New Roman"/>
          <w:color w:val="000000"/>
          <w:sz w:val="20"/>
          <w:szCs w:val="20"/>
        </w:rPr>
        <w:t>," and "foreign </w:t>
      </w:r>
      <w:r w:rsidRPr="002A64D4">
        <w:rPr>
          <w:rFonts w:ascii="Times New Roman" w:eastAsia="Times New Roman" w:hAnsi="Times New Roman" w:cs="Times New Roman"/>
          <w:color w:val="000000"/>
          <w:sz w:val="20"/>
          <w:szCs w:val="20"/>
          <w:bdr w:val="none" w:sz="0" w:space="0" w:color="auto" w:frame="1"/>
        </w:rPr>
        <w:t>end product</w:t>
      </w:r>
      <w:r w:rsidRPr="002A64D4">
        <w:rPr>
          <w:rFonts w:ascii="Times New Roman" w:eastAsia="Times New Roman" w:hAnsi="Times New Roman" w:cs="Times New Roman"/>
          <w:color w:val="000000"/>
          <w:sz w:val="20"/>
          <w:szCs w:val="20"/>
        </w:rPr>
        <w:t>" are defined in the clause of this </w:t>
      </w:r>
      <w:r w:rsidRPr="002A64D4">
        <w:rPr>
          <w:rFonts w:ascii="Times New Roman" w:eastAsia="Times New Roman" w:hAnsi="Times New Roman" w:cs="Times New Roman"/>
          <w:color w:val="000000"/>
          <w:sz w:val="20"/>
          <w:szCs w:val="20"/>
          <w:bdr w:val="none" w:sz="0" w:space="0" w:color="auto" w:frame="1"/>
        </w:rPr>
        <w:t>solicitation</w:t>
      </w:r>
      <w:r w:rsidRPr="002A64D4">
        <w:rPr>
          <w:rFonts w:ascii="Times New Roman" w:eastAsia="Times New Roman" w:hAnsi="Times New Roman" w:cs="Times New Roman"/>
          <w:color w:val="000000"/>
          <w:sz w:val="20"/>
          <w:szCs w:val="20"/>
        </w:rPr>
        <w:t> entitled "Buy American-</w:t>
      </w:r>
      <w:r w:rsidRPr="002A64D4">
        <w:rPr>
          <w:rFonts w:ascii="Times New Roman" w:eastAsia="Times New Roman" w:hAnsi="Times New Roman" w:cs="Times New Roman"/>
          <w:color w:val="000000"/>
          <w:sz w:val="20"/>
          <w:szCs w:val="20"/>
          <w:bdr w:val="none" w:sz="0" w:space="0" w:color="auto" w:frame="1"/>
        </w:rPr>
        <w:t>Supplies</w:t>
      </w:r>
      <w:r w:rsidRPr="002A64D4">
        <w:rPr>
          <w:rFonts w:ascii="Times New Roman" w:eastAsia="Times New Roman" w:hAnsi="Times New Roman" w:cs="Times New Roman"/>
          <w:color w:val="000000"/>
          <w:sz w:val="20"/>
          <w:szCs w:val="20"/>
        </w:rPr>
        <w:t>."</w:t>
      </w:r>
    </w:p>
    <w:p w14:paraId="7AC48C53" w14:textId="77777777" w:rsidR="00053BB3" w:rsidRPr="002A64D4" w:rsidRDefault="00053BB3" w:rsidP="00053BB3">
      <w:pPr>
        <w:widowControl/>
        <w:shd w:val="clear" w:color="auto" w:fill="FFFFFF"/>
        <w:spacing w:before="100" w:beforeAutospacing="1" w:after="100" w:afterAutospacing="1"/>
        <w:ind w:firstLine="36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(b)</w:t>
      </w:r>
      <w:r w:rsidRPr="002A64D4">
        <w:rPr>
          <w:rFonts w:ascii="Times New Roman" w:eastAsia="Times New Roman" w:hAnsi="Times New Roman" w:cs="Times New Roman"/>
          <w:color w:val="000000"/>
          <w:sz w:val="20"/>
          <w:szCs w:val="20"/>
        </w:rPr>
        <w:t>Foreign </w:t>
      </w:r>
      <w:r w:rsidRPr="002A64D4">
        <w:rPr>
          <w:rFonts w:ascii="Times New Roman" w:eastAsia="Times New Roman" w:hAnsi="Times New Roman" w:cs="Times New Roman"/>
          <w:color w:val="000000"/>
          <w:sz w:val="20"/>
          <w:szCs w:val="20"/>
          <w:bdr w:val="none" w:sz="0" w:space="0" w:color="auto" w:frame="1"/>
        </w:rPr>
        <w:t>End Products</w:t>
      </w:r>
      <w:r w:rsidRPr="002A64D4">
        <w:rPr>
          <w:rFonts w:ascii="Times New Roman" w:eastAsia="Times New Roman" w:hAnsi="Times New Roman" w:cs="Times New Roman"/>
          <w:color w:val="000000"/>
          <w:sz w:val="20"/>
          <w:szCs w:val="20"/>
        </w:rPr>
        <w:t>:</w:t>
      </w:r>
    </w:p>
    <w:tbl>
      <w:tblPr>
        <w:tblW w:w="21000" w:type="dxa"/>
        <w:tblCellMar>
          <w:top w:w="15" w:type="dxa"/>
          <w:left w:w="15" w:type="dxa"/>
          <w:bottom w:w="15" w:type="dxa"/>
          <w:right w:w="15" w:type="dxa"/>
        </w:tblCellMar>
        <w:tblLook w:val="04A0" w:firstRow="1" w:lastRow="0" w:firstColumn="1" w:lastColumn="0" w:noHBand="0" w:noVBand="1"/>
      </w:tblPr>
      <w:tblGrid>
        <w:gridCol w:w="5101"/>
        <w:gridCol w:w="5915"/>
        <w:gridCol w:w="9984"/>
      </w:tblGrid>
      <w:tr w:rsidR="00053BB3" w:rsidRPr="002A64D4" w14:paraId="1F93401A" w14:textId="77777777" w:rsidTr="00A85919">
        <w:tc>
          <w:tcPr>
            <w:tcW w:w="0" w:type="auto"/>
            <w:tcBorders>
              <w:top w:val="nil"/>
              <w:left w:val="nil"/>
              <w:bottom w:val="nil"/>
              <w:right w:val="nil"/>
            </w:tcBorders>
            <w:tcMar>
              <w:top w:w="240" w:type="dxa"/>
              <w:left w:w="240" w:type="dxa"/>
              <w:bottom w:w="240" w:type="dxa"/>
              <w:right w:w="240" w:type="dxa"/>
            </w:tcMar>
            <w:vAlign w:val="bottom"/>
            <w:hideMark/>
          </w:tcPr>
          <w:p w14:paraId="61484250" w14:textId="77777777" w:rsidR="00053BB3" w:rsidRPr="002A64D4" w:rsidRDefault="00053BB3" w:rsidP="00A85919">
            <w:pPr>
              <w:widowControl/>
              <w:jc w:val="center"/>
              <w:rPr>
                <w:rFonts w:ascii="Times New Roman" w:eastAsia="Times New Roman" w:hAnsi="Times New Roman" w:cs="Times New Roman"/>
                <w:sz w:val="20"/>
                <w:szCs w:val="20"/>
              </w:rPr>
            </w:pPr>
            <w:r w:rsidRPr="002A64D4">
              <w:rPr>
                <w:rFonts w:ascii="Times New Roman" w:eastAsia="Times New Roman" w:hAnsi="Times New Roman" w:cs="Times New Roman"/>
                <w:sz w:val="20"/>
                <w:szCs w:val="20"/>
                <w:bdr w:val="none" w:sz="0" w:space="0" w:color="auto" w:frame="1"/>
              </w:rPr>
              <w:t>Line-Item</w:t>
            </w:r>
            <w:r w:rsidRPr="002A64D4">
              <w:rPr>
                <w:rFonts w:ascii="Times New Roman" w:eastAsia="Times New Roman" w:hAnsi="Times New Roman" w:cs="Times New Roman"/>
                <w:sz w:val="20"/>
                <w:szCs w:val="20"/>
              </w:rPr>
              <w:t> No.</w:t>
            </w:r>
          </w:p>
        </w:tc>
        <w:tc>
          <w:tcPr>
            <w:tcW w:w="0" w:type="auto"/>
            <w:tcBorders>
              <w:top w:val="nil"/>
              <w:left w:val="nil"/>
              <w:bottom w:val="nil"/>
              <w:right w:val="nil"/>
            </w:tcBorders>
            <w:tcMar>
              <w:top w:w="240" w:type="dxa"/>
              <w:left w:w="240" w:type="dxa"/>
              <w:bottom w:w="240" w:type="dxa"/>
              <w:right w:w="240" w:type="dxa"/>
            </w:tcMar>
            <w:vAlign w:val="bottom"/>
            <w:hideMark/>
          </w:tcPr>
          <w:p w14:paraId="2C24E223" w14:textId="77777777" w:rsidR="00053BB3" w:rsidRPr="002A64D4" w:rsidRDefault="00053BB3" w:rsidP="00A85919">
            <w:pPr>
              <w:widowControl/>
              <w:jc w:val="center"/>
              <w:rPr>
                <w:rFonts w:ascii="Times New Roman" w:eastAsia="Times New Roman" w:hAnsi="Times New Roman" w:cs="Times New Roman"/>
                <w:sz w:val="20"/>
                <w:szCs w:val="20"/>
              </w:rPr>
            </w:pPr>
            <w:r w:rsidRPr="002A64D4">
              <w:rPr>
                <w:rFonts w:ascii="Times New Roman" w:eastAsia="Times New Roman" w:hAnsi="Times New Roman" w:cs="Times New Roman"/>
                <w:sz w:val="20"/>
                <w:szCs w:val="20"/>
              </w:rPr>
              <w:t>Country of Origin</w:t>
            </w:r>
          </w:p>
        </w:tc>
        <w:tc>
          <w:tcPr>
            <w:tcW w:w="0" w:type="auto"/>
            <w:tcBorders>
              <w:top w:val="nil"/>
              <w:left w:val="nil"/>
              <w:bottom w:val="nil"/>
              <w:right w:val="nil"/>
            </w:tcBorders>
            <w:tcMar>
              <w:top w:w="240" w:type="dxa"/>
              <w:left w:w="240" w:type="dxa"/>
              <w:bottom w:w="240" w:type="dxa"/>
              <w:right w:w="240" w:type="dxa"/>
            </w:tcMar>
            <w:vAlign w:val="bottom"/>
            <w:hideMark/>
          </w:tcPr>
          <w:p w14:paraId="1E0421D9" w14:textId="77777777" w:rsidR="00053BB3" w:rsidRPr="002A64D4" w:rsidRDefault="00053BB3" w:rsidP="00A85919">
            <w:pPr>
              <w:widowControl/>
              <w:jc w:val="center"/>
              <w:rPr>
                <w:rFonts w:ascii="Times New Roman" w:eastAsia="Times New Roman" w:hAnsi="Times New Roman" w:cs="Times New Roman"/>
                <w:sz w:val="20"/>
                <w:szCs w:val="20"/>
              </w:rPr>
            </w:pPr>
            <w:r w:rsidRPr="002A64D4">
              <w:rPr>
                <w:rFonts w:ascii="Times New Roman" w:eastAsia="Times New Roman" w:hAnsi="Times New Roman" w:cs="Times New Roman"/>
                <w:sz w:val="20"/>
                <w:szCs w:val="20"/>
              </w:rPr>
              <w:t>Exceeds 55% domestic content (yes/no)</w:t>
            </w:r>
          </w:p>
        </w:tc>
      </w:tr>
      <w:tr w:rsidR="00053BB3" w:rsidRPr="002A64D4" w14:paraId="15D1A234" w14:textId="77777777" w:rsidTr="00A85919">
        <w:tc>
          <w:tcPr>
            <w:tcW w:w="0" w:type="auto"/>
            <w:tcBorders>
              <w:top w:val="nil"/>
              <w:left w:val="nil"/>
              <w:bottom w:val="nil"/>
              <w:right w:val="nil"/>
            </w:tcBorders>
            <w:tcMar>
              <w:top w:w="240" w:type="dxa"/>
              <w:left w:w="240" w:type="dxa"/>
              <w:bottom w:w="240" w:type="dxa"/>
              <w:right w:w="240" w:type="dxa"/>
            </w:tcMar>
            <w:vAlign w:val="bottom"/>
            <w:hideMark/>
          </w:tcPr>
          <w:p w14:paraId="6F0ED6BF"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27514B29"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4BD1B6A"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_________________</w:t>
            </w:r>
          </w:p>
        </w:tc>
      </w:tr>
      <w:tr w:rsidR="00053BB3" w:rsidRPr="002A64D4" w14:paraId="14B878E8" w14:textId="77777777" w:rsidTr="00A85919">
        <w:tc>
          <w:tcPr>
            <w:tcW w:w="0" w:type="auto"/>
            <w:tcBorders>
              <w:top w:val="nil"/>
              <w:left w:val="nil"/>
              <w:bottom w:val="nil"/>
              <w:right w:val="nil"/>
            </w:tcBorders>
            <w:tcMar>
              <w:top w:w="240" w:type="dxa"/>
              <w:left w:w="240" w:type="dxa"/>
              <w:bottom w:w="240" w:type="dxa"/>
              <w:right w:w="240" w:type="dxa"/>
            </w:tcMar>
            <w:vAlign w:val="bottom"/>
            <w:hideMark/>
          </w:tcPr>
          <w:p w14:paraId="26485F90"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4186D368"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6C690A2E"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_________________</w:t>
            </w:r>
          </w:p>
        </w:tc>
      </w:tr>
      <w:tr w:rsidR="00053BB3" w:rsidRPr="002A64D4" w14:paraId="340547BC" w14:textId="77777777" w:rsidTr="00A85919">
        <w:tc>
          <w:tcPr>
            <w:tcW w:w="0" w:type="auto"/>
            <w:tcBorders>
              <w:top w:val="nil"/>
              <w:left w:val="nil"/>
              <w:bottom w:val="nil"/>
              <w:right w:val="nil"/>
            </w:tcBorders>
            <w:tcMar>
              <w:top w:w="240" w:type="dxa"/>
              <w:left w:w="240" w:type="dxa"/>
              <w:bottom w:w="240" w:type="dxa"/>
              <w:right w:w="240" w:type="dxa"/>
            </w:tcMar>
            <w:vAlign w:val="bottom"/>
            <w:hideMark/>
          </w:tcPr>
          <w:p w14:paraId="040308DE"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0377E30D"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294E1841" w14:textId="77777777" w:rsidR="00053BB3" w:rsidRPr="002A64D4" w:rsidRDefault="00053BB3" w:rsidP="00A85919">
            <w:pPr>
              <w:widowControl/>
              <w:spacing w:before="100" w:beforeAutospacing="1" w:after="100" w:afterAutospacing="1"/>
              <w:jc w:val="center"/>
              <w:textAlignment w:val="baseline"/>
              <w:rPr>
                <w:rFonts w:ascii="Times New Roman" w:eastAsia="Times New Roman" w:hAnsi="Times New Roman" w:cs="Times New Roman"/>
                <w:sz w:val="20"/>
                <w:szCs w:val="20"/>
              </w:rPr>
            </w:pPr>
            <w:r w:rsidRPr="002A64D4">
              <w:rPr>
                <w:rFonts w:ascii="Times New Roman" w:eastAsia="Times New Roman" w:hAnsi="Times New Roman" w:cs="Times New Roman"/>
                <w:i/>
                <w:iCs/>
                <w:sz w:val="20"/>
                <w:szCs w:val="20"/>
                <w:bdr w:val="none" w:sz="0" w:space="0" w:color="auto" w:frame="1"/>
              </w:rPr>
              <w:t>_________________</w:t>
            </w:r>
          </w:p>
        </w:tc>
      </w:tr>
    </w:tbl>
    <w:p w14:paraId="499DD422" w14:textId="77777777" w:rsidR="00053BB3" w:rsidRPr="002A64D4" w:rsidRDefault="00053BB3" w:rsidP="00053BB3">
      <w:pPr>
        <w:widowControl/>
        <w:shd w:val="clear" w:color="auto" w:fill="FFFFFF"/>
        <w:spacing w:before="100" w:beforeAutospacing="1" w:after="100" w:afterAutospacing="1"/>
        <w:ind w:firstLine="36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(b)</w:t>
      </w:r>
      <w:r w:rsidRPr="002A64D4">
        <w:rPr>
          <w:rFonts w:ascii="Times New Roman" w:eastAsia="Times New Roman" w:hAnsi="Times New Roman" w:cs="Times New Roman"/>
          <w:color w:val="000000"/>
          <w:sz w:val="20"/>
          <w:szCs w:val="20"/>
        </w:rPr>
        <w:t>[</w:t>
      </w:r>
      <w:r w:rsidRPr="002A64D4">
        <w:rPr>
          <w:rFonts w:ascii="Times New Roman" w:eastAsia="Times New Roman" w:hAnsi="Times New Roman" w:cs="Times New Roman"/>
          <w:i/>
          <w:iCs/>
          <w:color w:val="000000"/>
          <w:sz w:val="20"/>
          <w:szCs w:val="20"/>
          <w:bdr w:val="none" w:sz="0" w:space="0" w:color="auto" w:frame="1"/>
        </w:rPr>
        <w:t>List as necessary</w:t>
      </w:r>
      <w:r w:rsidRPr="002A64D4">
        <w:rPr>
          <w:rFonts w:ascii="Times New Roman" w:eastAsia="Times New Roman" w:hAnsi="Times New Roman" w:cs="Times New Roman"/>
          <w:color w:val="000000"/>
          <w:sz w:val="20"/>
          <w:szCs w:val="20"/>
        </w:rPr>
        <w:t>]</w:t>
      </w:r>
    </w:p>
    <w:p w14:paraId="46DFF837" w14:textId="77777777" w:rsidR="00053BB3" w:rsidRPr="002A64D4" w:rsidRDefault="00053BB3" w:rsidP="00053BB3">
      <w:pPr>
        <w:widowControl/>
        <w:shd w:val="clear" w:color="auto" w:fill="FFFFFF"/>
        <w:spacing w:before="100" w:beforeAutospacing="1" w:after="100" w:afterAutospacing="1"/>
        <w:ind w:firstLine="36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(c)</w:t>
      </w:r>
      <w:r w:rsidRPr="002A64D4">
        <w:rPr>
          <w:rFonts w:ascii="Times New Roman" w:eastAsia="Times New Roman" w:hAnsi="Times New Roman" w:cs="Times New Roman"/>
          <w:color w:val="000000"/>
          <w:sz w:val="20"/>
          <w:szCs w:val="20"/>
        </w:rPr>
        <w:t> Domestic </w:t>
      </w:r>
      <w:r w:rsidRPr="002A64D4">
        <w:rPr>
          <w:rFonts w:ascii="Times New Roman" w:eastAsia="Times New Roman" w:hAnsi="Times New Roman" w:cs="Times New Roman"/>
          <w:color w:val="000000"/>
          <w:sz w:val="20"/>
          <w:szCs w:val="20"/>
          <w:bdr w:val="none" w:sz="0" w:space="0" w:color="auto" w:frame="1"/>
        </w:rPr>
        <w:t>end products</w:t>
      </w:r>
      <w:r w:rsidRPr="002A64D4">
        <w:rPr>
          <w:rFonts w:ascii="Times New Roman" w:eastAsia="Times New Roman" w:hAnsi="Times New Roman" w:cs="Times New Roman"/>
          <w:color w:val="000000"/>
          <w:sz w:val="20"/>
          <w:szCs w:val="20"/>
        </w:rPr>
        <w:t> containing a critical </w:t>
      </w:r>
      <w:r w:rsidRPr="002A64D4">
        <w:rPr>
          <w:rFonts w:ascii="Times New Roman" w:eastAsia="Times New Roman" w:hAnsi="Times New Roman" w:cs="Times New Roman"/>
          <w:color w:val="000000"/>
          <w:sz w:val="20"/>
          <w:szCs w:val="20"/>
          <w:bdr w:val="none" w:sz="0" w:space="0" w:color="auto" w:frame="1"/>
        </w:rPr>
        <w:t>component</w:t>
      </w:r>
      <w:r w:rsidRPr="002A64D4">
        <w:rPr>
          <w:rFonts w:ascii="Times New Roman" w:eastAsia="Times New Roman" w:hAnsi="Times New Roman" w:cs="Times New Roman"/>
          <w:color w:val="000000"/>
          <w:sz w:val="20"/>
          <w:szCs w:val="20"/>
        </w:rPr>
        <w:t>:</w:t>
      </w:r>
    </w:p>
    <w:p w14:paraId="194223FC" w14:textId="77777777" w:rsidR="00053BB3" w:rsidRPr="002A64D4" w:rsidRDefault="00053BB3" w:rsidP="00053BB3">
      <w:pPr>
        <w:widowControl/>
        <w:shd w:val="clear" w:color="auto" w:fill="FFFFFF"/>
        <w:spacing w:before="100" w:beforeAutospacing="1" w:after="100" w:afterAutospacing="1"/>
        <w:ind w:firstLine="36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 xml:space="preserve">      Line-Item</w:t>
      </w:r>
      <w:r w:rsidRPr="002A64D4">
        <w:rPr>
          <w:rFonts w:ascii="Times New Roman" w:eastAsia="Times New Roman" w:hAnsi="Times New Roman" w:cs="Times New Roman"/>
          <w:color w:val="000000"/>
          <w:sz w:val="20"/>
          <w:szCs w:val="20"/>
        </w:rPr>
        <w:t> No. </w:t>
      </w:r>
      <w:r w:rsidRPr="002A64D4">
        <w:rPr>
          <w:rFonts w:ascii="Times New Roman" w:eastAsia="Times New Roman" w:hAnsi="Times New Roman" w:cs="Times New Roman"/>
          <w:i/>
          <w:iCs/>
          <w:color w:val="000000"/>
          <w:sz w:val="20"/>
          <w:szCs w:val="20"/>
          <w:bdr w:val="none" w:sz="0" w:space="0" w:color="auto" w:frame="1"/>
        </w:rPr>
        <w:t>___</w:t>
      </w:r>
    </w:p>
    <w:p w14:paraId="196B3166" w14:textId="77777777" w:rsidR="00053BB3" w:rsidRPr="002A64D4" w:rsidRDefault="00053BB3" w:rsidP="00053BB3">
      <w:pPr>
        <w:widowControl/>
        <w:shd w:val="clear" w:color="auto" w:fill="FFFFFF"/>
        <w:spacing w:before="100" w:beforeAutospacing="1" w:after="100" w:afterAutospacing="1"/>
        <w:ind w:firstLine="36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rPr>
        <w:t xml:space="preserve">     [</w:t>
      </w:r>
      <w:r w:rsidRPr="002A64D4">
        <w:rPr>
          <w:rFonts w:ascii="Times New Roman" w:eastAsia="Times New Roman" w:hAnsi="Times New Roman" w:cs="Times New Roman"/>
          <w:i/>
          <w:iCs/>
          <w:color w:val="000000"/>
          <w:sz w:val="20"/>
          <w:szCs w:val="20"/>
          <w:bdr w:val="none" w:sz="0" w:space="0" w:color="auto" w:frame="1"/>
        </w:rPr>
        <w:t>List as necessary</w:t>
      </w:r>
      <w:r w:rsidRPr="002A64D4">
        <w:rPr>
          <w:rFonts w:ascii="Times New Roman" w:eastAsia="Times New Roman" w:hAnsi="Times New Roman" w:cs="Times New Roman"/>
          <w:color w:val="000000"/>
          <w:sz w:val="20"/>
          <w:szCs w:val="20"/>
        </w:rPr>
        <w:t>]</w:t>
      </w:r>
    </w:p>
    <w:p w14:paraId="4052C808" w14:textId="77777777" w:rsidR="00053BB3" w:rsidRPr="002A64D4" w:rsidRDefault="00053BB3" w:rsidP="00053BB3">
      <w:pPr>
        <w:widowControl/>
        <w:shd w:val="clear" w:color="auto" w:fill="FFFFFF"/>
        <w:spacing w:before="100" w:beforeAutospacing="1" w:after="100" w:afterAutospacing="1"/>
        <w:ind w:left="630" w:hanging="270"/>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bdr w:val="none" w:sz="0" w:space="0" w:color="auto" w:frame="1"/>
        </w:rPr>
        <w:t>(d)</w:t>
      </w:r>
      <w:r w:rsidRPr="002A64D4">
        <w:rPr>
          <w:rFonts w:ascii="Times New Roman" w:eastAsia="Times New Roman" w:hAnsi="Times New Roman" w:cs="Times New Roman"/>
          <w:color w:val="000000"/>
          <w:sz w:val="20"/>
          <w:szCs w:val="20"/>
        </w:rPr>
        <w:t> The Government will evaluate </w:t>
      </w:r>
      <w:r w:rsidRPr="002A64D4">
        <w:rPr>
          <w:rFonts w:ascii="Times New Roman" w:eastAsia="Times New Roman" w:hAnsi="Times New Roman" w:cs="Times New Roman"/>
          <w:color w:val="000000"/>
          <w:sz w:val="20"/>
          <w:szCs w:val="20"/>
          <w:bdr w:val="none" w:sz="0" w:space="0" w:color="auto" w:frame="1"/>
        </w:rPr>
        <w:t>offers</w:t>
      </w:r>
      <w:r w:rsidRPr="002A64D4">
        <w:rPr>
          <w:rFonts w:ascii="Times New Roman" w:eastAsia="Times New Roman" w:hAnsi="Times New Roman" w:cs="Times New Roman"/>
          <w:color w:val="000000"/>
          <w:sz w:val="20"/>
          <w:szCs w:val="20"/>
        </w:rPr>
        <w:t> in accordance with the policies and procedures of </w:t>
      </w:r>
      <w:hyperlink r:id="rId7" w:anchor="FAR_Part_25" w:tooltip="part  25" w:history="1">
        <w:r w:rsidRPr="002A64D4">
          <w:rPr>
            <w:rFonts w:ascii="Times New Roman" w:eastAsia="Times New Roman" w:hAnsi="Times New Roman" w:cs="Times New Roman"/>
            <w:color w:val="0000FF"/>
            <w:sz w:val="20"/>
            <w:szCs w:val="20"/>
            <w:u w:val="single"/>
            <w:bdr w:val="none" w:sz="0" w:space="0" w:color="auto" w:frame="1"/>
          </w:rPr>
          <w:t>part  25</w:t>
        </w:r>
      </w:hyperlink>
      <w:r w:rsidRPr="002A64D4">
        <w:rPr>
          <w:rFonts w:ascii="Times New Roman" w:eastAsia="Times New Roman" w:hAnsi="Times New Roman" w:cs="Times New Roman"/>
          <w:color w:val="000000"/>
          <w:sz w:val="20"/>
          <w:szCs w:val="20"/>
        </w:rPr>
        <w:t> of the Federal </w:t>
      </w:r>
      <w:r w:rsidRPr="002A64D4">
        <w:rPr>
          <w:rFonts w:ascii="Times New Roman" w:eastAsia="Times New Roman" w:hAnsi="Times New Roman" w:cs="Times New Roman"/>
          <w:color w:val="000000"/>
          <w:sz w:val="20"/>
          <w:szCs w:val="20"/>
          <w:bdr w:val="none" w:sz="0" w:space="0" w:color="auto" w:frame="1"/>
        </w:rPr>
        <w:t>Acquisition</w:t>
      </w:r>
      <w:r w:rsidRPr="002A64D4">
        <w:rPr>
          <w:rFonts w:ascii="Times New Roman" w:eastAsia="Times New Roman" w:hAnsi="Times New Roman" w:cs="Times New Roman"/>
          <w:color w:val="000000"/>
          <w:sz w:val="20"/>
          <w:szCs w:val="20"/>
        </w:rPr>
        <w:t> Regulation.</w:t>
      </w:r>
    </w:p>
    <w:p w14:paraId="42D0BAAA" w14:textId="77777777" w:rsidR="00053BB3" w:rsidRPr="002A64D4" w:rsidRDefault="00053BB3" w:rsidP="00053BB3">
      <w:pPr>
        <w:widowControl/>
        <w:shd w:val="clear" w:color="auto" w:fill="FFFFFF"/>
        <w:spacing w:before="100" w:beforeAutospacing="1" w:after="100" w:afterAutospacing="1"/>
        <w:jc w:val="center"/>
        <w:textAlignment w:val="baseline"/>
        <w:rPr>
          <w:rFonts w:ascii="Times New Roman" w:eastAsia="Times New Roman" w:hAnsi="Times New Roman" w:cs="Times New Roman"/>
          <w:color w:val="000000"/>
          <w:sz w:val="20"/>
          <w:szCs w:val="20"/>
        </w:rPr>
      </w:pPr>
      <w:r w:rsidRPr="002A64D4">
        <w:rPr>
          <w:rFonts w:ascii="Times New Roman" w:eastAsia="Times New Roman" w:hAnsi="Times New Roman" w:cs="Times New Roman"/>
          <w:color w:val="000000"/>
          <w:sz w:val="20"/>
          <w:szCs w:val="20"/>
        </w:rPr>
        <w:t>(End of provision)</w:t>
      </w:r>
    </w:p>
    <w:p w14:paraId="0906BF3F" w14:textId="77777777" w:rsidR="00053BB3" w:rsidRPr="002A64D4" w:rsidRDefault="00053BB3" w:rsidP="00575165">
      <w:pPr>
        <w:pStyle w:val="BodyText"/>
        <w:ind w:left="0" w:firstLine="0"/>
        <w:jc w:val="both"/>
        <w:rPr>
          <w:rFonts w:ascii="Times New Roman" w:eastAsia="Times New Roman" w:hAnsi="Times New Roman" w:cs="Times New Roman"/>
          <w:b/>
        </w:rPr>
      </w:pPr>
    </w:p>
    <w:p w14:paraId="0D5635FB" w14:textId="77777777" w:rsidR="001E1AF2" w:rsidRPr="002A64D4" w:rsidRDefault="001E1AF2" w:rsidP="00A57DA5">
      <w:pPr>
        <w:pStyle w:val="BodyText"/>
        <w:ind w:left="720" w:right="216" w:firstLine="0"/>
        <w:jc w:val="both"/>
        <w:rPr>
          <w:rFonts w:ascii="Times New Roman" w:eastAsia="Times New Roman" w:hAnsi="Times New Roman" w:cs="Times New Roman"/>
          <w:b/>
        </w:rPr>
      </w:pPr>
    </w:p>
    <w:p w14:paraId="3F618380" w14:textId="77777777" w:rsidR="00A57DA5" w:rsidRPr="002A64D4" w:rsidRDefault="00A57DA5" w:rsidP="00A57DA5">
      <w:pPr>
        <w:pStyle w:val="BodyText"/>
        <w:ind w:left="720" w:right="216" w:firstLine="0"/>
        <w:jc w:val="both"/>
        <w:rPr>
          <w:rFonts w:ascii="Times New Roman" w:eastAsia="Times New Roman" w:hAnsi="Times New Roman" w:cs="Times New Roman"/>
          <w:b/>
        </w:rPr>
      </w:pPr>
      <w:r w:rsidRPr="002A64D4">
        <w:rPr>
          <w:rFonts w:ascii="Times New Roman" w:eastAsia="Times New Roman" w:hAnsi="Times New Roman" w:cs="Times New Roman"/>
          <w:b/>
        </w:rPr>
        <w:t>52.252-2, Clauses Incorporated by Reference (Feb 1998)</w:t>
      </w:r>
    </w:p>
    <w:p w14:paraId="1AFE8A83" w14:textId="77777777" w:rsidR="00A57DA5" w:rsidRPr="002A64D4" w:rsidRDefault="00A57DA5" w:rsidP="00A57DA5">
      <w:pPr>
        <w:pStyle w:val="BodyText"/>
        <w:ind w:left="720" w:right="216" w:firstLine="0"/>
        <w:jc w:val="both"/>
        <w:rPr>
          <w:rFonts w:ascii="Times New Roman" w:eastAsia="Times New Roman" w:hAnsi="Times New Roman" w:cs="Times New Roman"/>
        </w:rPr>
      </w:pPr>
      <w:r w:rsidRPr="002A64D4">
        <w:rPr>
          <w:rFonts w:ascii="Times New Roman" w:eastAsia="Times New Roman" w:hAnsi="Times New Roman" w:cs="Times New Roman"/>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214823B" w14:textId="77777777" w:rsidR="00A57DA5" w:rsidRPr="002A64D4" w:rsidRDefault="00A57DA5" w:rsidP="00A57DA5">
      <w:pPr>
        <w:pStyle w:val="BodyText"/>
        <w:ind w:left="720" w:right="216" w:firstLine="0"/>
        <w:jc w:val="both"/>
        <w:rPr>
          <w:rFonts w:ascii="Times New Roman" w:eastAsia="Times New Roman" w:hAnsi="Times New Roman" w:cs="Times New Roman"/>
        </w:rPr>
      </w:pPr>
      <w:hyperlink r:id="rId8" w:history="1">
        <w:r w:rsidRPr="002A64D4">
          <w:rPr>
            <w:rStyle w:val="Hyperlink"/>
            <w:rFonts w:ascii="Times New Roman" w:eastAsia="Times New Roman" w:hAnsi="Times New Roman" w:cs="Times New Roman"/>
          </w:rPr>
          <w:t>http://www.acquisition.gov/far/index.html</w:t>
        </w:r>
      </w:hyperlink>
      <w:r w:rsidRPr="002A64D4">
        <w:rPr>
          <w:rFonts w:ascii="Times New Roman" w:eastAsia="Times New Roman" w:hAnsi="Times New Roman" w:cs="Times New Roman"/>
        </w:rPr>
        <w:t xml:space="preserve"> </w:t>
      </w:r>
    </w:p>
    <w:p w14:paraId="57D4E594" w14:textId="77777777" w:rsidR="00A57DA5" w:rsidRPr="002A64D4" w:rsidRDefault="00A57DA5" w:rsidP="00A57DA5">
      <w:pPr>
        <w:pStyle w:val="BodyText"/>
        <w:ind w:left="720" w:right="216" w:firstLine="0"/>
        <w:jc w:val="both"/>
        <w:rPr>
          <w:rFonts w:ascii="Times New Roman" w:eastAsia="Times New Roman" w:hAnsi="Times New Roman" w:cs="Times New Roman"/>
        </w:rPr>
      </w:pPr>
      <w:hyperlink r:id="rId9" w:history="1">
        <w:r w:rsidRPr="002A64D4">
          <w:rPr>
            <w:rStyle w:val="Hyperlink"/>
            <w:rFonts w:ascii="Times New Roman" w:eastAsia="Times New Roman" w:hAnsi="Times New Roman" w:cs="Times New Roman"/>
          </w:rPr>
          <w:t>http://www.va.gov/oal/library/vaar/</w:t>
        </w:r>
      </w:hyperlink>
      <w:r w:rsidRPr="002A64D4">
        <w:rPr>
          <w:rFonts w:ascii="Times New Roman" w:eastAsia="Times New Roman" w:hAnsi="Times New Roman" w:cs="Times New Roman"/>
        </w:rPr>
        <w:t xml:space="preserve"> </w:t>
      </w:r>
    </w:p>
    <w:p w14:paraId="1D7837EF" w14:textId="77777777" w:rsidR="00A57DA5" w:rsidRPr="002A64D4" w:rsidRDefault="00A57DA5" w:rsidP="00A57DA5">
      <w:pPr>
        <w:pStyle w:val="BodyText"/>
        <w:ind w:left="0" w:right="216" w:firstLine="0"/>
        <w:jc w:val="both"/>
        <w:rPr>
          <w:rFonts w:ascii="Times New Roman" w:hAnsi="Times New Roman" w:cs="Times New Roman"/>
          <w:b/>
          <w:spacing w:val="-1"/>
        </w:rPr>
      </w:pPr>
    </w:p>
    <w:p w14:paraId="28068525" w14:textId="77777777" w:rsidR="00A57DA5" w:rsidRPr="002A64D4" w:rsidRDefault="00A57DA5" w:rsidP="00A57DA5">
      <w:pPr>
        <w:pStyle w:val="BodyText"/>
        <w:ind w:left="720" w:right="216" w:firstLine="0"/>
        <w:jc w:val="both"/>
        <w:rPr>
          <w:rFonts w:ascii="Times New Roman" w:hAnsi="Times New Roman" w:cs="Times New Roman"/>
          <w:spacing w:val="-1"/>
        </w:rPr>
      </w:pPr>
      <w:r w:rsidRPr="002A64D4">
        <w:rPr>
          <w:rFonts w:ascii="Times New Roman" w:hAnsi="Times New Roman" w:cs="Times New Roman"/>
          <w:spacing w:val="-1"/>
        </w:rPr>
        <w:t xml:space="preserve">The following </w:t>
      </w:r>
      <w:r w:rsidR="00233B68" w:rsidRPr="002A64D4">
        <w:rPr>
          <w:rFonts w:ascii="Times New Roman" w:hAnsi="Times New Roman" w:cs="Times New Roman"/>
          <w:spacing w:val="-1"/>
        </w:rPr>
        <w:t xml:space="preserve">FAR </w:t>
      </w:r>
      <w:r w:rsidRPr="002A64D4">
        <w:rPr>
          <w:rFonts w:ascii="Times New Roman" w:hAnsi="Times New Roman" w:cs="Times New Roman"/>
          <w:spacing w:val="-1"/>
        </w:rPr>
        <w:t xml:space="preserve">clauses are incorporated </w:t>
      </w:r>
      <w:r w:rsidR="00233B68" w:rsidRPr="002A64D4">
        <w:rPr>
          <w:rFonts w:ascii="Times New Roman" w:hAnsi="Times New Roman" w:cs="Times New Roman"/>
          <w:spacing w:val="-1"/>
        </w:rPr>
        <w:t>by reference</w:t>
      </w:r>
      <w:r w:rsidRPr="002A64D4">
        <w:rPr>
          <w:rFonts w:ascii="Times New Roman" w:hAnsi="Times New Roman" w:cs="Times New Roman"/>
          <w:spacing w:val="-1"/>
        </w:rPr>
        <w:t xml:space="preserve">: </w:t>
      </w:r>
    </w:p>
    <w:p w14:paraId="1D2EB48F" w14:textId="77777777" w:rsidR="00A57DA5" w:rsidRPr="002A64D4" w:rsidRDefault="00A57DA5" w:rsidP="00A57DA5">
      <w:pPr>
        <w:pStyle w:val="BodyText"/>
        <w:ind w:left="720" w:right="216" w:firstLine="0"/>
        <w:jc w:val="both"/>
        <w:rPr>
          <w:rFonts w:ascii="Times New Roman" w:hAnsi="Times New Roman" w:cs="Times New Roman"/>
          <w:b/>
          <w:spacing w:val="-1"/>
        </w:rPr>
      </w:pPr>
    </w:p>
    <w:tbl>
      <w:tblPr>
        <w:tblStyle w:val="TableGrid"/>
        <w:tblW w:w="0" w:type="auto"/>
        <w:tblInd w:w="715" w:type="dxa"/>
        <w:tblLook w:val="04A0" w:firstRow="1" w:lastRow="0" w:firstColumn="1" w:lastColumn="0" w:noHBand="0" w:noVBand="1"/>
      </w:tblPr>
      <w:tblGrid>
        <w:gridCol w:w="1519"/>
        <w:gridCol w:w="8443"/>
      </w:tblGrid>
      <w:tr w:rsidR="00B050B8" w:rsidRPr="002A64D4" w14:paraId="37FBD658" w14:textId="77777777" w:rsidTr="003F32ED">
        <w:tc>
          <w:tcPr>
            <w:tcW w:w="1519" w:type="dxa"/>
          </w:tcPr>
          <w:p w14:paraId="23D19CCE" w14:textId="77777777" w:rsidR="00B050B8" w:rsidRPr="002A64D4" w:rsidRDefault="00B050B8" w:rsidP="006C582B">
            <w:pPr>
              <w:widowControl/>
              <w:spacing w:line="276" w:lineRule="auto"/>
              <w:contextualSpacing/>
              <w:rPr>
                <w:rFonts w:ascii="Times New Roman" w:hAnsi="Times New Roman" w:cs="Times New Roman"/>
                <w:sz w:val="20"/>
                <w:szCs w:val="20"/>
              </w:rPr>
            </w:pPr>
            <w:bookmarkStart w:id="8" w:name="_Hlk521569800"/>
            <w:r w:rsidRPr="002A64D4">
              <w:rPr>
                <w:rFonts w:ascii="Times New Roman" w:hAnsi="Times New Roman" w:cs="Times New Roman"/>
                <w:sz w:val="20"/>
                <w:szCs w:val="20"/>
              </w:rPr>
              <w:t>FAR 52.204-13</w:t>
            </w:r>
          </w:p>
        </w:tc>
        <w:tc>
          <w:tcPr>
            <w:tcW w:w="8443" w:type="dxa"/>
          </w:tcPr>
          <w:p w14:paraId="3B794FEC"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System for Award Management Maintenance (OCT 2018)</w:t>
            </w:r>
          </w:p>
        </w:tc>
      </w:tr>
      <w:tr w:rsidR="001E1AF2" w:rsidRPr="002A64D4" w14:paraId="7E0811B9" w14:textId="77777777" w:rsidTr="003F32ED">
        <w:tc>
          <w:tcPr>
            <w:tcW w:w="1519" w:type="dxa"/>
          </w:tcPr>
          <w:p w14:paraId="535ABDFE" w14:textId="77777777" w:rsidR="001E1AF2" w:rsidRPr="002A64D4" w:rsidRDefault="001E1AF2"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52.204-18</w:t>
            </w:r>
          </w:p>
        </w:tc>
        <w:tc>
          <w:tcPr>
            <w:tcW w:w="8443" w:type="dxa"/>
          </w:tcPr>
          <w:p w14:paraId="5B3792D0" w14:textId="77777777" w:rsidR="001E1AF2" w:rsidRPr="002A64D4" w:rsidRDefault="001E1AF2"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Commercial and Government Entity Code Maintenance (JUL 2016)</w:t>
            </w:r>
          </w:p>
        </w:tc>
      </w:tr>
      <w:tr w:rsidR="003F32ED" w:rsidRPr="002A64D4" w14:paraId="048396C6" w14:textId="77777777" w:rsidTr="003F32ED">
        <w:tc>
          <w:tcPr>
            <w:tcW w:w="1519" w:type="dxa"/>
          </w:tcPr>
          <w:p w14:paraId="169CD015" w14:textId="463CA5FF" w:rsidR="003F32ED" w:rsidRPr="002A64D4" w:rsidRDefault="003F32ED" w:rsidP="006C582B">
            <w:pPr>
              <w:widowControl/>
              <w:spacing w:line="276" w:lineRule="auto"/>
              <w:contextualSpacing/>
              <w:rPr>
                <w:rFonts w:ascii="Times New Roman" w:hAnsi="Times New Roman" w:cs="Times New Roman"/>
                <w:color w:val="FF0000"/>
                <w:sz w:val="20"/>
                <w:szCs w:val="20"/>
              </w:rPr>
            </w:pPr>
            <w:r w:rsidRPr="002A64D4">
              <w:rPr>
                <w:rFonts w:ascii="Times New Roman" w:hAnsi="Times New Roman" w:cs="Times New Roman"/>
                <w:sz w:val="20"/>
                <w:szCs w:val="20"/>
              </w:rPr>
              <w:t>FAR 52.219-6</w:t>
            </w:r>
          </w:p>
        </w:tc>
        <w:tc>
          <w:tcPr>
            <w:tcW w:w="8443" w:type="dxa"/>
          </w:tcPr>
          <w:p w14:paraId="18E7826F" w14:textId="159A6C98" w:rsidR="003F32ED" w:rsidRPr="002A64D4" w:rsidRDefault="003F32ED" w:rsidP="006C582B">
            <w:pPr>
              <w:widowControl/>
              <w:spacing w:line="276" w:lineRule="auto"/>
              <w:contextualSpacing/>
              <w:rPr>
                <w:rFonts w:ascii="Times New Roman" w:hAnsi="Times New Roman" w:cs="Times New Roman"/>
                <w:color w:val="FF0000"/>
                <w:sz w:val="20"/>
                <w:szCs w:val="20"/>
              </w:rPr>
            </w:pPr>
            <w:r w:rsidRPr="002A64D4">
              <w:rPr>
                <w:rFonts w:ascii="Times New Roman" w:hAnsi="Times New Roman" w:cs="Times New Roman"/>
                <w:sz w:val="20"/>
                <w:szCs w:val="20"/>
              </w:rPr>
              <w:t>Notice of Total Small Business Set-Aside (DEVIATION 2019-01)</w:t>
            </w:r>
          </w:p>
        </w:tc>
      </w:tr>
      <w:tr w:rsidR="00107D9A" w:rsidRPr="002A64D4" w14:paraId="60E77F1F" w14:textId="77777777" w:rsidTr="003F32ED">
        <w:tc>
          <w:tcPr>
            <w:tcW w:w="1519" w:type="dxa"/>
          </w:tcPr>
          <w:p w14:paraId="413643D5" w14:textId="4CF4241C" w:rsidR="00107D9A" w:rsidRPr="002A64D4" w:rsidRDefault="009A5538" w:rsidP="006C582B">
            <w:pPr>
              <w:widowControl/>
              <w:spacing w:line="276" w:lineRule="auto"/>
              <w:contextualSpacing/>
              <w:rPr>
                <w:rFonts w:ascii="Times New Roman" w:hAnsi="Times New Roman" w:cs="Times New Roman"/>
                <w:sz w:val="20"/>
                <w:szCs w:val="20"/>
              </w:rPr>
            </w:pPr>
            <w:r w:rsidRPr="002A64D4">
              <w:rPr>
                <w:rFonts w:ascii="Times New Roman" w:eastAsia="Times New Roman" w:hAnsi="Times New Roman" w:cs="Times New Roman"/>
                <w:sz w:val="20"/>
                <w:szCs w:val="20"/>
              </w:rPr>
              <w:t>FAR 52.219-27</w:t>
            </w:r>
          </w:p>
        </w:tc>
        <w:tc>
          <w:tcPr>
            <w:tcW w:w="8443" w:type="dxa"/>
          </w:tcPr>
          <w:p w14:paraId="59D52489" w14:textId="48E5D25C" w:rsidR="00107D9A" w:rsidRPr="002A64D4" w:rsidRDefault="00552F2C" w:rsidP="00552F2C">
            <w:pPr>
              <w:widowControl/>
              <w:jc w:val="both"/>
              <w:rPr>
                <w:rFonts w:ascii="Times New Roman" w:eastAsia="Times New Roman" w:hAnsi="Times New Roman" w:cs="Times New Roman"/>
                <w:sz w:val="20"/>
                <w:szCs w:val="20"/>
              </w:rPr>
            </w:pPr>
            <w:r w:rsidRPr="002A64D4">
              <w:rPr>
                <w:rFonts w:ascii="Times New Roman" w:eastAsia="Times New Roman" w:hAnsi="Times New Roman" w:cs="Times New Roman"/>
                <w:sz w:val="20"/>
                <w:szCs w:val="20"/>
              </w:rPr>
              <w:t>Notice of Total Service-Disabled Veteran Owned Small Business Set-Aside</w:t>
            </w:r>
            <w:r w:rsidR="00FD7533" w:rsidRPr="002A64D4">
              <w:rPr>
                <w:rFonts w:ascii="Times New Roman" w:eastAsia="Times New Roman" w:hAnsi="Times New Roman" w:cs="Times New Roman"/>
                <w:sz w:val="20"/>
                <w:szCs w:val="20"/>
              </w:rPr>
              <w:t xml:space="preserve"> </w:t>
            </w:r>
            <w:r w:rsidR="00FD7533" w:rsidRPr="002A64D4">
              <w:rPr>
                <w:rFonts w:ascii="Times New Roman" w:hAnsi="Times New Roman" w:cs="Times New Roman"/>
                <w:color w:val="000000"/>
                <w:sz w:val="20"/>
                <w:szCs w:val="20"/>
                <w:shd w:val="clear" w:color="auto" w:fill="FFFFFF"/>
              </w:rPr>
              <w:t> (Feb 2024)</w:t>
            </w:r>
          </w:p>
        </w:tc>
      </w:tr>
      <w:tr w:rsidR="003F32ED" w:rsidRPr="002A64D4" w14:paraId="09C75577" w14:textId="77777777" w:rsidTr="003F32ED">
        <w:tc>
          <w:tcPr>
            <w:tcW w:w="1519" w:type="dxa"/>
          </w:tcPr>
          <w:p w14:paraId="473BD11E" w14:textId="46B7411F" w:rsidR="003F32ED" w:rsidRPr="002A64D4" w:rsidRDefault="003F32ED"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52.232-40</w:t>
            </w:r>
          </w:p>
        </w:tc>
        <w:tc>
          <w:tcPr>
            <w:tcW w:w="8443" w:type="dxa"/>
          </w:tcPr>
          <w:p w14:paraId="5CD245A9" w14:textId="58EE4593" w:rsidR="003F32ED" w:rsidRPr="002A64D4" w:rsidRDefault="003F32ED"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Providing Accelerated Payments to Small Business Subcontractors (DEC 2013)</w:t>
            </w:r>
          </w:p>
        </w:tc>
      </w:tr>
      <w:bookmarkEnd w:id="8"/>
    </w:tbl>
    <w:p w14:paraId="42783291" w14:textId="77777777" w:rsidR="00B050B8" w:rsidRPr="002A64D4" w:rsidRDefault="00B050B8" w:rsidP="00A57DA5">
      <w:pPr>
        <w:pStyle w:val="BodyText"/>
        <w:ind w:left="720" w:right="216" w:firstLine="0"/>
        <w:jc w:val="both"/>
        <w:rPr>
          <w:rFonts w:ascii="Times New Roman" w:hAnsi="Times New Roman" w:cs="Times New Roman"/>
          <w:b/>
          <w:spacing w:val="-1"/>
        </w:rPr>
      </w:pPr>
    </w:p>
    <w:p w14:paraId="1838AD5C" w14:textId="77777777" w:rsidR="00B050B8" w:rsidRPr="002A64D4" w:rsidRDefault="00B050B8" w:rsidP="00A57DA5">
      <w:pPr>
        <w:pStyle w:val="BodyText"/>
        <w:ind w:left="720" w:right="216" w:firstLine="0"/>
        <w:jc w:val="both"/>
        <w:rPr>
          <w:rFonts w:ascii="Times New Roman" w:hAnsi="Times New Roman" w:cs="Times New Roman"/>
          <w:b/>
          <w:spacing w:val="-1"/>
        </w:rPr>
      </w:pPr>
    </w:p>
    <w:p w14:paraId="515F5D3D" w14:textId="77777777" w:rsidR="00A57DA5" w:rsidRPr="002A64D4" w:rsidRDefault="0067752B" w:rsidP="00A57DA5">
      <w:pPr>
        <w:pStyle w:val="BodyText"/>
        <w:spacing w:before="73"/>
        <w:ind w:left="720" w:right="216" w:firstLine="0"/>
        <w:jc w:val="both"/>
        <w:rPr>
          <w:rFonts w:ascii="Times New Roman" w:hAnsi="Times New Roman" w:cs="Times New Roman"/>
        </w:rPr>
      </w:pPr>
      <w:r w:rsidRPr="002A64D4">
        <w:rPr>
          <w:rFonts w:ascii="Times New Roman" w:hAnsi="Times New Roman" w:cs="Times New Roman"/>
        </w:rPr>
        <w:t>The following VAAR c</w:t>
      </w:r>
      <w:r w:rsidR="00A57DA5" w:rsidRPr="002A64D4">
        <w:rPr>
          <w:rFonts w:ascii="Times New Roman" w:hAnsi="Times New Roman" w:cs="Times New Roman"/>
        </w:rPr>
        <w:t>lauses are to be incorporated by reference:</w:t>
      </w:r>
    </w:p>
    <w:p w14:paraId="5288DD8D" w14:textId="77777777" w:rsidR="00DB3691" w:rsidRPr="002A64D4" w:rsidRDefault="00DB3691" w:rsidP="00DB3691">
      <w:pPr>
        <w:pStyle w:val="BodyText"/>
        <w:spacing w:before="73"/>
        <w:ind w:left="720" w:right="216" w:firstLine="0"/>
        <w:jc w:val="both"/>
        <w:rPr>
          <w:rFonts w:ascii="Times New Roman" w:hAnsi="Times New Roman" w:cs="Times New Roman"/>
          <w:b/>
        </w:rPr>
      </w:pPr>
    </w:p>
    <w:tbl>
      <w:tblPr>
        <w:tblStyle w:val="TableGrid"/>
        <w:tblW w:w="0" w:type="auto"/>
        <w:tblInd w:w="715" w:type="dxa"/>
        <w:tblLook w:val="04A0" w:firstRow="1" w:lastRow="0" w:firstColumn="1" w:lastColumn="0" w:noHBand="0" w:noVBand="1"/>
      </w:tblPr>
      <w:tblGrid>
        <w:gridCol w:w="1787"/>
        <w:gridCol w:w="8175"/>
      </w:tblGrid>
      <w:tr w:rsidR="00B050B8" w:rsidRPr="002A64D4" w14:paraId="340B6BA2" w14:textId="77777777" w:rsidTr="006C582B">
        <w:tc>
          <w:tcPr>
            <w:tcW w:w="1787" w:type="dxa"/>
          </w:tcPr>
          <w:p w14:paraId="67A855BE" w14:textId="77777777" w:rsidR="00B050B8" w:rsidRPr="002A64D4" w:rsidRDefault="00B050B8" w:rsidP="006C582B">
            <w:pPr>
              <w:widowControl/>
              <w:spacing w:line="276" w:lineRule="auto"/>
              <w:contextualSpacing/>
              <w:rPr>
                <w:rFonts w:ascii="Times New Roman" w:hAnsi="Times New Roman" w:cs="Times New Roman"/>
                <w:sz w:val="20"/>
                <w:szCs w:val="20"/>
              </w:rPr>
            </w:pPr>
            <w:bookmarkStart w:id="9" w:name="_Hlk521569932"/>
            <w:r w:rsidRPr="002A64D4">
              <w:rPr>
                <w:rFonts w:ascii="Times New Roman" w:hAnsi="Times New Roman" w:cs="Times New Roman"/>
                <w:sz w:val="20"/>
                <w:szCs w:val="20"/>
              </w:rPr>
              <w:t>VAAR 852.203-70</w:t>
            </w:r>
          </w:p>
        </w:tc>
        <w:tc>
          <w:tcPr>
            <w:tcW w:w="8175" w:type="dxa"/>
          </w:tcPr>
          <w:p w14:paraId="3FEE4CF7"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Commercial Advertising (NOV 2008)</w:t>
            </w:r>
          </w:p>
        </w:tc>
      </w:tr>
      <w:tr w:rsidR="00B050B8" w:rsidRPr="002A64D4" w14:paraId="774465BC" w14:textId="77777777" w:rsidTr="006C582B">
        <w:tc>
          <w:tcPr>
            <w:tcW w:w="1787" w:type="dxa"/>
          </w:tcPr>
          <w:p w14:paraId="352CFFC4"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VAAR 852.211-70</w:t>
            </w:r>
          </w:p>
        </w:tc>
        <w:tc>
          <w:tcPr>
            <w:tcW w:w="8175" w:type="dxa"/>
          </w:tcPr>
          <w:p w14:paraId="1A5CDAD9"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Service Data Manuals, (NOV 1984)</w:t>
            </w:r>
          </w:p>
        </w:tc>
      </w:tr>
      <w:tr w:rsidR="00DB3691" w:rsidRPr="002A64D4" w14:paraId="2781CAA6" w14:textId="77777777" w:rsidTr="006C582B">
        <w:tc>
          <w:tcPr>
            <w:tcW w:w="1787" w:type="dxa"/>
          </w:tcPr>
          <w:p w14:paraId="15FFD243" w14:textId="77777777" w:rsidR="00DB3691" w:rsidRPr="002A64D4" w:rsidRDefault="00AE67A5"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bCs/>
                <w:sz w:val="20"/>
                <w:szCs w:val="20"/>
              </w:rPr>
              <w:t>VAAR 852.212-71</w:t>
            </w:r>
          </w:p>
        </w:tc>
        <w:tc>
          <w:tcPr>
            <w:tcW w:w="8175" w:type="dxa"/>
          </w:tcPr>
          <w:p w14:paraId="12321CA6" w14:textId="77777777" w:rsidR="00DB3691" w:rsidRPr="002A64D4" w:rsidRDefault="00AE67A5"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Gray Market Items (APR 2020)</w:t>
            </w:r>
          </w:p>
        </w:tc>
      </w:tr>
      <w:tr w:rsidR="00AE67A5" w:rsidRPr="002A64D4" w14:paraId="499BA7E8" w14:textId="77777777" w:rsidTr="006C582B">
        <w:tc>
          <w:tcPr>
            <w:tcW w:w="1787" w:type="dxa"/>
          </w:tcPr>
          <w:p w14:paraId="3947FA94" w14:textId="77777777" w:rsidR="00AE67A5" w:rsidRPr="002A64D4" w:rsidRDefault="00AE67A5" w:rsidP="006C582B">
            <w:pPr>
              <w:widowControl/>
              <w:spacing w:line="276" w:lineRule="auto"/>
              <w:contextualSpacing/>
              <w:rPr>
                <w:rFonts w:ascii="Times New Roman" w:hAnsi="Times New Roman" w:cs="Times New Roman"/>
                <w:bCs/>
                <w:sz w:val="20"/>
                <w:szCs w:val="20"/>
              </w:rPr>
            </w:pPr>
            <w:r w:rsidRPr="002A64D4">
              <w:rPr>
                <w:rFonts w:ascii="Times New Roman" w:hAnsi="Times New Roman" w:cs="Times New Roman"/>
                <w:bCs/>
                <w:sz w:val="20"/>
                <w:szCs w:val="20"/>
              </w:rPr>
              <w:lastRenderedPageBreak/>
              <w:t>VAAR 852.212-72</w:t>
            </w:r>
          </w:p>
        </w:tc>
        <w:tc>
          <w:tcPr>
            <w:tcW w:w="8175" w:type="dxa"/>
          </w:tcPr>
          <w:p w14:paraId="1964C30E" w14:textId="77777777" w:rsidR="00AE67A5" w:rsidRPr="002A64D4" w:rsidRDefault="00AE67A5"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Gray Market and Counterfeit Items (MAR 2020)</w:t>
            </w:r>
          </w:p>
        </w:tc>
      </w:tr>
      <w:tr w:rsidR="00AE3EA2" w:rsidRPr="002A64D4" w14:paraId="2CFA1940" w14:textId="77777777" w:rsidTr="006C582B">
        <w:tc>
          <w:tcPr>
            <w:tcW w:w="1787" w:type="dxa"/>
          </w:tcPr>
          <w:p w14:paraId="7385557B" w14:textId="77777777" w:rsidR="00AE3EA2" w:rsidRPr="002A64D4" w:rsidRDefault="00AE3EA2" w:rsidP="006C582B">
            <w:pPr>
              <w:widowControl/>
              <w:spacing w:line="276" w:lineRule="auto"/>
              <w:contextualSpacing/>
              <w:rPr>
                <w:rFonts w:ascii="Times New Roman" w:hAnsi="Times New Roman" w:cs="Times New Roman"/>
                <w:bCs/>
                <w:sz w:val="20"/>
                <w:szCs w:val="20"/>
              </w:rPr>
            </w:pPr>
            <w:r w:rsidRPr="002A64D4">
              <w:rPr>
                <w:rFonts w:ascii="Times New Roman" w:hAnsi="Times New Roman" w:cs="Times New Roman"/>
                <w:bCs/>
                <w:sz w:val="20"/>
                <w:szCs w:val="20"/>
              </w:rPr>
              <w:t>VAAR 852.219-10</w:t>
            </w:r>
          </w:p>
        </w:tc>
        <w:tc>
          <w:tcPr>
            <w:tcW w:w="8175" w:type="dxa"/>
          </w:tcPr>
          <w:p w14:paraId="5D2D4698" w14:textId="77777777" w:rsidR="00AE3EA2" w:rsidRPr="002A64D4" w:rsidRDefault="00AE3EA2"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VA Notice of Total Service-Disabled Veteran-Owned Small Business Set-Aside (JUL 2019 Deviation)</w:t>
            </w:r>
          </w:p>
        </w:tc>
      </w:tr>
      <w:tr w:rsidR="00B050B8" w:rsidRPr="002A64D4" w14:paraId="70BADA77" w14:textId="77777777" w:rsidTr="006C582B">
        <w:tc>
          <w:tcPr>
            <w:tcW w:w="1787" w:type="dxa"/>
          </w:tcPr>
          <w:p w14:paraId="11A77289"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VAAR 852.219-74</w:t>
            </w:r>
          </w:p>
        </w:tc>
        <w:tc>
          <w:tcPr>
            <w:tcW w:w="8175" w:type="dxa"/>
          </w:tcPr>
          <w:p w14:paraId="5FE1B3C8"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Limitations on Subcontracting – Monitoring and Compliance (JUL 2018)</w:t>
            </w:r>
          </w:p>
        </w:tc>
      </w:tr>
      <w:tr w:rsidR="00B050B8" w:rsidRPr="002A64D4" w14:paraId="664EA596" w14:textId="77777777" w:rsidTr="006C582B">
        <w:tc>
          <w:tcPr>
            <w:tcW w:w="1787" w:type="dxa"/>
          </w:tcPr>
          <w:p w14:paraId="4B5C0D21"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VAAR 852.232-72</w:t>
            </w:r>
          </w:p>
        </w:tc>
        <w:tc>
          <w:tcPr>
            <w:tcW w:w="8175" w:type="dxa"/>
          </w:tcPr>
          <w:p w14:paraId="2570753F"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Electronic Submission of Payment Requests (NOV 2012)</w:t>
            </w:r>
          </w:p>
        </w:tc>
      </w:tr>
      <w:tr w:rsidR="00B050B8" w:rsidRPr="002A64D4" w14:paraId="78730F06" w14:textId="77777777" w:rsidTr="006C582B">
        <w:tc>
          <w:tcPr>
            <w:tcW w:w="1787" w:type="dxa"/>
          </w:tcPr>
          <w:p w14:paraId="72335211"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VAAR 852.246-71</w:t>
            </w:r>
          </w:p>
        </w:tc>
        <w:tc>
          <w:tcPr>
            <w:tcW w:w="8175" w:type="dxa"/>
          </w:tcPr>
          <w:p w14:paraId="35E04991" w14:textId="77777777" w:rsidR="00B050B8" w:rsidRPr="002A64D4" w:rsidRDefault="00DB3691"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Rejected Goods</w:t>
            </w:r>
          </w:p>
        </w:tc>
      </w:tr>
      <w:bookmarkEnd w:id="9"/>
    </w:tbl>
    <w:p w14:paraId="711440BA" w14:textId="77777777" w:rsidR="00A57DA5" w:rsidRPr="002A64D4" w:rsidRDefault="00A57DA5" w:rsidP="0067752B">
      <w:pPr>
        <w:pStyle w:val="BodyText"/>
        <w:spacing w:before="73"/>
        <w:ind w:left="0" w:right="216" w:firstLine="0"/>
        <w:jc w:val="both"/>
        <w:rPr>
          <w:rFonts w:ascii="Times New Roman" w:eastAsia="Times New Roman" w:hAnsi="Times New Roman" w:cs="Times New Roman"/>
        </w:rPr>
      </w:pPr>
    </w:p>
    <w:p w14:paraId="310420F9" w14:textId="77777777" w:rsidR="00A57DA5" w:rsidRPr="002A64D4" w:rsidRDefault="00A57DA5" w:rsidP="00A57DA5">
      <w:pPr>
        <w:pStyle w:val="ListParagraph"/>
        <w:widowControl/>
        <w:jc w:val="both"/>
        <w:rPr>
          <w:rFonts w:ascii="Times New Roman" w:eastAsia="Times New Roman" w:hAnsi="Times New Roman" w:cs="Times New Roman"/>
          <w:b/>
          <w:bCs/>
          <w:sz w:val="20"/>
          <w:szCs w:val="20"/>
          <w:lang w:val="en"/>
        </w:rPr>
      </w:pPr>
      <w:r w:rsidRPr="002A64D4">
        <w:rPr>
          <w:rFonts w:ascii="Times New Roman" w:eastAsia="Times New Roman" w:hAnsi="Times New Roman" w:cs="Times New Roman"/>
          <w:b/>
          <w:bCs/>
          <w:sz w:val="20"/>
          <w:szCs w:val="20"/>
          <w:lang w:val="en"/>
        </w:rPr>
        <w:t>52.252-1, Solicitation Provisions Incorporated by Reference (Feb 1998)</w:t>
      </w:r>
    </w:p>
    <w:p w14:paraId="0671BE9C" w14:textId="77777777" w:rsidR="00A57DA5" w:rsidRPr="002A64D4" w:rsidRDefault="00A57DA5" w:rsidP="00A57DA5">
      <w:pPr>
        <w:pStyle w:val="ListParagraph"/>
        <w:widowControl/>
        <w:jc w:val="both"/>
        <w:rPr>
          <w:rFonts w:ascii="Times New Roman" w:eastAsia="Times New Roman" w:hAnsi="Times New Roman" w:cs="Times New Roman"/>
          <w:b/>
          <w:bCs/>
          <w:sz w:val="20"/>
          <w:szCs w:val="20"/>
          <w:lang w:val="en"/>
        </w:rPr>
      </w:pPr>
    </w:p>
    <w:p w14:paraId="54AA2B75" w14:textId="77777777" w:rsidR="00A57DA5" w:rsidRPr="002A64D4" w:rsidRDefault="00A57DA5" w:rsidP="00A57DA5">
      <w:pPr>
        <w:pStyle w:val="ListParagraph"/>
        <w:widowControl/>
        <w:jc w:val="both"/>
        <w:rPr>
          <w:rFonts w:ascii="Times New Roman" w:eastAsia="Times New Roman" w:hAnsi="Times New Roman" w:cs="Times New Roman"/>
          <w:sz w:val="20"/>
          <w:szCs w:val="20"/>
          <w:lang w:val="en"/>
        </w:rPr>
      </w:pPr>
      <w:r w:rsidRPr="002A64D4">
        <w:rPr>
          <w:rFonts w:ascii="Times New Roman" w:eastAsia="Times New Roman" w:hAnsi="Times New Roman" w:cs="Times New Roman"/>
          <w:sz w:val="20"/>
          <w:szCs w:val="20"/>
          <w:lang w:val="en"/>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F51F79B" w14:textId="77777777" w:rsidR="00A57DA5" w:rsidRPr="002A64D4" w:rsidRDefault="00A57DA5" w:rsidP="00A57DA5">
      <w:pPr>
        <w:pStyle w:val="ListParagraph"/>
        <w:widowControl/>
        <w:jc w:val="both"/>
        <w:rPr>
          <w:rFonts w:ascii="Times New Roman" w:eastAsia="Times New Roman" w:hAnsi="Times New Roman" w:cs="Times New Roman"/>
          <w:sz w:val="20"/>
          <w:szCs w:val="20"/>
        </w:rPr>
      </w:pPr>
      <w:hyperlink r:id="rId10" w:history="1">
        <w:r w:rsidRPr="002A64D4">
          <w:rPr>
            <w:rStyle w:val="Hyperlink"/>
            <w:rFonts w:ascii="Times New Roman" w:eastAsia="Times New Roman" w:hAnsi="Times New Roman" w:cs="Times New Roman"/>
            <w:sz w:val="20"/>
            <w:szCs w:val="20"/>
          </w:rPr>
          <w:t>http://www.acquisition.gov/far/index.html</w:t>
        </w:r>
      </w:hyperlink>
      <w:r w:rsidRPr="002A64D4">
        <w:rPr>
          <w:rFonts w:ascii="Times New Roman" w:eastAsia="Times New Roman" w:hAnsi="Times New Roman" w:cs="Times New Roman"/>
          <w:sz w:val="20"/>
          <w:szCs w:val="20"/>
        </w:rPr>
        <w:t xml:space="preserve">  (FAR) </w:t>
      </w:r>
    </w:p>
    <w:p w14:paraId="2694AF74" w14:textId="4C2FDA3D" w:rsidR="00A57DA5" w:rsidRPr="002A64D4" w:rsidRDefault="00A57DA5" w:rsidP="00A57DA5">
      <w:pPr>
        <w:pStyle w:val="ListParagraph"/>
        <w:widowControl/>
        <w:jc w:val="both"/>
        <w:rPr>
          <w:rFonts w:ascii="Times New Roman" w:eastAsia="Times New Roman" w:hAnsi="Times New Roman" w:cs="Times New Roman"/>
          <w:sz w:val="20"/>
          <w:szCs w:val="20"/>
        </w:rPr>
      </w:pPr>
      <w:hyperlink r:id="rId11" w:history="1">
        <w:r w:rsidRPr="002A64D4">
          <w:rPr>
            <w:rStyle w:val="Hyperlink"/>
            <w:rFonts w:ascii="Times New Roman" w:eastAsia="Times New Roman" w:hAnsi="Times New Roman" w:cs="Times New Roman"/>
            <w:sz w:val="20"/>
            <w:szCs w:val="20"/>
          </w:rPr>
          <w:t>http://www.va.gov/oal/library/vaar/index.asp</w:t>
        </w:r>
      </w:hyperlink>
      <w:r w:rsidRPr="002A64D4">
        <w:rPr>
          <w:rFonts w:ascii="Times New Roman" w:eastAsia="Times New Roman" w:hAnsi="Times New Roman" w:cs="Times New Roman"/>
          <w:sz w:val="20"/>
          <w:szCs w:val="20"/>
        </w:rPr>
        <w:t xml:space="preserve"> (VAAR)</w:t>
      </w:r>
    </w:p>
    <w:p w14:paraId="62D43BB0" w14:textId="0302AD80" w:rsidR="00575165" w:rsidRPr="002A64D4" w:rsidRDefault="00575165" w:rsidP="00A57DA5">
      <w:pPr>
        <w:pStyle w:val="ListParagraph"/>
        <w:widowControl/>
        <w:jc w:val="both"/>
        <w:rPr>
          <w:rFonts w:ascii="Times New Roman" w:eastAsia="Times New Roman" w:hAnsi="Times New Roman" w:cs="Times New Roman"/>
          <w:sz w:val="20"/>
          <w:szCs w:val="20"/>
        </w:rPr>
      </w:pPr>
    </w:p>
    <w:p w14:paraId="311BCD2F" w14:textId="77777777" w:rsidR="00A57DA5" w:rsidRPr="002A64D4" w:rsidRDefault="00A57DA5" w:rsidP="00A57DA5">
      <w:pPr>
        <w:pStyle w:val="ListParagraph"/>
        <w:widowControl/>
        <w:jc w:val="both"/>
        <w:rPr>
          <w:rFonts w:ascii="Times New Roman" w:eastAsia="Times New Roman" w:hAnsi="Times New Roman" w:cs="Times New Roman"/>
          <w:sz w:val="20"/>
          <w:szCs w:val="20"/>
        </w:rPr>
      </w:pPr>
    </w:p>
    <w:p w14:paraId="129B47F6" w14:textId="77777777" w:rsidR="00A57DA5" w:rsidRPr="002A64D4" w:rsidRDefault="00A57DA5" w:rsidP="00A57DA5">
      <w:pPr>
        <w:pStyle w:val="ListParagraph"/>
        <w:widowControl/>
        <w:jc w:val="both"/>
        <w:rPr>
          <w:rFonts w:ascii="Times New Roman" w:eastAsia="Times New Roman" w:hAnsi="Times New Roman" w:cs="Times New Roman"/>
          <w:sz w:val="20"/>
          <w:szCs w:val="20"/>
        </w:rPr>
      </w:pPr>
      <w:r w:rsidRPr="002A64D4">
        <w:rPr>
          <w:rFonts w:ascii="Times New Roman" w:eastAsia="Times New Roman" w:hAnsi="Times New Roman" w:cs="Times New Roman"/>
          <w:sz w:val="20"/>
          <w:szCs w:val="20"/>
        </w:rPr>
        <w:t xml:space="preserve">The following FAR provisions are to be incorporated by reference: </w:t>
      </w:r>
    </w:p>
    <w:p w14:paraId="6A247192" w14:textId="77777777" w:rsidR="00B050B8" w:rsidRPr="002A64D4" w:rsidRDefault="00B050B8" w:rsidP="00A57DA5">
      <w:pPr>
        <w:pStyle w:val="ListParagraph"/>
        <w:widowControl/>
        <w:jc w:val="both"/>
        <w:rPr>
          <w:rFonts w:ascii="Times New Roman" w:eastAsia="Times New Roman" w:hAnsi="Times New Roman" w:cs="Times New Roman"/>
          <w:sz w:val="20"/>
          <w:szCs w:val="20"/>
        </w:rPr>
      </w:pPr>
    </w:p>
    <w:tbl>
      <w:tblPr>
        <w:tblStyle w:val="TableGrid"/>
        <w:tblW w:w="0" w:type="auto"/>
        <w:tblInd w:w="715" w:type="dxa"/>
        <w:tblLook w:val="04A0" w:firstRow="1" w:lastRow="0" w:firstColumn="1" w:lastColumn="0" w:noHBand="0" w:noVBand="1"/>
      </w:tblPr>
      <w:tblGrid>
        <w:gridCol w:w="1519"/>
        <w:gridCol w:w="8443"/>
      </w:tblGrid>
      <w:tr w:rsidR="00B050B8" w:rsidRPr="002A64D4" w14:paraId="601EA19F" w14:textId="77777777" w:rsidTr="006C582B">
        <w:tc>
          <w:tcPr>
            <w:tcW w:w="1519" w:type="dxa"/>
          </w:tcPr>
          <w:p w14:paraId="1325D9A4" w14:textId="77777777" w:rsidR="00B050B8" w:rsidRPr="002A64D4" w:rsidRDefault="00B050B8" w:rsidP="006C582B">
            <w:pPr>
              <w:widowControl/>
              <w:spacing w:line="276" w:lineRule="auto"/>
              <w:contextualSpacing/>
              <w:rPr>
                <w:rFonts w:ascii="Times New Roman" w:hAnsi="Times New Roman" w:cs="Times New Roman"/>
                <w:sz w:val="20"/>
                <w:szCs w:val="20"/>
              </w:rPr>
            </w:pPr>
            <w:bookmarkStart w:id="10" w:name="_Hlk35251639"/>
            <w:r w:rsidRPr="002A64D4">
              <w:rPr>
                <w:rFonts w:ascii="Times New Roman" w:hAnsi="Times New Roman" w:cs="Times New Roman"/>
                <w:sz w:val="20"/>
                <w:szCs w:val="20"/>
              </w:rPr>
              <w:t>FAR 52.204-7</w:t>
            </w:r>
          </w:p>
        </w:tc>
        <w:tc>
          <w:tcPr>
            <w:tcW w:w="8443" w:type="dxa"/>
          </w:tcPr>
          <w:p w14:paraId="2E1B15C3" w14:textId="77777777" w:rsidR="00B050B8" w:rsidRPr="002A64D4" w:rsidRDefault="00B050B8" w:rsidP="006C582B">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System for Award Management (OCT 2018)</w:t>
            </w:r>
          </w:p>
        </w:tc>
      </w:tr>
      <w:tr w:rsidR="001E1AF2" w:rsidRPr="002A64D4" w14:paraId="58B92D21" w14:textId="77777777" w:rsidTr="006C582B">
        <w:tc>
          <w:tcPr>
            <w:tcW w:w="1519" w:type="dxa"/>
          </w:tcPr>
          <w:p w14:paraId="122B2B0E" w14:textId="77777777" w:rsidR="001E1AF2" w:rsidRPr="002A64D4" w:rsidRDefault="001E1AF2" w:rsidP="001E1AF2">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52.204-16</w:t>
            </w:r>
          </w:p>
        </w:tc>
        <w:tc>
          <w:tcPr>
            <w:tcW w:w="8443" w:type="dxa"/>
          </w:tcPr>
          <w:p w14:paraId="1D1F66D8" w14:textId="77777777" w:rsidR="001E1AF2" w:rsidRPr="002A64D4" w:rsidRDefault="001E1AF2" w:rsidP="001E1AF2">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Commercial and Government Entity Code Reporting (JUL 2016)</w:t>
            </w:r>
          </w:p>
        </w:tc>
      </w:tr>
      <w:tr w:rsidR="001E1AF2" w:rsidRPr="002A64D4" w14:paraId="23AD0F04" w14:textId="77777777" w:rsidTr="006C582B">
        <w:tc>
          <w:tcPr>
            <w:tcW w:w="1519" w:type="dxa"/>
          </w:tcPr>
          <w:p w14:paraId="530541D3" w14:textId="77777777" w:rsidR="001E1AF2" w:rsidRPr="002A64D4" w:rsidRDefault="001E1AF2" w:rsidP="001E1AF2">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52.211-6</w:t>
            </w:r>
          </w:p>
        </w:tc>
        <w:tc>
          <w:tcPr>
            <w:tcW w:w="8443" w:type="dxa"/>
          </w:tcPr>
          <w:p w14:paraId="0BBB18A4" w14:textId="77777777" w:rsidR="001E1AF2" w:rsidRPr="002A64D4" w:rsidRDefault="001E1AF2" w:rsidP="001E1AF2">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Brand Name or Equal (AUG 1999)</w:t>
            </w:r>
          </w:p>
        </w:tc>
      </w:tr>
      <w:tr w:rsidR="001E1AF2" w:rsidRPr="002A64D4" w14:paraId="4ED9E210" w14:textId="77777777" w:rsidTr="006C582B">
        <w:tc>
          <w:tcPr>
            <w:tcW w:w="1519" w:type="dxa"/>
          </w:tcPr>
          <w:p w14:paraId="4125D236" w14:textId="77777777" w:rsidR="001E1AF2" w:rsidRPr="002A64D4" w:rsidRDefault="001E1AF2" w:rsidP="001E1AF2">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FAR 52.214-21</w:t>
            </w:r>
          </w:p>
        </w:tc>
        <w:tc>
          <w:tcPr>
            <w:tcW w:w="8443" w:type="dxa"/>
          </w:tcPr>
          <w:p w14:paraId="62FE3F93" w14:textId="77777777" w:rsidR="001E1AF2" w:rsidRPr="002A64D4" w:rsidRDefault="001E1AF2" w:rsidP="001E1AF2">
            <w:pPr>
              <w:widowControl/>
              <w:spacing w:line="276" w:lineRule="auto"/>
              <w:contextualSpacing/>
              <w:rPr>
                <w:rFonts w:ascii="Times New Roman" w:hAnsi="Times New Roman" w:cs="Times New Roman"/>
                <w:sz w:val="20"/>
                <w:szCs w:val="20"/>
              </w:rPr>
            </w:pPr>
            <w:r w:rsidRPr="002A64D4">
              <w:rPr>
                <w:rFonts w:ascii="Times New Roman" w:hAnsi="Times New Roman" w:cs="Times New Roman"/>
                <w:sz w:val="20"/>
                <w:szCs w:val="20"/>
              </w:rPr>
              <w:t>Descriptive Literature (APR 2002)</w:t>
            </w:r>
          </w:p>
        </w:tc>
      </w:tr>
      <w:bookmarkEnd w:id="10"/>
    </w:tbl>
    <w:p w14:paraId="17C25CBA" w14:textId="77777777" w:rsidR="00B050B8" w:rsidRPr="002A64D4" w:rsidRDefault="00B050B8" w:rsidP="00A57DA5">
      <w:pPr>
        <w:pStyle w:val="ListParagraph"/>
        <w:widowControl/>
        <w:jc w:val="both"/>
        <w:rPr>
          <w:rFonts w:ascii="Times New Roman" w:eastAsia="Times New Roman" w:hAnsi="Times New Roman" w:cs="Times New Roman"/>
          <w:sz w:val="20"/>
          <w:szCs w:val="20"/>
        </w:rPr>
      </w:pPr>
    </w:p>
    <w:p w14:paraId="7D5232AD" w14:textId="77777777" w:rsidR="006044A7" w:rsidRPr="002A64D4" w:rsidRDefault="006044A7" w:rsidP="006044A7">
      <w:pPr>
        <w:pStyle w:val="ListParagraph"/>
        <w:widowControl/>
        <w:jc w:val="both"/>
        <w:rPr>
          <w:rFonts w:ascii="Times New Roman" w:eastAsia="Times New Roman" w:hAnsi="Times New Roman" w:cs="Times New Roman"/>
          <w:sz w:val="20"/>
          <w:szCs w:val="20"/>
        </w:rPr>
      </w:pPr>
      <w:r w:rsidRPr="002A64D4">
        <w:rPr>
          <w:rFonts w:ascii="Times New Roman" w:eastAsia="Times New Roman" w:hAnsi="Times New Roman" w:cs="Times New Roman"/>
          <w:sz w:val="20"/>
          <w:szCs w:val="20"/>
        </w:rPr>
        <w:t xml:space="preserve">The following FAR provisions are to be incorporated by reference: </w:t>
      </w:r>
    </w:p>
    <w:p w14:paraId="556EFF99" w14:textId="2670B8F9" w:rsidR="006044A7" w:rsidRPr="002A64D4" w:rsidRDefault="006044A7" w:rsidP="006044A7">
      <w:pPr>
        <w:pStyle w:val="ListParagraph"/>
        <w:widowControl/>
        <w:jc w:val="both"/>
        <w:rPr>
          <w:rFonts w:ascii="Times New Roman" w:eastAsia="Times New Roman" w:hAnsi="Times New Roman" w:cs="Times New Roman"/>
          <w:sz w:val="20"/>
          <w:szCs w:val="20"/>
        </w:rPr>
      </w:pPr>
      <w:bookmarkStart w:id="11" w:name="_Hlk148620669"/>
      <w:r w:rsidRPr="002A64D4">
        <w:rPr>
          <w:rFonts w:ascii="Times New Roman" w:eastAsia="Times New Roman" w:hAnsi="Times New Roman" w:cs="Times New Roman"/>
          <w:sz w:val="20"/>
          <w:szCs w:val="20"/>
        </w:rPr>
        <w:t>FAR 52.219-</w:t>
      </w:r>
      <w:r w:rsidR="00C17EAA" w:rsidRPr="002A64D4">
        <w:rPr>
          <w:rFonts w:ascii="Times New Roman" w:eastAsia="Times New Roman" w:hAnsi="Times New Roman" w:cs="Times New Roman"/>
          <w:sz w:val="20"/>
          <w:szCs w:val="20"/>
        </w:rPr>
        <w:t>27</w:t>
      </w:r>
      <w:r w:rsidRPr="002A64D4">
        <w:rPr>
          <w:rFonts w:ascii="Times New Roman" w:eastAsia="Times New Roman" w:hAnsi="Times New Roman" w:cs="Times New Roman"/>
          <w:sz w:val="20"/>
          <w:szCs w:val="20"/>
        </w:rPr>
        <w:t xml:space="preserve"> - Notice of Total</w:t>
      </w:r>
      <w:r w:rsidR="00CB3B7B" w:rsidRPr="002A64D4">
        <w:rPr>
          <w:rFonts w:ascii="Times New Roman" w:eastAsia="Times New Roman" w:hAnsi="Times New Roman" w:cs="Times New Roman"/>
          <w:sz w:val="20"/>
          <w:szCs w:val="20"/>
        </w:rPr>
        <w:t xml:space="preserve"> Service-Disabled Veteran-Owned</w:t>
      </w:r>
      <w:r w:rsidRPr="002A64D4">
        <w:rPr>
          <w:rFonts w:ascii="Times New Roman" w:eastAsia="Times New Roman" w:hAnsi="Times New Roman" w:cs="Times New Roman"/>
          <w:sz w:val="20"/>
          <w:szCs w:val="20"/>
        </w:rPr>
        <w:t xml:space="preserve"> Small Business Set-Aside</w:t>
      </w:r>
      <w:r w:rsidR="00AC7F47" w:rsidRPr="002A64D4">
        <w:rPr>
          <w:rFonts w:ascii="Times New Roman" w:eastAsia="Times New Roman" w:hAnsi="Times New Roman" w:cs="Times New Roman"/>
          <w:sz w:val="20"/>
          <w:szCs w:val="20"/>
        </w:rPr>
        <w:t>.</w:t>
      </w:r>
    </w:p>
    <w:bookmarkEnd w:id="11"/>
    <w:p w14:paraId="1E506807" w14:textId="77777777" w:rsidR="006044A7" w:rsidRPr="002A64D4" w:rsidRDefault="006044A7" w:rsidP="006044A7">
      <w:pPr>
        <w:widowControl/>
        <w:jc w:val="both"/>
        <w:rPr>
          <w:rFonts w:ascii="Times New Roman" w:eastAsia="Times New Roman" w:hAnsi="Times New Roman" w:cs="Times New Roman"/>
          <w:sz w:val="20"/>
          <w:szCs w:val="20"/>
        </w:rPr>
      </w:pPr>
    </w:p>
    <w:p w14:paraId="1420460E" w14:textId="3804FA1B" w:rsidR="00470757" w:rsidRPr="002A64D4" w:rsidRDefault="006044A7" w:rsidP="006044A7">
      <w:pPr>
        <w:pStyle w:val="BodyText"/>
        <w:ind w:left="0" w:firstLine="0"/>
        <w:jc w:val="both"/>
        <w:rPr>
          <w:rFonts w:ascii="Times New Roman" w:eastAsia="Times New Roman" w:hAnsi="Times New Roman" w:cs="Times New Roman"/>
        </w:rPr>
      </w:pPr>
      <w:r w:rsidRPr="002A64D4">
        <w:rPr>
          <w:rFonts w:ascii="Times New Roman" w:eastAsia="Times New Roman" w:hAnsi="Times New Roman" w:cs="Times New Roman"/>
        </w:rPr>
        <w:t>The following VAAR provisions are to be incorporated by reference:</w:t>
      </w:r>
    </w:p>
    <w:p w14:paraId="31FBA42B" w14:textId="77777777" w:rsidR="006044A7" w:rsidRPr="002A64D4" w:rsidRDefault="006044A7" w:rsidP="006044A7">
      <w:pPr>
        <w:pStyle w:val="BodyText"/>
        <w:ind w:left="0" w:firstLine="0"/>
        <w:jc w:val="both"/>
        <w:rPr>
          <w:rFonts w:ascii="Times New Roman" w:eastAsia="Times New Roman" w:hAnsi="Times New Roman" w:cs="Times New Roman"/>
        </w:rPr>
      </w:pPr>
    </w:p>
    <w:p w14:paraId="352C52EA" w14:textId="0344A91C" w:rsidR="008B021C" w:rsidRPr="002A64D4" w:rsidRDefault="00575165" w:rsidP="00575165">
      <w:pPr>
        <w:pStyle w:val="BodyText"/>
        <w:ind w:left="0" w:firstLine="0"/>
        <w:jc w:val="both"/>
        <w:rPr>
          <w:rFonts w:ascii="Times New Roman" w:eastAsia="Times New Roman" w:hAnsi="Times New Roman" w:cs="Times New Roman"/>
          <w:b/>
        </w:rPr>
      </w:pPr>
      <w:r w:rsidRPr="002A64D4">
        <w:rPr>
          <w:rFonts w:ascii="Times New Roman" w:eastAsia="Times New Roman" w:hAnsi="Times New Roman" w:cs="Times New Roman"/>
          <w:b/>
        </w:rPr>
        <w:t xml:space="preserve">(xiv)      </w:t>
      </w:r>
      <w:r w:rsidR="00470757" w:rsidRPr="002A64D4">
        <w:rPr>
          <w:rFonts w:ascii="Times New Roman" w:eastAsia="Times New Roman" w:hAnsi="Times New Roman" w:cs="Times New Roman"/>
          <w:b/>
        </w:rPr>
        <w:t>The Defense Priorities and Allocations System (DPAS) does not apply.</w:t>
      </w:r>
    </w:p>
    <w:p w14:paraId="0075ADF5" w14:textId="77777777" w:rsidR="008B021C" w:rsidRPr="002A64D4" w:rsidRDefault="008B021C" w:rsidP="008B021C">
      <w:pPr>
        <w:pStyle w:val="BodyText"/>
        <w:ind w:left="720" w:firstLine="0"/>
        <w:jc w:val="both"/>
        <w:rPr>
          <w:rFonts w:ascii="Times New Roman" w:eastAsia="Times New Roman" w:hAnsi="Times New Roman" w:cs="Times New Roman"/>
          <w:b/>
        </w:rPr>
      </w:pPr>
    </w:p>
    <w:p w14:paraId="3D9F4667" w14:textId="332B915B" w:rsidR="008B021C" w:rsidRPr="002A64D4" w:rsidRDefault="00C06A82" w:rsidP="00C06A82">
      <w:pPr>
        <w:pStyle w:val="BodyText"/>
        <w:ind w:left="0" w:firstLine="0"/>
        <w:jc w:val="both"/>
        <w:rPr>
          <w:rFonts w:ascii="Times New Roman" w:eastAsia="Times New Roman" w:hAnsi="Times New Roman" w:cs="Times New Roman"/>
          <w:b/>
        </w:rPr>
      </w:pPr>
      <w:r w:rsidRPr="002A64D4">
        <w:rPr>
          <w:rFonts w:ascii="Times New Roman" w:eastAsia="Times New Roman" w:hAnsi="Times New Roman" w:cs="Times New Roman"/>
          <w:b/>
        </w:rPr>
        <w:t xml:space="preserve">(xv)        </w:t>
      </w:r>
      <w:r w:rsidR="00470757" w:rsidRPr="002A64D4">
        <w:rPr>
          <w:rFonts w:ascii="Times New Roman" w:eastAsia="Times New Roman" w:hAnsi="Times New Roman" w:cs="Times New Roman"/>
          <w:b/>
        </w:rPr>
        <w:t>Date and Time offers are due</w:t>
      </w:r>
      <w:r w:rsidR="00B65193" w:rsidRPr="002A64D4">
        <w:rPr>
          <w:rFonts w:ascii="Times New Roman" w:eastAsia="Times New Roman" w:hAnsi="Times New Roman" w:cs="Times New Roman"/>
          <w:b/>
        </w:rPr>
        <w:t xml:space="preserve"> to </w:t>
      </w:r>
      <w:r w:rsidR="00EB683A" w:rsidRPr="002A64D4">
        <w:rPr>
          <w:rFonts w:ascii="Times New Roman" w:eastAsia="Times New Roman" w:hAnsi="Times New Roman" w:cs="Times New Roman"/>
          <w:b/>
        </w:rPr>
        <w:t>l</w:t>
      </w:r>
      <w:r w:rsidR="0010494E" w:rsidRPr="002A64D4">
        <w:rPr>
          <w:rFonts w:ascii="Times New Roman" w:eastAsia="Times New Roman" w:hAnsi="Times New Roman" w:cs="Times New Roman"/>
          <w:b/>
        </w:rPr>
        <w:t>uther</w:t>
      </w:r>
      <w:r w:rsidR="00EB683A" w:rsidRPr="002A64D4">
        <w:rPr>
          <w:rFonts w:ascii="Times New Roman" w:eastAsia="Times New Roman" w:hAnsi="Times New Roman" w:cs="Times New Roman"/>
          <w:b/>
        </w:rPr>
        <w:t>.</w:t>
      </w:r>
      <w:r w:rsidR="0010494E" w:rsidRPr="002A64D4">
        <w:rPr>
          <w:rFonts w:ascii="Times New Roman" w:eastAsia="Times New Roman" w:hAnsi="Times New Roman" w:cs="Times New Roman"/>
          <w:b/>
        </w:rPr>
        <w:t>dickens</w:t>
      </w:r>
      <w:r w:rsidR="00EB683A" w:rsidRPr="002A64D4">
        <w:rPr>
          <w:rFonts w:ascii="Times New Roman" w:eastAsia="Times New Roman" w:hAnsi="Times New Roman" w:cs="Times New Roman"/>
          <w:b/>
        </w:rPr>
        <w:t>@va.gov</w:t>
      </w:r>
      <w:r w:rsidR="00B65193" w:rsidRPr="002A64D4">
        <w:rPr>
          <w:rFonts w:ascii="Times New Roman" w:eastAsia="Times New Roman" w:hAnsi="Times New Roman" w:cs="Times New Roman"/>
          <w:b/>
        </w:rPr>
        <w:t xml:space="preserve"> by</w:t>
      </w:r>
      <w:r w:rsidR="00470757" w:rsidRPr="002A64D4">
        <w:rPr>
          <w:rFonts w:ascii="Times New Roman" w:eastAsia="Times New Roman" w:hAnsi="Times New Roman" w:cs="Times New Roman"/>
          <w:b/>
        </w:rPr>
        <w:t xml:space="preserve"> </w:t>
      </w:r>
      <w:r w:rsidR="0010494E" w:rsidRPr="002A64D4">
        <w:rPr>
          <w:rFonts w:ascii="Times New Roman" w:eastAsia="Times New Roman" w:hAnsi="Times New Roman" w:cs="Times New Roman"/>
          <w:b/>
        </w:rPr>
        <w:t>3</w:t>
      </w:r>
      <w:r w:rsidR="00B65193" w:rsidRPr="002A64D4">
        <w:rPr>
          <w:rFonts w:ascii="Times New Roman" w:eastAsia="Times New Roman" w:hAnsi="Times New Roman" w:cs="Times New Roman"/>
          <w:b/>
        </w:rPr>
        <w:t xml:space="preserve">:00pm </w:t>
      </w:r>
      <w:r w:rsidR="0010494E" w:rsidRPr="002A64D4">
        <w:rPr>
          <w:rFonts w:ascii="Times New Roman" w:eastAsia="Times New Roman" w:hAnsi="Times New Roman" w:cs="Times New Roman"/>
          <w:b/>
        </w:rPr>
        <w:t>M</w:t>
      </w:r>
      <w:r w:rsidR="00B65193" w:rsidRPr="002A64D4">
        <w:rPr>
          <w:rFonts w:ascii="Times New Roman" w:eastAsia="Times New Roman" w:hAnsi="Times New Roman" w:cs="Times New Roman"/>
          <w:b/>
        </w:rPr>
        <w:t xml:space="preserve">ST, </w:t>
      </w:r>
      <w:r w:rsidR="00BC0EAA">
        <w:rPr>
          <w:rFonts w:ascii="Times New Roman" w:hAnsi="Times New Roman" w:cs="Times New Roman"/>
          <w:b/>
          <w:spacing w:val="1"/>
        </w:rPr>
        <w:t>May</w:t>
      </w:r>
      <w:r w:rsidR="008C4DE9" w:rsidRPr="002A64D4">
        <w:rPr>
          <w:rFonts w:ascii="Times New Roman" w:hAnsi="Times New Roman" w:cs="Times New Roman"/>
          <w:b/>
          <w:spacing w:val="1"/>
        </w:rPr>
        <w:t xml:space="preserve"> </w:t>
      </w:r>
      <w:r w:rsidR="002D4762" w:rsidRPr="002A64D4">
        <w:rPr>
          <w:rFonts w:ascii="Times New Roman" w:hAnsi="Times New Roman" w:cs="Times New Roman"/>
          <w:b/>
          <w:spacing w:val="1"/>
        </w:rPr>
        <w:t>1</w:t>
      </w:r>
      <w:r w:rsidR="00BC0EAA">
        <w:rPr>
          <w:rFonts w:ascii="Times New Roman" w:hAnsi="Times New Roman" w:cs="Times New Roman"/>
          <w:b/>
          <w:spacing w:val="1"/>
        </w:rPr>
        <w:t>5</w:t>
      </w:r>
      <w:r w:rsidR="00123FD9" w:rsidRPr="002A64D4">
        <w:rPr>
          <w:rFonts w:ascii="Times New Roman" w:hAnsi="Times New Roman" w:cs="Times New Roman"/>
          <w:b/>
          <w:spacing w:val="1"/>
        </w:rPr>
        <w:t>th, 202</w:t>
      </w:r>
      <w:r w:rsidR="00AC7F47" w:rsidRPr="002A64D4">
        <w:rPr>
          <w:rFonts w:ascii="Times New Roman" w:hAnsi="Times New Roman" w:cs="Times New Roman"/>
          <w:b/>
          <w:spacing w:val="1"/>
        </w:rPr>
        <w:t>6</w:t>
      </w:r>
      <w:r w:rsidR="0067752B" w:rsidRPr="002A64D4">
        <w:rPr>
          <w:rFonts w:ascii="Times New Roman" w:eastAsia="Times New Roman" w:hAnsi="Times New Roman" w:cs="Times New Roman"/>
          <w:b/>
        </w:rPr>
        <w:t>.</w:t>
      </w:r>
      <w:r w:rsidR="00470757" w:rsidRPr="002A64D4">
        <w:rPr>
          <w:rFonts w:ascii="Times New Roman" w:eastAsia="Times New Roman" w:hAnsi="Times New Roman" w:cs="Times New Roman"/>
          <w:b/>
        </w:rPr>
        <w:t xml:space="preserve">  </w:t>
      </w:r>
    </w:p>
    <w:p w14:paraId="47FDC7DE" w14:textId="77777777" w:rsidR="00C06A82" w:rsidRPr="002A64D4" w:rsidRDefault="00C06A82" w:rsidP="00C06A82">
      <w:pPr>
        <w:pStyle w:val="BodyText"/>
        <w:ind w:left="0" w:firstLine="0"/>
        <w:jc w:val="both"/>
        <w:rPr>
          <w:rFonts w:ascii="Times New Roman" w:eastAsia="Times New Roman" w:hAnsi="Times New Roman" w:cs="Times New Roman"/>
          <w:b/>
        </w:rPr>
      </w:pPr>
    </w:p>
    <w:p w14:paraId="593184A6" w14:textId="5E291885" w:rsidR="00470757" w:rsidRPr="002A64D4" w:rsidRDefault="00C06A82" w:rsidP="00C06A82">
      <w:pPr>
        <w:pStyle w:val="BodyText"/>
        <w:ind w:left="0" w:firstLine="0"/>
        <w:jc w:val="both"/>
        <w:rPr>
          <w:rFonts w:ascii="Times New Roman" w:eastAsia="Times New Roman" w:hAnsi="Times New Roman" w:cs="Times New Roman"/>
          <w:b/>
        </w:rPr>
      </w:pPr>
      <w:r w:rsidRPr="002A64D4">
        <w:rPr>
          <w:rFonts w:ascii="Times New Roman" w:eastAsia="Times New Roman" w:hAnsi="Times New Roman" w:cs="Times New Roman"/>
          <w:b/>
        </w:rPr>
        <w:t xml:space="preserve">(xvi)       </w:t>
      </w:r>
      <w:r w:rsidR="00470757" w:rsidRPr="002A64D4">
        <w:rPr>
          <w:rFonts w:ascii="Times New Roman" w:eastAsia="Times New Roman" w:hAnsi="Times New Roman" w:cs="Times New Roman"/>
          <w:b/>
        </w:rPr>
        <w:t>Name and email of the individual to contact for information regarding the solicitation:</w:t>
      </w:r>
    </w:p>
    <w:p w14:paraId="4258FCCF" w14:textId="77777777" w:rsidR="0062631D" w:rsidRDefault="00EB683A" w:rsidP="0062631D">
      <w:pPr>
        <w:pStyle w:val="BodyText"/>
        <w:ind w:left="720" w:firstLine="0"/>
        <w:jc w:val="both"/>
        <w:rPr>
          <w:rFonts w:ascii="Times New Roman" w:eastAsia="Times New Roman" w:hAnsi="Times New Roman" w:cs="Times New Roman"/>
          <w:b/>
        </w:rPr>
      </w:pPr>
      <w:r w:rsidRPr="002A64D4">
        <w:rPr>
          <w:rFonts w:ascii="Times New Roman" w:eastAsia="Times New Roman" w:hAnsi="Times New Roman" w:cs="Times New Roman"/>
          <w:b/>
        </w:rPr>
        <w:t>L</w:t>
      </w:r>
      <w:r w:rsidR="0010494E" w:rsidRPr="002A64D4">
        <w:rPr>
          <w:rFonts w:ascii="Times New Roman" w:eastAsia="Times New Roman" w:hAnsi="Times New Roman" w:cs="Times New Roman"/>
          <w:b/>
        </w:rPr>
        <w:t>uther Dickens</w:t>
      </w:r>
    </w:p>
    <w:p w14:paraId="22F6FBC8" w14:textId="7B77EA00" w:rsidR="00BD29D4" w:rsidRPr="002A64D4" w:rsidRDefault="0010494E" w:rsidP="0062631D">
      <w:pPr>
        <w:pStyle w:val="BodyText"/>
        <w:ind w:left="720" w:firstLine="0"/>
        <w:jc w:val="both"/>
        <w:rPr>
          <w:rFonts w:ascii="Times New Roman" w:eastAsia="Times New Roman" w:hAnsi="Times New Roman" w:cs="Times New Roman"/>
          <w:b/>
        </w:rPr>
      </w:pPr>
      <w:r w:rsidRPr="002A64D4">
        <w:rPr>
          <w:rFonts w:ascii="Times New Roman" w:eastAsia="Times New Roman" w:hAnsi="Times New Roman" w:cs="Times New Roman"/>
          <w:b/>
        </w:rPr>
        <w:t>luther</w:t>
      </w:r>
      <w:r w:rsidR="00EB683A" w:rsidRPr="002A64D4">
        <w:rPr>
          <w:rFonts w:ascii="Times New Roman" w:eastAsia="Times New Roman" w:hAnsi="Times New Roman" w:cs="Times New Roman"/>
          <w:b/>
        </w:rPr>
        <w:t>.</w:t>
      </w:r>
      <w:r w:rsidRPr="002A64D4">
        <w:rPr>
          <w:rFonts w:ascii="Times New Roman" w:eastAsia="Times New Roman" w:hAnsi="Times New Roman" w:cs="Times New Roman"/>
          <w:b/>
        </w:rPr>
        <w:t>dickens</w:t>
      </w:r>
      <w:r w:rsidR="00EB683A" w:rsidRPr="002A64D4">
        <w:rPr>
          <w:rFonts w:ascii="Times New Roman" w:eastAsia="Times New Roman" w:hAnsi="Times New Roman" w:cs="Times New Roman"/>
          <w:b/>
        </w:rPr>
        <w:t>@va.gov</w:t>
      </w:r>
      <w:r w:rsidR="00470757" w:rsidRPr="002A64D4">
        <w:rPr>
          <w:rFonts w:ascii="Times New Roman" w:eastAsia="Times New Roman" w:hAnsi="Times New Roman" w:cs="Times New Roman"/>
          <w:b/>
        </w:rPr>
        <w:t xml:space="preserve"> </w:t>
      </w:r>
    </w:p>
    <w:p w14:paraId="6B6D4CF6" w14:textId="5B2E7107" w:rsidR="006044A7" w:rsidRPr="002A64D4" w:rsidRDefault="006044A7">
      <w:pPr>
        <w:pStyle w:val="BodyText"/>
        <w:ind w:left="90" w:firstLine="0"/>
        <w:jc w:val="both"/>
        <w:rPr>
          <w:rFonts w:ascii="Times New Roman" w:eastAsia="Times New Roman" w:hAnsi="Times New Roman" w:cs="Times New Roman"/>
          <w:b/>
        </w:rPr>
      </w:pPr>
    </w:p>
    <w:p w14:paraId="2FA882D8" w14:textId="77777777" w:rsidR="006044A7" w:rsidRPr="002A64D4" w:rsidRDefault="006044A7" w:rsidP="006044A7">
      <w:pPr>
        <w:pStyle w:val="BodyText"/>
        <w:ind w:left="90" w:firstLine="0"/>
        <w:jc w:val="both"/>
        <w:rPr>
          <w:rFonts w:ascii="Times New Roman" w:eastAsia="Times New Roman" w:hAnsi="Times New Roman" w:cs="Times New Roman"/>
          <w:b/>
        </w:rPr>
      </w:pPr>
      <w:r w:rsidRPr="002A64D4">
        <w:rPr>
          <w:rFonts w:ascii="Times New Roman" w:eastAsia="Times New Roman" w:hAnsi="Times New Roman" w:cs="Times New Roman"/>
          <w:b/>
        </w:rPr>
        <w:t>Attachment:</w:t>
      </w:r>
    </w:p>
    <w:p w14:paraId="64FCC55A" w14:textId="76C6DB85" w:rsidR="006044A7" w:rsidRPr="0062631D" w:rsidRDefault="006044A7" w:rsidP="0062631D">
      <w:pPr>
        <w:pStyle w:val="BodyText"/>
        <w:ind w:left="0" w:firstLine="0"/>
        <w:jc w:val="both"/>
        <w:rPr>
          <w:rFonts w:ascii="Times New Roman" w:eastAsia="Times New Roman" w:hAnsi="Times New Roman" w:cs="Times New Roman"/>
          <w:b/>
        </w:rPr>
      </w:pPr>
    </w:p>
    <w:p w14:paraId="502BF89E" w14:textId="74AF0350" w:rsidR="006044A7" w:rsidRPr="002A64D4" w:rsidRDefault="006044A7" w:rsidP="006044A7">
      <w:pPr>
        <w:rPr>
          <w:rFonts w:ascii="Times New Roman" w:hAnsi="Times New Roman" w:cs="Times New Roman"/>
          <w:b/>
          <w:bCs/>
          <w:sz w:val="20"/>
          <w:szCs w:val="20"/>
        </w:rPr>
      </w:pPr>
      <w:r w:rsidRPr="002A64D4">
        <w:rPr>
          <w:rFonts w:ascii="Times New Roman" w:hAnsi="Times New Roman" w:cs="Times New Roman"/>
          <w:b/>
          <w:bCs/>
          <w:sz w:val="20"/>
          <w:szCs w:val="20"/>
        </w:rPr>
        <w:t xml:space="preserve">             Certificate of Compliance</w:t>
      </w:r>
    </w:p>
    <w:p w14:paraId="1FB2F688" w14:textId="55DCA81F" w:rsidR="006044A7" w:rsidRPr="002A64D4" w:rsidRDefault="00897F8A" w:rsidP="009836B0">
      <w:pPr>
        <w:pStyle w:val="BodyText"/>
        <w:ind w:left="90" w:firstLine="0"/>
        <w:jc w:val="both"/>
        <w:rPr>
          <w:rFonts w:ascii="Times New Roman" w:eastAsia="Times New Roman" w:hAnsi="Times New Roman" w:cs="Times New Roman"/>
          <w:b/>
        </w:rPr>
      </w:pPr>
      <w:r w:rsidRPr="002A64D4">
        <w:rPr>
          <w:rFonts w:ascii="Times New Roman" w:eastAsia="Times New Roman" w:hAnsi="Times New Roman" w:cs="Times New Roman"/>
          <w:b/>
        </w:rPr>
        <w:t xml:space="preserve">           </w:t>
      </w:r>
    </w:p>
    <w:p w14:paraId="3804FFEE" w14:textId="4D8A8351" w:rsidR="009836B0" w:rsidRPr="002A64D4" w:rsidRDefault="009836B0" w:rsidP="009836B0">
      <w:pPr>
        <w:pStyle w:val="BodyText"/>
        <w:ind w:left="90" w:firstLine="0"/>
        <w:jc w:val="both"/>
        <w:rPr>
          <w:rFonts w:ascii="Times New Roman" w:eastAsia="Times New Roman" w:hAnsi="Times New Roman" w:cs="Times New Roman"/>
          <w:b/>
        </w:rPr>
      </w:pPr>
      <w:r w:rsidRPr="002A64D4">
        <w:rPr>
          <w:rFonts w:ascii="Times New Roman" w:eastAsia="Times New Roman" w:hAnsi="Times New Roman" w:cs="Times New Roman"/>
          <w:b/>
        </w:rPr>
        <w:t xml:space="preserve">   </w:t>
      </w:r>
    </w:p>
    <w:p w14:paraId="4ED7D6DA" w14:textId="77777777" w:rsidR="009836B0" w:rsidRPr="002A64D4" w:rsidRDefault="009836B0">
      <w:pPr>
        <w:pStyle w:val="BodyText"/>
        <w:ind w:left="90" w:firstLine="0"/>
        <w:jc w:val="both"/>
        <w:rPr>
          <w:rFonts w:ascii="Times New Roman" w:eastAsia="Times New Roman" w:hAnsi="Times New Roman" w:cs="Times New Roman"/>
          <w:b/>
        </w:rPr>
      </w:pPr>
    </w:p>
    <w:p w14:paraId="35551FAE" w14:textId="1DAD3572" w:rsidR="00BA468E" w:rsidRPr="002A64D4" w:rsidRDefault="00BA468E">
      <w:pPr>
        <w:pStyle w:val="BodyText"/>
        <w:ind w:left="90" w:firstLine="0"/>
        <w:jc w:val="both"/>
        <w:rPr>
          <w:rFonts w:ascii="Times New Roman" w:eastAsia="Times New Roman" w:hAnsi="Times New Roman" w:cs="Times New Roman"/>
          <w:b/>
        </w:rPr>
      </w:pPr>
    </w:p>
    <w:p w14:paraId="724B6065" w14:textId="77777777" w:rsidR="00BA468E" w:rsidRPr="00113852" w:rsidRDefault="00BA468E" w:rsidP="00BA468E">
      <w:pPr>
        <w:jc w:val="center"/>
        <w:rPr>
          <w:rFonts w:ascii="Times New Roman" w:hAnsi="Times New Roman" w:cs="Times New Roman"/>
          <w:b/>
          <w:bCs/>
          <w:sz w:val="20"/>
          <w:szCs w:val="20"/>
        </w:rPr>
      </w:pPr>
    </w:p>
    <w:sectPr w:rsidR="00BA468E" w:rsidRPr="00113852" w:rsidSect="007460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249"/>
    <w:multiLevelType w:val="multilevel"/>
    <w:tmpl w:val="AA5A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634B5"/>
    <w:multiLevelType w:val="hybridMultilevel"/>
    <w:tmpl w:val="AB7C5CC6"/>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2" w15:restartNumberingAfterBreak="0">
    <w:nsid w:val="10B073DB"/>
    <w:multiLevelType w:val="hybridMultilevel"/>
    <w:tmpl w:val="BDD8A162"/>
    <w:lvl w:ilvl="0" w:tplc="04090019">
      <w:start w:val="1"/>
      <w:numFmt w:val="lowerLetter"/>
      <w:lvlText w:val="%1."/>
      <w:lvlJc w:val="left"/>
      <w:pPr>
        <w:ind w:left="10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45685"/>
    <w:multiLevelType w:val="hybridMultilevel"/>
    <w:tmpl w:val="E736A2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E75129"/>
    <w:multiLevelType w:val="hybridMultilevel"/>
    <w:tmpl w:val="BE46132A"/>
    <w:lvl w:ilvl="0" w:tplc="2FA06038">
      <w:start w:val="1"/>
      <w:numFmt w:val="decimal"/>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5" w15:restartNumberingAfterBreak="0">
    <w:nsid w:val="1E42050F"/>
    <w:multiLevelType w:val="multilevel"/>
    <w:tmpl w:val="67246C60"/>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b w:val="0"/>
        <w:bCs w:val="0"/>
      </w:rPr>
    </w:lvl>
    <w:lvl w:ilvl="3">
      <w:start w:val="1"/>
      <w:numFmt w:val="decimal"/>
      <w:lvlText w:val="%1.%2.%3.%4."/>
      <w:lvlJc w:val="left"/>
      <w:pPr>
        <w:ind w:left="1260" w:hanging="720"/>
      </w:pPr>
      <w:rPr>
        <w:rFonts w:hint="default"/>
      </w:rPr>
    </w:lvl>
    <w:lvl w:ilvl="4">
      <w:start w:val="1"/>
      <w:numFmt w:val="decimalZero"/>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22001F05"/>
    <w:multiLevelType w:val="hybridMultilevel"/>
    <w:tmpl w:val="0902ECC0"/>
    <w:lvl w:ilvl="0" w:tplc="21F894BC">
      <w:start w:val="1"/>
      <w:numFmt w:val="lowerRoman"/>
      <w:lvlText w:val="(%1)"/>
      <w:lvlJc w:val="left"/>
      <w:pPr>
        <w:ind w:left="1209" w:hanging="720"/>
      </w:pPr>
      <w:rPr>
        <w:rFonts w:hint="default"/>
        <w:b/>
      </w:rPr>
    </w:lvl>
    <w:lvl w:ilvl="1" w:tplc="7660A828">
      <w:start w:val="1"/>
      <w:numFmt w:val="lowerLetter"/>
      <w:lvlText w:val="(%2)"/>
      <w:lvlJc w:val="left"/>
      <w:pPr>
        <w:ind w:left="1829" w:hanging="360"/>
      </w:pPr>
      <w:rPr>
        <w:rFonts w:hint="default"/>
      </w:rPr>
    </w:lvl>
    <w:lvl w:ilvl="2" w:tplc="0409001B">
      <w:start w:val="1"/>
      <w:numFmt w:val="lowerRoman"/>
      <w:lvlText w:val="%3."/>
      <w:lvlJc w:val="right"/>
      <w:pPr>
        <w:ind w:left="2549" w:hanging="180"/>
      </w:pPr>
    </w:lvl>
    <w:lvl w:ilvl="3" w:tplc="0409000F">
      <w:start w:val="1"/>
      <w:numFmt w:val="decimal"/>
      <w:lvlText w:val="%4."/>
      <w:lvlJc w:val="left"/>
      <w:pPr>
        <w:ind w:left="3269" w:hanging="360"/>
      </w:pPr>
    </w:lvl>
    <w:lvl w:ilvl="4" w:tplc="04090019" w:tentative="1">
      <w:start w:val="1"/>
      <w:numFmt w:val="lowerLetter"/>
      <w:lvlText w:val="%5."/>
      <w:lvlJc w:val="left"/>
      <w:pPr>
        <w:ind w:left="3989" w:hanging="360"/>
      </w:pPr>
    </w:lvl>
    <w:lvl w:ilvl="5" w:tplc="0409001B" w:tentative="1">
      <w:start w:val="1"/>
      <w:numFmt w:val="lowerRoman"/>
      <w:lvlText w:val="%6."/>
      <w:lvlJc w:val="right"/>
      <w:pPr>
        <w:ind w:left="4709" w:hanging="180"/>
      </w:pPr>
    </w:lvl>
    <w:lvl w:ilvl="6" w:tplc="0409000F" w:tentative="1">
      <w:start w:val="1"/>
      <w:numFmt w:val="decimal"/>
      <w:lvlText w:val="%7."/>
      <w:lvlJc w:val="left"/>
      <w:pPr>
        <w:ind w:left="5429" w:hanging="360"/>
      </w:pPr>
    </w:lvl>
    <w:lvl w:ilvl="7" w:tplc="04090019" w:tentative="1">
      <w:start w:val="1"/>
      <w:numFmt w:val="lowerLetter"/>
      <w:lvlText w:val="%8."/>
      <w:lvlJc w:val="left"/>
      <w:pPr>
        <w:ind w:left="6149" w:hanging="360"/>
      </w:pPr>
    </w:lvl>
    <w:lvl w:ilvl="8" w:tplc="0409001B" w:tentative="1">
      <w:start w:val="1"/>
      <w:numFmt w:val="lowerRoman"/>
      <w:lvlText w:val="%9."/>
      <w:lvlJc w:val="right"/>
      <w:pPr>
        <w:ind w:left="6869" w:hanging="180"/>
      </w:pPr>
    </w:lvl>
  </w:abstractNum>
  <w:abstractNum w:abstractNumId="7" w15:restartNumberingAfterBreak="0">
    <w:nsid w:val="24EB7C39"/>
    <w:multiLevelType w:val="hybridMultilevel"/>
    <w:tmpl w:val="1F8CB8A6"/>
    <w:lvl w:ilvl="0" w:tplc="7188F17E">
      <w:start w:val="1"/>
      <w:numFmt w:val="decimal"/>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8" w15:restartNumberingAfterBreak="0">
    <w:nsid w:val="2C9C0A9B"/>
    <w:multiLevelType w:val="hybridMultilevel"/>
    <w:tmpl w:val="B71E8070"/>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4C35234"/>
    <w:multiLevelType w:val="multilevel"/>
    <w:tmpl w:val="8FF89D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99542FB"/>
    <w:multiLevelType w:val="hybridMultilevel"/>
    <w:tmpl w:val="18D63D5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49964D53"/>
    <w:multiLevelType w:val="multilevel"/>
    <w:tmpl w:val="B79A3184"/>
    <w:lvl w:ilvl="0">
      <w:start w:val="2"/>
      <w:numFmt w:val="decimal"/>
      <w:lvlText w:val="%1."/>
      <w:lvlJc w:val="left"/>
      <w:pPr>
        <w:ind w:left="495" w:hanging="495"/>
      </w:pPr>
      <w:rPr>
        <w:rFonts w:hint="default"/>
      </w:rPr>
    </w:lvl>
    <w:lvl w:ilvl="1">
      <w:start w:val="6"/>
      <w:numFmt w:val="decimal"/>
      <w:lvlText w:val="%1.%2."/>
      <w:lvlJc w:val="left"/>
      <w:pPr>
        <w:ind w:left="675" w:hanging="495"/>
      </w:pPr>
      <w:rPr>
        <w:rFonts w:hint="default"/>
        <w:b/>
        <w:bCs/>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b w:val="0"/>
      </w:rPr>
    </w:lvl>
    <w:lvl w:ilvl="4">
      <w:start w:val="1"/>
      <w:numFmt w:val="decimalZero"/>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4A70785B"/>
    <w:multiLevelType w:val="hybridMultilevel"/>
    <w:tmpl w:val="25B261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E0857DF"/>
    <w:multiLevelType w:val="hybridMultilevel"/>
    <w:tmpl w:val="A95A72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517C3FE7"/>
    <w:multiLevelType w:val="hybridMultilevel"/>
    <w:tmpl w:val="E736A2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DC140D"/>
    <w:multiLevelType w:val="hybridMultilevel"/>
    <w:tmpl w:val="B76E83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64CD567C"/>
    <w:multiLevelType w:val="hybridMultilevel"/>
    <w:tmpl w:val="5268EF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4F064A"/>
    <w:multiLevelType w:val="hybridMultilevel"/>
    <w:tmpl w:val="31980F06"/>
    <w:lvl w:ilvl="0" w:tplc="A4C0D482">
      <w:start w:val="1"/>
      <w:numFmt w:val="lowerLetter"/>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8" w15:restartNumberingAfterBreak="0">
    <w:nsid w:val="6BFA2CA1"/>
    <w:multiLevelType w:val="hybridMultilevel"/>
    <w:tmpl w:val="AD32D266"/>
    <w:lvl w:ilvl="0" w:tplc="00D43138">
      <w:start w:val="500"/>
      <w:numFmt w:val="decimal"/>
      <w:lvlText w:val="%1"/>
      <w:lvlJc w:val="left"/>
      <w:pPr>
        <w:ind w:left="90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28C420F"/>
    <w:multiLevelType w:val="multilevel"/>
    <w:tmpl w:val="F874026A"/>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Zero"/>
      <w:lvlText w:val="%1.%2.%3.%4"/>
      <w:lvlJc w:val="left"/>
      <w:pPr>
        <w:ind w:left="1800" w:hanging="720"/>
      </w:pPr>
      <w:rPr>
        <w:rFonts w:hint="default"/>
      </w:rPr>
    </w:lvl>
    <w:lvl w:ilvl="4">
      <w:start w:val="1"/>
      <w:numFmt w:val="decimalZero"/>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6806F12"/>
    <w:multiLevelType w:val="hybridMultilevel"/>
    <w:tmpl w:val="143A413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77A13B67"/>
    <w:multiLevelType w:val="multilevel"/>
    <w:tmpl w:val="4A4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712438">
    <w:abstractNumId w:val="6"/>
  </w:num>
  <w:num w:numId="2" w16cid:durableId="747926247">
    <w:abstractNumId w:val="18"/>
  </w:num>
  <w:num w:numId="3" w16cid:durableId="51388169">
    <w:abstractNumId w:val="17"/>
  </w:num>
  <w:num w:numId="4" w16cid:durableId="784999980">
    <w:abstractNumId w:val="8"/>
  </w:num>
  <w:num w:numId="5" w16cid:durableId="121460978">
    <w:abstractNumId w:val="20"/>
  </w:num>
  <w:num w:numId="6" w16cid:durableId="1814829458">
    <w:abstractNumId w:val="10"/>
  </w:num>
  <w:num w:numId="7" w16cid:durableId="1832214612">
    <w:abstractNumId w:val="13"/>
  </w:num>
  <w:num w:numId="8" w16cid:durableId="844635679">
    <w:abstractNumId w:val="15"/>
  </w:num>
  <w:num w:numId="9" w16cid:durableId="16118615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0358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9001847">
    <w:abstractNumId w:val="21"/>
  </w:num>
  <w:num w:numId="12" w16cid:durableId="649024568">
    <w:abstractNumId w:val="0"/>
  </w:num>
  <w:num w:numId="13" w16cid:durableId="716392182">
    <w:abstractNumId w:val="9"/>
  </w:num>
  <w:num w:numId="14" w16cid:durableId="1184631436">
    <w:abstractNumId w:val="19"/>
  </w:num>
  <w:num w:numId="15" w16cid:durableId="1210339532">
    <w:abstractNumId w:val="11"/>
  </w:num>
  <w:num w:numId="16" w16cid:durableId="1776169273">
    <w:abstractNumId w:val="5"/>
  </w:num>
  <w:num w:numId="17" w16cid:durableId="465388887">
    <w:abstractNumId w:val="1"/>
  </w:num>
  <w:num w:numId="18" w16cid:durableId="1201866660">
    <w:abstractNumId w:val="2"/>
  </w:num>
  <w:num w:numId="19" w16cid:durableId="996572511">
    <w:abstractNumId w:val="12"/>
  </w:num>
  <w:num w:numId="20" w16cid:durableId="868301259">
    <w:abstractNumId w:val="3"/>
  </w:num>
  <w:num w:numId="21" w16cid:durableId="1647314965">
    <w:abstractNumId w:val="16"/>
  </w:num>
  <w:num w:numId="22" w16cid:durableId="181240570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0B1"/>
    <w:rsid w:val="00012BCE"/>
    <w:rsid w:val="00017B4D"/>
    <w:rsid w:val="00025BFE"/>
    <w:rsid w:val="00030FFE"/>
    <w:rsid w:val="00041B2D"/>
    <w:rsid w:val="00042193"/>
    <w:rsid w:val="00053BB3"/>
    <w:rsid w:val="0007780D"/>
    <w:rsid w:val="000813F7"/>
    <w:rsid w:val="00092845"/>
    <w:rsid w:val="00094DAA"/>
    <w:rsid w:val="000A55CE"/>
    <w:rsid w:val="000A566E"/>
    <w:rsid w:val="000B2F10"/>
    <w:rsid w:val="000B4A6A"/>
    <w:rsid w:val="000C66F2"/>
    <w:rsid w:val="000F1401"/>
    <w:rsid w:val="000F5CC0"/>
    <w:rsid w:val="0010494E"/>
    <w:rsid w:val="00107193"/>
    <w:rsid w:val="00107D9A"/>
    <w:rsid w:val="0011261B"/>
    <w:rsid w:val="00113852"/>
    <w:rsid w:val="00122115"/>
    <w:rsid w:val="00123FD9"/>
    <w:rsid w:val="00127E8E"/>
    <w:rsid w:val="00130BF1"/>
    <w:rsid w:val="00134D1B"/>
    <w:rsid w:val="00140D75"/>
    <w:rsid w:val="00142632"/>
    <w:rsid w:val="00143494"/>
    <w:rsid w:val="00157FE9"/>
    <w:rsid w:val="0016053C"/>
    <w:rsid w:val="001710E4"/>
    <w:rsid w:val="001759A0"/>
    <w:rsid w:val="00175DC1"/>
    <w:rsid w:val="0017631A"/>
    <w:rsid w:val="001765C7"/>
    <w:rsid w:val="00184E67"/>
    <w:rsid w:val="001A3781"/>
    <w:rsid w:val="001B1288"/>
    <w:rsid w:val="001B5A2D"/>
    <w:rsid w:val="001C2456"/>
    <w:rsid w:val="001C270A"/>
    <w:rsid w:val="001C5C70"/>
    <w:rsid w:val="001D2FCE"/>
    <w:rsid w:val="001E1AF2"/>
    <w:rsid w:val="001E44DE"/>
    <w:rsid w:val="001E7742"/>
    <w:rsid w:val="001F761B"/>
    <w:rsid w:val="00206578"/>
    <w:rsid w:val="00211575"/>
    <w:rsid w:val="00213303"/>
    <w:rsid w:val="00217F7F"/>
    <w:rsid w:val="00232694"/>
    <w:rsid w:val="00233B68"/>
    <w:rsid w:val="00242A57"/>
    <w:rsid w:val="0024505E"/>
    <w:rsid w:val="00245611"/>
    <w:rsid w:val="00247143"/>
    <w:rsid w:val="0025328E"/>
    <w:rsid w:val="00263118"/>
    <w:rsid w:val="00263394"/>
    <w:rsid w:val="00264F82"/>
    <w:rsid w:val="0027117A"/>
    <w:rsid w:val="00273728"/>
    <w:rsid w:val="00277A73"/>
    <w:rsid w:val="002808C1"/>
    <w:rsid w:val="0029062D"/>
    <w:rsid w:val="00293B5F"/>
    <w:rsid w:val="00295E26"/>
    <w:rsid w:val="002A0543"/>
    <w:rsid w:val="002A3017"/>
    <w:rsid w:val="002A64D4"/>
    <w:rsid w:val="002B2402"/>
    <w:rsid w:val="002C1D29"/>
    <w:rsid w:val="002C7395"/>
    <w:rsid w:val="002D4762"/>
    <w:rsid w:val="002E5975"/>
    <w:rsid w:val="002F57E8"/>
    <w:rsid w:val="00305A18"/>
    <w:rsid w:val="003072DB"/>
    <w:rsid w:val="00310AAD"/>
    <w:rsid w:val="00315E14"/>
    <w:rsid w:val="00321E68"/>
    <w:rsid w:val="00324AA4"/>
    <w:rsid w:val="003250D3"/>
    <w:rsid w:val="003268E9"/>
    <w:rsid w:val="003272CE"/>
    <w:rsid w:val="003347FE"/>
    <w:rsid w:val="00336998"/>
    <w:rsid w:val="003372FF"/>
    <w:rsid w:val="003432F1"/>
    <w:rsid w:val="00344392"/>
    <w:rsid w:val="003445FA"/>
    <w:rsid w:val="003528EA"/>
    <w:rsid w:val="00352ED2"/>
    <w:rsid w:val="003578C5"/>
    <w:rsid w:val="00357CDC"/>
    <w:rsid w:val="00361607"/>
    <w:rsid w:val="00361C6C"/>
    <w:rsid w:val="00361F9B"/>
    <w:rsid w:val="00367EC8"/>
    <w:rsid w:val="00370D6A"/>
    <w:rsid w:val="00371813"/>
    <w:rsid w:val="00380C2D"/>
    <w:rsid w:val="00387DED"/>
    <w:rsid w:val="00393CF4"/>
    <w:rsid w:val="003959DD"/>
    <w:rsid w:val="00396B01"/>
    <w:rsid w:val="003B6FA3"/>
    <w:rsid w:val="003C6DF2"/>
    <w:rsid w:val="003D0483"/>
    <w:rsid w:val="003D4347"/>
    <w:rsid w:val="003D550E"/>
    <w:rsid w:val="003D7C38"/>
    <w:rsid w:val="003E7470"/>
    <w:rsid w:val="003E7E45"/>
    <w:rsid w:val="003F052B"/>
    <w:rsid w:val="003F32ED"/>
    <w:rsid w:val="003F64D1"/>
    <w:rsid w:val="003F787C"/>
    <w:rsid w:val="003F7D18"/>
    <w:rsid w:val="0040046A"/>
    <w:rsid w:val="00404122"/>
    <w:rsid w:val="004126E4"/>
    <w:rsid w:val="00414382"/>
    <w:rsid w:val="004202B0"/>
    <w:rsid w:val="0042366F"/>
    <w:rsid w:val="004329E9"/>
    <w:rsid w:val="00446A5A"/>
    <w:rsid w:val="004501FE"/>
    <w:rsid w:val="0045276D"/>
    <w:rsid w:val="00454AA5"/>
    <w:rsid w:val="00457AFD"/>
    <w:rsid w:val="004634C5"/>
    <w:rsid w:val="00466C9B"/>
    <w:rsid w:val="00470757"/>
    <w:rsid w:val="004711AC"/>
    <w:rsid w:val="00473867"/>
    <w:rsid w:val="00474326"/>
    <w:rsid w:val="00476AC2"/>
    <w:rsid w:val="0049619E"/>
    <w:rsid w:val="004A5A31"/>
    <w:rsid w:val="004A7852"/>
    <w:rsid w:val="004B2D9A"/>
    <w:rsid w:val="004B69CF"/>
    <w:rsid w:val="004B748D"/>
    <w:rsid w:val="004B7819"/>
    <w:rsid w:val="004C01DD"/>
    <w:rsid w:val="004C5FA8"/>
    <w:rsid w:val="004D2A3F"/>
    <w:rsid w:val="004F40B7"/>
    <w:rsid w:val="004F40D0"/>
    <w:rsid w:val="004F7A39"/>
    <w:rsid w:val="00500A4B"/>
    <w:rsid w:val="00502E47"/>
    <w:rsid w:val="00512808"/>
    <w:rsid w:val="00513050"/>
    <w:rsid w:val="0052083A"/>
    <w:rsid w:val="005249BA"/>
    <w:rsid w:val="00536844"/>
    <w:rsid w:val="00540E24"/>
    <w:rsid w:val="00542BB5"/>
    <w:rsid w:val="00547E36"/>
    <w:rsid w:val="00552432"/>
    <w:rsid w:val="00552F2C"/>
    <w:rsid w:val="005557F3"/>
    <w:rsid w:val="00563902"/>
    <w:rsid w:val="0057026D"/>
    <w:rsid w:val="00572FBF"/>
    <w:rsid w:val="00575165"/>
    <w:rsid w:val="0058116D"/>
    <w:rsid w:val="00587B73"/>
    <w:rsid w:val="00590AAE"/>
    <w:rsid w:val="00590FCB"/>
    <w:rsid w:val="005969A5"/>
    <w:rsid w:val="005A0EEA"/>
    <w:rsid w:val="005A6B54"/>
    <w:rsid w:val="005A74FB"/>
    <w:rsid w:val="005B09ED"/>
    <w:rsid w:val="005B14DA"/>
    <w:rsid w:val="005B30A0"/>
    <w:rsid w:val="005C6572"/>
    <w:rsid w:val="005D7719"/>
    <w:rsid w:val="005E2035"/>
    <w:rsid w:val="005E336B"/>
    <w:rsid w:val="005E6754"/>
    <w:rsid w:val="005F3297"/>
    <w:rsid w:val="005F4A1E"/>
    <w:rsid w:val="005F7490"/>
    <w:rsid w:val="006029B5"/>
    <w:rsid w:val="00603078"/>
    <w:rsid w:val="006044A7"/>
    <w:rsid w:val="00606E0F"/>
    <w:rsid w:val="00607D92"/>
    <w:rsid w:val="00613FF2"/>
    <w:rsid w:val="00617E91"/>
    <w:rsid w:val="00622858"/>
    <w:rsid w:val="00622D1C"/>
    <w:rsid w:val="006243EB"/>
    <w:rsid w:val="0062631D"/>
    <w:rsid w:val="00627848"/>
    <w:rsid w:val="00630218"/>
    <w:rsid w:val="006353EC"/>
    <w:rsid w:val="006400E8"/>
    <w:rsid w:val="0064364D"/>
    <w:rsid w:val="006443AB"/>
    <w:rsid w:val="006608AE"/>
    <w:rsid w:val="00660E24"/>
    <w:rsid w:val="0066360D"/>
    <w:rsid w:val="0067752B"/>
    <w:rsid w:val="00681742"/>
    <w:rsid w:val="00681A06"/>
    <w:rsid w:val="0068293E"/>
    <w:rsid w:val="00692B74"/>
    <w:rsid w:val="006935CE"/>
    <w:rsid w:val="006979FF"/>
    <w:rsid w:val="00697A52"/>
    <w:rsid w:val="006A52ED"/>
    <w:rsid w:val="006A62ED"/>
    <w:rsid w:val="006D5F13"/>
    <w:rsid w:val="006E20EF"/>
    <w:rsid w:val="006E2AB5"/>
    <w:rsid w:val="006E4B0A"/>
    <w:rsid w:val="006F122F"/>
    <w:rsid w:val="006F2C0D"/>
    <w:rsid w:val="00700BC2"/>
    <w:rsid w:val="007047C5"/>
    <w:rsid w:val="00707182"/>
    <w:rsid w:val="00715CFB"/>
    <w:rsid w:val="00717A9D"/>
    <w:rsid w:val="00722724"/>
    <w:rsid w:val="00726C7F"/>
    <w:rsid w:val="0073166B"/>
    <w:rsid w:val="0073361A"/>
    <w:rsid w:val="00745C5E"/>
    <w:rsid w:val="007460B1"/>
    <w:rsid w:val="00747FF7"/>
    <w:rsid w:val="007552F2"/>
    <w:rsid w:val="007640D2"/>
    <w:rsid w:val="00765161"/>
    <w:rsid w:val="00782535"/>
    <w:rsid w:val="007925DF"/>
    <w:rsid w:val="00796C39"/>
    <w:rsid w:val="007A65DA"/>
    <w:rsid w:val="007B4A07"/>
    <w:rsid w:val="007C0F43"/>
    <w:rsid w:val="007E778F"/>
    <w:rsid w:val="007E79F4"/>
    <w:rsid w:val="007F4291"/>
    <w:rsid w:val="007F688B"/>
    <w:rsid w:val="00800A3D"/>
    <w:rsid w:val="008075BE"/>
    <w:rsid w:val="0081040D"/>
    <w:rsid w:val="008128B8"/>
    <w:rsid w:val="00825953"/>
    <w:rsid w:val="00827C10"/>
    <w:rsid w:val="008308AC"/>
    <w:rsid w:val="00832537"/>
    <w:rsid w:val="00850C08"/>
    <w:rsid w:val="00860317"/>
    <w:rsid w:val="00865D21"/>
    <w:rsid w:val="00866739"/>
    <w:rsid w:val="00867AE2"/>
    <w:rsid w:val="00881015"/>
    <w:rsid w:val="00885367"/>
    <w:rsid w:val="00885848"/>
    <w:rsid w:val="00892F58"/>
    <w:rsid w:val="00893517"/>
    <w:rsid w:val="00897F8A"/>
    <w:rsid w:val="008A3A78"/>
    <w:rsid w:val="008B021C"/>
    <w:rsid w:val="008C1F7B"/>
    <w:rsid w:val="008C4DE9"/>
    <w:rsid w:val="008C658D"/>
    <w:rsid w:val="008D5812"/>
    <w:rsid w:val="008D790C"/>
    <w:rsid w:val="008F345F"/>
    <w:rsid w:val="008F6A22"/>
    <w:rsid w:val="008F6AAA"/>
    <w:rsid w:val="009052C3"/>
    <w:rsid w:val="00921073"/>
    <w:rsid w:val="00923356"/>
    <w:rsid w:val="00927B6F"/>
    <w:rsid w:val="009441CF"/>
    <w:rsid w:val="00946A15"/>
    <w:rsid w:val="0095016B"/>
    <w:rsid w:val="00954020"/>
    <w:rsid w:val="00956BF4"/>
    <w:rsid w:val="009570C9"/>
    <w:rsid w:val="00982CB2"/>
    <w:rsid w:val="009836B0"/>
    <w:rsid w:val="00992B6C"/>
    <w:rsid w:val="009A3C26"/>
    <w:rsid w:val="009A46D6"/>
    <w:rsid w:val="009A5538"/>
    <w:rsid w:val="009A61F5"/>
    <w:rsid w:val="009B1F0A"/>
    <w:rsid w:val="009B3233"/>
    <w:rsid w:val="009B3C64"/>
    <w:rsid w:val="009B5F31"/>
    <w:rsid w:val="009C4F25"/>
    <w:rsid w:val="009D433E"/>
    <w:rsid w:val="009E2360"/>
    <w:rsid w:val="009E49E5"/>
    <w:rsid w:val="009E79A3"/>
    <w:rsid w:val="009F2B54"/>
    <w:rsid w:val="00A0075C"/>
    <w:rsid w:val="00A02EE6"/>
    <w:rsid w:val="00A03840"/>
    <w:rsid w:val="00A03985"/>
    <w:rsid w:val="00A109EE"/>
    <w:rsid w:val="00A15B33"/>
    <w:rsid w:val="00A17599"/>
    <w:rsid w:val="00A17920"/>
    <w:rsid w:val="00A21F40"/>
    <w:rsid w:val="00A22662"/>
    <w:rsid w:val="00A24F5B"/>
    <w:rsid w:val="00A5036C"/>
    <w:rsid w:val="00A56011"/>
    <w:rsid w:val="00A56FBB"/>
    <w:rsid w:val="00A57DA5"/>
    <w:rsid w:val="00A65049"/>
    <w:rsid w:val="00A703A1"/>
    <w:rsid w:val="00A710F3"/>
    <w:rsid w:val="00A72CB7"/>
    <w:rsid w:val="00A77A3D"/>
    <w:rsid w:val="00A83139"/>
    <w:rsid w:val="00A86AAF"/>
    <w:rsid w:val="00A87634"/>
    <w:rsid w:val="00AA44C2"/>
    <w:rsid w:val="00AA574E"/>
    <w:rsid w:val="00AB4149"/>
    <w:rsid w:val="00AB41FB"/>
    <w:rsid w:val="00AB4C06"/>
    <w:rsid w:val="00AC4575"/>
    <w:rsid w:val="00AC7F47"/>
    <w:rsid w:val="00AD0D69"/>
    <w:rsid w:val="00AE3EA2"/>
    <w:rsid w:val="00AE438A"/>
    <w:rsid w:val="00AE47FA"/>
    <w:rsid w:val="00AE67A5"/>
    <w:rsid w:val="00AF5573"/>
    <w:rsid w:val="00B02BD9"/>
    <w:rsid w:val="00B03329"/>
    <w:rsid w:val="00B04A4B"/>
    <w:rsid w:val="00B050B8"/>
    <w:rsid w:val="00B21E05"/>
    <w:rsid w:val="00B2360D"/>
    <w:rsid w:val="00B2494C"/>
    <w:rsid w:val="00B252C9"/>
    <w:rsid w:val="00B269DE"/>
    <w:rsid w:val="00B26A5E"/>
    <w:rsid w:val="00B32A59"/>
    <w:rsid w:val="00B37D7E"/>
    <w:rsid w:val="00B538FB"/>
    <w:rsid w:val="00B56875"/>
    <w:rsid w:val="00B65193"/>
    <w:rsid w:val="00B67B16"/>
    <w:rsid w:val="00B759E9"/>
    <w:rsid w:val="00B848DE"/>
    <w:rsid w:val="00B90E25"/>
    <w:rsid w:val="00B96CB5"/>
    <w:rsid w:val="00BA468E"/>
    <w:rsid w:val="00BB3FF6"/>
    <w:rsid w:val="00BB4281"/>
    <w:rsid w:val="00BB6C57"/>
    <w:rsid w:val="00BC0EAA"/>
    <w:rsid w:val="00BC5B4A"/>
    <w:rsid w:val="00BD0EA8"/>
    <w:rsid w:val="00BD29D4"/>
    <w:rsid w:val="00BF189D"/>
    <w:rsid w:val="00C01F6C"/>
    <w:rsid w:val="00C022FE"/>
    <w:rsid w:val="00C025E7"/>
    <w:rsid w:val="00C05DB7"/>
    <w:rsid w:val="00C06A82"/>
    <w:rsid w:val="00C17EAA"/>
    <w:rsid w:val="00C232D5"/>
    <w:rsid w:val="00C23519"/>
    <w:rsid w:val="00C24184"/>
    <w:rsid w:val="00C24B75"/>
    <w:rsid w:val="00C320C2"/>
    <w:rsid w:val="00C36422"/>
    <w:rsid w:val="00C431FE"/>
    <w:rsid w:val="00C44D92"/>
    <w:rsid w:val="00C45DB9"/>
    <w:rsid w:val="00C471B1"/>
    <w:rsid w:val="00C51CC3"/>
    <w:rsid w:val="00C55D3B"/>
    <w:rsid w:val="00C57134"/>
    <w:rsid w:val="00C64504"/>
    <w:rsid w:val="00C73F93"/>
    <w:rsid w:val="00C76F37"/>
    <w:rsid w:val="00C857F9"/>
    <w:rsid w:val="00C937A5"/>
    <w:rsid w:val="00C93D96"/>
    <w:rsid w:val="00C93D9A"/>
    <w:rsid w:val="00C97F60"/>
    <w:rsid w:val="00CA3BA5"/>
    <w:rsid w:val="00CB3B7B"/>
    <w:rsid w:val="00CB60EA"/>
    <w:rsid w:val="00CC0220"/>
    <w:rsid w:val="00CC41BC"/>
    <w:rsid w:val="00CC5DA1"/>
    <w:rsid w:val="00CC7892"/>
    <w:rsid w:val="00CD0D08"/>
    <w:rsid w:val="00CE13DE"/>
    <w:rsid w:val="00CE6A98"/>
    <w:rsid w:val="00CF18F6"/>
    <w:rsid w:val="00CF4A26"/>
    <w:rsid w:val="00D07560"/>
    <w:rsid w:val="00D117C0"/>
    <w:rsid w:val="00D13948"/>
    <w:rsid w:val="00D1491B"/>
    <w:rsid w:val="00D16576"/>
    <w:rsid w:val="00D17527"/>
    <w:rsid w:val="00D33A5F"/>
    <w:rsid w:val="00D3592C"/>
    <w:rsid w:val="00D35A53"/>
    <w:rsid w:val="00D426F0"/>
    <w:rsid w:val="00D46321"/>
    <w:rsid w:val="00D46DEE"/>
    <w:rsid w:val="00D500A1"/>
    <w:rsid w:val="00D50C4B"/>
    <w:rsid w:val="00D61837"/>
    <w:rsid w:val="00D65F96"/>
    <w:rsid w:val="00D66764"/>
    <w:rsid w:val="00D71739"/>
    <w:rsid w:val="00D7792C"/>
    <w:rsid w:val="00D825DD"/>
    <w:rsid w:val="00D91F5E"/>
    <w:rsid w:val="00D9549A"/>
    <w:rsid w:val="00DA3389"/>
    <w:rsid w:val="00DA5FE6"/>
    <w:rsid w:val="00DB225C"/>
    <w:rsid w:val="00DB3691"/>
    <w:rsid w:val="00DB77AB"/>
    <w:rsid w:val="00DB7914"/>
    <w:rsid w:val="00DC1638"/>
    <w:rsid w:val="00DC1A4D"/>
    <w:rsid w:val="00DC304A"/>
    <w:rsid w:val="00DC58BB"/>
    <w:rsid w:val="00DF5242"/>
    <w:rsid w:val="00DF666B"/>
    <w:rsid w:val="00E06932"/>
    <w:rsid w:val="00E110FB"/>
    <w:rsid w:val="00E1252B"/>
    <w:rsid w:val="00E22A7C"/>
    <w:rsid w:val="00E256FE"/>
    <w:rsid w:val="00E30307"/>
    <w:rsid w:val="00E430F6"/>
    <w:rsid w:val="00E433E8"/>
    <w:rsid w:val="00E52200"/>
    <w:rsid w:val="00E5733B"/>
    <w:rsid w:val="00E64913"/>
    <w:rsid w:val="00E81A4E"/>
    <w:rsid w:val="00E87ED5"/>
    <w:rsid w:val="00E92B8D"/>
    <w:rsid w:val="00EB03E4"/>
    <w:rsid w:val="00EB189E"/>
    <w:rsid w:val="00EB5CDC"/>
    <w:rsid w:val="00EB683A"/>
    <w:rsid w:val="00EC06BC"/>
    <w:rsid w:val="00EC15AC"/>
    <w:rsid w:val="00EC47DE"/>
    <w:rsid w:val="00EC5E62"/>
    <w:rsid w:val="00ED3713"/>
    <w:rsid w:val="00ED5970"/>
    <w:rsid w:val="00ED64BC"/>
    <w:rsid w:val="00EE05A1"/>
    <w:rsid w:val="00EE54E9"/>
    <w:rsid w:val="00F059A5"/>
    <w:rsid w:val="00F16543"/>
    <w:rsid w:val="00F200AA"/>
    <w:rsid w:val="00F25CAF"/>
    <w:rsid w:val="00F350C5"/>
    <w:rsid w:val="00F44C4A"/>
    <w:rsid w:val="00F475D6"/>
    <w:rsid w:val="00F63507"/>
    <w:rsid w:val="00F67A19"/>
    <w:rsid w:val="00F73660"/>
    <w:rsid w:val="00F7743E"/>
    <w:rsid w:val="00F80B61"/>
    <w:rsid w:val="00F817E2"/>
    <w:rsid w:val="00F85092"/>
    <w:rsid w:val="00F85B42"/>
    <w:rsid w:val="00F879A1"/>
    <w:rsid w:val="00F91041"/>
    <w:rsid w:val="00F911E4"/>
    <w:rsid w:val="00FA0BAC"/>
    <w:rsid w:val="00FA6649"/>
    <w:rsid w:val="00FB62B2"/>
    <w:rsid w:val="00FC0F01"/>
    <w:rsid w:val="00FC358C"/>
    <w:rsid w:val="00FD1E2B"/>
    <w:rsid w:val="00FD1F24"/>
    <w:rsid w:val="00FD3F8C"/>
    <w:rsid w:val="00FD4483"/>
    <w:rsid w:val="00FD7533"/>
    <w:rsid w:val="00FF6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5C9D"/>
  <w15:docId w15:val="{66DA24F5-99CE-435A-A96F-6BB6A2CF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460B1"/>
    <w:pPr>
      <w:widowControl w:val="0"/>
      <w:spacing w:after="0" w:line="240" w:lineRule="auto"/>
    </w:pPr>
  </w:style>
  <w:style w:type="paragraph" w:styleId="Heading1">
    <w:name w:val="heading 1"/>
    <w:basedOn w:val="Normal"/>
    <w:link w:val="Heading1Char"/>
    <w:uiPriority w:val="1"/>
    <w:qFormat/>
    <w:rsid w:val="007460B1"/>
    <w:pPr>
      <w:ind w:left="100" w:hanging="360"/>
      <w:outlineLvl w:val="0"/>
    </w:pPr>
    <w:rPr>
      <w:rFonts w:ascii="Arial" w:eastAsia="Arial" w:hAnsi="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460B1"/>
    <w:rPr>
      <w:rFonts w:ascii="Arial" w:eastAsia="Arial" w:hAnsi="Arial"/>
      <w:b/>
      <w:bCs/>
      <w:sz w:val="20"/>
      <w:szCs w:val="20"/>
    </w:rPr>
  </w:style>
  <w:style w:type="paragraph" w:styleId="BodyText">
    <w:name w:val="Body Text"/>
    <w:basedOn w:val="Normal"/>
    <w:link w:val="BodyTextChar"/>
    <w:uiPriority w:val="1"/>
    <w:qFormat/>
    <w:rsid w:val="007460B1"/>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7460B1"/>
    <w:rPr>
      <w:rFonts w:ascii="Arial" w:eastAsia="Arial" w:hAnsi="Arial"/>
      <w:sz w:val="20"/>
      <w:szCs w:val="20"/>
    </w:rPr>
  </w:style>
  <w:style w:type="character" w:styleId="Hyperlink">
    <w:name w:val="Hyperlink"/>
    <w:basedOn w:val="DefaultParagraphFont"/>
    <w:uiPriority w:val="99"/>
    <w:unhideWhenUsed/>
    <w:rsid w:val="007460B1"/>
    <w:rPr>
      <w:color w:val="0000FF" w:themeColor="hyperlink"/>
      <w:u w:val="single"/>
    </w:rPr>
  </w:style>
  <w:style w:type="table" w:styleId="LightList">
    <w:name w:val="Light List"/>
    <w:basedOn w:val="TableNormal"/>
    <w:uiPriority w:val="61"/>
    <w:rsid w:val="007460B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D29D4"/>
    <w:pPr>
      <w:widowControl w:val="0"/>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next w:val="LightList"/>
    <w:uiPriority w:val="61"/>
    <w:rsid w:val="00295E2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607D92"/>
    <w:rPr>
      <w:rFonts w:ascii="Tahoma" w:hAnsi="Tahoma" w:cs="Tahoma"/>
      <w:sz w:val="16"/>
      <w:szCs w:val="16"/>
    </w:rPr>
  </w:style>
  <w:style w:type="character" w:customStyle="1" w:styleId="BalloonTextChar">
    <w:name w:val="Balloon Text Char"/>
    <w:basedOn w:val="DefaultParagraphFont"/>
    <w:link w:val="BalloonText"/>
    <w:uiPriority w:val="99"/>
    <w:semiHidden/>
    <w:rsid w:val="00607D92"/>
    <w:rPr>
      <w:rFonts w:ascii="Tahoma" w:hAnsi="Tahoma" w:cs="Tahoma"/>
      <w:sz w:val="16"/>
      <w:szCs w:val="16"/>
    </w:rPr>
  </w:style>
  <w:style w:type="paragraph" w:styleId="ListParagraph">
    <w:name w:val="List Paragraph"/>
    <w:basedOn w:val="Normal"/>
    <w:link w:val="ListParagraphChar"/>
    <w:uiPriority w:val="34"/>
    <w:qFormat/>
    <w:rsid w:val="008A3A78"/>
    <w:pPr>
      <w:ind w:left="720"/>
      <w:contextualSpacing/>
    </w:pPr>
  </w:style>
  <w:style w:type="character" w:styleId="UnresolvedMention">
    <w:name w:val="Unresolved Mention"/>
    <w:basedOn w:val="DefaultParagraphFont"/>
    <w:uiPriority w:val="99"/>
    <w:semiHidden/>
    <w:unhideWhenUsed/>
    <w:rsid w:val="00B65193"/>
    <w:rPr>
      <w:color w:val="808080"/>
      <w:shd w:val="clear" w:color="auto" w:fill="E6E6E6"/>
    </w:rPr>
  </w:style>
  <w:style w:type="table" w:customStyle="1" w:styleId="LightList-Accent11">
    <w:name w:val="Light List - Accent 11"/>
    <w:basedOn w:val="TableNormal"/>
    <w:next w:val="LightList-Accent1"/>
    <w:uiPriority w:val="61"/>
    <w:semiHidden/>
    <w:unhideWhenUsed/>
    <w:rsid w:val="00B651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
    <w:name w:val="Table Grid"/>
    <w:basedOn w:val="TableNormal"/>
    <w:uiPriority w:val="59"/>
    <w:rsid w:val="00A57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3592C"/>
    <w:rPr>
      <w:sz w:val="16"/>
      <w:szCs w:val="16"/>
    </w:rPr>
  </w:style>
  <w:style w:type="paragraph" w:styleId="CommentText">
    <w:name w:val="annotation text"/>
    <w:basedOn w:val="Normal"/>
    <w:link w:val="CommentTextChar"/>
    <w:uiPriority w:val="99"/>
    <w:semiHidden/>
    <w:unhideWhenUsed/>
    <w:rsid w:val="00D3592C"/>
    <w:rPr>
      <w:sz w:val="20"/>
      <w:szCs w:val="20"/>
    </w:rPr>
  </w:style>
  <w:style w:type="character" w:customStyle="1" w:styleId="CommentTextChar">
    <w:name w:val="Comment Text Char"/>
    <w:basedOn w:val="DefaultParagraphFont"/>
    <w:link w:val="CommentText"/>
    <w:uiPriority w:val="99"/>
    <w:semiHidden/>
    <w:rsid w:val="00D3592C"/>
    <w:rPr>
      <w:sz w:val="20"/>
      <w:szCs w:val="20"/>
    </w:rPr>
  </w:style>
  <w:style w:type="paragraph" w:styleId="CommentSubject">
    <w:name w:val="annotation subject"/>
    <w:basedOn w:val="CommentText"/>
    <w:next w:val="CommentText"/>
    <w:link w:val="CommentSubjectChar"/>
    <w:uiPriority w:val="99"/>
    <w:semiHidden/>
    <w:unhideWhenUsed/>
    <w:rsid w:val="00D3592C"/>
    <w:rPr>
      <w:b/>
      <w:bCs/>
    </w:rPr>
  </w:style>
  <w:style w:type="character" w:customStyle="1" w:styleId="CommentSubjectChar">
    <w:name w:val="Comment Subject Char"/>
    <w:basedOn w:val="CommentTextChar"/>
    <w:link w:val="CommentSubject"/>
    <w:uiPriority w:val="99"/>
    <w:semiHidden/>
    <w:rsid w:val="00D3592C"/>
    <w:rPr>
      <w:b/>
      <w:bCs/>
      <w:sz w:val="20"/>
      <w:szCs w:val="20"/>
    </w:rPr>
  </w:style>
  <w:style w:type="character" w:customStyle="1" w:styleId="ListParagraphChar">
    <w:name w:val="List Paragraph Char"/>
    <w:basedOn w:val="DefaultParagraphFont"/>
    <w:link w:val="ListParagraph"/>
    <w:uiPriority w:val="34"/>
    <w:rsid w:val="00143494"/>
  </w:style>
  <w:style w:type="paragraph" w:styleId="BodyTextIndent">
    <w:name w:val="Body Text Indent"/>
    <w:basedOn w:val="Normal"/>
    <w:link w:val="BodyTextIndentChar"/>
    <w:uiPriority w:val="99"/>
    <w:semiHidden/>
    <w:unhideWhenUsed/>
    <w:rsid w:val="00FC358C"/>
    <w:pPr>
      <w:spacing w:after="120"/>
      <w:ind w:left="360"/>
    </w:pPr>
  </w:style>
  <w:style w:type="character" w:customStyle="1" w:styleId="BodyTextIndentChar">
    <w:name w:val="Body Text Indent Char"/>
    <w:basedOn w:val="DefaultParagraphFont"/>
    <w:link w:val="BodyTextIndent"/>
    <w:uiPriority w:val="99"/>
    <w:semiHidden/>
    <w:rsid w:val="00FC358C"/>
  </w:style>
  <w:style w:type="paragraph" w:styleId="NoSpacing">
    <w:name w:val="No Spacing"/>
    <w:uiPriority w:val="1"/>
    <w:qFormat/>
    <w:rsid w:val="00FC358C"/>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586329">
      <w:bodyDiv w:val="1"/>
      <w:marLeft w:val="0"/>
      <w:marRight w:val="0"/>
      <w:marTop w:val="0"/>
      <w:marBottom w:val="0"/>
      <w:divBdr>
        <w:top w:val="none" w:sz="0" w:space="0" w:color="auto"/>
        <w:left w:val="none" w:sz="0" w:space="0" w:color="auto"/>
        <w:bottom w:val="none" w:sz="0" w:space="0" w:color="auto"/>
        <w:right w:val="none" w:sz="0" w:space="0" w:color="auto"/>
      </w:divBdr>
    </w:div>
    <w:div w:id="687565882">
      <w:bodyDiv w:val="1"/>
      <w:marLeft w:val="0"/>
      <w:marRight w:val="0"/>
      <w:marTop w:val="0"/>
      <w:marBottom w:val="0"/>
      <w:divBdr>
        <w:top w:val="none" w:sz="0" w:space="0" w:color="auto"/>
        <w:left w:val="none" w:sz="0" w:space="0" w:color="auto"/>
        <w:bottom w:val="none" w:sz="0" w:space="0" w:color="auto"/>
        <w:right w:val="none" w:sz="0" w:space="0" w:color="auto"/>
      </w:divBdr>
    </w:div>
    <w:div w:id="911281197">
      <w:bodyDiv w:val="1"/>
      <w:marLeft w:val="0"/>
      <w:marRight w:val="0"/>
      <w:marTop w:val="0"/>
      <w:marBottom w:val="0"/>
      <w:divBdr>
        <w:top w:val="none" w:sz="0" w:space="0" w:color="auto"/>
        <w:left w:val="none" w:sz="0" w:space="0" w:color="auto"/>
        <w:bottom w:val="none" w:sz="0" w:space="0" w:color="auto"/>
        <w:right w:val="none" w:sz="0" w:space="0" w:color="auto"/>
      </w:divBdr>
    </w:div>
    <w:div w:id="1153909992">
      <w:bodyDiv w:val="1"/>
      <w:marLeft w:val="0"/>
      <w:marRight w:val="0"/>
      <w:marTop w:val="0"/>
      <w:marBottom w:val="0"/>
      <w:divBdr>
        <w:top w:val="none" w:sz="0" w:space="0" w:color="auto"/>
        <w:left w:val="none" w:sz="0" w:space="0" w:color="auto"/>
        <w:bottom w:val="none" w:sz="0" w:space="0" w:color="auto"/>
        <w:right w:val="none" w:sz="0" w:space="0" w:color="auto"/>
      </w:divBdr>
    </w:div>
    <w:div w:id="1244947368">
      <w:bodyDiv w:val="1"/>
      <w:marLeft w:val="0"/>
      <w:marRight w:val="0"/>
      <w:marTop w:val="0"/>
      <w:marBottom w:val="0"/>
      <w:divBdr>
        <w:top w:val="none" w:sz="0" w:space="0" w:color="auto"/>
        <w:left w:val="none" w:sz="0" w:space="0" w:color="auto"/>
        <w:bottom w:val="none" w:sz="0" w:space="0" w:color="auto"/>
        <w:right w:val="none" w:sz="0" w:space="0" w:color="auto"/>
      </w:divBdr>
    </w:div>
    <w:div w:id="2034529878">
      <w:bodyDiv w:val="1"/>
      <w:marLeft w:val="0"/>
      <w:marRight w:val="0"/>
      <w:marTop w:val="0"/>
      <w:marBottom w:val="0"/>
      <w:divBdr>
        <w:top w:val="none" w:sz="0" w:space="0" w:color="auto"/>
        <w:left w:val="none" w:sz="0" w:space="0" w:color="auto"/>
        <w:bottom w:val="none" w:sz="0" w:space="0" w:color="auto"/>
        <w:right w:val="none" w:sz="0" w:space="0" w:color="auto"/>
      </w:divBdr>
    </w:div>
    <w:div w:id="213077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uisition.gov/far/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cquisition.gov/far/part-2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quisition.gov/far/25.105" TargetMode="External"/><Relationship Id="rId11" Type="http://schemas.openxmlformats.org/officeDocument/2006/relationships/hyperlink" Target="http://www.va.gov/oal/library/vaar/index.asp" TargetMode="External"/><Relationship Id="rId5" Type="http://schemas.openxmlformats.org/officeDocument/2006/relationships/hyperlink" Target="https://www.veterans.certify.sba.gov/" TargetMode="External"/><Relationship Id="rId10" Type="http://schemas.openxmlformats.org/officeDocument/2006/relationships/hyperlink" Target="http://www.acquisition.gov/far/index.html" TargetMode="External"/><Relationship Id="rId4" Type="http://schemas.openxmlformats.org/officeDocument/2006/relationships/webSettings" Target="webSettings.xml"/><Relationship Id="rId9" Type="http://schemas.openxmlformats.org/officeDocument/2006/relationships/hyperlink" Target="http://www.va.gov/oal/library/va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4143</Words>
  <Characters>23620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Dickens, Luther</cp:lastModifiedBy>
  <cp:revision>2</cp:revision>
  <dcterms:created xsi:type="dcterms:W3CDTF">2026-05-07T20:51:00Z</dcterms:created>
  <dcterms:modified xsi:type="dcterms:W3CDTF">2026-05-07T20:51:00Z</dcterms:modified>
</cp:coreProperties>
</file>