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78"/>
        <w:gridCol w:w="6390"/>
      </w:tblGrid>
      <w:tr w:rsidR="009D1542" w:rsidRPr="00EF690D" w14:paraId="30674760" w14:textId="77777777" w:rsidTr="009753AE">
        <w:trPr>
          <w:tblHeader/>
        </w:trPr>
        <w:tc>
          <w:tcPr>
            <w:tcW w:w="9468" w:type="dxa"/>
            <w:gridSpan w:val="2"/>
          </w:tcPr>
          <w:p w14:paraId="444F4718" w14:textId="77777777" w:rsidR="009D1542" w:rsidRPr="00EF690D" w:rsidRDefault="005F6E34" w:rsidP="00784A5B">
            <w:pPr>
              <w:rPr>
                <w:b/>
                <w:bCs/>
                <w:sz w:val="20"/>
                <w:szCs w:val="20"/>
              </w:rPr>
            </w:pPr>
            <w:r>
              <w:rPr>
                <w:b/>
                <w:color w:val="000000"/>
                <w:sz w:val="20"/>
                <w:szCs w:val="20"/>
              </w:rPr>
              <w:t xml:space="preserve">1700000 – </w:t>
            </w:r>
            <w:r w:rsidR="009D1542" w:rsidRPr="00EF690D">
              <w:rPr>
                <w:b/>
                <w:color w:val="000000"/>
                <w:sz w:val="20"/>
                <w:szCs w:val="20"/>
              </w:rPr>
              <w:t xml:space="preserve">Vehicles </w:t>
            </w:r>
            <w:r>
              <w:rPr>
                <w:b/>
                <w:color w:val="000000"/>
                <w:sz w:val="20"/>
                <w:szCs w:val="20"/>
              </w:rPr>
              <w:t>Lease</w:t>
            </w:r>
          </w:p>
        </w:tc>
      </w:tr>
      <w:tr w:rsidR="00784A5B" w:rsidRPr="00EF690D" w14:paraId="360FA4D4" w14:textId="77777777" w:rsidTr="009753AE">
        <w:trPr>
          <w:tblHeader/>
        </w:trPr>
        <w:tc>
          <w:tcPr>
            <w:tcW w:w="9468" w:type="dxa"/>
            <w:gridSpan w:val="2"/>
          </w:tcPr>
          <w:p w14:paraId="0529F7AF" w14:textId="77777777" w:rsidR="00784A5B" w:rsidRPr="00EF690D" w:rsidRDefault="00784A5B" w:rsidP="00241218">
            <w:pPr>
              <w:jc w:val="center"/>
              <w:rPr>
                <w:b/>
                <w:color w:val="000000"/>
                <w:sz w:val="20"/>
                <w:szCs w:val="20"/>
              </w:rPr>
            </w:pPr>
            <w:r w:rsidRPr="00EF690D">
              <w:rPr>
                <w:b/>
                <w:bCs/>
                <w:sz w:val="20"/>
                <w:szCs w:val="20"/>
              </w:rPr>
              <w:t>Table of Contents</w:t>
            </w:r>
          </w:p>
        </w:tc>
      </w:tr>
      <w:tr w:rsidR="00241218" w:rsidRPr="00EF690D" w14:paraId="74104EC8" w14:textId="77777777" w:rsidTr="00886F3D">
        <w:tc>
          <w:tcPr>
            <w:tcW w:w="9468" w:type="dxa"/>
            <w:gridSpan w:val="2"/>
          </w:tcPr>
          <w:p w14:paraId="113331F5" w14:textId="77777777" w:rsidR="00241218" w:rsidRPr="00EF690D" w:rsidRDefault="00241218" w:rsidP="009D1542">
            <w:pPr>
              <w:rPr>
                <w:sz w:val="20"/>
                <w:szCs w:val="20"/>
              </w:rPr>
            </w:pPr>
          </w:p>
        </w:tc>
      </w:tr>
      <w:tr w:rsidR="009D1542" w:rsidRPr="00EF690D" w14:paraId="45EFB7EF" w14:textId="77777777" w:rsidTr="009753AE">
        <w:tc>
          <w:tcPr>
            <w:tcW w:w="3078" w:type="dxa"/>
          </w:tcPr>
          <w:p w14:paraId="30AB3323" w14:textId="77777777" w:rsidR="009D1542" w:rsidRPr="00EF690D" w:rsidRDefault="009D1542" w:rsidP="0080611A">
            <w:pPr>
              <w:jc w:val="center"/>
              <w:rPr>
                <w:sz w:val="20"/>
                <w:szCs w:val="20"/>
              </w:rPr>
            </w:pPr>
            <w:r w:rsidRPr="00EF690D">
              <w:rPr>
                <w:sz w:val="20"/>
                <w:szCs w:val="20"/>
              </w:rPr>
              <w:t>Spec Item</w:t>
            </w:r>
          </w:p>
        </w:tc>
        <w:tc>
          <w:tcPr>
            <w:tcW w:w="6390" w:type="dxa"/>
          </w:tcPr>
          <w:p w14:paraId="32D58F85" w14:textId="77777777" w:rsidR="009D1542" w:rsidRPr="00EF690D" w:rsidRDefault="009D1542" w:rsidP="0080611A">
            <w:pPr>
              <w:jc w:val="center"/>
              <w:rPr>
                <w:sz w:val="20"/>
                <w:szCs w:val="20"/>
              </w:rPr>
            </w:pPr>
            <w:r w:rsidRPr="00EF690D">
              <w:rPr>
                <w:sz w:val="20"/>
                <w:szCs w:val="20"/>
              </w:rPr>
              <w:t>Title</w:t>
            </w:r>
          </w:p>
        </w:tc>
      </w:tr>
      <w:tr w:rsidR="009D1542" w:rsidRPr="00EF690D" w14:paraId="1239AAAA" w14:textId="77777777" w:rsidTr="009753AE">
        <w:tc>
          <w:tcPr>
            <w:tcW w:w="3078" w:type="dxa"/>
          </w:tcPr>
          <w:p w14:paraId="187024C4" w14:textId="77777777" w:rsidR="009D1542" w:rsidRPr="00EF690D" w:rsidRDefault="009D1542" w:rsidP="009D1542">
            <w:pPr>
              <w:rPr>
                <w:sz w:val="20"/>
                <w:szCs w:val="20"/>
              </w:rPr>
            </w:pPr>
          </w:p>
        </w:tc>
        <w:tc>
          <w:tcPr>
            <w:tcW w:w="6390" w:type="dxa"/>
          </w:tcPr>
          <w:p w14:paraId="213F3DFC" w14:textId="77777777" w:rsidR="009D1542" w:rsidRPr="00EF690D" w:rsidRDefault="009D1542" w:rsidP="009D1542">
            <w:pPr>
              <w:rPr>
                <w:sz w:val="20"/>
                <w:szCs w:val="20"/>
              </w:rPr>
            </w:pPr>
          </w:p>
        </w:tc>
      </w:tr>
      <w:tr w:rsidR="009D1542" w:rsidRPr="00EF690D" w14:paraId="37988883" w14:textId="77777777" w:rsidTr="009753AE">
        <w:tc>
          <w:tcPr>
            <w:tcW w:w="3078" w:type="dxa"/>
          </w:tcPr>
          <w:p w14:paraId="4955057D" w14:textId="77777777" w:rsidR="009D1542" w:rsidRPr="00E13E7F" w:rsidRDefault="009D1542" w:rsidP="009D1542">
            <w:pPr>
              <w:rPr>
                <w:b/>
                <w:sz w:val="20"/>
                <w:szCs w:val="20"/>
              </w:rPr>
            </w:pPr>
            <w:r w:rsidRPr="00E13E7F">
              <w:rPr>
                <w:b/>
                <w:sz w:val="20"/>
                <w:szCs w:val="20"/>
              </w:rPr>
              <w:t>1</w:t>
            </w:r>
          </w:p>
        </w:tc>
        <w:tc>
          <w:tcPr>
            <w:tcW w:w="6390" w:type="dxa"/>
          </w:tcPr>
          <w:p w14:paraId="5DC05C0F" w14:textId="77777777" w:rsidR="009D1542" w:rsidRPr="00E13E7F" w:rsidRDefault="009D1542" w:rsidP="009D1542">
            <w:pPr>
              <w:rPr>
                <w:b/>
                <w:sz w:val="20"/>
                <w:szCs w:val="20"/>
              </w:rPr>
            </w:pPr>
            <w:r w:rsidRPr="00E13E7F">
              <w:rPr>
                <w:b/>
                <w:sz w:val="20"/>
                <w:szCs w:val="20"/>
              </w:rPr>
              <w:t>General Information</w:t>
            </w:r>
          </w:p>
        </w:tc>
      </w:tr>
      <w:tr w:rsidR="009D1542" w:rsidRPr="00EF690D" w14:paraId="76191EC3" w14:textId="77777777" w:rsidTr="009753AE">
        <w:tc>
          <w:tcPr>
            <w:tcW w:w="3078" w:type="dxa"/>
          </w:tcPr>
          <w:p w14:paraId="71B9D3FE" w14:textId="77777777" w:rsidR="009D1542" w:rsidRPr="00EF690D" w:rsidRDefault="009D1542" w:rsidP="009D1542">
            <w:pPr>
              <w:rPr>
                <w:sz w:val="20"/>
                <w:szCs w:val="20"/>
              </w:rPr>
            </w:pPr>
            <w:r w:rsidRPr="00EF690D">
              <w:rPr>
                <w:sz w:val="20"/>
                <w:szCs w:val="20"/>
              </w:rPr>
              <w:t>1.1</w:t>
            </w:r>
          </w:p>
        </w:tc>
        <w:tc>
          <w:tcPr>
            <w:tcW w:w="6390" w:type="dxa"/>
          </w:tcPr>
          <w:p w14:paraId="01069F47" w14:textId="77777777" w:rsidR="009D1542" w:rsidRPr="00EF690D" w:rsidRDefault="009D1542" w:rsidP="009D1542">
            <w:pPr>
              <w:rPr>
                <w:sz w:val="20"/>
                <w:szCs w:val="20"/>
              </w:rPr>
            </w:pPr>
            <w:r w:rsidRPr="00EF690D">
              <w:rPr>
                <w:sz w:val="20"/>
                <w:szCs w:val="20"/>
              </w:rPr>
              <w:t>Concept of Operations</w:t>
            </w:r>
          </w:p>
        </w:tc>
      </w:tr>
      <w:tr w:rsidR="009D1542" w:rsidRPr="00EF690D" w14:paraId="6BAD1F32" w14:textId="77777777" w:rsidTr="009753AE">
        <w:tc>
          <w:tcPr>
            <w:tcW w:w="3078" w:type="dxa"/>
          </w:tcPr>
          <w:p w14:paraId="3CBE12FB" w14:textId="77777777" w:rsidR="009D1542" w:rsidRPr="00EF690D" w:rsidRDefault="009D1542" w:rsidP="009D1542">
            <w:pPr>
              <w:rPr>
                <w:sz w:val="20"/>
                <w:szCs w:val="20"/>
              </w:rPr>
            </w:pPr>
          </w:p>
        </w:tc>
        <w:tc>
          <w:tcPr>
            <w:tcW w:w="6390" w:type="dxa"/>
          </w:tcPr>
          <w:p w14:paraId="62EAFB07" w14:textId="77777777" w:rsidR="009D1542" w:rsidRPr="00EF690D" w:rsidRDefault="009D1542" w:rsidP="009D1542">
            <w:pPr>
              <w:rPr>
                <w:color w:val="000000"/>
                <w:sz w:val="20"/>
                <w:szCs w:val="20"/>
              </w:rPr>
            </w:pPr>
          </w:p>
        </w:tc>
      </w:tr>
      <w:tr w:rsidR="00E13E7F" w:rsidRPr="00EF690D" w14:paraId="11192107" w14:textId="77777777" w:rsidTr="009753AE">
        <w:tc>
          <w:tcPr>
            <w:tcW w:w="3078" w:type="dxa"/>
          </w:tcPr>
          <w:p w14:paraId="6B92B154" w14:textId="77777777" w:rsidR="00E13E7F" w:rsidRPr="00E13E7F" w:rsidRDefault="00E13E7F" w:rsidP="00EB2392">
            <w:pPr>
              <w:autoSpaceDE w:val="0"/>
              <w:autoSpaceDN w:val="0"/>
              <w:adjustRightInd w:val="0"/>
              <w:rPr>
                <w:b/>
                <w:color w:val="000000"/>
                <w:sz w:val="20"/>
                <w:szCs w:val="20"/>
              </w:rPr>
            </w:pPr>
            <w:r w:rsidRPr="00E13E7F">
              <w:rPr>
                <w:b/>
                <w:color w:val="000000"/>
                <w:sz w:val="20"/>
                <w:szCs w:val="20"/>
              </w:rPr>
              <w:t>2</w:t>
            </w:r>
          </w:p>
        </w:tc>
        <w:tc>
          <w:tcPr>
            <w:tcW w:w="6390" w:type="dxa"/>
          </w:tcPr>
          <w:p w14:paraId="75A9E091" w14:textId="77777777" w:rsidR="00E13E7F" w:rsidRPr="00E13E7F" w:rsidRDefault="00E13E7F" w:rsidP="00EB2392">
            <w:pPr>
              <w:autoSpaceDE w:val="0"/>
              <w:autoSpaceDN w:val="0"/>
              <w:adjustRightInd w:val="0"/>
              <w:rPr>
                <w:b/>
                <w:color w:val="000000"/>
                <w:sz w:val="20"/>
                <w:szCs w:val="20"/>
              </w:rPr>
            </w:pPr>
            <w:r w:rsidRPr="00E13E7F">
              <w:rPr>
                <w:b/>
                <w:color w:val="000000"/>
                <w:sz w:val="20"/>
                <w:szCs w:val="20"/>
              </w:rPr>
              <w:t>Management and Administration</w:t>
            </w:r>
          </w:p>
        </w:tc>
      </w:tr>
      <w:tr w:rsidR="00E13E7F" w:rsidRPr="00EF690D" w14:paraId="78D5A482" w14:textId="77777777" w:rsidTr="009753AE">
        <w:tc>
          <w:tcPr>
            <w:tcW w:w="3078" w:type="dxa"/>
          </w:tcPr>
          <w:p w14:paraId="0C14B0E2" w14:textId="77777777" w:rsidR="00E13E7F" w:rsidRPr="00EF690D" w:rsidRDefault="00E13E7F" w:rsidP="00EB2392">
            <w:pPr>
              <w:autoSpaceDE w:val="0"/>
              <w:autoSpaceDN w:val="0"/>
              <w:adjustRightInd w:val="0"/>
              <w:rPr>
                <w:color w:val="000000"/>
                <w:sz w:val="20"/>
                <w:szCs w:val="20"/>
              </w:rPr>
            </w:pPr>
            <w:r w:rsidRPr="00EF690D">
              <w:rPr>
                <w:color w:val="000000"/>
                <w:sz w:val="20"/>
                <w:szCs w:val="20"/>
              </w:rPr>
              <w:t>2.1</w:t>
            </w:r>
          </w:p>
        </w:tc>
        <w:tc>
          <w:tcPr>
            <w:tcW w:w="6390" w:type="dxa"/>
          </w:tcPr>
          <w:p w14:paraId="10D28F71" w14:textId="77777777" w:rsidR="00E13E7F" w:rsidRPr="00EF690D" w:rsidRDefault="00E13E7F" w:rsidP="00EB2392">
            <w:pPr>
              <w:autoSpaceDE w:val="0"/>
              <w:autoSpaceDN w:val="0"/>
              <w:adjustRightInd w:val="0"/>
              <w:rPr>
                <w:color w:val="000000"/>
                <w:sz w:val="20"/>
                <w:szCs w:val="20"/>
              </w:rPr>
            </w:pPr>
            <w:r w:rsidRPr="00EF690D">
              <w:rPr>
                <w:color w:val="000000"/>
                <w:sz w:val="20"/>
                <w:szCs w:val="20"/>
              </w:rPr>
              <w:t>Definitions and Acronyms</w:t>
            </w:r>
          </w:p>
        </w:tc>
      </w:tr>
      <w:tr w:rsidR="00E13E7F" w:rsidRPr="00EF690D" w14:paraId="35140788" w14:textId="77777777" w:rsidTr="009753AE">
        <w:tc>
          <w:tcPr>
            <w:tcW w:w="3078" w:type="dxa"/>
          </w:tcPr>
          <w:p w14:paraId="371513DA" w14:textId="77777777" w:rsidR="00E13E7F" w:rsidRPr="00EF690D" w:rsidDel="00D301A9" w:rsidRDefault="00E13E7F" w:rsidP="00EB2392">
            <w:pPr>
              <w:autoSpaceDE w:val="0"/>
              <w:autoSpaceDN w:val="0"/>
              <w:adjustRightInd w:val="0"/>
              <w:rPr>
                <w:color w:val="000000"/>
                <w:sz w:val="20"/>
                <w:szCs w:val="20"/>
              </w:rPr>
            </w:pPr>
            <w:r w:rsidRPr="00EF690D">
              <w:rPr>
                <w:color w:val="000000"/>
                <w:sz w:val="20"/>
                <w:szCs w:val="20"/>
              </w:rPr>
              <w:t>2.</w:t>
            </w:r>
            <w:r>
              <w:rPr>
                <w:color w:val="000000"/>
                <w:sz w:val="20"/>
                <w:szCs w:val="20"/>
              </w:rPr>
              <w:t>1.1</w:t>
            </w:r>
          </w:p>
        </w:tc>
        <w:tc>
          <w:tcPr>
            <w:tcW w:w="6390" w:type="dxa"/>
          </w:tcPr>
          <w:p w14:paraId="3EA75927" w14:textId="77777777" w:rsidR="00E13E7F" w:rsidRPr="007C57F5" w:rsidRDefault="00E13E7F" w:rsidP="00EB2392">
            <w:pPr>
              <w:autoSpaceDE w:val="0"/>
              <w:autoSpaceDN w:val="0"/>
              <w:adjustRightInd w:val="0"/>
              <w:rPr>
                <w:b/>
                <w:bCs/>
                <w:color w:val="000000"/>
                <w:sz w:val="20"/>
                <w:szCs w:val="20"/>
              </w:rPr>
            </w:pPr>
            <w:r w:rsidRPr="007C57F5">
              <w:rPr>
                <w:sz w:val="20"/>
                <w:szCs w:val="20"/>
              </w:rPr>
              <w:t>Contracting Officer (KO)</w:t>
            </w:r>
          </w:p>
        </w:tc>
      </w:tr>
      <w:tr w:rsidR="00E13E7F" w:rsidRPr="00EF690D" w14:paraId="7AC7200E" w14:textId="77777777" w:rsidTr="009753AE">
        <w:tc>
          <w:tcPr>
            <w:tcW w:w="3078" w:type="dxa"/>
          </w:tcPr>
          <w:p w14:paraId="5C71C87E"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2.1.2</w:t>
            </w:r>
          </w:p>
        </w:tc>
        <w:tc>
          <w:tcPr>
            <w:tcW w:w="6390" w:type="dxa"/>
          </w:tcPr>
          <w:p w14:paraId="14256CAF" w14:textId="77777777" w:rsidR="00E13E7F" w:rsidRPr="007F6104" w:rsidRDefault="00E13E7F" w:rsidP="00EB2392">
            <w:pPr>
              <w:autoSpaceDE w:val="0"/>
              <w:autoSpaceDN w:val="0"/>
              <w:adjustRightInd w:val="0"/>
              <w:rPr>
                <w:b/>
                <w:bCs/>
                <w:color w:val="000000"/>
                <w:sz w:val="20"/>
                <w:szCs w:val="20"/>
              </w:rPr>
            </w:pPr>
            <w:r w:rsidRPr="007F6104">
              <w:rPr>
                <w:sz w:val="20"/>
                <w:szCs w:val="20"/>
              </w:rPr>
              <w:t>Contractor</w:t>
            </w:r>
          </w:p>
        </w:tc>
      </w:tr>
      <w:tr w:rsidR="00E13E7F" w:rsidRPr="00EF690D" w14:paraId="3A1A5844" w14:textId="77777777" w:rsidTr="009753AE">
        <w:tc>
          <w:tcPr>
            <w:tcW w:w="3078" w:type="dxa"/>
          </w:tcPr>
          <w:p w14:paraId="4425B8EA"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2.1.3</w:t>
            </w:r>
          </w:p>
        </w:tc>
        <w:tc>
          <w:tcPr>
            <w:tcW w:w="6390" w:type="dxa"/>
          </w:tcPr>
          <w:p w14:paraId="7633BE59" w14:textId="77777777" w:rsidR="00E13E7F" w:rsidRPr="007F6104" w:rsidRDefault="00E13E7F" w:rsidP="00EB2392">
            <w:pPr>
              <w:autoSpaceDE w:val="0"/>
              <w:autoSpaceDN w:val="0"/>
              <w:adjustRightInd w:val="0"/>
              <w:rPr>
                <w:b/>
                <w:bCs/>
                <w:color w:val="000000"/>
                <w:sz w:val="20"/>
                <w:szCs w:val="20"/>
              </w:rPr>
            </w:pPr>
            <w:r w:rsidRPr="007F6104">
              <w:rPr>
                <w:sz w:val="20"/>
                <w:szCs w:val="20"/>
              </w:rPr>
              <w:t>Contractor Representative</w:t>
            </w:r>
          </w:p>
        </w:tc>
      </w:tr>
      <w:tr w:rsidR="00E13E7F" w:rsidRPr="00EF690D" w14:paraId="62760A7F" w14:textId="77777777" w:rsidTr="009753AE">
        <w:tc>
          <w:tcPr>
            <w:tcW w:w="3078" w:type="dxa"/>
          </w:tcPr>
          <w:p w14:paraId="1FB8ECF7"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2.1.4</w:t>
            </w:r>
          </w:p>
        </w:tc>
        <w:tc>
          <w:tcPr>
            <w:tcW w:w="6390" w:type="dxa"/>
          </w:tcPr>
          <w:p w14:paraId="1467856B"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Cost Account Code Reporting</w:t>
            </w:r>
          </w:p>
        </w:tc>
      </w:tr>
      <w:tr w:rsidR="00E13E7F" w:rsidRPr="00EF690D" w14:paraId="2BF01EA3" w14:textId="77777777" w:rsidTr="009753AE">
        <w:tc>
          <w:tcPr>
            <w:tcW w:w="3078" w:type="dxa"/>
          </w:tcPr>
          <w:p w14:paraId="657DA5EB"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2.1.5</w:t>
            </w:r>
          </w:p>
        </w:tc>
        <w:tc>
          <w:tcPr>
            <w:tcW w:w="6390" w:type="dxa"/>
          </w:tcPr>
          <w:p w14:paraId="205304E9" w14:textId="77777777" w:rsidR="00E13E7F" w:rsidRPr="007F6104" w:rsidRDefault="00E13E7F" w:rsidP="00EB2392">
            <w:pPr>
              <w:autoSpaceDE w:val="0"/>
              <w:autoSpaceDN w:val="0"/>
              <w:adjustRightInd w:val="0"/>
              <w:rPr>
                <w:b/>
                <w:bCs/>
                <w:color w:val="000000"/>
                <w:sz w:val="20"/>
                <w:szCs w:val="20"/>
              </w:rPr>
            </w:pPr>
            <w:r w:rsidRPr="007F6104">
              <w:rPr>
                <w:sz w:val="20"/>
                <w:szCs w:val="20"/>
              </w:rPr>
              <w:t>Direct Material Costs</w:t>
            </w:r>
          </w:p>
        </w:tc>
      </w:tr>
      <w:tr w:rsidR="00E13E7F" w:rsidRPr="00EF690D" w14:paraId="4A5B2011" w14:textId="77777777" w:rsidTr="009753AE">
        <w:tc>
          <w:tcPr>
            <w:tcW w:w="3078" w:type="dxa"/>
          </w:tcPr>
          <w:p w14:paraId="35D40B56"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2.1.6</w:t>
            </w:r>
          </w:p>
        </w:tc>
        <w:tc>
          <w:tcPr>
            <w:tcW w:w="6390" w:type="dxa"/>
          </w:tcPr>
          <w:p w14:paraId="22C3BDF5" w14:textId="77777777" w:rsidR="00E13E7F" w:rsidRPr="007F6104" w:rsidRDefault="00E13E7F" w:rsidP="00EB2392">
            <w:pPr>
              <w:autoSpaceDE w:val="0"/>
              <w:autoSpaceDN w:val="0"/>
              <w:adjustRightInd w:val="0"/>
              <w:rPr>
                <w:b/>
                <w:bCs/>
                <w:color w:val="000000"/>
                <w:sz w:val="20"/>
                <w:szCs w:val="20"/>
              </w:rPr>
            </w:pPr>
            <w:r w:rsidRPr="007F6104">
              <w:rPr>
                <w:sz w:val="20"/>
                <w:szCs w:val="20"/>
              </w:rPr>
              <w:t>R. S. Means</w:t>
            </w:r>
          </w:p>
        </w:tc>
      </w:tr>
      <w:tr w:rsidR="00E13E7F" w:rsidRPr="00EF690D" w14:paraId="6DA25711" w14:textId="77777777" w:rsidTr="009753AE">
        <w:tc>
          <w:tcPr>
            <w:tcW w:w="3078" w:type="dxa"/>
          </w:tcPr>
          <w:p w14:paraId="24EA11A1" w14:textId="77777777" w:rsidR="00E13E7F" w:rsidRPr="00EF690D" w:rsidRDefault="00E13E7F" w:rsidP="009D1542">
            <w:pPr>
              <w:rPr>
                <w:color w:val="000000"/>
                <w:sz w:val="20"/>
                <w:szCs w:val="20"/>
              </w:rPr>
            </w:pPr>
          </w:p>
        </w:tc>
        <w:tc>
          <w:tcPr>
            <w:tcW w:w="6390" w:type="dxa"/>
          </w:tcPr>
          <w:p w14:paraId="42B32514" w14:textId="77777777" w:rsidR="00E13E7F" w:rsidRPr="00EF690D" w:rsidRDefault="00E13E7F" w:rsidP="009D1542">
            <w:pPr>
              <w:rPr>
                <w:color w:val="000000"/>
                <w:sz w:val="20"/>
                <w:szCs w:val="20"/>
              </w:rPr>
            </w:pPr>
          </w:p>
        </w:tc>
      </w:tr>
      <w:tr w:rsidR="00E13E7F" w:rsidRPr="00EF690D" w14:paraId="5713D913" w14:textId="77777777" w:rsidTr="009753AE">
        <w:tc>
          <w:tcPr>
            <w:tcW w:w="3078" w:type="dxa"/>
          </w:tcPr>
          <w:p w14:paraId="07F3091C" w14:textId="77777777" w:rsidR="00E13E7F" w:rsidRPr="00E13E7F" w:rsidRDefault="00E13E7F" w:rsidP="009D1542">
            <w:pPr>
              <w:rPr>
                <w:b/>
                <w:sz w:val="20"/>
                <w:szCs w:val="20"/>
              </w:rPr>
            </w:pPr>
            <w:r w:rsidRPr="00E13E7F">
              <w:rPr>
                <w:b/>
                <w:color w:val="000000"/>
                <w:sz w:val="20"/>
                <w:szCs w:val="20"/>
              </w:rPr>
              <w:t>3</w:t>
            </w:r>
          </w:p>
        </w:tc>
        <w:tc>
          <w:tcPr>
            <w:tcW w:w="6390" w:type="dxa"/>
          </w:tcPr>
          <w:p w14:paraId="11B13A3C" w14:textId="77777777" w:rsidR="00E13E7F" w:rsidRPr="00E13E7F" w:rsidRDefault="005F6E34" w:rsidP="009D1542">
            <w:pPr>
              <w:rPr>
                <w:b/>
                <w:sz w:val="20"/>
                <w:szCs w:val="20"/>
              </w:rPr>
            </w:pPr>
            <w:r>
              <w:rPr>
                <w:b/>
                <w:color w:val="000000"/>
                <w:sz w:val="20"/>
                <w:szCs w:val="20"/>
              </w:rPr>
              <w:t>Recurring</w:t>
            </w:r>
            <w:r w:rsidR="00E13E7F" w:rsidRPr="00E13E7F">
              <w:rPr>
                <w:b/>
                <w:color w:val="000000"/>
                <w:sz w:val="20"/>
                <w:szCs w:val="20"/>
              </w:rPr>
              <w:t xml:space="preserve"> Work (NONE)</w:t>
            </w:r>
          </w:p>
        </w:tc>
      </w:tr>
      <w:tr w:rsidR="00E13E7F" w:rsidRPr="00EF690D" w14:paraId="748FE6F8" w14:textId="77777777" w:rsidTr="009753AE">
        <w:tc>
          <w:tcPr>
            <w:tcW w:w="3078" w:type="dxa"/>
          </w:tcPr>
          <w:p w14:paraId="2F7BA078" w14:textId="77777777" w:rsidR="00E13E7F" w:rsidRPr="00EF690D" w:rsidRDefault="00E13E7F" w:rsidP="009D1542">
            <w:pPr>
              <w:rPr>
                <w:color w:val="000000"/>
                <w:sz w:val="20"/>
                <w:szCs w:val="20"/>
              </w:rPr>
            </w:pPr>
          </w:p>
        </w:tc>
        <w:tc>
          <w:tcPr>
            <w:tcW w:w="6390" w:type="dxa"/>
          </w:tcPr>
          <w:p w14:paraId="34C7EB05" w14:textId="77777777" w:rsidR="00E13E7F" w:rsidRPr="00EF690D" w:rsidRDefault="00E13E7F" w:rsidP="009D1542">
            <w:pPr>
              <w:rPr>
                <w:color w:val="000000"/>
                <w:sz w:val="20"/>
                <w:szCs w:val="20"/>
              </w:rPr>
            </w:pPr>
          </w:p>
        </w:tc>
      </w:tr>
      <w:tr w:rsidR="00E13E7F" w:rsidRPr="00EF690D" w14:paraId="5F6426C5" w14:textId="77777777" w:rsidTr="009753AE">
        <w:tc>
          <w:tcPr>
            <w:tcW w:w="3078" w:type="dxa"/>
          </w:tcPr>
          <w:p w14:paraId="4F9CB539" w14:textId="77777777" w:rsidR="00E13E7F" w:rsidRPr="00E13E7F" w:rsidRDefault="00E13E7F" w:rsidP="009D1542">
            <w:pPr>
              <w:rPr>
                <w:b/>
                <w:color w:val="000000"/>
                <w:sz w:val="20"/>
                <w:szCs w:val="20"/>
              </w:rPr>
            </w:pPr>
            <w:r w:rsidRPr="00E13E7F">
              <w:rPr>
                <w:b/>
                <w:color w:val="000000"/>
                <w:sz w:val="20"/>
                <w:szCs w:val="20"/>
              </w:rPr>
              <w:t>4</w:t>
            </w:r>
          </w:p>
        </w:tc>
        <w:tc>
          <w:tcPr>
            <w:tcW w:w="6390" w:type="dxa"/>
          </w:tcPr>
          <w:p w14:paraId="49E132BC" w14:textId="77777777" w:rsidR="00E13E7F" w:rsidRPr="00EF690D" w:rsidRDefault="005F6E34" w:rsidP="009D1542">
            <w:pPr>
              <w:rPr>
                <w:color w:val="000000"/>
                <w:sz w:val="20"/>
                <w:szCs w:val="20"/>
              </w:rPr>
            </w:pPr>
            <w:r>
              <w:rPr>
                <w:b/>
                <w:color w:val="000000"/>
                <w:sz w:val="20"/>
                <w:szCs w:val="20"/>
              </w:rPr>
              <w:t>Non-Recurring</w:t>
            </w:r>
            <w:r w:rsidR="00E13E7F" w:rsidRPr="007F6104">
              <w:rPr>
                <w:b/>
                <w:color w:val="000000"/>
                <w:sz w:val="20"/>
                <w:szCs w:val="20"/>
              </w:rPr>
              <w:t xml:space="preserve"> Work</w:t>
            </w:r>
            <w:r w:rsidR="00E13E7F" w:rsidRPr="00EF690D">
              <w:rPr>
                <w:color w:val="000000"/>
                <w:sz w:val="20"/>
                <w:szCs w:val="20"/>
              </w:rPr>
              <w:t xml:space="preserve"> </w:t>
            </w:r>
          </w:p>
        </w:tc>
      </w:tr>
      <w:tr w:rsidR="00E13E7F" w:rsidRPr="00EF690D" w14:paraId="2D535AF0" w14:textId="77777777" w:rsidTr="009753AE">
        <w:tc>
          <w:tcPr>
            <w:tcW w:w="3078" w:type="dxa"/>
          </w:tcPr>
          <w:p w14:paraId="2030308E"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4.1</w:t>
            </w:r>
          </w:p>
        </w:tc>
        <w:tc>
          <w:tcPr>
            <w:tcW w:w="6390" w:type="dxa"/>
          </w:tcPr>
          <w:p w14:paraId="73C37B05"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General Requirements</w:t>
            </w:r>
          </w:p>
        </w:tc>
      </w:tr>
      <w:tr w:rsidR="00E13E7F" w:rsidRPr="00EF690D" w14:paraId="1F0BC266" w14:textId="77777777" w:rsidTr="009753AE">
        <w:tc>
          <w:tcPr>
            <w:tcW w:w="3078" w:type="dxa"/>
          </w:tcPr>
          <w:p w14:paraId="71D48738"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4.1.1</w:t>
            </w:r>
          </w:p>
        </w:tc>
        <w:tc>
          <w:tcPr>
            <w:tcW w:w="6390" w:type="dxa"/>
          </w:tcPr>
          <w:p w14:paraId="01546DFA"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 xml:space="preserve">Safety Standard </w:t>
            </w:r>
          </w:p>
        </w:tc>
      </w:tr>
      <w:tr w:rsidR="00E13E7F" w:rsidRPr="00EF690D" w14:paraId="03C4E5CE" w14:textId="77777777" w:rsidTr="009753AE">
        <w:tc>
          <w:tcPr>
            <w:tcW w:w="3078" w:type="dxa"/>
          </w:tcPr>
          <w:p w14:paraId="212D8DD6"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4.1.2</w:t>
            </w:r>
          </w:p>
        </w:tc>
        <w:tc>
          <w:tcPr>
            <w:tcW w:w="6390" w:type="dxa"/>
          </w:tcPr>
          <w:p w14:paraId="6BA7145B" w14:textId="77777777" w:rsidR="00E13E7F" w:rsidRPr="007F6104" w:rsidRDefault="00E13E7F" w:rsidP="00EB2392">
            <w:pPr>
              <w:autoSpaceDE w:val="0"/>
              <w:autoSpaceDN w:val="0"/>
              <w:adjustRightInd w:val="0"/>
              <w:rPr>
                <w:color w:val="000000"/>
                <w:sz w:val="20"/>
                <w:szCs w:val="20"/>
              </w:rPr>
            </w:pPr>
            <w:r w:rsidRPr="007F6104">
              <w:rPr>
                <w:color w:val="000000"/>
                <w:sz w:val="20"/>
                <w:szCs w:val="20"/>
              </w:rPr>
              <w:t>Operation and Maintenance</w:t>
            </w:r>
          </w:p>
        </w:tc>
      </w:tr>
      <w:tr w:rsidR="0037670E" w:rsidRPr="00EF690D" w14:paraId="34BE30E7" w14:textId="77777777" w:rsidTr="009753AE">
        <w:tc>
          <w:tcPr>
            <w:tcW w:w="3078" w:type="dxa"/>
          </w:tcPr>
          <w:p w14:paraId="33B0B992"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4.1.3</w:t>
            </w:r>
          </w:p>
        </w:tc>
        <w:tc>
          <w:tcPr>
            <w:tcW w:w="6390" w:type="dxa"/>
          </w:tcPr>
          <w:p w14:paraId="1DCBF68D" w14:textId="77777777" w:rsidR="0037670E" w:rsidRPr="007F6104" w:rsidRDefault="0037670E" w:rsidP="00EB2392">
            <w:pPr>
              <w:autoSpaceDE w:val="0"/>
              <w:autoSpaceDN w:val="0"/>
              <w:adjustRightInd w:val="0"/>
              <w:rPr>
                <w:color w:val="000000"/>
                <w:sz w:val="20"/>
                <w:szCs w:val="20"/>
              </w:rPr>
            </w:pPr>
            <w:r w:rsidRPr="007F6104">
              <w:rPr>
                <w:sz w:val="20"/>
                <w:szCs w:val="20"/>
              </w:rPr>
              <w:t xml:space="preserve">Type/Manufacture of Vehicles Provided  </w:t>
            </w:r>
          </w:p>
        </w:tc>
      </w:tr>
      <w:tr w:rsidR="0037670E" w:rsidRPr="00EF690D" w14:paraId="53E18C4E" w14:textId="77777777" w:rsidTr="009753AE">
        <w:tc>
          <w:tcPr>
            <w:tcW w:w="3078" w:type="dxa"/>
          </w:tcPr>
          <w:p w14:paraId="7F66D1CD"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4.1.4</w:t>
            </w:r>
          </w:p>
        </w:tc>
        <w:tc>
          <w:tcPr>
            <w:tcW w:w="6390" w:type="dxa"/>
          </w:tcPr>
          <w:p w14:paraId="268B950B"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Vehicle Color/Finish</w:t>
            </w:r>
          </w:p>
        </w:tc>
      </w:tr>
      <w:tr w:rsidR="0037670E" w:rsidRPr="00EF690D" w14:paraId="4FF0B839" w14:textId="77777777" w:rsidTr="009753AE">
        <w:tc>
          <w:tcPr>
            <w:tcW w:w="3078" w:type="dxa"/>
          </w:tcPr>
          <w:p w14:paraId="0ED066DA"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4.1.5</w:t>
            </w:r>
          </w:p>
        </w:tc>
        <w:tc>
          <w:tcPr>
            <w:tcW w:w="6390" w:type="dxa"/>
          </w:tcPr>
          <w:p w14:paraId="6C067CDA"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Window Tinting</w:t>
            </w:r>
          </w:p>
        </w:tc>
      </w:tr>
      <w:tr w:rsidR="0037670E" w:rsidRPr="00EF690D" w14:paraId="670EC69A" w14:textId="77777777" w:rsidTr="009753AE">
        <w:tc>
          <w:tcPr>
            <w:tcW w:w="3078" w:type="dxa"/>
          </w:tcPr>
          <w:p w14:paraId="60D83474"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4.1.6</w:t>
            </w:r>
          </w:p>
        </w:tc>
        <w:tc>
          <w:tcPr>
            <w:tcW w:w="6390" w:type="dxa"/>
          </w:tcPr>
          <w:p w14:paraId="6161267F"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Warranty</w:t>
            </w:r>
          </w:p>
        </w:tc>
      </w:tr>
      <w:tr w:rsidR="0037670E" w:rsidRPr="00EF690D" w14:paraId="7A0698B7" w14:textId="77777777" w:rsidTr="009753AE">
        <w:tc>
          <w:tcPr>
            <w:tcW w:w="3078" w:type="dxa"/>
          </w:tcPr>
          <w:p w14:paraId="3CE5F470"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4.1.7</w:t>
            </w:r>
          </w:p>
        </w:tc>
        <w:tc>
          <w:tcPr>
            <w:tcW w:w="6390" w:type="dxa"/>
          </w:tcPr>
          <w:p w14:paraId="5CDF3524"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Marking of Leased Vehicle</w:t>
            </w:r>
          </w:p>
        </w:tc>
      </w:tr>
      <w:tr w:rsidR="00575395" w:rsidRPr="00EF690D" w14:paraId="029CE62E" w14:textId="77777777" w:rsidTr="009753AE">
        <w:tc>
          <w:tcPr>
            <w:tcW w:w="3078" w:type="dxa"/>
          </w:tcPr>
          <w:p w14:paraId="6A1DA13C" w14:textId="77777777" w:rsidR="00575395" w:rsidRPr="007F6104" w:rsidRDefault="00575395" w:rsidP="00EB2392">
            <w:pPr>
              <w:autoSpaceDE w:val="0"/>
              <w:autoSpaceDN w:val="0"/>
              <w:adjustRightInd w:val="0"/>
              <w:rPr>
                <w:color w:val="000000"/>
                <w:sz w:val="20"/>
                <w:szCs w:val="20"/>
              </w:rPr>
            </w:pPr>
            <w:r>
              <w:rPr>
                <w:color w:val="000000"/>
                <w:sz w:val="20"/>
                <w:szCs w:val="20"/>
              </w:rPr>
              <w:t>4.1.8</w:t>
            </w:r>
          </w:p>
        </w:tc>
        <w:tc>
          <w:tcPr>
            <w:tcW w:w="6390" w:type="dxa"/>
          </w:tcPr>
          <w:p w14:paraId="0DBF6546" w14:textId="77777777" w:rsidR="00575395" w:rsidRPr="007F6104" w:rsidRDefault="00575395" w:rsidP="00EB2392">
            <w:pPr>
              <w:autoSpaceDE w:val="0"/>
              <w:autoSpaceDN w:val="0"/>
              <w:adjustRightInd w:val="0"/>
              <w:rPr>
                <w:color w:val="000000"/>
                <w:sz w:val="20"/>
                <w:szCs w:val="20"/>
              </w:rPr>
            </w:pPr>
            <w:r w:rsidRPr="00575395">
              <w:rPr>
                <w:color w:val="000000"/>
                <w:sz w:val="20"/>
                <w:szCs w:val="20"/>
              </w:rPr>
              <w:t>Government Acceptance and/or Rejection of Vehicles</w:t>
            </w:r>
          </w:p>
        </w:tc>
      </w:tr>
      <w:tr w:rsidR="00575395" w:rsidRPr="00EF690D" w14:paraId="41F0D7B1" w14:textId="77777777" w:rsidTr="009753AE">
        <w:tc>
          <w:tcPr>
            <w:tcW w:w="3078" w:type="dxa"/>
          </w:tcPr>
          <w:p w14:paraId="58372B95" w14:textId="77777777" w:rsidR="00575395" w:rsidRDefault="00575395" w:rsidP="00EB2392">
            <w:pPr>
              <w:autoSpaceDE w:val="0"/>
              <w:autoSpaceDN w:val="0"/>
              <w:adjustRightInd w:val="0"/>
              <w:rPr>
                <w:color w:val="000000"/>
                <w:sz w:val="20"/>
                <w:szCs w:val="20"/>
              </w:rPr>
            </w:pPr>
            <w:r>
              <w:rPr>
                <w:color w:val="000000"/>
                <w:sz w:val="20"/>
                <w:szCs w:val="20"/>
              </w:rPr>
              <w:t>4.1.9</w:t>
            </w:r>
          </w:p>
        </w:tc>
        <w:tc>
          <w:tcPr>
            <w:tcW w:w="6390" w:type="dxa"/>
          </w:tcPr>
          <w:p w14:paraId="578FC7CD" w14:textId="77777777" w:rsidR="00575395" w:rsidRPr="00575395" w:rsidRDefault="00575395" w:rsidP="00EB2392">
            <w:pPr>
              <w:autoSpaceDE w:val="0"/>
              <w:autoSpaceDN w:val="0"/>
              <w:adjustRightInd w:val="0"/>
              <w:rPr>
                <w:color w:val="000000"/>
                <w:sz w:val="20"/>
                <w:szCs w:val="20"/>
              </w:rPr>
            </w:pPr>
            <w:r w:rsidRPr="00575395">
              <w:rPr>
                <w:color w:val="000000"/>
                <w:sz w:val="20"/>
                <w:szCs w:val="20"/>
              </w:rPr>
              <w:t>Accidents and Theft</w:t>
            </w:r>
          </w:p>
        </w:tc>
      </w:tr>
      <w:tr w:rsidR="0037670E" w:rsidRPr="00EF690D" w14:paraId="7E5C8EF4" w14:textId="77777777" w:rsidTr="009753AE">
        <w:tc>
          <w:tcPr>
            <w:tcW w:w="3078" w:type="dxa"/>
          </w:tcPr>
          <w:p w14:paraId="4F8F816F"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4.2</w:t>
            </w:r>
          </w:p>
        </w:tc>
        <w:tc>
          <w:tcPr>
            <w:tcW w:w="6390" w:type="dxa"/>
          </w:tcPr>
          <w:p w14:paraId="4F655AE3"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Detailed Requirements</w:t>
            </w:r>
          </w:p>
        </w:tc>
      </w:tr>
      <w:tr w:rsidR="0037670E" w:rsidRPr="00EF690D" w14:paraId="7BA55978" w14:textId="77777777" w:rsidTr="009753AE">
        <w:tc>
          <w:tcPr>
            <w:tcW w:w="3078" w:type="dxa"/>
          </w:tcPr>
          <w:p w14:paraId="3FE51456"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4.2.1</w:t>
            </w:r>
          </w:p>
        </w:tc>
        <w:tc>
          <w:tcPr>
            <w:tcW w:w="6390" w:type="dxa"/>
          </w:tcPr>
          <w:p w14:paraId="5249FE15"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Equipment and Accessories</w:t>
            </w:r>
          </w:p>
        </w:tc>
      </w:tr>
      <w:tr w:rsidR="0037670E" w:rsidRPr="00EF690D" w14:paraId="312FDCF4" w14:textId="77777777" w:rsidTr="009753AE">
        <w:tc>
          <w:tcPr>
            <w:tcW w:w="3078" w:type="dxa"/>
          </w:tcPr>
          <w:p w14:paraId="11665BBD"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4.2.2</w:t>
            </w:r>
          </w:p>
        </w:tc>
        <w:tc>
          <w:tcPr>
            <w:tcW w:w="6390" w:type="dxa"/>
          </w:tcPr>
          <w:p w14:paraId="1EDA20FA"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Bumpers</w:t>
            </w:r>
          </w:p>
        </w:tc>
      </w:tr>
      <w:tr w:rsidR="0037670E" w:rsidRPr="00EF690D" w14:paraId="24059193" w14:textId="77777777" w:rsidTr="009753AE">
        <w:tc>
          <w:tcPr>
            <w:tcW w:w="3078" w:type="dxa"/>
          </w:tcPr>
          <w:p w14:paraId="143C5715"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4.2.3</w:t>
            </w:r>
          </w:p>
        </w:tc>
        <w:tc>
          <w:tcPr>
            <w:tcW w:w="6390" w:type="dxa"/>
          </w:tcPr>
          <w:p w14:paraId="69E57D52"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Engine Components and System</w:t>
            </w:r>
          </w:p>
        </w:tc>
      </w:tr>
      <w:tr w:rsidR="00575395" w:rsidRPr="00EF690D" w14:paraId="2E867021" w14:textId="77777777" w:rsidTr="009753AE">
        <w:tc>
          <w:tcPr>
            <w:tcW w:w="3078" w:type="dxa"/>
          </w:tcPr>
          <w:p w14:paraId="04AE85A1" w14:textId="77777777" w:rsidR="00575395" w:rsidRPr="007F6104" w:rsidRDefault="00575395" w:rsidP="00EB2392">
            <w:pPr>
              <w:autoSpaceDE w:val="0"/>
              <w:autoSpaceDN w:val="0"/>
              <w:adjustRightInd w:val="0"/>
              <w:rPr>
                <w:color w:val="000000"/>
                <w:sz w:val="20"/>
                <w:szCs w:val="20"/>
              </w:rPr>
            </w:pPr>
            <w:r>
              <w:rPr>
                <w:color w:val="000000"/>
                <w:sz w:val="20"/>
                <w:szCs w:val="20"/>
              </w:rPr>
              <w:t>4.2.3.1</w:t>
            </w:r>
          </w:p>
        </w:tc>
        <w:tc>
          <w:tcPr>
            <w:tcW w:w="6390" w:type="dxa"/>
          </w:tcPr>
          <w:p w14:paraId="36492112" w14:textId="77777777" w:rsidR="00575395" w:rsidRPr="007F6104" w:rsidRDefault="00575395" w:rsidP="00EB2392">
            <w:pPr>
              <w:autoSpaceDE w:val="0"/>
              <w:autoSpaceDN w:val="0"/>
              <w:adjustRightInd w:val="0"/>
              <w:rPr>
                <w:color w:val="000000"/>
                <w:sz w:val="20"/>
                <w:szCs w:val="20"/>
              </w:rPr>
            </w:pPr>
            <w:r w:rsidRPr="00575395">
              <w:rPr>
                <w:color w:val="000000"/>
                <w:sz w:val="20"/>
                <w:szCs w:val="20"/>
              </w:rPr>
              <w:t>Air Pollution Control</w:t>
            </w:r>
          </w:p>
        </w:tc>
      </w:tr>
      <w:tr w:rsidR="00575395" w:rsidRPr="00EF690D" w14:paraId="499F1E2A" w14:textId="77777777" w:rsidTr="009753AE">
        <w:tc>
          <w:tcPr>
            <w:tcW w:w="3078" w:type="dxa"/>
          </w:tcPr>
          <w:p w14:paraId="76886B7D" w14:textId="77777777" w:rsidR="00575395" w:rsidRPr="007F6104" w:rsidRDefault="00575395" w:rsidP="00EB2392">
            <w:pPr>
              <w:autoSpaceDE w:val="0"/>
              <w:autoSpaceDN w:val="0"/>
              <w:adjustRightInd w:val="0"/>
              <w:rPr>
                <w:color w:val="000000"/>
                <w:sz w:val="20"/>
                <w:szCs w:val="20"/>
              </w:rPr>
            </w:pPr>
            <w:r w:rsidRPr="00575395">
              <w:rPr>
                <w:color w:val="000000"/>
                <w:sz w:val="20"/>
                <w:szCs w:val="20"/>
              </w:rPr>
              <w:t>4.2.3.2</w:t>
            </w:r>
          </w:p>
        </w:tc>
        <w:tc>
          <w:tcPr>
            <w:tcW w:w="6390" w:type="dxa"/>
          </w:tcPr>
          <w:p w14:paraId="6A90A1E1" w14:textId="77777777" w:rsidR="00575395" w:rsidRPr="007F6104" w:rsidRDefault="00575395" w:rsidP="00EB2392">
            <w:pPr>
              <w:autoSpaceDE w:val="0"/>
              <w:autoSpaceDN w:val="0"/>
              <w:adjustRightInd w:val="0"/>
              <w:rPr>
                <w:color w:val="000000"/>
                <w:sz w:val="20"/>
                <w:szCs w:val="20"/>
              </w:rPr>
            </w:pPr>
            <w:r w:rsidRPr="00575395">
              <w:rPr>
                <w:color w:val="000000"/>
                <w:sz w:val="20"/>
                <w:szCs w:val="20"/>
              </w:rPr>
              <w:t>Driving Axle</w:t>
            </w:r>
          </w:p>
        </w:tc>
      </w:tr>
      <w:tr w:rsidR="0037670E" w:rsidRPr="00EF690D" w14:paraId="2BA94EBE" w14:textId="77777777" w:rsidTr="009753AE">
        <w:tc>
          <w:tcPr>
            <w:tcW w:w="3078" w:type="dxa"/>
          </w:tcPr>
          <w:p w14:paraId="7854FA89"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4.2.4</w:t>
            </w:r>
          </w:p>
        </w:tc>
        <w:tc>
          <w:tcPr>
            <w:tcW w:w="6390" w:type="dxa"/>
          </w:tcPr>
          <w:p w14:paraId="6F1C4C55" w14:textId="77777777" w:rsidR="0037670E" w:rsidRPr="007F6104" w:rsidRDefault="0037670E" w:rsidP="00EB2392">
            <w:pPr>
              <w:autoSpaceDE w:val="0"/>
              <w:autoSpaceDN w:val="0"/>
              <w:adjustRightInd w:val="0"/>
              <w:rPr>
                <w:color w:val="000000"/>
                <w:sz w:val="20"/>
                <w:szCs w:val="20"/>
              </w:rPr>
            </w:pPr>
            <w:r w:rsidRPr="007F6104">
              <w:rPr>
                <w:color w:val="000000"/>
                <w:sz w:val="20"/>
                <w:szCs w:val="20"/>
              </w:rPr>
              <w:t>Tires</w:t>
            </w:r>
          </w:p>
        </w:tc>
      </w:tr>
    </w:tbl>
    <w:p w14:paraId="193E9E3A" w14:textId="77777777" w:rsidR="009D1542" w:rsidRPr="00EF690D" w:rsidRDefault="009D1542">
      <w:pPr>
        <w:rPr>
          <w:sz w:val="20"/>
          <w:szCs w:val="20"/>
        </w:rPr>
      </w:pPr>
    </w:p>
    <w:p w14:paraId="1248CA53" w14:textId="77777777" w:rsidR="009D1542" w:rsidRPr="00EF690D" w:rsidRDefault="00784A5B">
      <w:pPr>
        <w:rPr>
          <w:sz w:val="20"/>
          <w:szCs w:val="20"/>
        </w:rPr>
      </w:pPr>
      <w:r w:rsidRPr="00EF690D">
        <w:rPr>
          <w:sz w:val="20"/>
          <w:szCs w:val="2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70"/>
        <w:gridCol w:w="6840"/>
      </w:tblGrid>
      <w:tr w:rsidR="0012128D" w:rsidRPr="00EF690D" w14:paraId="7E25B31F" w14:textId="77777777" w:rsidTr="009753AE">
        <w:trPr>
          <w:cantSplit/>
        </w:trPr>
        <w:tc>
          <w:tcPr>
            <w:tcW w:w="9558" w:type="dxa"/>
            <w:gridSpan w:val="3"/>
            <w:vAlign w:val="bottom"/>
          </w:tcPr>
          <w:p w14:paraId="0D868EEC" w14:textId="77777777" w:rsidR="0012128D" w:rsidRPr="00EF690D" w:rsidRDefault="0012128D">
            <w:pPr>
              <w:autoSpaceDE w:val="0"/>
              <w:autoSpaceDN w:val="0"/>
              <w:adjustRightInd w:val="0"/>
              <w:rPr>
                <w:b/>
                <w:color w:val="000000"/>
                <w:sz w:val="20"/>
                <w:szCs w:val="20"/>
              </w:rPr>
            </w:pPr>
            <w:r w:rsidRPr="00EF690D">
              <w:rPr>
                <w:b/>
                <w:color w:val="000000"/>
                <w:sz w:val="20"/>
                <w:szCs w:val="20"/>
              </w:rPr>
              <w:lastRenderedPageBreak/>
              <w:t xml:space="preserve">1700000 – </w:t>
            </w:r>
            <w:r w:rsidR="007D4FBF">
              <w:rPr>
                <w:b/>
                <w:color w:val="000000"/>
                <w:sz w:val="20"/>
                <w:szCs w:val="20"/>
              </w:rPr>
              <w:t>Vehicle Lease</w:t>
            </w:r>
          </w:p>
        </w:tc>
      </w:tr>
      <w:tr w:rsidR="0012128D" w:rsidRPr="00EF690D" w14:paraId="6144B958" w14:textId="77777777" w:rsidTr="009753AE">
        <w:trPr>
          <w:trHeight w:val="242"/>
        </w:trPr>
        <w:tc>
          <w:tcPr>
            <w:tcW w:w="648" w:type="dxa"/>
            <w:vAlign w:val="bottom"/>
          </w:tcPr>
          <w:p w14:paraId="07559FBB" w14:textId="77777777" w:rsidR="0012128D" w:rsidRPr="00EF690D" w:rsidRDefault="0012128D">
            <w:pPr>
              <w:autoSpaceDE w:val="0"/>
              <w:autoSpaceDN w:val="0"/>
              <w:adjustRightInd w:val="0"/>
              <w:rPr>
                <w:b/>
                <w:color w:val="000000"/>
                <w:sz w:val="20"/>
                <w:szCs w:val="20"/>
              </w:rPr>
            </w:pPr>
            <w:r w:rsidRPr="00EF690D">
              <w:rPr>
                <w:b/>
                <w:color w:val="000000"/>
                <w:sz w:val="20"/>
                <w:szCs w:val="20"/>
              </w:rPr>
              <w:t>Spec Item</w:t>
            </w:r>
          </w:p>
        </w:tc>
        <w:tc>
          <w:tcPr>
            <w:tcW w:w="2070" w:type="dxa"/>
            <w:vAlign w:val="bottom"/>
          </w:tcPr>
          <w:p w14:paraId="7ADD78F6" w14:textId="77777777" w:rsidR="0012128D" w:rsidRPr="00EF690D" w:rsidRDefault="0012128D">
            <w:pPr>
              <w:autoSpaceDE w:val="0"/>
              <w:autoSpaceDN w:val="0"/>
              <w:adjustRightInd w:val="0"/>
              <w:rPr>
                <w:b/>
                <w:color w:val="000000"/>
                <w:sz w:val="20"/>
                <w:szCs w:val="20"/>
              </w:rPr>
            </w:pPr>
            <w:r w:rsidRPr="00EF690D">
              <w:rPr>
                <w:b/>
                <w:color w:val="000000"/>
                <w:sz w:val="20"/>
                <w:szCs w:val="20"/>
              </w:rPr>
              <w:t>Title</w:t>
            </w:r>
          </w:p>
        </w:tc>
        <w:tc>
          <w:tcPr>
            <w:tcW w:w="6840" w:type="dxa"/>
            <w:vAlign w:val="bottom"/>
          </w:tcPr>
          <w:p w14:paraId="1D765FC5" w14:textId="77777777" w:rsidR="0012128D" w:rsidRPr="00EF690D" w:rsidRDefault="0012128D">
            <w:pPr>
              <w:autoSpaceDE w:val="0"/>
              <w:autoSpaceDN w:val="0"/>
              <w:adjustRightInd w:val="0"/>
              <w:rPr>
                <w:b/>
                <w:color w:val="000000"/>
                <w:sz w:val="20"/>
                <w:szCs w:val="20"/>
              </w:rPr>
            </w:pPr>
            <w:r w:rsidRPr="00EF690D">
              <w:rPr>
                <w:b/>
                <w:color w:val="000000"/>
                <w:sz w:val="20"/>
                <w:szCs w:val="20"/>
              </w:rPr>
              <w:t>Description</w:t>
            </w:r>
          </w:p>
        </w:tc>
      </w:tr>
      <w:tr w:rsidR="009D1542" w:rsidRPr="00EF690D" w14:paraId="502EB6A1" w14:textId="77777777" w:rsidTr="009753AE">
        <w:tc>
          <w:tcPr>
            <w:tcW w:w="648" w:type="dxa"/>
          </w:tcPr>
          <w:p w14:paraId="24874853" w14:textId="77777777" w:rsidR="009D1542" w:rsidRPr="00EF690D" w:rsidRDefault="009D1542" w:rsidP="009D1542">
            <w:pPr>
              <w:autoSpaceDE w:val="0"/>
              <w:autoSpaceDN w:val="0"/>
              <w:adjustRightInd w:val="0"/>
              <w:rPr>
                <w:color w:val="000000"/>
                <w:sz w:val="20"/>
                <w:szCs w:val="20"/>
              </w:rPr>
            </w:pPr>
            <w:r w:rsidRPr="00EF690D">
              <w:rPr>
                <w:color w:val="000000"/>
                <w:sz w:val="20"/>
                <w:szCs w:val="20"/>
              </w:rPr>
              <w:t>1</w:t>
            </w:r>
          </w:p>
        </w:tc>
        <w:tc>
          <w:tcPr>
            <w:tcW w:w="2070" w:type="dxa"/>
          </w:tcPr>
          <w:p w14:paraId="74EE6C72" w14:textId="77777777" w:rsidR="009D1542" w:rsidRPr="00EF690D" w:rsidRDefault="009D1542" w:rsidP="009D1542">
            <w:pPr>
              <w:autoSpaceDE w:val="0"/>
              <w:autoSpaceDN w:val="0"/>
              <w:adjustRightInd w:val="0"/>
              <w:rPr>
                <w:color w:val="000000"/>
                <w:sz w:val="20"/>
                <w:szCs w:val="20"/>
              </w:rPr>
            </w:pPr>
            <w:r w:rsidRPr="00EF690D">
              <w:rPr>
                <w:color w:val="000000"/>
                <w:sz w:val="20"/>
                <w:szCs w:val="20"/>
              </w:rPr>
              <w:t>General Information</w:t>
            </w:r>
          </w:p>
        </w:tc>
        <w:tc>
          <w:tcPr>
            <w:tcW w:w="6840" w:type="dxa"/>
          </w:tcPr>
          <w:p w14:paraId="79C33883" w14:textId="6D40F19F" w:rsidR="00EC55E2" w:rsidRPr="00EC55E2" w:rsidRDefault="00EC55E2" w:rsidP="00EC55E2">
            <w:pPr>
              <w:rPr>
                <w:sz w:val="20"/>
                <w:szCs w:val="20"/>
              </w:rPr>
            </w:pPr>
            <w:r w:rsidRPr="00EC55E2">
              <w:rPr>
                <w:sz w:val="20"/>
                <w:szCs w:val="20"/>
              </w:rPr>
              <w:t>The contractor shall provide all labor, supervision, tools, materials, equipment, transportation, and management necessary for the delivery of the leased vehicles</w:t>
            </w:r>
            <w:r w:rsidR="000F2E55">
              <w:rPr>
                <w:sz w:val="20"/>
                <w:szCs w:val="20"/>
              </w:rPr>
              <w:t>.</w:t>
            </w:r>
          </w:p>
          <w:p w14:paraId="515BF765" w14:textId="77777777" w:rsidR="009D1542" w:rsidRPr="00EF690D" w:rsidRDefault="009D1542" w:rsidP="00B028FE">
            <w:pPr>
              <w:autoSpaceDE w:val="0"/>
              <w:autoSpaceDN w:val="0"/>
              <w:adjustRightInd w:val="0"/>
              <w:rPr>
                <w:color w:val="000000"/>
                <w:sz w:val="20"/>
                <w:szCs w:val="20"/>
              </w:rPr>
            </w:pPr>
          </w:p>
        </w:tc>
      </w:tr>
      <w:tr w:rsidR="009D1542" w:rsidRPr="00EF690D" w14:paraId="07C5C44E" w14:textId="77777777" w:rsidTr="009753AE">
        <w:tc>
          <w:tcPr>
            <w:tcW w:w="648" w:type="dxa"/>
          </w:tcPr>
          <w:p w14:paraId="2B212FA2" w14:textId="77777777" w:rsidR="009D1542" w:rsidRPr="00EF690D" w:rsidRDefault="009D1542">
            <w:pPr>
              <w:autoSpaceDE w:val="0"/>
              <w:autoSpaceDN w:val="0"/>
              <w:adjustRightInd w:val="0"/>
              <w:rPr>
                <w:color w:val="000000"/>
                <w:sz w:val="20"/>
                <w:szCs w:val="20"/>
              </w:rPr>
            </w:pPr>
            <w:r w:rsidRPr="00EF690D">
              <w:rPr>
                <w:color w:val="000000"/>
                <w:sz w:val="20"/>
                <w:szCs w:val="20"/>
              </w:rPr>
              <w:t>1.1</w:t>
            </w:r>
          </w:p>
        </w:tc>
        <w:tc>
          <w:tcPr>
            <w:tcW w:w="2070" w:type="dxa"/>
          </w:tcPr>
          <w:p w14:paraId="332D17F8" w14:textId="77777777" w:rsidR="009D1542" w:rsidRPr="00EF690D" w:rsidRDefault="009D1542">
            <w:pPr>
              <w:autoSpaceDE w:val="0"/>
              <w:autoSpaceDN w:val="0"/>
              <w:adjustRightInd w:val="0"/>
              <w:rPr>
                <w:color w:val="000000"/>
                <w:sz w:val="20"/>
                <w:szCs w:val="20"/>
              </w:rPr>
            </w:pPr>
            <w:r w:rsidRPr="00EF690D">
              <w:rPr>
                <w:color w:val="000000"/>
                <w:sz w:val="20"/>
                <w:szCs w:val="20"/>
              </w:rPr>
              <w:t>Concept of Operations</w:t>
            </w:r>
          </w:p>
        </w:tc>
        <w:tc>
          <w:tcPr>
            <w:tcW w:w="6840" w:type="dxa"/>
          </w:tcPr>
          <w:p w14:paraId="63FD4ED2" w14:textId="28CA1715" w:rsidR="009D1542" w:rsidRPr="00EF690D" w:rsidRDefault="008012C3" w:rsidP="005F6E34">
            <w:pPr>
              <w:rPr>
                <w:color w:val="000000"/>
                <w:sz w:val="20"/>
                <w:szCs w:val="20"/>
              </w:rPr>
            </w:pPr>
            <w:r w:rsidRPr="000C7492">
              <w:rPr>
                <w:bCs/>
                <w:sz w:val="20"/>
                <w:szCs w:val="20"/>
              </w:rPr>
              <w:t>The Department of the Navy is procuring leased vehicles for various Department of Defense (DoD)</w:t>
            </w:r>
            <w:r w:rsidR="008B38FB">
              <w:rPr>
                <w:bCs/>
                <w:sz w:val="20"/>
                <w:szCs w:val="20"/>
              </w:rPr>
              <w:t>/</w:t>
            </w:r>
            <w:r w:rsidR="005F6E34">
              <w:rPr>
                <w:bCs/>
                <w:sz w:val="20"/>
                <w:szCs w:val="20"/>
              </w:rPr>
              <w:t xml:space="preserve">Federal </w:t>
            </w:r>
            <w:r w:rsidRPr="000C7492">
              <w:rPr>
                <w:bCs/>
                <w:sz w:val="20"/>
                <w:szCs w:val="20"/>
              </w:rPr>
              <w:t xml:space="preserve">activities in Guam, M.I. for a period not to exceed thirty six (36) months.  It is anticipated that award of a </w:t>
            </w:r>
            <w:r w:rsidR="005F6E34">
              <w:rPr>
                <w:bCs/>
                <w:sz w:val="20"/>
                <w:szCs w:val="20"/>
              </w:rPr>
              <w:t xml:space="preserve">Non-Recurring </w:t>
            </w:r>
            <w:r w:rsidRPr="000C7492">
              <w:rPr>
                <w:bCs/>
                <w:sz w:val="20"/>
                <w:szCs w:val="20"/>
              </w:rPr>
              <w:t xml:space="preserve">Type contract will result from this solicitation.  The quantities of supplies or services specified in the Schedule are estimated only and are not purchased, nor guaranteed, by any such resulting contract.  Except as such contract may otherwise provide, if the Government’s requirements do not result in orders in the quantities described as “estimated” in the Schedule, that fact shall not constitute the basis for an equitable price adjustment.  </w:t>
            </w:r>
            <w:r w:rsidR="00FD7AA8">
              <w:rPr>
                <w:color w:val="000000"/>
                <w:sz w:val="20"/>
                <w:szCs w:val="20"/>
              </w:rPr>
              <w:t xml:space="preserve">Major operation is to provide </w:t>
            </w:r>
            <w:r w:rsidR="007C57F5">
              <w:rPr>
                <w:color w:val="000000"/>
                <w:sz w:val="20"/>
                <w:szCs w:val="20"/>
              </w:rPr>
              <w:t xml:space="preserve">various </w:t>
            </w:r>
            <w:r w:rsidR="00FD7AA8">
              <w:rPr>
                <w:color w:val="000000"/>
                <w:sz w:val="20"/>
                <w:szCs w:val="20"/>
              </w:rPr>
              <w:t>vehicles for lease</w:t>
            </w:r>
            <w:r w:rsidR="007C57F5">
              <w:rPr>
                <w:color w:val="000000"/>
                <w:sz w:val="20"/>
                <w:szCs w:val="20"/>
              </w:rPr>
              <w:t xml:space="preserve"> to the Government with unlimited mileage as specified herein</w:t>
            </w:r>
            <w:r w:rsidR="00DB4F9D">
              <w:rPr>
                <w:color w:val="000000"/>
                <w:sz w:val="20"/>
                <w:szCs w:val="20"/>
              </w:rPr>
              <w:t xml:space="preserve">. </w:t>
            </w:r>
            <w:r w:rsidR="00DB4F9D" w:rsidRPr="007F6104">
              <w:rPr>
                <w:sz w:val="20"/>
                <w:szCs w:val="20"/>
              </w:rPr>
              <w:t xml:space="preserve"> All work will be ordered by Task Orders on form 1155.  </w:t>
            </w:r>
          </w:p>
        </w:tc>
      </w:tr>
    </w:tbl>
    <w:p w14:paraId="49089B09" w14:textId="77777777" w:rsidR="0012128D" w:rsidRPr="00EF690D" w:rsidRDefault="0012128D">
      <w:pPr>
        <w:rPr>
          <w:sz w:val="20"/>
          <w:szCs w:val="20"/>
        </w:rPr>
      </w:pPr>
    </w:p>
    <w:p w14:paraId="6A3072AC" w14:textId="77777777" w:rsidR="0012128D" w:rsidRPr="00EF690D" w:rsidRDefault="0012128D">
      <w:pPr>
        <w:rPr>
          <w:sz w:val="20"/>
          <w:szCs w:val="20"/>
        </w:rPr>
      </w:pPr>
      <w:r w:rsidRPr="00EF690D">
        <w:rPr>
          <w:sz w:val="20"/>
          <w:szCs w:val="20"/>
        </w:rPr>
        <w:br w:type="page"/>
      </w: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35"/>
        <w:gridCol w:w="1890"/>
        <w:gridCol w:w="6840"/>
      </w:tblGrid>
      <w:tr w:rsidR="0012128D" w:rsidRPr="00EF690D" w14:paraId="68342B61" w14:textId="77777777" w:rsidTr="00263865">
        <w:trPr>
          <w:cantSplit/>
          <w:tblHeader/>
        </w:trPr>
        <w:tc>
          <w:tcPr>
            <w:tcW w:w="9565" w:type="dxa"/>
            <w:gridSpan w:val="3"/>
            <w:vAlign w:val="bottom"/>
          </w:tcPr>
          <w:p w14:paraId="5FAC187C" w14:textId="77777777" w:rsidR="0012128D" w:rsidRPr="00EF690D" w:rsidRDefault="0012128D" w:rsidP="005F6E34">
            <w:pPr>
              <w:autoSpaceDE w:val="0"/>
              <w:autoSpaceDN w:val="0"/>
              <w:adjustRightInd w:val="0"/>
              <w:rPr>
                <w:b/>
                <w:color w:val="000000"/>
                <w:sz w:val="20"/>
                <w:szCs w:val="20"/>
              </w:rPr>
            </w:pPr>
            <w:r w:rsidRPr="00EF690D">
              <w:rPr>
                <w:sz w:val="20"/>
                <w:szCs w:val="20"/>
              </w:rPr>
              <w:lastRenderedPageBreak/>
              <w:br w:type="page"/>
            </w:r>
            <w:r w:rsidR="005F6E34" w:rsidRPr="005F6E34">
              <w:rPr>
                <w:b/>
                <w:sz w:val="20"/>
                <w:szCs w:val="20"/>
              </w:rPr>
              <w:t xml:space="preserve">1700000 – Vehicle Lease </w:t>
            </w:r>
          </w:p>
        </w:tc>
      </w:tr>
      <w:tr w:rsidR="0012128D" w:rsidRPr="00EF690D" w14:paraId="521FDD29" w14:textId="77777777" w:rsidTr="00263865">
        <w:trPr>
          <w:cantSplit/>
          <w:tblHeader/>
        </w:trPr>
        <w:tc>
          <w:tcPr>
            <w:tcW w:w="835" w:type="dxa"/>
            <w:vAlign w:val="bottom"/>
          </w:tcPr>
          <w:p w14:paraId="34711C61" w14:textId="77777777" w:rsidR="0012128D" w:rsidRPr="00EF690D" w:rsidRDefault="0012128D">
            <w:pPr>
              <w:autoSpaceDE w:val="0"/>
              <w:autoSpaceDN w:val="0"/>
              <w:adjustRightInd w:val="0"/>
              <w:rPr>
                <w:b/>
                <w:color w:val="000000"/>
                <w:sz w:val="20"/>
                <w:szCs w:val="20"/>
              </w:rPr>
            </w:pPr>
            <w:r w:rsidRPr="00EF690D">
              <w:rPr>
                <w:b/>
                <w:color w:val="000000"/>
                <w:sz w:val="20"/>
                <w:szCs w:val="20"/>
              </w:rPr>
              <w:t>Spec Item</w:t>
            </w:r>
          </w:p>
        </w:tc>
        <w:tc>
          <w:tcPr>
            <w:tcW w:w="1890" w:type="dxa"/>
            <w:vAlign w:val="bottom"/>
          </w:tcPr>
          <w:p w14:paraId="725A7D8B" w14:textId="77777777" w:rsidR="0012128D" w:rsidRPr="00EF690D" w:rsidRDefault="0012128D">
            <w:pPr>
              <w:autoSpaceDE w:val="0"/>
              <w:autoSpaceDN w:val="0"/>
              <w:adjustRightInd w:val="0"/>
              <w:rPr>
                <w:b/>
                <w:color w:val="000000"/>
                <w:sz w:val="20"/>
                <w:szCs w:val="20"/>
              </w:rPr>
            </w:pPr>
            <w:r w:rsidRPr="00EF690D">
              <w:rPr>
                <w:b/>
                <w:color w:val="000000"/>
                <w:sz w:val="20"/>
                <w:szCs w:val="20"/>
              </w:rPr>
              <w:t>Title</w:t>
            </w:r>
          </w:p>
        </w:tc>
        <w:tc>
          <w:tcPr>
            <w:tcW w:w="6840" w:type="dxa"/>
            <w:vAlign w:val="bottom"/>
          </w:tcPr>
          <w:p w14:paraId="148F2234" w14:textId="77777777" w:rsidR="0012128D" w:rsidRPr="00EF690D" w:rsidRDefault="0012128D">
            <w:pPr>
              <w:autoSpaceDE w:val="0"/>
              <w:autoSpaceDN w:val="0"/>
              <w:adjustRightInd w:val="0"/>
              <w:rPr>
                <w:b/>
                <w:color w:val="000000"/>
                <w:sz w:val="20"/>
                <w:szCs w:val="20"/>
              </w:rPr>
            </w:pPr>
            <w:r w:rsidRPr="00EF690D">
              <w:rPr>
                <w:b/>
                <w:color w:val="000000"/>
                <w:sz w:val="20"/>
                <w:szCs w:val="20"/>
              </w:rPr>
              <w:t>Description</w:t>
            </w:r>
          </w:p>
        </w:tc>
      </w:tr>
      <w:tr w:rsidR="0012128D" w:rsidRPr="00EF690D" w14:paraId="2F579D0F" w14:textId="77777777" w:rsidTr="00263865">
        <w:trPr>
          <w:cantSplit/>
        </w:trPr>
        <w:tc>
          <w:tcPr>
            <w:tcW w:w="835" w:type="dxa"/>
          </w:tcPr>
          <w:p w14:paraId="2B74578C" w14:textId="77777777" w:rsidR="0012128D" w:rsidRPr="00EF690D" w:rsidRDefault="0012128D">
            <w:pPr>
              <w:autoSpaceDE w:val="0"/>
              <w:autoSpaceDN w:val="0"/>
              <w:adjustRightInd w:val="0"/>
              <w:rPr>
                <w:color w:val="000000"/>
                <w:sz w:val="20"/>
                <w:szCs w:val="20"/>
              </w:rPr>
            </w:pPr>
            <w:r w:rsidRPr="00EF690D">
              <w:rPr>
                <w:color w:val="000000"/>
                <w:sz w:val="20"/>
                <w:szCs w:val="20"/>
              </w:rPr>
              <w:t>2</w:t>
            </w:r>
          </w:p>
        </w:tc>
        <w:tc>
          <w:tcPr>
            <w:tcW w:w="1890" w:type="dxa"/>
          </w:tcPr>
          <w:p w14:paraId="294F4DAF" w14:textId="77777777" w:rsidR="0012128D" w:rsidRPr="00EF690D" w:rsidRDefault="0012128D">
            <w:pPr>
              <w:autoSpaceDE w:val="0"/>
              <w:autoSpaceDN w:val="0"/>
              <w:adjustRightInd w:val="0"/>
              <w:rPr>
                <w:color w:val="000000"/>
                <w:sz w:val="20"/>
                <w:szCs w:val="20"/>
              </w:rPr>
            </w:pPr>
            <w:r w:rsidRPr="00EF690D">
              <w:rPr>
                <w:color w:val="000000"/>
                <w:sz w:val="20"/>
                <w:szCs w:val="20"/>
              </w:rPr>
              <w:t>Management and Administration</w:t>
            </w:r>
          </w:p>
        </w:tc>
        <w:tc>
          <w:tcPr>
            <w:tcW w:w="6840" w:type="dxa"/>
          </w:tcPr>
          <w:p w14:paraId="6263F269" w14:textId="74A7B367" w:rsidR="0012128D" w:rsidRPr="00EF690D" w:rsidRDefault="007C57F5">
            <w:pPr>
              <w:autoSpaceDE w:val="0"/>
              <w:autoSpaceDN w:val="0"/>
              <w:adjustRightInd w:val="0"/>
              <w:rPr>
                <w:color w:val="000000"/>
                <w:sz w:val="20"/>
                <w:szCs w:val="20"/>
              </w:rPr>
            </w:pPr>
            <w:r>
              <w:rPr>
                <w:color w:val="000000"/>
                <w:sz w:val="20"/>
                <w:szCs w:val="20"/>
              </w:rPr>
              <w:t xml:space="preserve">See Annex </w:t>
            </w:r>
            <w:r w:rsidR="00CA5B0F">
              <w:rPr>
                <w:color w:val="000000"/>
                <w:sz w:val="20"/>
                <w:szCs w:val="20"/>
              </w:rPr>
              <w:t>0200000</w:t>
            </w:r>
            <w:r w:rsidR="00F42308">
              <w:rPr>
                <w:color w:val="000000"/>
                <w:sz w:val="20"/>
                <w:szCs w:val="20"/>
              </w:rPr>
              <w:t>.</w:t>
            </w:r>
          </w:p>
        </w:tc>
      </w:tr>
      <w:tr w:rsidR="0012128D" w:rsidRPr="00EF690D" w14:paraId="24889A9B" w14:textId="77777777" w:rsidTr="00263865">
        <w:trPr>
          <w:cantSplit/>
        </w:trPr>
        <w:tc>
          <w:tcPr>
            <w:tcW w:w="835" w:type="dxa"/>
          </w:tcPr>
          <w:p w14:paraId="4F31060A" w14:textId="77777777" w:rsidR="0012128D" w:rsidRPr="00EF690D" w:rsidRDefault="0012128D">
            <w:pPr>
              <w:autoSpaceDE w:val="0"/>
              <w:autoSpaceDN w:val="0"/>
              <w:adjustRightInd w:val="0"/>
              <w:rPr>
                <w:color w:val="000000"/>
                <w:sz w:val="20"/>
                <w:szCs w:val="20"/>
              </w:rPr>
            </w:pPr>
            <w:r w:rsidRPr="00EF690D">
              <w:rPr>
                <w:color w:val="000000"/>
                <w:sz w:val="20"/>
                <w:szCs w:val="20"/>
              </w:rPr>
              <w:t>2.1</w:t>
            </w:r>
          </w:p>
        </w:tc>
        <w:tc>
          <w:tcPr>
            <w:tcW w:w="1890" w:type="dxa"/>
          </w:tcPr>
          <w:p w14:paraId="26C19350" w14:textId="77777777" w:rsidR="0012128D" w:rsidRPr="00EF690D" w:rsidRDefault="0012128D">
            <w:pPr>
              <w:autoSpaceDE w:val="0"/>
              <w:autoSpaceDN w:val="0"/>
              <w:adjustRightInd w:val="0"/>
              <w:rPr>
                <w:color w:val="000000"/>
                <w:sz w:val="20"/>
                <w:szCs w:val="20"/>
              </w:rPr>
            </w:pPr>
            <w:r w:rsidRPr="00EF690D">
              <w:rPr>
                <w:color w:val="000000"/>
                <w:sz w:val="20"/>
                <w:szCs w:val="20"/>
              </w:rPr>
              <w:t>Definitions and Acronyms</w:t>
            </w:r>
          </w:p>
        </w:tc>
        <w:tc>
          <w:tcPr>
            <w:tcW w:w="6840" w:type="dxa"/>
          </w:tcPr>
          <w:p w14:paraId="6B3D2A31" w14:textId="77777777" w:rsidR="0012128D" w:rsidRPr="00EF690D" w:rsidRDefault="0012128D">
            <w:pPr>
              <w:autoSpaceDE w:val="0"/>
              <w:autoSpaceDN w:val="0"/>
              <w:adjustRightInd w:val="0"/>
              <w:rPr>
                <w:color w:val="000000"/>
                <w:sz w:val="20"/>
                <w:szCs w:val="20"/>
              </w:rPr>
            </w:pPr>
          </w:p>
        </w:tc>
      </w:tr>
      <w:tr w:rsidR="007C57F5" w:rsidRPr="00EF690D" w:rsidDel="00D301A9" w14:paraId="7AC37BAA" w14:textId="77777777" w:rsidTr="00263865">
        <w:trPr>
          <w:cantSplit/>
        </w:trPr>
        <w:tc>
          <w:tcPr>
            <w:tcW w:w="835" w:type="dxa"/>
          </w:tcPr>
          <w:p w14:paraId="279FE914" w14:textId="77777777" w:rsidR="007C57F5" w:rsidRPr="00EF690D" w:rsidDel="00D301A9" w:rsidRDefault="007C57F5">
            <w:pPr>
              <w:autoSpaceDE w:val="0"/>
              <w:autoSpaceDN w:val="0"/>
              <w:adjustRightInd w:val="0"/>
              <w:rPr>
                <w:color w:val="000000"/>
                <w:sz w:val="20"/>
                <w:szCs w:val="20"/>
              </w:rPr>
            </w:pPr>
            <w:r w:rsidRPr="00EF690D">
              <w:rPr>
                <w:color w:val="000000"/>
                <w:sz w:val="20"/>
                <w:szCs w:val="20"/>
              </w:rPr>
              <w:t>2.</w:t>
            </w:r>
            <w:r>
              <w:rPr>
                <w:color w:val="000000"/>
                <w:sz w:val="20"/>
                <w:szCs w:val="20"/>
              </w:rPr>
              <w:t>1.1</w:t>
            </w:r>
          </w:p>
        </w:tc>
        <w:tc>
          <w:tcPr>
            <w:tcW w:w="1890" w:type="dxa"/>
          </w:tcPr>
          <w:p w14:paraId="3CBD63A8" w14:textId="77777777" w:rsidR="007C57F5" w:rsidRPr="007C57F5" w:rsidRDefault="007C57F5" w:rsidP="00EB2392">
            <w:pPr>
              <w:autoSpaceDE w:val="0"/>
              <w:autoSpaceDN w:val="0"/>
              <w:adjustRightInd w:val="0"/>
              <w:rPr>
                <w:b/>
                <w:bCs/>
                <w:color w:val="000000"/>
                <w:sz w:val="20"/>
                <w:szCs w:val="20"/>
              </w:rPr>
            </w:pPr>
            <w:r w:rsidRPr="007C57F5">
              <w:rPr>
                <w:sz w:val="20"/>
                <w:szCs w:val="20"/>
              </w:rPr>
              <w:t>Contracting Officer (KO)</w:t>
            </w:r>
          </w:p>
        </w:tc>
        <w:tc>
          <w:tcPr>
            <w:tcW w:w="6840" w:type="dxa"/>
          </w:tcPr>
          <w:p w14:paraId="48A4F122" w14:textId="77777777" w:rsidR="007C57F5" w:rsidRPr="007C57F5" w:rsidRDefault="007C57F5" w:rsidP="00EB2392">
            <w:pPr>
              <w:autoSpaceDE w:val="0"/>
              <w:autoSpaceDN w:val="0"/>
              <w:adjustRightInd w:val="0"/>
              <w:rPr>
                <w:b/>
                <w:bCs/>
                <w:color w:val="000000"/>
                <w:sz w:val="20"/>
                <w:szCs w:val="20"/>
              </w:rPr>
            </w:pPr>
            <w:r w:rsidRPr="007C57F5">
              <w:rPr>
                <w:sz w:val="20"/>
                <w:szCs w:val="20"/>
              </w:rPr>
              <w:t>That individual with the authority to enter into, administer, and/or terminate contracts and make related determinations and findings.  The term includes certain authorized representatives of the Contracting Officer acting within the limits of their authority as delegated by the Contracting Officer.</w:t>
            </w:r>
          </w:p>
        </w:tc>
      </w:tr>
      <w:tr w:rsidR="002D270D" w:rsidRPr="00EF690D" w:rsidDel="00D301A9" w14:paraId="4F7ABC40" w14:textId="77777777" w:rsidTr="00263865">
        <w:tc>
          <w:tcPr>
            <w:tcW w:w="835" w:type="dxa"/>
          </w:tcPr>
          <w:p w14:paraId="386C328D" w14:textId="77777777" w:rsidR="002D270D" w:rsidRPr="007F6104" w:rsidRDefault="002D270D" w:rsidP="00EB2392">
            <w:pPr>
              <w:autoSpaceDE w:val="0"/>
              <w:autoSpaceDN w:val="0"/>
              <w:adjustRightInd w:val="0"/>
              <w:rPr>
                <w:color w:val="000000"/>
                <w:sz w:val="20"/>
                <w:szCs w:val="20"/>
              </w:rPr>
            </w:pPr>
            <w:r w:rsidRPr="007F6104">
              <w:rPr>
                <w:color w:val="000000"/>
                <w:sz w:val="20"/>
                <w:szCs w:val="20"/>
              </w:rPr>
              <w:t>2.1.2</w:t>
            </w:r>
          </w:p>
        </w:tc>
        <w:tc>
          <w:tcPr>
            <w:tcW w:w="1890" w:type="dxa"/>
          </w:tcPr>
          <w:p w14:paraId="29DC2690" w14:textId="77777777" w:rsidR="002D270D" w:rsidRPr="007F6104" w:rsidRDefault="002D270D" w:rsidP="00EB2392">
            <w:pPr>
              <w:autoSpaceDE w:val="0"/>
              <w:autoSpaceDN w:val="0"/>
              <w:adjustRightInd w:val="0"/>
              <w:rPr>
                <w:b/>
                <w:bCs/>
                <w:color w:val="000000"/>
                <w:sz w:val="20"/>
                <w:szCs w:val="20"/>
              </w:rPr>
            </w:pPr>
            <w:r w:rsidRPr="007F6104">
              <w:rPr>
                <w:sz w:val="20"/>
                <w:szCs w:val="20"/>
              </w:rPr>
              <w:t>Contractor</w:t>
            </w:r>
          </w:p>
        </w:tc>
        <w:tc>
          <w:tcPr>
            <w:tcW w:w="6840" w:type="dxa"/>
          </w:tcPr>
          <w:p w14:paraId="7DC025E5" w14:textId="77777777" w:rsidR="002D270D" w:rsidRPr="007F6104" w:rsidRDefault="002D270D" w:rsidP="00EB2392">
            <w:pPr>
              <w:autoSpaceDE w:val="0"/>
              <w:autoSpaceDN w:val="0"/>
              <w:adjustRightInd w:val="0"/>
              <w:rPr>
                <w:b/>
                <w:bCs/>
                <w:color w:val="000000"/>
                <w:sz w:val="20"/>
                <w:szCs w:val="20"/>
              </w:rPr>
            </w:pPr>
            <w:r w:rsidRPr="007F6104">
              <w:rPr>
                <w:sz w:val="20"/>
                <w:szCs w:val="20"/>
              </w:rPr>
              <w:t>That entity or its representative responsible for the delivery of the services or materials specified in this contract, as designated by contract award.  The term Contractor as used herein refers to both the prime Contractor and any subcontractors.  The prime Contractor shall insure that subcontractors comply with the provision of this contract.</w:t>
            </w:r>
          </w:p>
        </w:tc>
      </w:tr>
      <w:tr w:rsidR="002D270D" w:rsidRPr="00EF690D" w:rsidDel="00D301A9" w14:paraId="42AAFA1A" w14:textId="77777777" w:rsidTr="00263865">
        <w:trPr>
          <w:cantSplit/>
        </w:trPr>
        <w:tc>
          <w:tcPr>
            <w:tcW w:w="835" w:type="dxa"/>
          </w:tcPr>
          <w:p w14:paraId="3294B90B" w14:textId="77777777" w:rsidR="002D270D" w:rsidRPr="007F6104" w:rsidRDefault="002D270D" w:rsidP="00EB2392">
            <w:pPr>
              <w:autoSpaceDE w:val="0"/>
              <w:autoSpaceDN w:val="0"/>
              <w:adjustRightInd w:val="0"/>
              <w:rPr>
                <w:color w:val="000000"/>
                <w:sz w:val="20"/>
                <w:szCs w:val="20"/>
              </w:rPr>
            </w:pPr>
            <w:r w:rsidRPr="007F6104">
              <w:rPr>
                <w:color w:val="000000"/>
                <w:sz w:val="20"/>
                <w:szCs w:val="20"/>
              </w:rPr>
              <w:t>2.1.3</w:t>
            </w:r>
          </w:p>
        </w:tc>
        <w:tc>
          <w:tcPr>
            <w:tcW w:w="1890" w:type="dxa"/>
          </w:tcPr>
          <w:p w14:paraId="0E8BB404" w14:textId="77777777" w:rsidR="002D270D" w:rsidRPr="007F6104" w:rsidRDefault="002D270D" w:rsidP="00EB2392">
            <w:pPr>
              <w:autoSpaceDE w:val="0"/>
              <w:autoSpaceDN w:val="0"/>
              <w:adjustRightInd w:val="0"/>
              <w:rPr>
                <w:b/>
                <w:bCs/>
                <w:color w:val="000000"/>
                <w:sz w:val="20"/>
                <w:szCs w:val="20"/>
              </w:rPr>
            </w:pPr>
            <w:r w:rsidRPr="007F6104">
              <w:rPr>
                <w:sz w:val="20"/>
                <w:szCs w:val="20"/>
              </w:rPr>
              <w:t>Contractor Representative</w:t>
            </w:r>
          </w:p>
        </w:tc>
        <w:tc>
          <w:tcPr>
            <w:tcW w:w="6840" w:type="dxa"/>
          </w:tcPr>
          <w:p w14:paraId="2085A8D7" w14:textId="77777777" w:rsidR="002D270D" w:rsidRPr="007F6104" w:rsidRDefault="002D270D" w:rsidP="00EB2392">
            <w:pPr>
              <w:autoSpaceDE w:val="0"/>
              <w:autoSpaceDN w:val="0"/>
              <w:adjustRightInd w:val="0"/>
              <w:rPr>
                <w:b/>
                <w:bCs/>
                <w:color w:val="000000"/>
                <w:sz w:val="20"/>
                <w:szCs w:val="20"/>
              </w:rPr>
            </w:pPr>
            <w:r w:rsidRPr="007F6104">
              <w:rPr>
                <w:sz w:val="20"/>
                <w:szCs w:val="20"/>
              </w:rPr>
              <w:t>That individual appointed by the Contractor, either orally or in writing, who has been assigned responsibility for executing the requirements of this contract.</w:t>
            </w:r>
          </w:p>
        </w:tc>
      </w:tr>
      <w:tr w:rsidR="002D270D" w:rsidRPr="00EF690D" w:rsidDel="00D301A9" w14:paraId="4BAF4F72" w14:textId="77777777" w:rsidTr="00263865">
        <w:trPr>
          <w:cantSplit/>
        </w:trPr>
        <w:tc>
          <w:tcPr>
            <w:tcW w:w="835" w:type="dxa"/>
          </w:tcPr>
          <w:p w14:paraId="3449818D" w14:textId="77777777" w:rsidR="002D270D" w:rsidRPr="007F6104" w:rsidRDefault="002D270D" w:rsidP="00EB2392">
            <w:pPr>
              <w:autoSpaceDE w:val="0"/>
              <w:autoSpaceDN w:val="0"/>
              <w:adjustRightInd w:val="0"/>
              <w:rPr>
                <w:color w:val="000000"/>
                <w:sz w:val="20"/>
                <w:szCs w:val="20"/>
              </w:rPr>
            </w:pPr>
            <w:r w:rsidRPr="007F6104">
              <w:rPr>
                <w:color w:val="000000"/>
                <w:sz w:val="20"/>
                <w:szCs w:val="20"/>
              </w:rPr>
              <w:t>2.1.4</w:t>
            </w:r>
          </w:p>
        </w:tc>
        <w:tc>
          <w:tcPr>
            <w:tcW w:w="1890" w:type="dxa"/>
          </w:tcPr>
          <w:p w14:paraId="02FBCA5B" w14:textId="77777777" w:rsidR="002D270D" w:rsidRPr="007F6104" w:rsidRDefault="002D270D" w:rsidP="00EB2392">
            <w:pPr>
              <w:autoSpaceDE w:val="0"/>
              <w:autoSpaceDN w:val="0"/>
              <w:adjustRightInd w:val="0"/>
              <w:rPr>
                <w:color w:val="000000"/>
                <w:sz w:val="20"/>
                <w:szCs w:val="20"/>
              </w:rPr>
            </w:pPr>
            <w:r w:rsidRPr="007F6104">
              <w:rPr>
                <w:color w:val="000000"/>
                <w:sz w:val="20"/>
                <w:szCs w:val="20"/>
              </w:rPr>
              <w:t>Cost Account Code Reporting</w:t>
            </w:r>
          </w:p>
        </w:tc>
        <w:tc>
          <w:tcPr>
            <w:tcW w:w="6840" w:type="dxa"/>
          </w:tcPr>
          <w:p w14:paraId="108EA727" w14:textId="77777777" w:rsidR="002D270D" w:rsidRPr="007F6104" w:rsidRDefault="002D270D" w:rsidP="00EB2392">
            <w:pPr>
              <w:autoSpaceDE w:val="0"/>
              <w:autoSpaceDN w:val="0"/>
              <w:adjustRightInd w:val="0"/>
              <w:rPr>
                <w:color w:val="000000"/>
                <w:sz w:val="20"/>
                <w:szCs w:val="20"/>
              </w:rPr>
            </w:pPr>
            <w:r w:rsidRPr="007F6104">
              <w:rPr>
                <w:color w:val="000000"/>
                <w:sz w:val="20"/>
                <w:szCs w:val="20"/>
              </w:rPr>
              <w:t xml:space="preserve">If required, the Contractor shall provide the Government with the necessary information on cost reporting. </w:t>
            </w:r>
          </w:p>
        </w:tc>
      </w:tr>
      <w:tr w:rsidR="002D270D" w:rsidRPr="00EF690D" w:rsidDel="00D301A9" w14:paraId="0EF6F3CC" w14:textId="77777777" w:rsidTr="00263865">
        <w:trPr>
          <w:cantSplit/>
        </w:trPr>
        <w:tc>
          <w:tcPr>
            <w:tcW w:w="835" w:type="dxa"/>
          </w:tcPr>
          <w:p w14:paraId="1F87B5D0" w14:textId="77777777" w:rsidR="002D270D" w:rsidRPr="007F6104" w:rsidRDefault="002D270D" w:rsidP="00EB2392">
            <w:pPr>
              <w:autoSpaceDE w:val="0"/>
              <w:autoSpaceDN w:val="0"/>
              <w:adjustRightInd w:val="0"/>
              <w:rPr>
                <w:color w:val="000000"/>
                <w:sz w:val="20"/>
                <w:szCs w:val="20"/>
              </w:rPr>
            </w:pPr>
            <w:r w:rsidRPr="007F6104">
              <w:rPr>
                <w:color w:val="000000"/>
                <w:sz w:val="20"/>
                <w:szCs w:val="20"/>
              </w:rPr>
              <w:t>2.1.5</w:t>
            </w:r>
          </w:p>
        </w:tc>
        <w:tc>
          <w:tcPr>
            <w:tcW w:w="1890" w:type="dxa"/>
          </w:tcPr>
          <w:p w14:paraId="3456A788" w14:textId="77777777" w:rsidR="002D270D" w:rsidRPr="007F6104" w:rsidRDefault="002D270D" w:rsidP="00EB2392">
            <w:pPr>
              <w:autoSpaceDE w:val="0"/>
              <w:autoSpaceDN w:val="0"/>
              <w:adjustRightInd w:val="0"/>
              <w:rPr>
                <w:b/>
                <w:bCs/>
                <w:color w:val="000000"/>
                <w:sz w:val="20"/>
                <w:szCs w:val="20"/>
              </w:rPr>
            </w:pPr>
            <w:r w:rsidRPr="007F6104">
              <w:rPr>
                <w:sz w:val="20"/>
                <w:szCs w:val="20"/>
              </w:rPr>
              <w:t>Direct Material Costs</w:t>
            </w:r>
          </w:p>
        </w:tc>
        <w:tc>
          <w:tcPr>
            <w:tcW w:w="6840" w:type="dxa"/>
          </w:tcPr>
          <w:p w14:paraId="7B65E45E" w14:textId="77777777" w:rsidR="002D270D" w:rsidRPr="007F6104" w:rsidRDefault="002D270D" w:rsidP="00EB2392">
            <w:pPr>
              <w:autoSpaceDE w:val="0"/>
              <w:autoSpaceDN w:val="0"/>
              <w:adjustRightInd w:val="0"/>
              <w:rPr>
                <w:b/>
                <w:bCs/>
                <w:color w:val="000000"/>
                <w:sz w:val="20"/>
                <w:szCs w:val="20"/>
              </w:rPr>
            </w:pPr>
            <w:r w:rsidRPr="007F6104">
              <w:rPr>
                <w:sz w:val="20"/>
                <w:szCs w:val="20"/>
              </w:rPr>
              <w:t>The actual vendor invoice charges for materials used for performance of work under this contract.  Direct material costs shall include transportation charges when such charges are included on the invoice by the vendor, as well as any discounts allowed for prompt payment and discounts or rebates for core value or salvage value that accrue to the Contractor.  When questions arise concerning the cost of materials, material costs will be based on the lowest of quotes provided by the Contractor from at least three different commercial vendors for the direct material cost.  The Government retains the right to obtain additional quotes in questionable situations.  The lowest price will be used.</w:t>
            </w:r>
          </w:p>
        </w:tc>
      </w:tr>
      <w:tr w:rsidR="00DB4F9D" w:rsidRPr="00EF690D" w:rsidDel="00D301A9" w14:paraId="5EEA28DE" w14:textId="77777777" w:rsidTr="00263865">
        <w:trPr>
          <w:cantSplit/>
        </w:trPr>
        <w:tc>
          <w:tcPr>
            <w:tcW w:w="835" w:type="dxa"/>
          </w:tcPr>
          <w:p w14:paraId="32F38026"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2.1.6</w:t>
            </w:r>
          </w:p>
        </w:tc>
        <w:tc>
          <w:tcPr>
            <w:tcW w:w="1890" w:type="dxa"/>
          </w:tcPr>
          <w:p w14:paraId="4287FDA2" w14:textId="77777777" w:rsidR="00DB4F9D" w:rsidRPr="007F6104" w:rsidRDefault="00DB4F9D" w:rsidP="00EB2392">
            <w:pPr>
              <w:autoSpaceDE w:val="0"/>
              <w:autoSpaceDN w:val="0"/>
              <w:adjustRightInd w:val="0"/>
              <w:rPr>
                <w:b/>
                <w:bCs/>
                <w:color w:val="000000"/>
                <w:sz w:val="20"/>
                <w:szCs w:val="20"/>
              </w:rPr>
            </w:pPr>
            <w:r w:rsidRPr="007F6104">
              <w:rPr>
                <w:sz w:val="20"/>
                <w:szCs w:val="20"/>
              </w:rPr>
              <w:t>R. S. Means</w:t>
            </w:r>
          </w:p>
        </w:tc>
        <w:tc>
          <w:tcPr>
            <w:tcW w:w="6840" w:type="dxa"/>
          </w:tcPr>
          <w:p w14:paraId="761A02CB" w14:textId="77777777" w:rsidR="00DB4F9D" w:rsidRPr="007F6104" w:rsidRDefault="00DB4F9D" w:rsidP="00EB2392">
            <w:pPr>
              <w:autoSpaceDE w:val="0"/>
              <w:autoSpaceDN w:val="0"/>
              <w:adjustRightInd w:val="0"/>
              <w:rPr>
                <w:b/>
                <w:bCs/>
                <w:color w:val="000000"/>
                <w:sz w:val="20"/>
                <w:szCs w:val="20"/>
              </w:rPr>
            </w:pPr>
            <w:r w:rsidRPr="007F6104">
              <w:rPr>
                <w:sz w:val="20"/>
                <w:szCs w:val="20"/>
              </w:rPr>
              <w:t>A data collection and organization system developed by R. S. Means Company which can be used to prepare accurate, dependable construction estimates and budgets in a variety of ways.  The Contractor shall use the latest edition.  Material prices are based on a national average and computed labor costs are based on a 30-city national average.    An estimate prepared using this data is called a "Means estimate"; data may simply be referred to as "Means".</w:t>
            </w:r>
          </w:p>
        </w:tc>
      </w:tr>
    </w:tbl>
    <w:p w14:paraId="582EC80E" w14:textId="77777777" w:rsidR="0012128D" w:rsidRPr="00EF690D" w:rsidRDefault="0012128D">
      <w:pPr>
        <w:rPr>
          <w:sz w:val="20"/>
          <w:szCs w:val="20"/>
        </w:rPr>
      </w:pPr>
    </w:p>
    <w:p w14:paraId="15BDA126" w14:textId="77777777" w:rsidR="00196522" w:rsidRPr="00EF690D" w:rsidRDefault="00784A5B">
      <w:pPr>
        <w:rPr>
          <w:sz w:val="20"/>
          <w:szCs w:val="20"/>
        </w:rPr>
      </w:pPr>
      <w:r w:rsidRPr="00EF690D">
        <w:rPr>
          <w:sz w:val="20"/>
          <w:szCs w:val="20"/>
        </w:rPr>
        <w:br w:type="page"/>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350"/>
        <w:gridCol w:w="1890"/>
        <w:gridCol w:w="3330"/>
        <w:gridCol w:w="2160"/>
      </w:tblGrid>
      <w:tr w:rsidR="0012128D" w:rsidRPr="00EF690D" w14:paraId="5BBB7EE1" w14:textId="77777777" w:rsidTr="009753AE">
        <w:trPr>
          <w:cantSplit/>
          <w:tblHeader/>
        </w:trPr>
        <w:tc>
          <w:tcPr>
            <w:tcW w:w="9558" w:type="dxa"/>
            <w:gridSpan w:val="5"/>
            <w:vAlign w:val="center"/>
          </w:tcPr>
          <w:p w14:paraId="26DBDD0A" w14:textId="77777777" w:rsidR="0012128D" w:rsidRPr="00EF690D" w:rsidRDefault="00EF690D" w:rsidP="00733DFD">
            <w:pPr>
              <w:autoSpaceDE w:val="0"/>
              <w:autoSpaceDN w:val="0"/>
              <w:adjustRightInd w:val="0"/>
              <w:rPr>
                <w:b/>
                <w:color w:val="000000"/>
                <w:sz w:val="20"/>
                <w:szCs w:val="20"/>
              </w:rPr>
            </w:pPr>
            <w:r w:rsidRPr="00EF690D">
              <w:rPr>
                <w:b/>
                <w:color w:val="000000"/>
                <w:sz w:val="20"/>
                <w:szCs w:val="20"/>
              </w:rPr>
              <w:lastRenderedPageBreak/>
              <w:t xml:space="preserve">1700000 </w:t>
            </w:r>
            <w:r w:rsidR="0012128D" w:rsidRPr="00EF690D">
              <w:rPr>
                <w:b/>
                <w:color w:val="000000"/>
                <w:sz w:val="20"/>
                <w:szCs w:val="20"/>
              </w:rPr>
              <w:t>– Base Support Vehicles and Equipment</w:t>
            </w:r>
          </w:p>
        </w:tc>
      </w:tr>
      <w:tr w:rsidR="0012128D" w:rsidRPr="00EF690D" w14:paraId="0A84ACB3" w14:textId="77777777" w:rsidTr="009753AE">
        <w:trPr>
          <w:cantSplit/>
          <w:tblHeader/>
        </w:trPr>
        <w:tc>
          <w:tcPr>
            <w:tcW w:w="828" w:type="dxa"/>
            <w:vAlign w:val="bottom"/>
          </w:tcPr>
          <w:p w14:paraId="42FF6B0F" w14:textId="77777777" w:rsidR="0012128D" w:rsidRPr="00EF690D" w:rsidRDefault="0012128D">
            <w:pPr>
              <w:autoSpaceDE w:val="0"/>
              <w:autoSpaceDN w:val="0"/>
              <w:adjustRightInd w:val="0"/>
              <w:ind w:right="-108"/>
              <w:rPr>
                <w:b/>
                <w:color w:val="000000"/>
                <w:sz w:val="20"/>
                <w:szCs w:val="20"/>
              </w:rPr>
            </w:pPr>
            <w:r w:rsidRPr="00EF690D">
              <w:rPr>
                <w:b/>
                <w:color w:val="000000"/>
                <w:sz w:val="20"/>
                <w:szCs w:val="20"/>
              </w:rPr>
              <w:t>Spec Item</w:t>
            </w:r>
          </w:p>
        </w:tc>
        <w:tc>
          <w:tcPr>
            <w:tcW w:w="1350" w:type="dxa"/>
            <w:vAlign w:val="bottom"/>
          </w:tcPr>
          <w:p w14:paraId="5BBAF8D0" w14:textId="77777777" w:rsidR="0012128D" w:rsidRPr="00EF690D" w:rsidRDefault="0012128D">
            <w:pPr>
              <w:autoSpaceDE w:val="0"/>
              <w:autoSpaceDN w:val="0"/>
              <w:adjustRightInd w:val="0"/>
              <w:rPr>
                <w:b/>
                <w:color w:val="000000"/>
                <w:sz w:val="20"/>
                <w:szCs w:val="20"/>
              </w:rPr>
            </w:pPr>
            <w:r w:rsidRPr="00EF690D">
              <w:rPr>
                <w:b/>
                <w:color w:val="000000"/>
                <w:sz w:val="20"/>
                <w:szCs w:val="20"/>
              </w:rPr>
              <w:t>Title</w:t>
            </w:r>
          </w:p>
        </w:tc>
        <w:tc>
          <w:tcPr>
            <w:tcW w:w="1890" w:type="dxa"/>
            <w:vAlign w:val="bottom"/>
          </w:tcPr>
          <w:p w14:paraId="2EE81FA7" w14:textId="77777777" w:rsidR="0012128D" w:rsidRPr="00EF690D" w:rsidRDefault="0012128D">
            <w:pPr>
              <w:autoSpaceDE w:val="0"/>
              <w:autoSpaceDN w:val="0"/>
              <w:adjustRightInd w:val="0"/>
              <w:rPr>
                <w:b/>
                <w:color w:val="000000"/>
                <w:sz w:val="20"/>
                <w:szCs w:val="20"/>
              </w:rPr>
            </w:pPr>
            <w:r w:rsidRPr="00EF690D">
              <w:rPr>
                <w:b/>
                <w:color w:val="000000"/>
                <w:sz w:val="20"/>
                <w:szCs w:val="20"/>
              </w:rPr>
              <w:t>Performance Objective</w:t>
            </w:r>
          </w:p>
        </w:tc>
        <w:tc>
          <w:tcPr>
            <w:tcW w:w="3330" w:type="dxa"/>
            <w:vAlign w:val="bottom"/>
          </w:tcPr>
          <w:p w14:paraId="1A130636" w14:textId="77777777" w:rsidR="0012128D" w:rsidRPr="00EF690D" w:rsidRDefault="0012128D">
            <w:pPr>
              <w:autoSpaceDE w:val="0"/>
              <w:autoSpaceDN w:val="0"/>
              <w:adjustRightInd w:val="0"/>
              <w:rPr>
                <w:b/>
                <w:color w:val="000000"/>
                <w:sz w:val="20"/>
                <w:szCs w:val="20"/>
              </w:rPr>
            </w:pPr>
            <w:r w:rsidRPr="00EF690D">
              <w:rPr>
                <w:b/>
                <w:color w:val="000000"/>
                <w:sz w:val="20"/>
                <w:szCs w:val="20"/>
              </w:rPr>
              <w:t>Related Information</w:t>
            </w:r>
          </w:p>
        </w:tc>
        <w:tc>
          <w:tcPr>
            <w:tcW w:w="2160" w:type="dxa"/>
            <w:vAlign w:val="bottom"/>
          </w:tcPr>
          <w:p w14:paraId="66E21676" w14:textId="77777777" w:rsidR="0012128D" w:rsidRPr="00EF690D" w:rsidRDefault="0012128D">
            <w:pPr>
              <w:autoSpaceDE w:val="0"/>
              <w:autoSpaceDN w:val="0"/>
              <w:adjustRightInd w:val="0"/>
              <w:rPr>
                <w:b/>
                <w:color w:val="000000"/>
                <w:sz w:val="20"/>
                <w:szCs w:val="20"/>
              </w:rPr>
            </w:pPr>
            <w:r w:rsidRPr="00EF690D">
              <w:rPr>
                <w:b/>
                <w:color w:val="000000"/>
                <w:sz w:val="20"/>
                <w:szCs w:val="20"/>
              </w:rPr>
              <w:t>Performance Standard</w:t>
            </w:r>
          </w:p>
        </w:tc>
      </w:tr>
      <w:tr w:rsidR="0012128D" w:rsidRPr="00EF690D" w14:paraId="5A58CE3B" w14:textId="77777777" w:rsidTr="009753AE">
        <w:tc>
          <w:tcPr>
            <w:tcW w:w="828" w:type="dxa"/>
          </w:tcPr>
          <w:p w14:paraId="1EE1FDDC" w14:textId="77777777" w:rsidR="0012128D" w:rsidRPr="00DB4F9D" w:rsidRDefault="0012128D">
            <w:pPr>
              <w:autoSpaceDE w:val="0"/>
              <w:autoSpaceDN w:val="0"/>
              <w:adjustRightInd w:val="0"/>
              <w:rPr>
                <w:b/>
                <w:color w:val="000000"/>
                <w:sz w:val="20"/>
                <w:szCs w:val="20"/>
              </w:rPr>
            </w:pPr>
            <w:r w:rsidRPr="00DB4F9D">
              <w:rPr>
                <w:b/>
                <w:color w:val="000000"/>
                <w:sz w:val="20"/>
                <w:szCs w:val="20"/>
              </w:rPr>
              <w:t>3</w:t>
            </w:r>
          </w:p>
        </w:tc>
        <w:tc>
          <w:tcPr>
            <w:tcW w:w="1350" w:type="dxa"/>
          </w:tcPr>
          <w:p w14:paraId="5ED4A88D" w14:textId="77777777" w:rsidR="0012128D" w:rsidRPr="00DB4F9D" w:rsidRDefault="005F6E34">
            <w:pPr>
              <w:autoSpaceDE w:val="0"/>
              <w:autoSpaceDN w:val="0"/>
              <w:adjustRightInd w:val="0"/>
              <w:rPr>
                <w:b/>
                <w:color w:val="000000"/>
                <w:sz w:val="20"/>
                <w:szCs w:val="20"/>
              </w:rPr>
            </w:pPr>
            <w:r>
              <w:rPr>
                <w:b/>
                <w:color w:val="000000"/>
                <w:sz w:val="20"/>
                <w:szCs w:val="20"/>
              </w:rPr>
              <w:t>Recurring</w:t>
            </w:r>
            <w:r w:rsidR="0012128D" w:rsidRPr="00DB4F9D">
              <w:rPr>
                <w:b/>
                <w:color w:val="000000"/>
                <w:sz w:val="20"/>
                <w:szCs w:val="20"/>
              </w:rPr>
              <w:t xml:space="preserve"> Work</w:t>
            </w:r>
          </w:p>
        </w:tc>
        <w:tc>
          <w:tcPr>
            <w:tcW w:w="1890" w:type="dxa"/>
          </w:tcPr>
          <w:p w14:paraId="1F531BF1" w14:textId="77777777" w:rsidR="0012128D" w:rsidRPr="00DB4F9D" w:rsidRDefault="00DB4F9D">
            <w:pPr>
              <w:autoSpaceDE w:val="0"/>
              <w:autoSpaceDN w:val="0"/>
              <w:adjustRightInd w:val="0"/>
              <w:rPr>
                <w:b/>
                <w:color w:val="000000"/>
                <w:sz w:val="20"/>
                <w:szCs w:val="20"/>
              </w:rPr>
            </w:pPr>
            <w:r w:rsidRPr="00DB4F9D">
              <w:rPr>
                <w:b/>
                <w:color w:val="000000"/>
                <w:sz w:val="20"/>
                <w:szCs w:val="20"/>
              </w:rPr>
              <w:t>NONE</w:t>
            </w:r>
          </w:p>
        </w:tc>
        <w:tc>
          <w:tcPr>
            <w:tcW w:w="3330" w:type="dxa"/>
          </w:tcPr>
          <w:p w14:paraId="5263A38C" w14:textId="77777777" w:rsidR="0012128D" w:rsidRPr="00EF690D" w:rsidRDefault="0012128D" w:rsidP="0072573F">
            <w:pPr>
              <w:autoSpaceDE w:val="0"/>
              <w:autoSpaceDN w:val="0"/>
              <w:adjustRightInd w:val="0"/>
              <w:rPr>
                <w:color w:val="000000"/>
                <w:sz w:val="20"/>
                <w:szCs w:val="20"/>
              </w:rPr>
            </w:pPr>
          </w:p>
        </w:tc>
        <w:tc>
          <w:tcPr>
            <w:tcW w:w="2160" w:type="dxa"/>
          </w:tcPr>
          <w:p w14:paraId="53861823" w14:textId="77777777" w:rsidR="0012128D" w:rsidRPr="00EF690D" w:rsidRDefault="0012128D" w:rsidP="0072573F">
            <w:pPr>
              <w:autoSpaceDE w:val="0"/>
              <w:autoSpaceDN w:val="0"/>
              <w:adjustRightInd w:val="0"/>
              <w:rPr>
                <w:color w:val="000000"/>
                <w:sz w:val="20"/>
                <w:szCs w:val="20"/>
              </w:rPr>
            </w:pPr>
          </w:p>
        </w:tc>
      </w:tr>
    </w:tbl>
    <w:p w14:paraId="1BEC8D45" w14:textId="77777777" w:rsidR="0012128D" w:rsidRDefault="0012128D">
      <w:pPr>
        <w:rPr>
          <w:sz w:val="20"/>
          <w:szCs w:val="20"/>
        </w:rPr>
      </w:pPr>
    </w:p>
    <w:p w14:paraId="5CF44FC1" w14:textId="77777777" w:rsidR="005F6E34" w:rsidRDefault="005F6E34">
      <w:pPr>
        <w:rPr>
          <w:sz w:val="20"/>
          <w:szCs w:val="20"/>
        </w:rPr>
      </w:pPr>
    </w:p>
    <w:p w14:paraId="23A48817" w14:textId="77777777" w:rsidR="005F6E34" w:rsidRDefault="005F6E34">
      <w:pPr>
        <w:rPr>
          <w:sz w:val="20"/>
          <w:szCs w:val="20"/>
        </w:rPr>
      </w:pPr>
    </w:p>
    <w:p w14:paraId="7A05A02F" w14:textId="77777777" w:rsidR="005F6E34" w:rsidRDefault="005F6E34">
      <w:pPr>
        <w:rPr>
          <w:sz w:val="20"/>
          <w:szCs w:val="20"/>
        </w:rPr>
      </w:pPr>
    </w:p>
    <w:p w14:paraId="44DF365E" w14:textId="77777777" w:rsidR="005F6E34" w:rsidRDefault="005F6E34">
      <w:pPr>
        <w:rPr>
          <w:sz w:val="20"/>
          <w:szCs w:val="20"/>
        </w:rPr>
      </w:pPr>
    </w:p>
    <w:p w14:paraId="42358166" w14:textId="77777777" w:rsidR="005F6E34" w:rsidRDefault="005F6E34">
      <w:pPr>
        <w:rPr>
          <w:sz w:val="20"/>
          <w:szCs w:val="20"/>
        </w:rPr>
      </w:pPr>
    </w:p>
    <w:p w14:paraId="19B20A50" w14:textId="77777777" w:rsidR="005F6E34" w:rsidRDefault="005F6E34">
      <w:pPr>
        <w:rPr>
          <w:sz w:val="20"/>
          <w:szCs w:val="20"/>
        </w:rPr>
      </w:pPr>
    </w:p>
    <w:p w14:paraId="5E4253E3" w14:textId="77777777" w:rsidR="005F6E34" w:rsidRDefault="005F6E34">
      <w:pPr>
        <w:rPr>
          <w:sz w:val="20"/>
          <w:szCs w:val="20"/>
        </w:rPr>
      </w:pPr>
    </w:p>
    <w:p w14:paraId="3199077A" w14:textId="77777777" w:rsidR="005F6E34" w:rsidRDefault="005F6E34">
      <w:pPr>
        <w:rPr>
          <w:sz w:val="20"/>
          <w:szCs w:val="20"/>
        </w:rPr>
      </w:pPr>
    </w:p>
    <w:p w14:paraId="56C0AF42" w14:textId="77777777" w:rsidR="005F6E34" w:rsidRDefault="005F6E34">
      <w:pPr>
        <w:rPr>
          <w:sz w:val="20"/>
          <w:szCs w:val="20"/>
        </w:rPr>
      </w:pPr>
    </w:p>
    <w:p w14:paraId="39104BF2" w14:textId="77777777" w:rsidR="005F6E34" w:rsidRDefault="005F6E34">
      <w:pPr>
        <w:rPr>
          <w:sz w:val="20"/>
          <w:szCs w:val="20"/>
        </w:rPr>
      </w:pPr>
    </w:p>
    <w:p w14:paraId="413E5C01" w14:textId="77777777" w:rsidR="005F6E34" w:rsidRDefault="005F6E34">
      <w:pPr>
        <w:rPr>
          <w:sz w:val="20"/>
          <w:szCs w:val="20"/>
        </w:rPr>
      </w:pPr>
    </w:p>
    <w:p w14:paraId="105C6B15" w14:textId="77777777" w:rsidR="005F6E34" w:rsidRDefault="005F6E34">
      <w:pPr>
        <w:rPr>
          <w:sz w:val="20"/>
          <w:szCs w:val="20"/>
        </w:rPr>
      </w:pPr>
    </w:p>
    <w:p w14:paraId="4484BA81" w14:textId="77777777" w:rsidR="005F6E34" w:rsidRDefault="005F6E34">
      <w:pPr>
        <w:rPr>
          <w:sz w:val="20"/>
          <w:szCs w:val="20"/>
        </w:rPr>
      </w:pPr>
    </w:p>
    <w:p w14:paraId="32F3B158" w14:textId="77777777" w:rsidR="005F6E34" w:rsidRDefault="005F6E34">
      <w:pPr>
        <w:rPr>
          <w:sz w:val="20"/>
          <w:szCs w:val="20"/>
        </w:rPr>
      </w:pPr>
    </w:p>
    <w:p w14:paraId="49E74593" w14:textId="77777777" w:rsidR="005F6E34" w:rsidRDefault="005F6E34">
      <w:pPr>
        <w:rPr>
          <w:sz w:val="20"/>
          <w:szCs w:val="20"/>
        </w:rPr>
      </w:pPr>
    </w:p>
    <w:p w14:paraId="4864F29E" w14:textId="77777777" w:rsidR="005F6E34" w:rsidRDefault="005F6E34">
      <w:pPr>
        <w:rPr>
          <w:sz w:val="20"/>
          <w:szCs w:val="20"/>
        </w:rPr>
      </w:pPr>
    </w:p>
    <w:p w14:paraId="63BC658C" w14:textId="77777777" w:rsidR="005F6E34" w:rsidRDefault="005F6E34">
      <w:pPr>
        <w:rPr>
          <w:sz w:val="20"/>
          <w:szCs w:val="20"/>
        </w:rPr>
      </w:pPr>
    </w:p>
    <w:p w14:paraId="4D909702" w14:textId="77777777" w:rsidR="005F6E34" w:rsidRDefault="005F6E34">
      <w:pPr>
        <w:rPr>
          <w:sz w:val="20"/>
          <w:szCs w:val="20"/>
        </w:rPr>
      </w:pPr>
    </w:p>
    <w:p w14:paraId="3EFDF7D3" w14:textId="77777777" w:rsidR="005F6E34" w:rsidRDefault="005F6E34">
      <w:pPr>
        <w:rPr>
          <w:sz w:val="20"/>
          <w:szCs w:val="20"/>
        </w:rPr>
      </w:pPr>
    </w:p>
    <w:p w14:paraId="30193A29" w14:textId="77777777" w:rsidR="005F6E34" w:rsidRDefault="005F6E34">
      <w:pPr>
        <w:rPr>
          <w:sz w:val="20"/>
          <w:szCs w:val="20"/>
        </w:rPr>
      </w:pPr>
    </w:p>
    <w:p w14:paraId="52D90EEF" w14:textId="77777777" w:rsidR="005F6E34" w:rsidRDefault="005F6E34">
      <w:pPr>
        <w:rPr>
          <w:sz w:val="20"/>
          <w:szCs w:val="20"/>
        </w:rPr>
      </w:pPr>
    </w:p>
    <w:p w14:paraId="6C1ED112" w14:textId="77777777" w:rsidR="005F6E34" w:rsidRDefault="005F6E34">
      <w:pPr>
        <w:rPr>
          <w:sz w:val="20"/>
          <w:szCs w:val="20"/>
        </w:rPr>
      </w:pPr>
    </w:p>
    <w:p w14:paraId="75478F1B" w14:textId="77777777" w:rsidR="005F6E34" w:rsidRDefault="005F6E34">
      <w:pPr>
        <w:rPr>
          <w:sz w:val="20"/>
          <w:szCs w:val="20"/>
        </w:rPr>
      </w:pPr>
    </w:p>
    <w:p w14:paraId="5549EA7B" w14:textId="77777777" w:rsidR="005F6E34" w:rsidRDefault="005F6E34">
      <w:pPr>
        <w:rPr>
          <w:sz w:val="20"/>
          <w:szCs w:val="20"/>
        </w:rPr>
      </w:pPr>
    </w:p>
    <w:p w14:paraId="0FB54B46" w14:textId="77777777" w:rsidR="005F6E34" w:rsidRDefault="005F6E34">
      <w:pPr>
        <w:rPr>
          <w:sz w:val="20"/>
          <w:szCs w:val="20"/>
        </w:rPr>
      </w:pPr>
    </w:p>
    <w:p w14:paraId="3915870F" w14:textId="77777777" w:rsidR="005F6E34" w:rsidRDefault="005F6E34">
      <w:pPr>
        <w:rPr>
          <w:sz w:val="20"/>
          <w:szCs w:val="20"/>
        </w:rPr>
      </w:pPr>
    </w:p>
    <w:p w14:paraId="09EB20FF" w14:textId="77777777" w:rsidR="005F6E34" w:rsidRDefault="005F6E34">
      <w:pPr>
        <w:rPr>
          <w:sz w:val="20"/>
          <w:szCs w:val="20"/>
        </w:rPr>
      </w:pPr>
    </w:p>
    <w:p w14:paraId="1C5D823F" w14:textId="77777777" w:rsidR="005F6E34" w:rsidRDefault="005F6E34">
      <w:pPr>
        <w:rPr>
          <w:sz w:val="20"/>
          <w:szCs w:val="20"/>
        </w:rPr>
      </w:pPr>
    </w:p>
    <w:p w14:paraId="4A5A79C9" w14:textId="77777777" w:rsidR="005F6E34" w:rsidRDefault="005F6E34">
      <w:pPr>
        <w:rPr>
          <w:sz w:val="20"/>
          <w:szCs w:val="20"/>
        </w:rPr>
      </w:pPr>
    </w:p>
    <w:p w14:paraId="0BFEF821" w14:textId="77777777" w:rsidR="005F6E34" w:rsidRDefault="005F6E34">
      <w:pPr>
        <w:rPr>
          <w:sz w:val="20"/>
          <w:szCs w:val="20"/>
        </w:rPr>
      </w:pPr>
    </w:p>
    <w:p w14:paraId="4F81B0E0" w14:textId="77777777" w:rsidR="005F6E34" w:rsidRDefault="005F6E34">
      <w:pPr>
        <w:rPr>
          <w:sz w:val="20"/>
          <w:szCs w:val="20"/>
        </w:rPr>
      </w:pPr>
    </w:p>
    <w:p w14:paraId="3D6B65A1" w14:textId="77777777" w:rsidR="005F6E34" w:rsidRDefault="005F6E34">
      <w:pPr>
        <w:rPr>
          <w:sz w:val="20"/>
          <w:szCs w:val="20"/>
        </w:rPr>
      </w:pPr>
    </w:p>
    <w:p w14:paraId="5C26ACAD" w14:textId="77777777" w:rsidR="005F6E34" w:rsidRDefault="005F6E34">
      <w:pPr>
        <w:rPr>
          <w:sz w:val="20"/>
          <w:szCs w:val="20"/>
        </w:rPr>
      </w:pPr>
    </w:p>
    <w:p w14:paraId="52BB44DC" w14:textId="77777777" w:rsidR="005F6E34" w:rsidRDefault="005F6E34">
      <w:pPr>
        <w:rPr>
          <w:sz w:val="20"/>
          <w:szCs w:val="20"/>
        </w:rPr>
      </w:pPr>
    </w:p>
    <w:p w14:paraId="754D87DB" w14:textId="77777777" w:rsidR="005F6E34" w:rsidRDefault="005F6E34">
      <w:pPr>
        <w:rPr>
          <w:sz w:val="20"/>
          <w:szCs w:val="20"/>
        </w:rPr>
      </w:pPr>
    </w:p>
    <w:p w14:paraId="3A61D7E4" w14:textId="77777777" w:rsidR="005F6E34" w:rsidRDefault="005F6E34">
      <w:pPr>
        <w:rPr>
          <w:sz w:val="20"/>
          <w:szCs w:val="20"/>
        </w:rPr>
      </w:pPr>
    </w:p>
    <w:p w14:paraId="56A41F11" w14:textId="77777777" w:rsidR="005F6E34" w:rsidRDefault="005F6E34">
      <w:pPr>
        <w:rPr>
          <w:sz w:val="20"/>
          <w:szCs w:val="20"/>
        </w:rPr>
      </w:pPr>
    </w:p>
    <w:p w14:paraId="7148B5D3" w14:textId="77777777" w:rsidR="005F6E34" w:rsidRDefault="005F6E34">
      <w:pPr>
        <w:rPr>
          <w:sz w:val="20"/>
          <w:szCs w:val="20"/>
        </w:rPr>
      </w:pPr>
    </w:p>
    <w:p w14:paraId="0D745A03" w14:textId="77777777" w:rsidR="005F6E34" w:rsidRDefault="005F6E34">
      <w:pPr>
        <w:rPr>
          <w:sz w:val="20"/>
          <w:szCs w:val="20"/>
        </w:rPr>
      </w:pPr>
    </w:p>
    <w:p w14:paraId="43ADF065" w14:textId="77777777" w:rsidR="005F6E34" w:rsidRDefault="005F6E34">
      <w:pPr>
        <w:rPr>
          <w:sz w:val="20"/>
          <w:szCs w:val="20"/>
        </w:rPr>
      </w:pPr>
    </w:p>
    <w:p w14:paraId="02EC1B3A" w14:textId="77777777" w:rsidR="005F6E34" w:rsidRDefault="005F6E34">
      <w:pPr>
        <w:rPr>
          <w:sz w:val="20"/>
          <w:szCs w:val="20"/>
        </w:rPr>
      </w:pPr>
    </w:p>
    <w:p w14:paraId="36DD2CF4" w14:textId="77777777" w:rsidR="005F6E34" w:rsidRDefault="005F6E34">
      <w:pPr>
        <w:rPr>
          <w:sz w:val="20"/>
          <w:szCs w:val="20"/>
        </w:rPr>
      </w:pPr>
    </w:p>
    <w:p w14:paraId="5E125EEA" w14:textId="77777777" w:rsidR="005F6E34" w:rsidRDefault="005F6E34">
      <w:pPr>
        <w:rPr>
          <w:sz w:val="20"/>
          <w:szCs w:val="20"/>
        </w:rPr>
      </w:pPr>
    </w:p>
    <w:p w14:paraId="01D0126D" w14:textId="77777777" w:rsidR="005F6E34" w:rsidRDefault="005F6E34">
      <w:pPr>
        <w:rPr>
          <w:sz w:val="20"/>
          <w:szCs w:val="20"/>
        </w:rPr>
      </w:pPr>
    </w:p>
    <w:p w14:paraId="265F83CA" w14:textId="77777777" w:rsidR="005F6E34" w:rsidRDefault="005F6E34">
      <w:pPr>
        <w:rPr>
          <w:sz w:val="20"/>
          <w:szCs w:val="20"/>
        </w:rPr>
      </w:pPr>
    </w:p>
    <w:p w14:paraId="394FABF6" w14:textId="77777777" w:rsidR="005F6E34" w:rsidRDefault="005F6E34">
      <w:pPr>
        <w:rPr>
          <w:sz w:val="20"/>
          <w:szCs w:val="20"/>
        </w:rPr>
      </w:pPr>
    </w:p>
    <w:p w14:paraId="4084C31A" w14:textId="77777777" w:rsidR="005F6E34" w:rsidRDefault="005F6E34">
      <w:pPr>
        <w:rPr>
          <w:sz w:val="20"/>
          <w:szCs w:val="20"/>
        </w:rPr>
      </w:pPr>
    </w:p>
    <w:p w14:paraId="403D81E7" w14:textId="77777777" w:rsidR="005F6E34" w:rsidRDefault="005F6E34">
      <w:pPr>
        <w:rPr>
          <w:sz w:val="20"/>
          <w:szCs w:val="20"/>
        </w:rPr>
      </w:pPr>
    </w:p>
    <w:p w14:paraId="12AD635F" w14:textId="77777777" w:rsidR="005F6E34" w:rsidRDefault="005F6E34">
      <w:pPr>
        <w:rPr>
          <w:sz w:val="20"/>
          <w:szCs w:val="20"/>
        </w:rPr>
      </w:pPr>
    </w:p>
    <w:p w14:paraId="20C9EEEF" w14:textId="77777777" w:rsidR="005F6E34" w:rsidRPr="00EF690D" w:rsidRDefault="005F6E34">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80"/>
        <w:gridCol w:w="2700"/>
        <w:gridCol w:w="1890"/>
        <w:gridCol w:w="2160"/>
      </w:tblGrid>
      <w:tr w:rsidR="0012128D" w:rsidRPr="00EF690D" w14:paraId="14CE8AEE" w14:textId="77777777" w:rsidTr="00E65753">
        <w:trPr>
          <w:cantSplit/>
          <w:tblHeader/>
        </w:trPr>
        <w:tc>
          <w:tcPr>
            <w:tcW w:w="9558" w:type="dxa"/>
            <w:gridSpan w:val="5"/>
            <w:vAlign w:val="bottom"/>
          </w:tcPr>
          <w:p w14:paraId="7DDFFBDF" w14:textId="77777777" w:rsidR="0012128D" w:rsidRPr="00EF690D" w:rsidRDefault="005F6E34" w:rsidP="005F6E34">
            <w:pPr>
              <w:autoSpaceDE w:val="0"/>
              <w:autoSpaceDN w:val="0"/>
              <w:adjustRightInd w:val="0"/>
              <w:rPr>
                <w:b/>
                <w:color w:val="000000"/>
                <w:sz w:val="20"/>
                <w:szCs w:val="20"/>
              </w:rPr>
            </w:pPr>
            <w:r>
              <w:rPr>
                <w:b/>
                <w:color w:val="000000"/>
                <w:sz w:val="20"/>
                <w:szCs w:val="20"/>
              </w:rPr>
              <w:t xml:space="preserve">1700000 – </w:t>
            </w:r>
            <w:r w:rsidR="0012128D" w:rsidRPr="00EF690D">
              <w:rPr>
                <w:b/>
                <w:color w:val="000000"/>
                <w:sz w:val="20"/>
                <w:szCs w:val="20"/>
              </w:rPr>
              <w:t xml:space="preserve">Vehicles </w:t>
            </w:r>
            <w:r>
              <w:rPr>
                <w:b/>
                <w:color w:val="000000"/>
                <w:sz w:val="20"/>
                <w:szCs w:val="20"/>
              </w:rPr>
              <w:t>Lease</w:t>
            </w:r>
          </w:p>
        </w:tc>
      </w:tr>
      <w:tr w:rsidR="0012128D" w:rsidRPr="00EF690D" w14:paraId="260354E9" w14:textId="77777777" w:rsidTr="00943BB6">
        <w:trPr>
          <w:tblHeader/>
        </w:trPr>
        <w:tc>
          <w:tcPr>
            <w:tcW w:w="828" w:type="dxa"/>
            <w:vAlign w:val="bottom"/>
          </w:tcPr>
          <w:p w14:paraId="52B49C1C" w14:textId="77777777" w:rsidR="0012128D" w:rsidRPr="00EF690D" w:rsidRDefault="0012128D">
            <w:pPr>
              <w:autoSpaceDE w:val="0"/>
              <w:autoSpaceDN w:val="0"/>
              <w:adjustRightInd w:val="0"/>
              <w:rPr>
                <w:b/>
                <w:color w:val="000000"/>
                <w:sz w:val="20"/>
                <w:szCs w:val="20"/>
              </w:rPr>
            </w:pPr>
            <w:r w:rsidRPr="00EF690D">
              <w:rPr>
                <w:b/>
                <w:color w:val="000000"/>
                <w:sz w:val="20"/>
                <w:szCs w:val="20"/>
              </w:rPr>
              <w:t>Spec Item</w:t>
            </w:r>
          </w:p>
        </w:tc>
        <w:tc>
          <w:tcPr>
            <w:tcW w:w="1980" w:type="dxa"/>
            <w:vAlign w:val="bottom"/>
          </w:tcPr>
          <w:p w14:paraId="75D5BB3B" w14:textId="77777777" w:rsidR="0012128D" w:rsidRPr="00EF690D" w:rsidRDefault="0012128D">
            <w:pPr>
              <w:autoSpaceDE w:val="0"/>
              <w:autoSpaceDN w:val="0"/>
              <w:adjustRightInd w:val="0"/>
              <w:rPr>
                <w:b/>
                <w:color w:val="000000"/>
                <w:sz w:val="20"/>
                <w:szCs w:val="20"/>
              </w:rPr>
            </w:pPr>
            <w:r w:rsidRPr="00EF690D">
              <w:rPr>
                <w:b/>
                <w:color w:val="000000"/>
                <w:sz w:val="20"/>
                <w:szCs w:val="20"/>
              </w:rPr>
              <w:t>Title</w:t>
            </w:r>
          </w:p>
        </w:tc>
        <w:tc>
          <w:tcPr>
            <w:tcW w:w="2700" w:type="dxa"/>
            <w:vAlign w:val="bottom"/>
          </w:tcPr>
          <w:p w14:paraId="237CB734" w14:textId="77777777" w:rsidR="0012128D" w:rsidRPr="00EF690D" w:rsidRDefault="0012128D">
            <w:pPr>
              <w:autoSpaceDE w:val="0"/>
              <w:autoSpaceDN w:val="0"/>
              <w:adjustRightInd w:val="0"/>
              <w:rPr>
                <w:b/>
                <w:color w:val="000000"/>
                <w:sz w:val="20"/>
                <w:szCs w:val="20"/>
              </w:rPr>
            </w:pPr>
            <w:r w:rsidRPr="00EF690D">
              <w:rPr>
                <w:b/>
                <w:color w:val="000000"/>
                <w:sz w:val="20"/>
                <w:szCs w:val="20"/>
              </w:rPr>
              <w:t>Performance Objective</w:t>
            </w:r>
          </w:p>
        </w:tc>
        <w:tc>
          <w:tcPr>
            <w:tcW w:w="1890" w:type="dxa"/>
            <w:vAlign w:val="bottom"/>
          </w:tcPr>
          <w:p w14:paraId="028D079B" w14:textId="77777777" w:rsidR="0012128D" w:rsidRPr="00EF690D" w:rsidRDefault="0012128D">
            <w:pPr>
              <w:autoSpaceDE w:val="0"/>
              <w:autoSpaceDN w:val="0"/>
              <w:adjustRightInd w:val="0"/>
              <w:rPr>
                <w:b/>
                <w:color w:val="000000"/>
                <w:sz w:val="20"/>
                <w:szCs w:val="20"/>
              </w:rPr>
            </w:pPr>
            <w:r w:rsidRPr="00EF690D">
              <w:rPr>
                <w:b/>
                <w:color w:val="000000"/>
                <w:sz w:val="20"/>
                <w:szCs w:val="20"/>
              </w:rPr>
              <w:t>Related Information</w:t>
            </w:r>
          </w:p>
        </w:tc>
        <w:tc>
          <w:tcPr>
            <w:tcW w:w="2160" w:type="dxa"/>
            <w:vAlign w:val="bottom"/>
          </w:tcPr>
          <w:p w14:paraId="7769843F" w14:textId="77777777" w:rsidR="0012128D" w:rsidRPr="00EF690D" w:rsidRDefault="0012128D">
            <w:pPr>
              <w:autoSpaceDE w:val="0"/>
              <w:autoSpaceDN w:val="0"/>
              <w:adjustRightInd w:val="0"/>
              <w:rPr>
                <w:b/>
                <w:color w:val="000000"/>
                <w:sz w:val="20"/>
                <w:szCs w:val="20"/>
              </w:rPr>
            </w:pPr>
            <w:r w:rsidRPr="00EF690D">
              <w:rPr>
                <w:b/>
                <w:color w:val="000000"/>
                <w:sz w:val="20"/>
                <w:szCs w:val="20"/>
              </w:rPr>
              <w:t>Performance Standard</w:t>
            </w:r>
          </w:p>
        </w:tc>
      </w:tr>
      <w:tr w:rsidR="0012128D" w:rsidRPr="00EF690D" w14:paraId="765DB267" w14:textId="77777777" w:rsidTr="00943BB6">
        <w:tc>
          <w:tcPr>
            <w:tcW w:w="828" w:type="dxa"/>
          </w:tcPr>
          <w:p w14:paraId="68DD27F6" w14:textId="77777777" w:rsidR="0012128D" w:rsidRPr="00DB4F9D" w:rsidRDefault="0012128D">
            <w:pPr>
              <w:autoSpaceDE w:val="0"/>
              <w:autoSpaceDN w:val="0"/>
              <w:adjustRightInd w:val="0"/>
              <w:rPr>
                <w:b/>
                <w:color w:val="000000"/>
                <w:sz w:val="20"/>
                <w:szCs w:val="20"/>
              </w:rPr>
            </w:pPr>
            <w:r w:rsidRPr="00DB4F9D">
              <w:rPr>
                <w:b/>
                <w:color w:val="000000"/>
                <w:sz w:val="20"/>
                <w:szCs w:val="20"/>
              </w:rPr>
              <w:t>4</w:t>
            </w:r>
          </w:p>
        </w:tc>
        <w:tc>
          <w:tcPr>
            <w:tcW w:w="1980" w:type="dxa"/>
          </w:tcPr>
          <w:p w14:paraId="075306DA" w14:textId="77777777" w:rsidR="0012128D" w:rsidRPr="00EF690D" w:rsidRDefault="005F6E34" w:rsidP="005F6E34">
            <w:pPr>
              <w:autoSpaceDE w:val="0"/>
              <w:autoSpaceDN w:val="0"/>
              <w:adjustRightInd w:val="0"/>
              <w:rPr>
                <w:color w:val="000000"/>
                <w:sz w:val="20"/>
                <w:szCs w:val="20"/>
              </w:rPr>
            </w:pPr>
            <w:r>
              <w:rPr>
                <w:b/>
                <w:color w:val="000000"/>
                <w:sz w:val="20"/>
                <w:szCs w:val="20"/>
              </w:rPr>
              <w:t xml:space="preserve">Non-Recurring </w:t>
            </w:r>
            <w:r w:rsidR="00DB4F9D" w:rsidRPr="007F6104">
              <w:rPr>
                <w:b/>
                <w:color w:val="000000"/>
                <w:sz w:val="20"/>
                <w:szCs w:val="20"/>
              </w:rPr>
              <w:t>Work</w:t>
            </w:r>
            <w:r w:rsidR="00DB4F9D" w:rsidRPr="00EF690D">
              <w:rPr>
                <w:color w:val="000000"/>
                <w:sz w:val="20"/>
                <w:szCs w:val="20"/>
              </w:rPr>
              <w:t xml:space="preserve"> </w:t>
            </w:r>
          </w:p>
        </w:tc>
        <w:tc>
          <w:tcPr>
            <w:tcW w:w="2700" w:type="dxa"/>
          </w:tcPr>
          <w:p w14:paraId="173A7DB0" w14:textId="77777777" w:rsidR="0012128D" w:rsidRPr="00EF690D" w:rsidRDefault="005F6E34" w:rsidP="00E07E2E">
            <w:pPr>
              <w:autoSpaceDE w:val="0"/>
              <w:autoSpaceDN w:val="0"/>
              <w:adjustRightInd w:val="0"/>
              <w:rPr>
                <w:color w:val="000000"/>
                <w:sz w:val="20"/>
                <w:szCs w:val="20"/>
              </w:rPr>
            </w:pPr>
            <w:r>
              <w:rPr>
                <w:color w:val="000000"/>
                <w:sz w:val="20"/>
                <w:szCs w:val="20"/>
              </w:rPr>
              <w:t>Non-Recurring</w:t>
            </w:r>
            <w:r w:rsidR="0012128D" w:rsidRPr="00EF690D">
              <w:rPr>
                <w:color w:val="000000"/>
                <w:sz w:val="20"/>
                <w:szCs w:val="20"/>
              </w:rPr>
              <w:t xml:space="preserve"> w</w:t>
            </w:r>
            <w:r>
              <w:rPr>
                <w:color w:val="000000"/>
                <w:sz w:val="20"/>
                <w:szCs w:val="20"/>
              </w:rPr>
              <w:t>ork may be ordered utilizing</w:t>
            </w:r>
            <w:r w:rsidR="0012128D" w:rsidRPr="00EF690D">
              <w:rPr>
                <w:color w:val="000000"/>
                <w:sz w:val="20"/>
                <w:szCs w:val="20"/>
              </w:rPr>
              <w:t xml:space="preserve"> </w:t>
            </w:r>
            <w:r>
              <w:rPr>
                <w:color w:val="000000"/>
                <w:sz w:val="20"/>
                <w:szCs w:val="20"/>
              </w:rPr>
              <w:t>FED</w:t>
            </w:r>
            <w:r w:rsidR="0012128D" w:rsidRPr="00EF690D">
              <w:rPr>
                <w:color w:val="000000"/>
                <w:sz w:val="20"/>
                <w:szCs w:val="20"/>
              </w:rPr>
              <w:t>MALL or on a task order in accordance with the PROCEDURES FOR IS</w:t>
            </w:r>
            <w:r w:rsidR="00E07E2E">
              <w:rPr>
                <w:color w:val="000000"/>
                <w:sz w:val="20"/>
                <w:szCs w:val="20"/>
              </w:rPr>
              <w:t>SUING ORDERS in FAR clause 52.212-4 Addendum</w:t>
            </w:r>
            <w:r w:rsidR="0012128D" w:rsidRPr="00EF690D">
              <w:rPr>
                <w:color w:val="000000"/>
                <w:sz w:val="20"/>
                <w:szCs w:val="20"/>
              </w:rPr>
              <w:t>.  The order will specify the exact locations and types of work to be accomplished.  The period of performance will be specified in each order.</w:t>
            </w:r>
          </w:p>
        </w:tc>
        <w:tc>
          <w:tcPr>
            <w:tcW w:w="1890" w:type="dxa"/>
          </w:tcPr>
          <w:p w14:paraId="39F48E06" w14:textId="77777777" w:rsidR="0012128D" w:rsidRPr="00EF690D" w:rsidRDefault="00C76838">
            <w:pPr>
              <w:autoSpaceDE w:val="0"/>
              <w:autoSpaceDN w:val="0"/>
              <w:adjustRightInd w:val="0"/>
              <w:rPr>
                <w:color w:val="000000"/>
                <w:sz w:val="20"/>
                <w:szCs w:val="20"/>
              </w:rPr>
            </w:pPr>
            <w:r>
              <w:rPr>
                <w:color w:val="000000"/>
                <w:sz w:val="20"/>
                <w:szCs w:val="20"/>
              </w:rPr>
              <w:t>Refer to Non-Recurring</w:t>
            </w:r>
            <w:r w:rsidR="0012128D" w:rsidRPr="00EF690D">
              <w:rPr>
                <w:color w:val="000000"/>
                <w:sz w:val="20"/>
                <w:szCs w:val="20"/>
              </w:rPr>
              <w:t xml:space="preserve"> ELINs for task listings, descriptions, and related requirements.  All periods of performance are measured from issue date of order to acceptance of the work.  </w:t>
            </w:r>
          </w:p>
        </w:tc>
        <w:tc>
          <w:tcPr>
            <w:tcW w:w="2160" w:type="dxa"/>
          </w:tcPr>
          <w:p w14:paraId="75F941C9" w14:textId="77777777" w:rsidR="0012128D" w:rsidRPr="00EF690D" w:rsidRDefault="0012128D">
            <w:pPr>
              <w:autoSpaceDE w:val="0"/>
              <w:autoSpaceDN w:val="0"/>
              <w:adjustRightInd w:val="0"/>
              <w:rPr>
                <w:color w:val="000000"/>
                <w:sz w:val="20"/>
                <w:szCs w:val="20"/>
              </w:rPr>
            </w:pPr>
          </w:p>
        </w:tc>
      </w:tr>
      <w:tr w:rsidR="00DB4F9D" w:rsidRPr="00EF690D" w14:paraId="41BD1F01" w14:textId="77777777" w:rsidTr="00943BB6">
        <w:tc>
          <w:tcPr>
            <w:tcW w:w="828" w:type="dxa"/>
          </w:tcPr>
          <w:p w14:paraId="03921953"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4.1</w:t>
            </w:r>
          </w:p>
        </w:tc>
        <w:tc>
          <w:tcPr>
            <w:tcW w:w="1980" w:type="dxa"/>
          </w:tcPr>
          <w:p w14:paraId="16E23B07"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General Requirements</w:t>
            </w:r>
          </w:p>
        </w:tc>
        <w:tc>
          <w:tcPr>
            <w:tcW w:w="2700" w:type="dxa"/>
          </w:tcPr>
          <w:p w14:paraId="7FFF4605" w14:textId="77777777" w:rsidR="00DB4F9D" w:rsidRPr="007F6104" w:rsidRDefault="00DB4F9D" w:rsidP="00EB2392">
            <w:pPr>
              <w:autoSpaceDE w:val="0"/>
              <w:autoSpaceDN w:val="0"/>
              <w:adjustRightInd w:val="0"/>
              <w:rPr>
                <w:sz w:val="20"/>
                <w:szCs w:val="20"/>
              </w:rPr>
            </w:pPr>
            <w:r w:rsidRPr="007F6104">
              <w:rPr>
                <w:sz w:val="20"/>
                <w:szCs w:val="20"/>
              </w:rPr>
              <w:t xml:space="preserve">The contractor shall provide all labor, supervision, tools, materials, equipment, transportation, and management necessary for the delivery of the leased vehicles, with unlimited mileage.  All work will be ordered by Task Orders on form 1155.  </w:t>
            </w:r>
          </w:p>
        </w:tc>
        <w:tc>
          <w:tcPr>
            <w:tcW w:w="1890" w:type="dxa"/>
          </w:tcPr>
          <w:p w14:paraId="7F2E1CC8" w14:textId="77777777" w:rsidR="00DB4F9D" w:rsidRPr="007F6104" w:rsidRDefault="00DB4F9D" w:rsidP="00EB2392">
            <w:pPr>
              <w:rPr>
                <w:sz w:val="20"/>
                <w:szCs w:val="20"/>
              </w:rPr>
            </w:pPr>
            <w:r w:rsidRPr="007F6104">
              <w:rPr>
                <w:sz w:val="20"/>
                <w:szCs w:val="20"/>
              </w:rPr>
              <w:t xml:space="preserve">Modification to lease contract will be issued for any vehicle extended for a period of one (1) to twelve (12) months, not to exceed the maximum lease period of 36 months.  </w:t>
            </w:r>
          </w:p>
          <w:p w14:paraId="2713254F" w14:textId="77777777" w:rsidR="008012C3" w:rsidRPr="000C7492" w:rsidRDefault="008012C3" w:rsidP="008012C3">
            <w:pPr>
              <w:rPr>
                <w:sz w:val="20"/>
                <w:szCs w:val="20"/>
              </w:rPr>
            </w:pPr>
            <w:r w:rsidRPr="000C7492">
              <w:rPr>
                <w:sz w:val="20"/>
                <w:szCs w:val="20"/>
              </w:rPr>
              <w:t>The vehicle shall also have power door locks and power windows, which can be operated</w:t>
            </w:r>
            <w:r>
              <w:rPr>
                <w:sz w:val="20"/>
                <w:szCs w:val="20"/>
              </w:rPr>
              <w:t xml:space="preserve"> </w:t>
            </w:r>
            <w:r w:rsidRPr="000C7492">
              <w:rPr>
                <w:sz w:val="20"/>
                <w:szCs w:val="20"/>
              </w:rPr>
              <w:t>/controlled by the driver of the vehicle.</w:t>
            </w:r>
          </w:p>
          <w:p w14:paraId="248B1CE5" w14:textId="77777777" w:rsidR="00DB4F9D" w:rsidRPr="007F6104" w:rsidRDefault="00DB4F9D" w:rsidP="00EB2392">
            <w:pPr>
              <w:rPr>
                <w:sz w:val="20"/>
                <w:szCs w:val="20"/>
              </w:rPr>
            </w:pPr>
          </w:p>
        </w:tc>
        <w:tc>
          <w:tcPr>
            <w:tcW w:w="2160" w:type="dxa"/>
          </w:tcPr>
          <w:p w14:paraId="07E044D4" w14:textId="77777777" w:rsidR="00DB4F9D" w:rsidRPr="007F6104" w:rsidRDefault="008012C3" w:rsidP="00EB2392">
            <w:pPr>
              <w:autoSpaceDE w:val="0"/>
              <w:autoSpaceDN w:val="0"/>
              <w:adjustRightInd w:val="0"/>
              <w:rPr>
                <w:color w:val="000000"/>
                <w:sz w:val="20"/>
                <w:szCs w:val="20"/>
              </w:rPr>
            </w:pPr>
            <w:r w:rsidRPr="000C7492">
              <w:rPr>
                <w:sz w:val="20"/>
                <w:szCs w:val="20"/>
              </w:rPr>
              <w:t xml:space="preserve">The vehicle shall be new and of current year model, and will meet </w:t>
            </w:r>
            <w:r w:rsidR="00DB4F9D" w:rsidRPr="007F6104">
              <w:rPr>
                <w:sz w:val="20"/>
                <w:szCs w:val="20"/>
              </w:rPr>
              <w:t>the current Environmental Protection Agency Corporate Average Fuel Economy (EPA CAFÉ) ratings</w:t>
            </w:r>
            <w:r>
              <w:rPr>
                <w:sz w:val="20"/>
                <w:szCs w:val="20"/>
              </w:rPr>
              <w:t>.</w:t>
            </w:r>
          </w:p>
        </w:tc>
      </w:tr>
      <w:tr w:rsidR="00DB4F9D" w:rsidRPr="00EF690D" w14:paraId="7C0D5BED" w14:textId="77777777" w:rsidTr="00943BB6">
        <w:tc>
          <w:tcPr>
            <w:tcW w:w="828" w:type="dxa"/>
          </w:tcPr>
          <w:p w14:paraId="0F5B46BA"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4.1.1</w:t>
            </w:r>
          </w:p>
        </w:tc>
        <w:tc>
          <w:tcPr>
            <w:tcW w:w="1980" w:type="dxa"/>
          </w:tcPr>
          <w:p w14:paraId="3BB50D7C"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 xml:space="preserve">Safety Standard </w:t>
            </w:r>
          </w:p>
        </w:tc>
        <w:tc>
          <w:tcPr>
            <w:tcW w:w="2700" w:type="dxa"/>
          </w:tcPr>
          <w:p w14:paraId="2BD32591" w14:textId="77777777" w:rsidR="00DB4F9D" w:rsidRPr="007F6104" w:rsidRDefault="00DB4F9D" w:rsidP="00EB2392">
            <w:pPr>
              <w:autoSpaceDE w:val="0"/>
              <w:autoSpaceDN w:val="0"/>
              <w:adjustRightInd w:val="0"/>
              <w:rPr>
                <w:sz w:val="20"/>
                <w:szCs w:val="20"/>
              </w:rPr>
            </w:pPr>
            <w:r w:rsidRPr="007F6104">
              <w:rPr>
                <w:sz w:val="20"/>
                <w:szCs w:val="20"/>
              </w:rPr>
              <w:t xml:space="preserve">The vehicles furnished shall comply with Federal Motor Vehicles Standards (49 CFR 571) and applicable state safety regulations.  </w:t>
            </w:r>
          </w:p>
          <w:p w14:paraId="5E54E525" w14:textId="77777777" w:rsidR="00DB4F9D" w:rsidRPr="007F6104" w:rsidRDefault="00DB4F9D" w:rsidP="00EB2392">
            <w:pPr>
              <w:autoSpaceDE w:val="0"/>
              <w:autoSpaceDN w:val="0"/>
              <w:adjustRightInd w:val="0"/>
              <w:rPr>
                <w:color w:val="000000"/>
                <w:sz w:val="20"/>
                <w:szCs w:val="20"/>
              </w:rPr>
            </w:pPr>
          </w:p>
        </w:tc>
        <w:tc>
          <w:tcPr>
            <w:tcW w:w="1890" w:type="dxa"/>
          </w:tcPr>
          <w:p w14:paraId="79E7A27E" w14:textId="77777777" w:rsidR="00DB4F9D" w:rsidRPr="007F6104" w:rsidRDefault="00DB4F9D" w:rsidP="00EB2392">
            <w:pPr>
              <w:rPr>
                <w:sz w:val="20"/>
                <w:szCs w:val="20"/>
                <w:u w:val="single"/>
              </w:rPr>
            </w:pPr>
            <w:r w:rsidRPr="007F6104">
              <w:rPr>
                <w:sz w:val="20"/>
                <w:szCs w:val="20"/>
              </w:rPr>
              <w:t>In addition, the vehicles shall be equipped with emissions equipment certified for use in any U.S. State and/or its territories.</w:t>
            </w:r>
          </w:p>
          <w:p w14:paraId="4651A4BF" w14:textId="77777777" w:rsidR="00DB4F9D" w:rsidRPr="007F6104" w:rsidRDefault="00DB4F9D" w:rsidP="00EB2392">
            <w:pPr>
              <w:pStyle w:val="BodyText"/>
              <w:rPr>
                <w:rFonts w:ascii="Times New Roman" w:hAnsi="Times New Roman" w:cs="Times New Roman"/>
              </w:rPr>
            </w:pPr>
          </w:p>
        </w:tc>
        <w:tc>
          <w:tcPr>
            <w:tcW w:w="2160" w:type="dxa"/>
          </w:tcPr>
          <w:p w14:paraId="452A1FA8" w14:textId="77777777" w:rsidR="00DB4F9D" w:rsidRPr="007F6104" w:rsidRDefault="00DB4F9D" w:rsidP="00EB2392">
            <w:pPr>
              <w:autoSpaceDE w:val="0"/>
              <w:autoSpaceDN w:val="0"/>
              <w:adjustRightInd w:val="0"/>
              <w:jc w:val="right"/>
              <w:rPr>
                <w:color w:val="000000"/>
                <w:sz w:val="20"/>
                <w:szCs w:val="20"/>
              </w:rPr>
            </w:pPr>
          </w:p>
        </w:tc>
      </w:tr>
      <w:tr w:rsidR="00DB4F9D" w:rsidRPr="00EF690D" w14:paraId="5A8E63F3" w14:textId="77777777" w:rsidTr="00943BB6">
        <w:tc>
          <w:tcPr>
            <w:tcW w:w="828" w:type="dxa"/>
          </w:tcPr>
          <w:p w14:paraId="278C8285"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4.1.2</w:t>
            </w:r>
          </w:p>
        </w:tc>
        <w:tc>
          <w:tcPr>
            <w:tcW w:w="1980" w:type="dxa"/>
          </w:tcPr>
          <w:p w14:paraId="5477DFB0"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Operation and Maintenance</w:t>
            </w:r>
          </w:p>
        </w:tc>
        <w:tc>
          <w:tcPr>
            <w:tcW w:w="2700" w:type="dxa"/>
          </w:tcPr>
          <w:p w14:paraId="15CD45B2" w14:textId="77777777" w:rsidR="00DB4F9D" w:rsidRPr="007F6104" w:rsidRDefault="00DB4F9D" w:rsidP="00EB2392">
            <w:pPr>
              <w:tabs>
                <w:tab w:val="num" w:pos="1260"/>
              </w:tabs>
              <w:rPr>
                <w:sz w:val="20"/>
                <w:szCs w:val="20"/>
              </w:rPr>
            </w:pPr>
            <w:r w:rsidRPr="007F6104">
              <w:rPr>
                <w:sz w:val="20"/>
                <w:szCs w:val="20"/>
              </w:rPr>
              <w:t>All vehicles picked up by the Government shall contain a set of owner/operator’s manuals.</w:t>
            </w:r>
          </w:p>
          <w:p w14:paraId="7EF78092" w14:textId="77777777" w:rsidR="00DB4F9D" w:rsidRPr="007F6104" w:rsidRDefault="00DB4F9D" w:rsidP="00EB2392">
            <w:pPr>
              <w:autoSpaceDE w:val="0"/>
              <w:autoSpaceDN w:val="0"/>
              <w:adjustRightInd w:val="0"/>
              <w:rPr>
                <w:color w:val="000000"/>
                <w:sz w:val="20"/>
                <w:szCs w:val="20"/>
              </w:rPr>
            </w:pPr>
          </w:p>
        </w:tc>
        <w:tc>
          <w:tcPr>
            <w:tcW w:w="1890" w:type="dxa"/>
          </w:tcPr>
          <w:p w14:paraId="780C691B" w14:textId="77777777" w:rsidR="00DB4F9D" w:rsidRPr="007F6104" w:rsidRDefault="00DB4F9D" w:rsidP="00EB2392">
            <w:pPr>
              <w:tabs>
                <w:tab w:val="num" w:pos="1260"/>
              </w:tabs>
              <w:rPr>
                <w:sz w:val="20"/>
                <w:szCs w:val="20"/>
              </w:rPr>
            </w:pPr>
            <w:r w:rsidRPr="007F6104">
              <w:rPr>
                <w:sz w:val="20"/>
                <w:szCs w:val="20"/>
              </w:rPr>
              <w:t>Operational manuals shall cover all controls, systems, devices, doors, windows, and all other accessories of the complete vehicles.</w:t>
            </w:r>
          </w:p>
          <w:p w14:paraId="0F292B9F" w14:textId="77777777" w:rsidR="00DB4F9D" w:rsidRPr="007F6104" w:rsidRDefault="00DB4F9D" w:rsidP="00EB2392">
            <w:pPr>
              <w:pStyle w:val="BodyText"/>
              <w:rPr>
                <w:rFonts w:ascii="Times New Roman" w:hAnsi="Times New Roman" w:cs="Times New Roman"/>
              </w:rPr>
            </w:pPr>
          </w:p>
        </w:tc>
        <w:tc>
          <w:tcPr>
            <w:tcW w:w="2160" w:type="dxa"/>
          </w:tcPr>
          <w:p w14:paraId="397B1B26" w14:textId="77777777" w:rsidR="00DB4F9D" w:rsidRPr="007F6104" w:rsidRDefault="00097931" w:rsidP="00EB2392">
            <w:pPr>
              <w:tabs>
                <w:tab w:val="num" w:pos="1260"/>
              </w:tabs>
              <w:rPr>
                <w:sz w:val="20"/>
                <w:szCs w:val="20"/>
              </w:rPr>
            </w:pPr>
            <w:r>
              <w:rPr>
                <w:sz w:val="20"/>
                <w:szCs w:val="20"/>
              </w:rPr>
              <w:t xml:space="preserve">The Government will maintain the vehicles under normal conditions.  </w:t>
            </w:r>
            <w:r w:rsidR="00DB4F9D" w:rsidRPr="007F6104">
              <w:rPr>
                <w:sz w:val="20"/>
                <w:szCs w:val="20"/>
              </w:rPr>
              <w:t xml:space="preserve">General maintenance and service on the vehicles shall be performed by the Contractor in accordance with the </w:t>
            </w:r>
            <w:r w:rsidR="00DB4F9D" w:rsidRPr="007F6104">
              <w:rPr>
                <w:sz w:val="20"/>
                <w:szCs w:val="20"/>
              </w:rPr>
              <w:lastRenderedPageBreak/>
              <w:t>manufacturer’s specifications.  Basic warranty repair items noted during the warranty period will be referred to the Contractor and/or a designated authorized dealer for resolution.</w:t>
            </w:r>
          </w:p>
          <w:p w14:paraId="42CD56F9" w14:textId="77777777" w:rsidR="00DB4F9D" w:rsidRPr="007F6104" w:rsidRDefault="00DB4F9D" w:rsidP="00EB2392">
            <w:pPr>
              <w:autoSpaceDE w:val="0"/>
              <w:autoSpaceDN w:val="0"/>
              <w:adjustRightInd w:val="0"/>
              <w:jc w:val="right"/>
              <w:rPr>
                <w:color w:val="000000"/>
                <w:sz w:val="20"/>
                <w:szCs w:val="20"/>
              </w:rPr>
            </w:pPr>
          </w:p>
        </w:tc>
      </w:tr>
      <w:tr w:rsidR="00DB4F9D" w:rsidRPr="00EF690D" w14:paraId="252CF768" w14:textId="77777777" w:rsidTr="00943BB6">
        <w:tc>
          <w:tcPr>
            <w:tcW w:w="828" w:type="dxa"/>
          </w:tcPr>
          <w:p w14:paraId="239D44C9"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lastRenderedPageBreak/>
              <w:t>4.1.3</w:t>
            </w:r>
          </w:p>
        </w:tc>
        <w:tc>
          <w:tcPr>
            <w:tcW w:w="1980" w:type="dxa"/>
          </w:tcPr>
          <w:p w14:paraId="63648EE3" w14:textId="77777777" w:rsidR="00DB4F9D" w:rsidRPr="00903C79" w:rsidRDefault="00DB4F9D" w:rsidP="00EB2392">
            <w:pPr>
              <w:autoSpaceDE w:val="0"/>
              <w:autoSpaceDN w:val="0"/>
              <w:adjustRightInd w:val="0"/>
              <w:rPr>
                <w:color w:val="000000"/>
                <w:sz w:val="20"/>
                <w:szCs w:val="20"/>
              </w:rPr>
            </w:pPr>
            <w:r w:rsidRPr="00903C79">
              <w:rPr>
                <w:sz w:val="20"/>
                <w:szCs w:val="20"/>
              </w:rPr>
              <w:t xml:space="preserve">Type/Manufacture of Vehicles Provided  </w:t>
            </w:r>
          </w:p>
        </w:tc>
        <w:tc>
          <w:tcPr>
            <w:tcW w:w="2700" w:type="dxa"/>
          </w:tcPr>
          <w:p w14:paraId="23CA7953" w14:textId="3BF39E72" w:rsidR="00DB4F9D" w:rsidRDefault="00DB4F9D" w:rsidP="00EB2392">
            <w:pPr>
              <w:tabs>
                <w:tab w:val="left" w:pos="900"/>
              </w:tabs>
              <w:rPr>
                <w:sz w:val="20"/>
                <w:szCs w:val="20"/>
                <w:u w:val="single"/>
              </w:rPr>
            </w:pPr>
            <w:r w:rsidRPr="007F6104">
              <w:rPr>
                <w:sz w:val="20"/>
                <w:szCs w:val="20"/>
              </w:rPr>
              <w:t xml:space="preserve">All vehicles shall be American made, current </w:t>
            </w:r>
            <w:r w:rsidR="000F2E55">
              <w:rPr>
                <w:sz w:val="20"/>
                <w:szCs w:val="20"/>
              </w:rPr>
              <w:t xml:space="preserve">or latest </w:t>
            </w:r>
            <w:r w:rsidRPr="007F6104">
              <w:rPr>
                <w:sz w:val="20"/>
                <w:szCs w:val="20"/>
              </w:rPr>
              <w:t>models, new, non-demo unit and shall meet the current Environmental Protection Agency Corporate Average Fuel Economy (EPA CAFÉ) ratings.</w:t>
            </w:r>
            <w:r w:rsidRPr="007F6104">
              <w:rPr>
                <w:sz w:val="20"/>
                <w:szCs w:val="20"/>
                <w:u w:val="single"/>
              </w:rPr>
              <w:t xml:space="preserve"> </w:t>
            </w:r>
          </w:p>
          <w:p w14:paraId="299D3D58" w14:textId="77777777" w:rsidR="00CF406C" w:rsidRDefault="00CF406C" w:rsidP="00EB2392">
            <w:pPr>
              <w:tabs>
                <w:tab w:val="left" w:pos="900"/>
              </w:tabs>
              <w:rPr>
                <w:sz w:val="20"/>
                <w:szCs w:val="20"/>
                <w:u w:val="single"/>
              </w:rPr>
            </w:pPr>
          </w:p>
          <w:p w14:paraId="0A41021B" w14:textId="2BDEC5EB" w:rsidR="00943BB6" w:rsidRDefault="00943BB6" w:rsidP="00943BB6">
            <w:pPr>
              <w:tabs>
                <w:tab w:val="left" w:pos="900"/>
              </w:tabs>
              <w:rPr>
                <w:sz w:val="20"/>
                <w:szCs w:val="20"/>
              </w:rPr>
            </w:pPr>
            <w:r>
              <w:rPr>
                <w:sz w:val="20"/>
                <w:szCs w:val="20"/>
              </w:rPr>
              <w:t>(</w:t>
            </w:r>
            <w:r w:rsidR="009675F8">
              <w:rPr>
                <w:sz w:val="20"/>
                <w:szCs w:val="20"/>
              </w:rPr>
              <w:t>1</w:t>
            </w:r>
            <w:r w:rsidRPr="00CF406C">
              <w:rPr>
                <w:sz w:val="20"/>
                <w:szCs w:val="20"/>
              </w:rPr>
              <w:t>)</w:t>
            </w:r>
            <w:r>
              <w:rPr>
                <w:sz w:val="20"/>
                <w:szCs w:val="20"/>
              </w:rPr>
              <w:t xml:space="preserve"> SUV-2: Sport Utility Vehicle, 4 X 4, V6 engine, 7 Passenger, Automatic Transmissions, Keyless entry system, Power Door Lock and Power Windows which can be operated and controlled by the driver of the vehicle.</w:t>
            </w:r>
          </w:p>
          <w:p w14:paraId="7AFA6BF2" w14:textId="77777777" w:rsidR="00CF406C" w:rsidRDefault="00CF406C" w:rsidP="00EB2392">
            <w:pPr>
              <w:tabs>
                <w:tab w:val="left" w:pos="900"/>
              </w:tabs>
              <w:rPr>
                <w:sz w:val="20"/>
                <w:szCs w:val="20"/>
                <w:u w:val="single"/>
              </w:rPr>
            </w:pPr>
          </w:p>
          <w:p w14:paraId="740C0E35" w14:textId="3220EA5B" w:rsidR="00CF406C" w:rsidRDefault="00943BB6" w:rsidP="00CF406C">
            <w:pPr>
              <w:rPr>
                <w:sz w:val="20"/>
                <w:szCs w:val="20"/>
              </w:rPr>
            </w:pPr>
            <w:r>
              <w:rPr>
                <w:sz w:val="20"/>
                <w:szCs w:val="20"/>
              </w:rPr>
              <w:t>(</w:t>
            </w:r>
            <w:r w:rsidR="009675F8">
              <w:rPr>
                <w:sz w:val="20"/>
                <w:szCs w:val="20"/>
              </w:rPr>
              <w:t>2</w:t>
            </w:r>
            <w:r w:rsidR="00CF406C">
              <w:rPr>
                <w:sz w:val="20"/>
                <w:szCs w:val="20"/>
              </w:rPr>
              <w:t xml:space="preserve">) </w:t>
            </w:r>
            <w:r w:rsidR="00903C79">
              <w:rPr>
                <w:sz w:val="20"/>
                <w:szCs w:val="20"/>
              </w:rPr>
              <w:t>Mid-size</w:t>
            </w:r>
            <w:r w:rsidR="00CF406C">
              <w:rPr>
                <w:sz w:val="20"/>
                <w:szCs w:val="20"/>
              </w:rPr>
              <w:t xml:space="preserve"> Sedans,</w:t>
            </w:r>
            <w:r>
              <w:rPr>
                <w:sz w:val="20"/>
                <w:szCs w:val="20"/>
              </w:rPr>
              <w:t xml:space="preserve"> 4 Doors,</w:t>
            </w:r>
          </w:p>
          <w:p w14:paraId="0D8A0BA8" w14:textId="77777777" w:rsidR="00CF406C" w:rsidRDefault="00CF406C" w:rsidP="00CF406C">
            <w:pPr>
              <w:rPr>
                <w:sz w:val="20"/>
                <w:szCs w:val="20"/>
              </w:rPr>
            </w:pPr>
            <w:r>
              <w:rPr>
                <w:sz w:val="20"/>
                <w:szCs w:val="20"/>
              </w:rPr>
              <w:t>V6 or V8</w:t>
            </w:r>
            <w:r w:rsidR="00E56666">
              <w:rPr>
                <w:sz w:val="20"/>
                <w:szCs w:val="20"/>
              </w:rPr>
              <w:t xml:space="preserve"> engine</w:t>
            </w:r>
            <w:r w:rsidR="00943BB6">
              <w:rPr>
                <w:sz w:val="20"/>
                <w:szCs w:val="20"/>
              </w:rPr>
              <w:t>, 4</w:t>
            </w:r>
            <w:r>
              <w:rPr>
                <w:sz w:val="20"/>
                <w:szCs w:val="20"/>
              </w:rPr>
              <w:t xml:space="preserve"> Passenger, Automatic Transmissions, Keyl</w:t>
            </w:r>
            <w:r w:rsidR="00017641">
              <w:rPr>
                <w:sz w:val="20"/>
                <w:szCs w:val="20"/>
              </w:rPr>
              <w:t>ess entry system,</w:t>
            </w:r>
            <w:r>
              <w:rPr>
                <w:sz w:val="20"/>
                <w:szCs w:val="20"/>
              </w:rPr>
              <w:t xml:space="preserve"> Power Door Lock and Powe</w:t>
            </w:r>
            <w:r w:rsidR="002270C0">
              <w:rPr>
                <w:sz w:val="20"/>
                <w:szCs w:val="20"/>
              </w:rPr>
              <w:t xml:space="preserve">r Windows which can be operated and </w:t>
            </w:r>
            <w:r>
              <w:rPr>
                <w:sz w:val="20"/>
                <w:szCs w:val="20"/>
              </w:rPr>
              <w:t>controlled by the driver of the vehicle.</w:t>
            </w:r>
          </w:p>
          <w:p w14:paraId="03EDDE03" w14:textId="77777777" w:rsidR="00CF406C" w:rsidRDefault="00CF406C" w:rsidP="00EB2392">
            <w:pPr>
              <w:tabs>
                <w:tab w:val="left" w:pos="900"/>
              </w:tabs>
              <w:rPr>
                <w:sz w:val="20"/>
                <w:szCs w:val="20"/>
                <w:u w:val="single"/>
              </w:rPr>
            </w:pPr>
          </w:p>
          <w:p w14:paraId="576AD27C" w14:textId="3DE5A49E" w:rsidR="00CF406C" w:rsidRDefault="00943BB6" w:rsidP="00CF406C">
            <w:pPr>
              <w:rPr>
                <w:sz w:val="20"/>
                <w:szCs w:val="20"/>
              </w:rPr>
            </w:pPr>
            <w:r>
              <w:rPr>
                <w:sz w:val="20"/>
                <w:szCs w:val="20"/>
              </w:rPr>
              <w:t>(</w:t>
            </w:r>
            <w:r w:rsidR="009675F8">
              <w:rPr>
                <w:sz w:val="20"/>
                <w:szCs w:val="20"/>
              </w:rPr>
              <w:t>3</w:t>
            </w:r>
            <w:r w:rsidR="00CF406C">
              <w:rPr>
                <w:sz w:val="20"/>
                <w:szCs w:val="20"/>
              </w:rPr>
              <w:t>) Mini Van,</w:t>
            </w:r>
          </w:p>
          <w:p w14:paraId="3819BE22" w14:textId="77777777" w:rsidR="00CF406C" w:rsidRDefault="00E56666" w:rsidP="00CF406C">
            <w:pPr>
              <w:rPr>
                <w:sz w:val="20"/>
                <w:szCs w:val="20"/>
              </w:rPr>
            </w:pPr>
            <w:r>
              <w:rPr>
                <w:sz w:val="20"/>
                <w:szCs w:val="20"/>
              </w:rPr>
              <w:t>V</w:t>
            </w:r>
            <w:r w:rsidR="00CF406C">
              <w:rPr>
                <w:sz w:val="20"/>
                <w:szCs w:val="20"/>
              </w:rPr>
              <w:t xml:space="preserve">6 engine, 7 Passenger, Automatic Transmissions, </w:t>
            </w:r>
            <w:r w:rsidR="00017641">
              <w:rPr>
                <w:sz w:val="20"/>
                <w:szCs w:val="20"/>
              </w:rPr>
              <w:t xml:space="preserve">Keyless entry system, </w:t>
            </w:r>
            <w:r w:rsidR="00CF406C">
              <w:rPr>
                <w:sz w:val="20"/>
                <w:szCs w:val="20"/>
              </w:rPr>
              <w:t>Power Door Lock and Powe</w:t>
            </w:r>
            <w:r w:rsidR="00017641">
              <w:rPr>
                <w:sz w:val="20"/>
                <w:szCs w:val="20"/>
              </w:rPr>
              <w:t xml:space="preserve">r Windows which can be operated and </w:t>
            </w:r>
            <w:r w:rsidR="00CF406C">
              <w:rPr>
                <w:sz w:val="20"/>
                <w:szCs w:val="20"/>
              </w:rPr>
              <w:t>controlled by the driver of the vehicle.</w:t>
            </w:r>
          </w:p>
          <w:p w14:paraId="4E9FE515" w14:textId="77777777" w:rsidR="000F0634" w:rsidRDefault="000F0634" w:rsidP="000F0634">
            <w:pPr>
              <w:rPr>
                <w:sz w:val="20"/>
                <w:szCs w:val="20"/>
              </w:rPr>
            </w:pPr>
          </w:p>
          <w:p w14:paraId="67244273" w14:textId="1442EE7C" w:rsidR="000F0634" w:rsidRDefault="00E54DCF" w:rsidP="000F0634">
            <w:pPr>
              <w:rPr>
                <w:sz w:val="20"/>
                <w:szCs w:val="20"/>
              </w:rPr>
            </w:pPr>
            <w:r>
              <w:rPr>
                <w:sz w:val="20"/>
                <w:szCs w:val="20"/>
              </w:rPr>
              <w:t>(</w:t>
            </w:r>
            <w:r w:rsidR="009675F8">
              <w:rPr>
                <w:sz w:val="20"/>
                <w:szCs w:val="20"/>
              </w:rPr>
              <w:t>4</w:t>
            </w:r>
            <w:r w:rsidR="000F0634" w:rsidRPr="000F0634">
              <w:rPr>
                <w:sz w:val="20"/>
                <w:szCs w:val="20"/>
              </w:rPr>
              <w:t>) Pickup Truck,</w:t>
            </w:r>
            <w:r w:rsidR="000F0634">
              <w:rPr>
                <w:sz w:val="20"/>
                <w:szCs w:val="20"/>
              </w:rPr>
              <w:t xml:space="preserve"> </w:t>
            </w:r>
            <w:r w:rsidR="00E56666">
              <w:rPr>
                <w:sz w:val="20"/>
                <w:szCs w:val="20"/>
              </w:rPr>
              <w:t xml:space="preserve">4 Doors, V6 or V8 engine, </w:t>
            </w:r>
            <w:r w:rsidR="000F0634" w:rsidRPr="000F0634">
              <w:rPr>
                <w:sz w:val="20"/>
                <w:szCs w:val="20"/>
              </w:rPr>
              <w:t xml:space="preserve">Automatic Transmissions, Keyless entry system, Power Door Lock and Power Windows which can be </w:t>
            </w:r>
            <w:r w:rsidR="000F0634" w:rsidRPr="000F0634">
              <w:rPr>
                <w:sz w:val="20"/>
                <w:szCs w:val="20"/>
              </w:rPr>
              <w:lastRenderedPageBreak/>
              <w:t>operated and controlled by the driver of the vehicle.</w:t>
            </w:r>
          </w:p>
          <w:p w14:paraId="6F8E3B00" w14:textId="6BF4B971" w:rsidR="009675F8" w:rsidRDefault="009675F8" w:rsidP="000F0634">
            <w:pPr>
              <w:rPr>
                <w:sz w:val="20"/>
                <w:szCs w:val="20"/>
              </w:rPr>
            </w:pPr>
          </w:p>
          <w:p w14:paraId="7F8C9AA7" w14:textId="096F683E" w:rsidR="009675F8" w:rsidRDefault="009675F8" w:rsidP="009675F8">
            <w:pPr>
              <w:rPr>
                <w:sz w:val="20"/>
                <w:szCs w:val="20"/>
              </w:rPr>
            </w:pPr>
            <w:r>
              <w:rPr>
                <w:sz w:val="20"/>
                <w:szCs w:val="20"/>
              </w:rPr>
              <w:t>(5</w:t>
            </w:r>
            <w:r w:rsidRPr="000F0634">
              <w:rPr>
                <w:sz w:val="20"/>
                <w:szCs w:val="20"/>
              </w:rPr>
              <w:t>) Pickup Truck,</w:t>
            </w:r>
            <w:r>
              <w:rPr>
                <w:sz w:val="20"/>
                <w:szCs w:val="20"/>
              </w:rPr>
              <w:t xml:space="preserve"> 4x4, 4 Doors, V6 or V8 engine, </w:t>
            </w:r>
            <w:r w:rsidRPr="000F0634">
              <w:rPr>
                <w:sz w:val="20"/>
                <w:szCs w:val="20"/>
              </w:rPr>
              <w:t>Automatic Transmissions, Keyless entry system, Power Door Lock and Power Windows which can be operated and controlled by the driver of the vehicle.</w:t>
            </w:r>
          </w:p>
          <w:p w14:paraId="75161E39" w14:textId="50E9AC23" w:rsidR="000F0634" w:rsidRDefault="000F0634" w:rsidP="000F0634">
            <w:pPr>
              <w:rPr>
                <w:sz w:val="20"/>
                <w:szCs w:val="20"/>
              </w:rPr>
            </w:pPr>
          </w:p>
          <w:p w14:paraId="1F24B8DF" w14:textId="77777777" w:rsidR="000F0634" w:rsidRDefault="00E54DCF" w:rsidP="00344F97">
            <w:pPr>
              <w:rPr>
                <w:sz w:val="20"/>
                <w:szCs w:val="20"/>
              </w:rPr>
            </w:pPr>
            <w:r>
              <w:rPr>
                <w:sz w:val="20"/>
                <w:szCs w:val="20"/>
              </w:rPr>
              <w:t>(6</w:t>
            </w:r>
            <w:r w:rsidR="000F0634">
              <w:rPr>
                <w:sz w:val="20"/>
                <w:szCs w:val="20"/>
              </w:rPr>
              <w:t xml:space="preserve">) </w:t>
            </w:r>
            <w:r w:rsidR="000F0634" w:rsidRPr="000F0634">
              <w:rPr>
                <w:sz w:val="20"/>
                <w:szCs w:val="20"/>
              </w:rPr>
              <w:t>Van,</w:t>
            </w:r>
            <w:r w:rsidR="000F0634">
              <w:rPr>
                <w:sz w:val="20"/>
                <w:szCs w:val="20"/>
              </w:rPr>
              <w:t xml:space="preserve"> 15</w:t>
            </w:r>
            <w:r w:rsidR="000F0634" w:rsidRPr="000F0634">
              <w:rPr>
                <w:sz w:val="20"/>
                <w:szCs w:val="20"/>
              </w:rPr>
              <w:t xml:space="preserve"> Passenger,</w:t>
            </w:r>
            <w:r w:rsidR="00344F97">
              <w:rPr>
                <w:sz w:val="20"/>
                <w:szCs w:val="20"/>
              </w:rPr>
              <w:t xml:space="preserve"> V8 engine, </w:t>
            </w:r>
            <w:r w:rsidR="000F0634" w:rsidRPr="000F0634">
              <w:rPr>
                <w:sz w:val="20"/>
                <w:szCs w:val="20"/>
              </w:rPr>
              <w:t>Automatic Transmissions, Keyless entry system, Power Door Lock and Power Windows which can be operated and controlled by the driver of the vehicle.</w:t>
            </w:r>
          </w:p>
          <w:p w14:paraId="0BCD569D" w14:textId="77777777" w:rsidR="0046000C" w:rsidRDefault="0046000C" w:rsidP="00344F97">
            <w:pPr>
              <w:rPr>
                <w:sz w:val="20"/>
                <w:szCs w:val="20"/>
              </w:rPr>
            </w:pPr>
          </w:p>
          <w:p w14:paraId="6C9278D9" w14:textId="70174A22" w:rsidR="0046000C" w:rsidRPr="007F6104" w:rsidRDefault="0046000C" w:rsidP="0046000C">
            <w:pPr>
              <w:rPr>
                <w:sz w:val="20"/>
                <w:szCs w:val="20"/>
              </w:rPr>
            </w:pPr>
            <w:r>
              <w:rPr>
                <w:sz w:val="20"/>
                <w:szCs w:val="20"/>
              </w:rPr>
              <w:t xml:space="preserve">(7) Stake Bed Truck, </w:t>
            </w:r>
            <w:r w:rsidRPr="0046000C">
              <w:rPr>
                <w:sz w:val="20"/>
                <w:szCs w:val="20"/>
              </w:rPr>
              <w:t>V8 engine, Automatic Transmission, Stake interlocking rack system wit</w:t>
            </w:r>
            <w:r>
              <w:rPr>
                <w:sz w:val="20"/>
                <w:szCs w:val="20"/>
              </w:rPr>
              <w:t>h</w:t>
            </w:r>
            <w:r w:rsidRPr="0046000C">
              <w:rPr>
                <w:sz w:val="20"/>
                <w:szCs w:val="20"/>
              </w:rPr>
              <w:t xml:space="preserve"> lift-out design, 5,000 lb load capacity, 12</w:t>
            </w:r>
            <w:r>
              <w:rPr>
                <w:sz w:val="20"/>
                <w:szCs w:val="20"/>
              </w:rPr>
              <w:t xml:space="preserve"> ft</w:t>
            </w:r>
            <w:r w:rsidR="00E30E5D">
              <w:rPr>
                <w:sz w:val="20"/>
                <w:szCs w:val="20"/>
              </w:rPr>
              <w:t>.</w:t>
            </w:r>
            <w:r w:rsidRPr="0046000C">
              <w:rPr>
                <w:sz w:val="20"/>
                <w:szCs w:val="20"/>
              </w:rPr>
              <w:t xml:space="preserve"> platform, Pintle hook towing attachment, Keyless entry system, Power Door Lock and Power Windows can be operated and controlled by the driver of the vehicle</w:t>
            </w:r>
            <w:r>
              <w:rPr>
                <w:sz w:val="20"/>
                <w:szCs w:val="20"/>
              </w:rPr>
              <w:t>.</w:t>
            </w:r>
            <w:bookmarkStart w:id="0" w:name="_GoBack"/>
            <w:bookmarkEnd w:id="0"/>
          </w:p>
        </w:tc>
        <w:tc>
          <w:tcPr>
            <w:tcW w:w="1890" w:type="dxa"/>
          </w:tcPr>
          <w:p w14:paraId="4A331EAF" w14:textId="77777777" w:rsidR="00DB4F9D" w:rsidRPr="007F6104" w:rsidRDefault="00DB4F9D" w:rsidP="00EB2392">
            <w:pPr>
              <w:pStyle w:val="BodyText"/>
              <w:rPr>
                <w:rFonts w:ascii="Times New Roman" w:hAnsi="Times New Roman" w:cs="Times New Roman"/>
              </w:rPr>
            </w:pPr>
          </w:p>
        </w:tc>
        <w:tc>
          <w:tcPr>
            <w:tcW w:w="2160" w:type="dxa"/>
          </w:tcPr>
          <w:p w14:paraId="262CF12C" w14:textId="77777777" w:rsidR="00DB4F9D" w:rsidRPr="007F6104" w:rsidRDefault="00DB4F9D" w:rsidP="00EB2392">
            <w:pPr>
              <w:autoSpaceDE w:val="0"/>
              <w:autoSpaceDN w:val="0"/>
              <w:adjustRightInd w:val="0"/>
              <w:ind w:right="400"/>
              <w:rPr>
                <w:color w:val="000000"/>
                <w:sz w:val="20"/>
                <w:szCs w:val="20"/>
              </w:rPr>
            </w:pPr>
            <w:r w:rsidRPr="007F6104">
              <w:rPr>
                <w:sz w:val="20"/>
                <w:szCs w:val="20"/>
              </w:rPr>
              <w:t>All vehicles shall meet the current Environmental Protection Agency Corporate Average Fuel Economy (EPA CAFÉ) ratings.</w:t>
            </w:r>
          </w:p>
        </w:tc>
      </w:tr>
      <w:tr w:rsidR="00DB4F9D" w:rsidRPr="00EF690D" w14:paraId="7EC73123" w14:textId="77777777" w:rsidTr="00943BB6">
        <w:tc>
          <w:tcPr>
            <w:tcW w:w="828" w:type="dxa"/>
          </w:tcPr>
          <w:p w14:paraId="491C2321"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4.1.4</w:t>
            </w:r>
          </w:p>
        </w:tc>
        <w:tc>
          <w:tcPr>
            <w:tcW w:w="1980" w:type="dxa"/>
          </w:tcPr>
          <w:p w14:paraId="577C745D"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Vehicle Color/Finish</w:t>
            </w:r>
          </w:p>
        </w:tc>
        <w:tc>
          <w:tcPr>
            <w:tcW w:w="2700" w:type="dxa"/>
          </w:tcPr>
          <w:p w14:paraId="5C8909A5" w14:textId="77777777" w:rsidR="00DB4F9D" w:rsidRPr="007F6104" w:rsidRDefault="00DB4F9D" w:rsidP="00EB2392">
            <w:pPr>
              <w:autoSpaceDE w:val="0"/>
              <w:autoSpaceDN w:val="0"/>
              <w:adjustRightInd w:val="0"/>
              <w:rPr>
                <w:color w:val="000000"/>
                <w:sz w:val="20"/>
                <w:szCs w:val="20"/>
              </w:rPr>
            </w:pPr>
            <w:r w:rsidRPr="007F6104">
              <w:rPr>
                <w:sz w:val="20"/>
                <w:szCs w:val="20"/>
              </w:rPr>
              <w:t xml:space="preserve">All vehicles shall be the manufacturer’s standard exterior paint and colors.  </w:t>
            </w:r>
          </w:p>
          <w:p w14:paraId="1043F46F" w14:textId="77777777" w:rsidR="00DB4F9D" w:rsidRPr="007F6104" w:rsidRDefault="00DB4F9D" w:rsidP="00EB2392">
            <w:pPr>
              <w:autoSpaceDE w:val="0"/>
              <w:autoSpaceDN w:val="0"/>
              <w:adjustRightInd w:val="0"/>
              <w:rPr>
                <w:sz w:val="20"/>
                <w:szCs w:val="20"/>
              </w:rPr>
            </w:pPr>
          </w:p>
        </w:tc>
        <w:tc>
          <w:tcPr>
            <w:tcW w:w="1890" w:type="dxa"/>
          </w:tcPr>
          <w:p w14:paraId="1A04F29C" w14:textId="77777777" w:rsidR="00DB4F9D" w:rsidRPr="007F6104" w:rsidRDefault="00DB4F9D" w:rsidP="00EB2392">
            <w:pPr>
              <w:pStyle w:val="BodyText"/>
              <w:rPr>
                <w:rFonts w:ascii="Times New Roman" w:hAnsi="Times New Roman" w:cs="Times New Roman"/>
              </w:rPr>
            </w:pPr>
          </w:p>
        </w:tc>
        <w:tc>
          <w:tcPr>
            <w:tcW w:w="2160" w:type="dxa"/>
          </w:tcPr>
          <w:p w14:paraId="76B45253" w14:textId="79047FC5" w:rsidR="00DB4F9D" w:rsidRPr="007F6104" w:rsidRDefault="00DB4F9D" w:rsidP="00EB2392">
            <w:pPr>
              <w:autoSpaceDE w:val="0"/>
              <w:autoSpaceDN w:val="0"/>
              <w:adjustRightInd w:val="0"/>
              <w:rPr>
                <w:color w:val="000000"/>
                <w:sz w:val="20"/>
                <w:szCs w:val="20"/>
              </w:rPr>
            </w:pPr>
            <w:r w:rsidRPr="007F6104">
              <w:rPr>
                <w:sz w:val="20"/>
                <w:szCs w:val="20"/>
              </w:rPr>
              <w:t>Color will be specified by the ordering activity when order is place with Contractor on task order.</w:t>
            </w:r>
          </w:p>
        </w:tc>
      </w:tr>
      <w:tr w:rsidR="00DB4F9D" w:rsidRPr="00EF690D" w14:paraId="57A896AD" w14:textId="77777777" w:rsidTr="00943BB6">
        <w:tc>
          <w:tcPr>
            <w:tcW w:w="828" w:type="dxa"/>
          </w:tcPr>
          <w:p w14:paraId="3AB4F6A3"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4.1.5</w:t>
            </w:r>
          </w:p>
        </w:tc>
        <w:tc>
          <w:tcPr>
            <w:tcW w:w="1980" w:type="dxa"/>
          </w:tcPr>
          <w:p w14:paraId="4B66ACD9"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Window Tinting</w:t>
            </w:r>
          </w:p>
        </w:tc>
        <w:tc>
          <w:tcPr>
            <w:tcW w:w="2700" w:type="dxa"/>
          </w:tcPr>
          <w:p w14:paraId="3D01CE4F" w14:textId="77777777" w:rsidR="00DB4F9D" w:rsidRPr="007F6104" w:rsidRDefault="00DB4F9D" w:rsidP="00EB2392">
            <w:pPr>
              <w:tabs>
                <w:tab w:val="left" w:pos="900"/>
              </w:tabs>
              <w:rPr>
                <w:sz w:val="20"/>
                <w:szCs w:val="20"/>
                <w:u w:val="single"/>
              </w:rPr>
            </w:pPr>
            <w:r w:rsidRPr="007F6104">
              <w:rPr>
                <w:sz w:val="20"/>
                <w:szCs w:val="20"/>
              </w:rPr>
              <w:t>Black tinted windows to the extent allowed by NAVMARIANASSUPPACTINST 5560.2A</w:t>
            </w:r>
          </w:p>
          <w:p w14:paraId="09547F80" w14:textId="77777777" w:rsidR="00DB4F9D" w:rsidRPr="007F6104" w:rsidRDefault="00DB4F9D" w:rsidP="00EB2392">
            <w:pPr>
              <w:tabs>
                <w:tab w:val="left" w:pos="900"/>
              </w:tabs>
              <w:rPr>
                <w:sz w:val="20"/>
                <w:szCs w:val="20"/>
                <w:u w:val="single"/>
              </w:rPr>
            </w:pPr>
          </w:p>
          <w:p w14:paraId="09ABF9F7" w14:textId="77777777" w:rsidR="00DB4F9D" w:rsidRPr="007F6104" w:rsidRDefault="00DB4F9D" w:rsidP="00EB2392">
            <w:pPr>
              <w:autoSpaceDE w:val="0"/>
              <w:autoSpaceDN w:val="0"/>
              <w:adjustRightInd w:val="0"/>
              <w:rPr>
                <w:sz w:val="20"/>
                <w:szCs w:val="20"/>
              </w:rPr>
            </w:pPr>
          </w:p>
        </w:tc>
        <w:tc>
          <w:tcPr>
            <w:tcW w:w="1890" w:type="dxa"/>
          </w:tcPr>
          <w:p w14:paraId="25A12F81" w14:textId="77777777" w:rsidR="00DB4F9D" w:rsidRPr="007F6104" w:rsidRDefault="00DB4F9D" w:rsidP="00EB2392">
            <w:pPr>
              <w:pStyle w:val="BodyText"/>
              <w:rPr>
                <w:rFonts w:ascii="Times New Roman" w:hAnsi="Times New Roman" w:cs="Times New Roman"/>
              </w:rPr>
            </w:pPr>
          </w:p>
        </w:tc>
        <w:tc>
          <w:tcPr>
            <w:tcW w:w="2160" w:type="dxa"/>
          </w:tcPr>
          <w:p w14:paraId="33A8393D" w14:textId="77777777" w:rsidR="00DB4F9D" w:rsidRPr="007F6104" w:rsidRDefault="00DB4F9D" w:rsidP="00EB2392">
            <w:pPr>
              <w:autoSpaceDE w:val="0"/>
              <w:autoSpaceDN w:val="0"/>
              <w:adjustRightInd w:val="0"/>
              <w:rPr>
                <w:sz w:val="20"/>
                <w:szCs w:val="20"/>
              </w:rPr>
            </w:pPr>
            <w:r w:rsidRPr="007F6104">
              <w:rPr>
                <w:sz w:val="20"/>
                <w:szCs w:val="20"/>
              </w:rPr>
              <w:t>If not required by the ordering activity, instruction will be specified when order is place with Contractor on task order.</w:t>
            </w:r>
          </w:p>
        </w:tc>
      </w:tr>
      <w:tr w:rsidR="00DB4F9D" w:rsidRPr="00EF690D" w14:paraId="00AB99F6" w14:textId="77777777" w:rsidTr="00943BB6">
        <w:tc>
          <w:tcPr>
            <w:tcW w:w="828" w:type="dxa"/>
          </w:tcPr>
          <w:p w14:paraId="79A9498E"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4.1.6</w:t>
            </w:r>
          </w:p>
        </w:tc>
        <w:tc>
          <w:tcPr>
            <w:tcW w:w="1980" w:type="dxa"/>
          </w:tcPr>
          <w:p w14:paraId="6E77BD33"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Warranty</w:t>
            </w:r>
          </w:p>
        </w:tc>
        <w:tc>
          <w:tcPr>
            <w:tcW w:w="2700" w:type="dxa"/>
          </w:tcPr>
          <w:p w14:paraId="02A24E09" w14:textId="77777777" w:rsidR="00DB4F9D" w:rsidRPr="007F6104" w:rsidRDefault="00DB4F9D" w:rsidP="00EB2392">
            <w:pPr>
              <w:tabs>
                <w:tab w:val="left" w:pos="900"/>
              </w:tabs>
              <w:rPr>
                <w:sz w:val="20"/>
                <w:szCs w:val="20"/>
              </w:rPr>
            </w:pPr>
            <w:r w:rsidRPr="007F6104">
              <w:rPr>
                <w:sz w:val="20"/>
                <w:szCs w:val="20"/>
              </w:rPr>
              <w:t xml:space="preserve">The Contractor shall provide the chassis manufacturer’s commercial warranty and the furnished equipment commercial warranty against parts failure or malfunction due to design, construction, or installation errors, defective </w:t>
            </w:r>
            <w:r w:rsidRPr="007F6104">
              <w:rPr>
                <w:sz w:val="20"/>
                <w:szCs w:val="20"/>
              </w:rPr>
              <w:lastRenderedPageBreak/>
              <w:t xml:space="preserve">workmanship, and missing or incorrect parts for a minimum of </w:t>
            </w:r>
            <w:r w:rsidR="002D459E">
              <w:rPr>
                <w:sz w:val="20"/>
                <w:szCs w:val="20"/>
              </w:rPr>
              <w:t>thirty-six (</w:t>
            </w:r>
            <w:r w:rsidRPr="007F6104">
              <w:rPr>
                <w:sz w:val="20"/>
                <w:szCs w:val="20"/>
              </w:rPr>
              <w:t>36</w:t>
            </w:r>
            <w:r w:rsidR="002D459E">
              <w:rPr>
                <w:sz w:val="20"/>
                <w:szCs w:val="20"/>
              </w:rPr>
              <w:t>)</w:t>
            </w:r>
            <w:r w:rsidRPr="007F6104">
              <w:rPr>
                <w:sz w:val="20"/>
                <w:szCs w:val="20"/>
              </w:rPr>
              <w:t xml:space="preserve"> months from date of acceptance, or 36,000 miles of operation, exclusive of any accumulated driveway mileage, whichever occurs first.   Warranty coverage shall include any defects or shortcomings.  </w:t>
            </w:r>
          </w:p>
        </w:tc>
        <w:tc>
          <w:tcPr>
            <w:tcW w:w="1890" w:type="dxa"/>
          </w:tcPr>
          <w:p w14:paraId="2798502A" w14:textId="77777777" w:rsidR="00DB4F9D" w:rsidRPr="007F6104" w:rsidRDefault="00DB4F9D" w:rsidP="00EB2392">
            <w:pPr>
              <w:pStyle w:val="BodyText"/>
              <w:rPr>
                <w:rFonts w:ascii="Times New Roman" w:hAnsi="Times New Roman" w:cs="Times New Roman"/>
              </w:rPr>
            </w:pPr>
            <w:r w:rsidRPr="007F6104">
              <w:rPr>
                <w:rFonts w:ascii="Times New Roman" w:hAnsi="Times New Roman" w:cs="Times New Roman"/>
              </w:rPr>
              <w:lastRenderedPageBreak/>
              <w:t xml:space="preserve">Contractor shall provide a warranty, in conformance with applicable regulations of the Federal Environmental Protection Agency </w:t>
            </w:r>
            <w:r w:rsidRPr="007F6104">
              <w:rPr>
                <w:rFonts w:ascii="Times New Roman" w:hAnsi="Times New Roman" w:cs="Times New Roman"/>
              </w:rPr>
              <w:lastRenderedPageBreak/>
              <w:t>and the California Air Resources Board, that covers emission control related parts which will be replaced, repaired, or adjusted if there is defect in a covered part that causes the vehicles to fail to conform to regulations during the duration of the lease or extended lease</w:t>
            </w:r>
          </w:p>
        </w:tc>
        <w:tc>
          <w:tcPr>
            <w:tcW w:w="2160" w:type="dxa"/>
          </w:tcPr>
          <w:p w14:paraId="19482B23" w14:textId="77777777" w:rsidR="00DB4F9D" w:rsidRPr="007F6104" w:rsidRDefault="00DB4F9D" w:rsidP="00EB2392">
            <w:pPr>
              <w:tabs>
                <w:tab w:val="left" w:pos="900"/>
              </w:tabs>
              <w:rPr>
                <w:sz w:val="20"/>
                <w:szCs w:val="20"/>
              </w:rPr>
            </w:pPr>
            <w:r w:rsidRPr="007F6104">
              <w:rPr>
                <w:sz w:val="20"/>
                <w:szCs w:val="20"/>
              </w:rPr>
              <w:lastRenderedPageBreak/>
              <w:t>The Contractor shall provide a suitable replacement if any vehicle is having major warranty problems</w:t>
            </w:r>
            <w:r w:rsidR="000F7C20">
              <w:rPr>
                <w:sz w:val="20"/>
                <w:szCs w:val="20"/>
              </w:rPr>
              <w:t xml:space="preserve"> </w:t>
            </w:r>
            <w:r w:rsidRPr="007F6104">
              <w:rPr>
                <w:sz w:val="20"/>
                <w:szCs w:val="20"/>
              </w:rPr>
              <w:t>/</w:t>
            </w:r>
            <w:r w:rsidR="000F7C20">
              <w:rPr>
                <w:sz w:val="20"/>
                <w:szCs w:val="20"/>
              </w:rPr>
              <w:t xml:space="preserve"> </w:t>
            </w:r>
            <w:r w:rsidRPr="007F6104">
              <w:rPr>
                <w:sz w:val="20"/>
                <w:szCs w:val="20"/>
              </w:rPr>
              <w:t xml:space="preserve">repairs.  Replacement vehicles shall be provided upon request </w:t>
            </w:r>
            <w:r w:rsidRPr="007F6104">
              <w:rPr>
                <w:sz w:val="20"/>
                <w:szCs w:val="20"/>
              </w:rPr>
              <w:lastRenderedPageBreak/>
              <w:t xml:space="preserve">at no additional cost to the activity; the Contractor is required to provide a replacement vehicle while vehicle is in for repairs exceeding </w:t>
            </w:r>
            <w:r w:rsidR="00097931">
              <w:rPr>
                <w:sz w:val="20"/>
                <w:szCs w:val="20"/>
              </w:rPr>
              <w:t>four (</w:t>
            </w:r>
            <w:r w:rsidRPr="007F6104">
              <w:rPr>
                <w:sz w:val="20"/>
                <w:szCs w:val="20"/>
              </w:rPr>
              <w:t>4</w:t>
            </w:r>
            <w:r w:rsidR="00097931">
              <w:rPr>
                <w:sz w:val="20"/>
                <w:szCs w:val="20"/>
              </w:rPr>
              <w:t>)</w:t>
            </w:r>
            <w:r w:rsidRPr="007F6104">
              <w:rPr>
                <w:sz w:val="20"/>
                <w:szCs w:val="20"/>
              </w:rPr>
              <w:t xml:space="preserve"> hours.</w:t>
            </w:r>
            <w:r w:rsidR="00E05659" w:rsidRPr="000C7492">
              <w:t xml:space="preserve"> </w:t>
            </w:r>
            <w:r w:rsidR="00E05659" w:rsidRPr="00E05659">
              <w:rPr>
                <w:sz w:val="20"/>
                <w:szCs w:val="20"/>
              </w:rPr>
              <w:t xml:space="preserve">The warranty provisions are to be the manufacturer’s standard warranty for new vehicles </w:t>
            </w:r>
            <w:r w:rsidR="00E05659">
              <w:rPr>
                <w:sz w:val="20"/>
                <w:szCs w:val="20"/>
              </w:rPr>
              <w:t xml:space="preserve">and </w:t>
            </w:r>
            <w:r w:rsidR="009650AD">
              <w:rPr>
                <w:sz w:val="20"/>
                <w:szCs w:val="20"/>
              </w:rPr>
              <w:t xml:space="preserve"> </w:t>
            </w:r>
            <w:r w:rsidR="00E05659" w:rsidRPr="00E05659">
              <w:rPr>
                <w:sz w:val="20"/>
                <w:szCs w:val="20"/>
              </w:rPr>
              <w:t>will be specified by the ordering activity when order is place with Contractor on task order</w:t>
            </w:r>
          </w:p>
        </w:tc>
      </w:tr>
      <w:tr w:rsidR="00DB4F9D" w:rsidRPr="00EF690D" w14:paraId="5618C720" w14:textId="77777777" w:rsidTr="00943BB6">
        <w:tc>
          <w:tcPr>
            <w:tcW w:w="828" w:type="dxa"/>
          </w:tcPr>
          <w:p w14:paraId="523E2757"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lastRenderedPageBreak/>
              <w:t>4.1.7</w:t>
            </w:r>
          </w:p>
        </w:tc>
        <w:tc>
          <w:tcPr>
            <w:tcW w:w="1980" w:type="dxa"/>
          </w:tcPr>
          <w:p w14:paraId="35781E8E" w14:textId="77777777" w:rsidR="00DB4F9D" w:rsidRPr="00767295" w:rsidRDefault="00DB4F9D" w:rsidP="00EB2392">
            <w:pPr>
              <w:autoSpaceDE w:val="0"/>
              <w:autoSpaceDN w:val="0"/>
              <w:adjustRightInd w:val="0"/>
              <w:rPr>
                <w:color w:val="000000"/>
                <w:sz w:val="20"/>
                <w:szCs w:val="20"/>
              </w:rPr>
            </w:pPr>
            <w:r w:rsidRPr="00767295">
              <w:rPr>
                <w:color w:val="000000"/>
                <w:sz w:val="20"/>
                <w:szCs w:val="20"/>
              </w:rPr>
              <w:t>Marking of Leased Vehicle</w:t>
            </w:r>
          </w:p>
        </w:tc>
        <w:tc>
          <w:tcPr>
            <w:tcW w:w="2700" w:type="dxa"/>
          </w:tcPr>
          <w:p w14:paraId="5C390CBE" w14:textId="77777777" w:rsidR="00DB4F9D" w:rsidRPr="00767295" w:rsidRDefault="00DB4F9D" w:rsidP="00EB2392">
            <w:pPr>
              <w:tabs>
                <w:tab w:val="left" w:pos="900"/>
              </w:tabs>
              <w:rPr>
                <w:sz w:val="20"/>
                <w:szCs w:val="20"/>
              </w:rPr>
            </w:pPr>
            <w:r w:rsidRPr="00767295">
              <w:rPr>
                <w:sz w:val="20"/>
                <w:szCs w:val="20"/>
              </w:rPr>
              <w:t>The Contractor shall provide license and registration for all vehicles leased under this contract</w:t>
            </w:r>
            <w:r w:rsidR="00E65753" w:rsidRPr="00767295">
              <w:rPr>
                <w:sz w:val="20"/>
                <w:szCs w:val="20"/>
              </w:rPr>
              <w:t>.</w:t>
            </w:r>
          </w:p>
        </w:tc>
        <w:tc>
          <w:tcPr>
            <w:tcW w:w="1890" w:type="dxa"/>
          </w:tcPr>
          <w:p w14:paraId="13AAC917" w14:textId="77777777" w:rsidR="00DB4F9D" w:rsidRPr="00767295" w:rsidRDefault="00DB4F9D" w:rsidP="00EB2392">
            <w:pPr>
              <w:pStyle w:val="BodyText"/>
              <w:rPr>
                <w:rFonts w:ascii="Times New Roman" w:hAnsi="Times New Roman" w:cs="Times New Roman"/>
              </w:rPr>
            </w:pPr>
            <w:r w:rsidRPr="00767295">
              <w:rPr>
                <w:rFonts w:ascii="Times New Roman" w:hAnsi="Times New Roman" w:cs="Times New Roman"/>
              </w:rPr>
              <w:t>The Government will provide and install license plates with specific assigned USN numbers</w:t>
            </w:r>
          </w:p>
        </w:tc>
        <w:tc>
          <w:tcPr>
            <w:tcW w:w="2160" w:type="dxa"/>
          </w:tcPr>
          <w:p w14:paraId="19F138B2" w14:textId="77777777" w:rsidR="00DB4F9D" w:rsidRPr="007F6104" w:rsidRDefault="00DB4F9D" w:rsidP="00EB2392">
            <w:pPr>
              <w:tabs>
                <w:tab w:val="left" w:pos="900"/>
              </w:tabs>
              <w:rPr>
                <w:sz w:val="20"/>
                <w:szCs w:val="20"/>
              </w:rPr>
            </w:pPr>
          </w:p>
        </w:tc>
      </w:tr>
      <w:tr w:rsidR="005F0945" w:rsidRPr="00EF690D" w14:paraId="2CC462A8" w14:textId="77777777" w:rsidTr="00943BB6">
        <w:tc>
          <w:tcPr>
            <w:tcW w:w="828" w:type="dxa"/>
          </w:tcPr>
          <w:p w14:paraId="0F9BF4E3" w14:textId="77777777" w:rsidR="005F0945" w:rsidRPr="007F6104" w:rsidRDefault="005F0945" w:rsidP="00EB2392">
            <w:pPr>
              <w:autoSpaceDE w:val="0"/>
              <w:autoSpaceDN w:val="0"/>
              <w:adjustRightInd w:val="0"/>
              <w:rPr>
                <w:color w:val="000000"/>
                <w:sz w:val="20"/>
                <w:szCs w:val="20"/>
              </w:rPr>
            </w:pPr>
            <w:r>
              <w:rPr>
                <w:color w:val="000000"/>
                <w:sz w:val="20"/>
                <w:szCs w:val="20"/>
              </w:rPr>
              <w:t>4.1.8</w:t>
            </w:r>
          </w:p>
        </w:tc>
        <w:tc>
          <w:tcPr>
            <w:tcW w:w="1980" w:type="dxa"/>
          </w:tcPr>
          <w:p w14:paraId="6D0E6F45" w14:textId="77777777" w:rsidR="005F0945" w:rsidRPr="005F0945" w:rsidRDefault="005F0945" w:rsidP="00EB2392">
            <w:pPr>
              <w:autoSpaceDE w:val="0"/>
              <w:autoSpaceDN w:val="0"/>
              <w:adjustRightInd w:val="0"/>
              <w:rPr>
                <w:color w:val="000000"/>
                <w:sz w:val="20"/>
                <w:szCs w:val="20"/>
                <w:highlight w:val="yellow"/>
              </w:rPr>
            </w:pPr>
            <w:r w:rsidRPr="00903C79">
              <w:rPr>
                <w:sz w:val="20"/>
                <w:szCs w:val="20"/>
              </w:rPr>
              <w:t>Government Acceptance and/or Rejection of Vehicles</w:t>
            </w:r>
          </w:p>
        </w:tc>
        <w:tc>
          <w:tcPr>
            <w:tcW w:w="2700" w:type="dxa"/>
          </w:tcPr>
          <w:p w14:paraId="5DCF9CDB" w14:textId="77777777" w:rsidR="005F0945" w:rsidRPr="005F0945" w:rsidRDefault="005F0945" w:rsidP="00673138">
            <w:pPr>
              <w:tabs>
                <w:tab w:val="left" w:pos="900"/>
              </w:tabs>
              <w:rPr>
                <w:sz w:val="20"/>
                <w:szCs w:val="20"/>
              </w:rPr>
            </w:pPr>
            <w:r w:rsidRPr="005F0945">
              <w:rPr>
                <w:sz w:val="20"/>
                <w:szCs w:val="20"/>
              </w:rPr>
              <w:t xml:space="preserve">Inspection and Acceptance of Vehicles will be specified by the ordering activity when order is place with Contractor on task order, and the Government will accept or reject vehicles within two (2) workdays after receipt.  Vehicles shall be free of defects that may impair serviceability or detract from appearance.  </w:t>
            </w:r>
          </w:p>
        </w:tc>
        <w:tc>
          <w:tcPr>
            <w:tcW w:w="1890" w:type="dxa"/>
          </w:tcPr>
          <w:p w14:paraId="00C161E4" w14:textId="77777777" w:rsidR="005F0945" w:rsidRPr="00673138" w:rsidRDefault="00673138" w:rsidP="00EB2392">
            <w:pPr>
              <w:pStyle w:val="BodyText"/>
              <w:rPr>
                <w:rFonts w:ascii="Times New Roman" w:hAnsi="Times New Roman" w:cs="Times New Roman"/>
              </w:rPr>
            </w:pPr>
            <w:r w:rsidRPr="00673138">
              <w:rPr>
                <w:rFonts w:ascii="Times New Roman" w:hAnsi="Times New Roman" w:cs="Times New Roman"/>
              </w:rPr>
              <w:t>Vehicles shall be free of defects that may impair serviceability or detract from appearance</w:t>
            </w:r>
          </w:p>
        </w:tc>
        <w:tc>
          <w:tcPr>
            <w:tcW w:w="2160" w:type="dxa"/>
          </w:tcPr>
          <w:p w14:paraId="15D523A0" w14:textId="77777777" w:rsidR="005F0945" w:rsidRPr="007F6104" w:rsidRDefault="00673138" w:rsidP="00EB2392">
            <w:pPr>
              <w:tabs>
                <w:tab w:val="left" w:pos="900"/>
              </w:tabs>
              <w:rPr>
                <w:sz w:val="20"/>
                <w:szCs w:val="20"/>
              </w:rPr>
            </w:pPr>
            <w:r w:rsidRPr="005F0945">
              <w:rPr>
                <w:sz w:val="20"/>
                <w:szCs w:val="20"/>
              </w:rPr>
              <w:t>If the Government determines that any vehicle furnished is not in compliance with the contract, the Contractor will be notified in writing within two (2) workdays with a copy to the Contracting Officer, Naval Facilities Engineering Command Marianas, Guam.  If the Contractor fails to replace the vehicle or correct the defects, the Government may (a) by contract or otherwise, correct the defect or arrange for the lease of a similar vehicle and shall charge or offset against the Contractor any excess costs occasioned thereby, or (b) NAVFAC Marianas may terminate the contract under the default clause</w:t>
            </w:r>
          </w:p>
        </w:tc>
      </w:tr>
      <w:tr w:rsidR="00673138" w:rsidRPr="00EF690D" w14:paraId="7DA86CBC" w14:textId="77777777" w:rsidTr="00943BB6">
        <w:tc>
          <w:tcPr>
            <w:tcW w:w="828" w:type="dxa"/>
          </w:tcPr>
          <w:p w14:paraId="0509887C" w14:textId="77777777" w:rsidR="00673138" w:rsidRDefault="00673138" w:rsidP="00EB2392">
            <w:pPr>
              <w:autoSpaceDE w:val="0"/>
              <w:autoSpaceDN w:val="0"/>
              <w:adjustRightInd w:val="0"/>
              <w:rPr>
                <w:color w:val="000000"/>
                <w:sz w:val="20"/>
                <w:szCs w:val="20"/>
              </w:rPr>
            </w:pPr>
            <w:r>
              <w:rPr>
                <w:color w:val="000000"/>
                <w:sz w:val="20"/>
                <w:szCs w:val="20"/>
              </w:rPr>
              <w:lastRenderedPageBreak/>
              <w:t>4.1.9</w:t>
            </w:r>
          </w:p>
        </w:tc>
        <w:tc>
          <w:tcPr>
            <w:tcW w:w="1980" w:type="dxa"/>
          </w:tcPr>
          <w:p w14:paraId="59C5B6C7" w14:textId="77777777" w:rsidR="00673138" w:rsidRPr="00903C79" w:rsidRDefault="00673138" w:rsidP="00EB2392">
            <w:pPr>
              <w:autoSpaceDE w:val="0"/>
              <w:autoSpaceDN w:val="0"/>
              <w:adjustRightInd w:val="0"/>
              <w:rPr>
                <w:sz w:val="20"/>
                <w:szCs w:val="20"/>
              </w:rPr>
            </w:pPr>
            <w:r w:rsidRPr="00903C79">
              <w:rPr>
                <w:sz w:val="20"/>
                <w:szCs w:val="20"/>
              </w:rPr>
              <w:t xml:space="preserve">Accidents and Theft  </w:t>
            </w:r>
          </w:p>
        </w:tc>
        <w:tc>
          <w:tcPr>
            <w:tcW w:w="2700" w:type="dxa"/>
          </w:tcPr>
          <w:p w14:paraId="1101DB8E" w14:textId="77777777" w:rsidR="00673138" w:rsidRPr="005F0945" w:rsidRDefault="00673138" w:rsidP="001D2723">
            <w:pPr>
              <w:rPr>
                <w:sz w:val="20"/>
                <w:szCs w:val="20"/>
              </w:rPr>
            </w:pPr>
            <w:r w:rsidRPr="00673138">
              <w:rPr>
                <w:sz w:val="20"/>
                <w:szCs w:val="20"/>
              </w:rPr>
              <w:t xml:space="preserve">The Government will notify the Contractor within three (3) working days of accident/theft and will arrange for repairs of accident damage, including damage sustained to a stolen vehicle during the period prior to recovery.  </w:t>
            </w:r>
          </w:p>
        </w:tc>
        <w:tc>
          <w:tcPr>
            <w:tcW w:w="1890" w:type="dxa"/>
          </w:tcPr>
          <w:p w14:paraId="0F509DEC" w14:textId="77777777" w:rsidR="00673138" w:rsidRPr="001D2723" w:rsidRDefault="001D2723" w:rsidP="00EB2392">
            <w:pPr>
              <w:pStyle w:val="BodyText"/>
              <w:rPr>
                <w:rFonts w:ascii="Times New Roman" w:hAnsi="Times New Roman" w:cs="Times New Roman"/>
              </w:rPr>
            </w:pPr>
            <w:r w:rsidRPr="00673138">
              <w:rPr>
                <w:rFonts w:ascii="Times New Roman" w:hAnsi="Times New Roman" w:cs="Times New Roman"/>
              </w:rPr>
              <w:t xml:space="preserve">The Contractor is required to provide a replacement vehicle during the period the vehicle is out of service.    The accrued lease cost for the month in which the accident/theft occurs shall be determined on a </w:t>
            </w:r>
            <w:r w:rsidRPr="001D2723">
              <w:rPr>
                <w:rFonts w:ascii="Times New Roman" w:hAnsi="Times New Roman" w:cs="Times New Roman"/>
              </w:rPr>
              <w:t>prorated</w:t>
            </w:r>
            <w:r w:rsidRPr="00673138">
              <w:rPr>
                <w:rFonts w:ascii="Times New Roman" w:hAnsi="Times New Roman" w:cs="Times New Roman"/>
              </w:rPr>
              <w:t xml:space="preserve"> basis for such month.</w:t>
            </w:r>
          </w:p>
        </w:tc>
        <w:tc>
          <w:tcPr>
            <w:tcW w:w="2160" w:type="dxa"/>
          </w:tcPr>
          <w:p w14:paraId="22C71737" w14:textId="77777777" w:rsidR="001D2723" w:rsidRDefault="001D2723" w:rsidP="001D2723">
            <w:pPr>
              <w:rPr>
                <w:sz w:val="20"/>
                <w:szCs w:val="20"/>
              </w:rPr>
            </w:pPr>
            <w:r w:rsidRPr="001D2723">
              <w:rPr>
                <w:sz w:val="20"/>
                <w:szCs w:val="20"/>
              </w:rPr>
              <w:t>The Government will be responsible for loss of or damage to:</w:t>
            </w:r>
          </w:p>
          <w:p w14:paraId="4AD26076" w14:textId="77777777" w:rsidR="001D2723" w:rsidRDefault="001D2723" w:rsidP="001D2723">
            <w:pPr>
              <w:rPr>
                <w:sz w:val="20"/>
                <w:szCs w:val="20"/>
              </w:rPr>
            </w:pPr>
            <w:r w:rsidRPr="001D2723">
              <w:rPr>
                <w:sz w:val="20"/>
                <w:szCs w:val="20"/>
              </w:rPr>
              <w:t xml:space="preserve"> (1) </w:t>
            </w:r>
            <w:r w:rsidR="00575395">
              <w:rPr>
                <w:sz w:val="20"/>
                <w:szCs w:val="20"/>
              </w:rPr>
              <w:t>L</w:t>
            </w:r>
            <w:r w:rsidRPr="001D2723">
              <w:rPr>
                <w:sz w:val="20"/>
                <w:szCs w:val="20"/>
              </w:rPr>
              <w:t>eased vehicles, exce</w:t>
            </w:r>
            <w:r>
              <w:rPr>
                <w:sz w:val="20"/>
                <w:szCs w:val="20"/>
              </w:rPr>
              <w:t>pt for normal wear and tear.</w:t>
            </w:r>
          </w:p>
          <w:p w14:paraId="090AC807" w14:textId="14EBACFE" w:rsidR="00673138" w:rsidRPr="005F0945" w:rsidRDefault="001D2723" w:rsidP="001D2723">
            <w:pPr>
              <w:rPr>
                <w:sz w:val="20"/>
                <w:szCs w:val="20"/>
              </w:rPr>
            </w:pPr>
            <w:r w:rsidRPr="001D2723">
              <w:rPr>
                <w:sz w:val="20"/>
                <w:szCs w:val="20"/>
              </w:rPr>
              <w:t>(2) Property of third persons, or the injury or death of a third person if the Government is liable for such loss, damage, injury, or death under the Federal Tort Claims Act (28 USC 2671.2680).</w:t>
            </w:r>
          </w:p>
        </w:tc>
      </w:tr>
      <w:tr w:rsidR="00DB4F9D" w:rsidRPr="00EF690D" w14:paraId="319C11E1" w14:textId="77777777" w:rsidTr="00943BB6">
        <w:tc>
          <w:tcPr>
            <w:tcW w:w="828" w:type="dxa"/>
          </w:tcPr>
          <w:p w14:paraId="41607157"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4.2</w:t>
            </w:r>
          </w:p>
        </w:tc>
        <w:tc>
          <w:tcPr>
            <w:tcW w:w="1980" w:type="dxa"/>
          </w:tcPr>
          <w:p w14:paraId="2BE8F8FD"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Detailed Requirements</w:t>
            </w:r>
          </w:p>
        </w:tc>
        <w:tc>
          <w:tcPr>
            <w:tcW w:w="2700" w:type="dxa"/>
          </w:tcPr>
          <w:p w14:paraId="23A4C858" w14:textId="77777777" w:rsidR="00DB4F9D" w:rsidRPr="007F6104" w:rsidRDefault="00DB4F9D" w:rsidP="00EB2392">
            <w:pPr>
              <w:tabs>
                <w:tab w:val="num" w:pos="900"/>
              </w:tabs>
              <w:rPr>
                <w:sz w:val="20"/>
                <w:szCs w:val="20"/>
              </w:rPr>
            </w:pPr>
            <w:r w:rsidRPr="007F6104">
              <w:rPr>
                <w:sz w:val="20"/>
                <w:szCs w:val="20"/>
              </w:rPr>
              <w:t>Vehicles shall be complete with all necessary operating components and accessories customarily furnished to the general public, whether stipulated herein or not, together with such modification and attachments as may be necessary or specified herein to enable the vehicles to function reliably and efficiently in sustained operation.</w:t>
            </w:r>
          </w:p>
        </w:tc>
        <w:tc>
          <w:tcPr>
            <w:tcW w:w="1890" w:type="dxa"/>
          </w:tcPr>
          <w:p w14:paraId="03A6A7EC" w14:textId="77777777" w:rsidR="007A4B7D" w:rsidRPr="000C7492" w:rsidRDefault="007A4B7D" w:rsidP="007A4B7D">
            <w:pPr>
              <w:tabs>
                <w:tab w:val="left" w:pos="720"/>
                <w:tab w:val="left" w:pos="1260"/>
              </w:tabs>
              <w:rPr>
                <w:sz w:val="20"/>
                <w:szCs w:val="20"/>
              </w:rPr>
            </w:pPr>
            <w:r>
              <w:rPr>
                <w:sz w:val="20"/>
                <w:szCs w:val="20"/>
              </w:rPr>
              <w:t>V</w:t>
            </w:r>
            <w:r w:rsidRPr="000C7492">
              <w:rPr>
                <w:sz w:val="20"/>
                <w:szCs w:val="20"/>
              </w:rPr>
              <w:t>ehicles shall be furnished with the equipment, systems, and accessories as specified by the codes in the tables.  Codes are defined in the text of the standard, or are self-explanatory, as generally used in the automotive industry.  Optional and standard equipment ordered shall be installed ready for use, unless otherwise specified.</w:t>
            </w:r>
          </w:p>
          <w:p w14:paraId="2B84B4F2" w14:textId="77777777" w:rsidR="00DB4F9D" w:rsidRPr="007F6104" w:rsidRDefault="00DB4F9D" w:rsidP="00EB2392">
            <w:pPr>
              <w:pStyle w:val="BodyText"/>
              <w:rPr>
                <w:rFonts w:ascii="Times New Roman" w:hAnsi="Times New Roman" w:cs="Times New Roman"/>
              </w:rPr>
            </w:pPr>
          </w:p>
        </w:tc>
        <w:tc>
          <w:tcPr>
            <w:tcW w:w="2160" w:type="dxa"/>
          </w:tcPr>
          <w:p w14:paraId="1D1E61D6" w14:textId="77777777" w:rsidR="00DB4F9D" w:rsidRPr="007F6104" w:rsidRDefault="00DB4F9D" w:rsidP="00EB2392">
            <w:pPr>
              <w:tabs>
                <w:tab w:val="left" w:pos="900"/>
              </w:tabs>
              <w:rPr>
                <w:sz w:val="20"/>
                <w:szCs w:val="20"/>
              </w:rPr>
            </w:pPr>
            <w:r w:rsidRPr="007F6104">
              <w:rPr>
                <w:sz w:val="20"/>
                <w:szCs w:val="20"/>
              </w:rPr>
              <w:t xml:space="preserve">Procured vehicles shall comply with all Federal Motor Vehicles Safety Standards and State Safety Regulations applicable to the specified vehicles on the date of manufacture.  </w:t>
            </w:r>
          </w:p>
        </w:tc>
      </w:tr>
      <w:tr w:rsidR="00DB4F9D" w:rsidRPr="00EF690D" w14:paraId="229D6F48" w14:textId="77777777" w:rsidTr="00943BB6">
        <w:tc>
          <w:tcPr>
            <w:tcW w:w="828" w:type="dxa"/>
          </w:tcPr>
          <w:p w14:paraId="4B66B4FC"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4.2.1</w:t>
            </w:r>
          </w:p>
        </w:tc>
        <w:tc>
          <w:tcPr>
            <w:tcW w:w="1980" w:type="dxa"/>
          </w:tcPr>
          <w:p w14:paraId="3E3A15FE"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Equipment and Accessories</w:t>
            </w:r>
          </w:p>
        </w:tc>
        <w:tc>
          <w:tcPr>
            <w:tcW w:w="2700" w:type="dxa"/>
          </w:tcPr>
          <w:p w14:paraId="556A8112" w14:textId="77777777" w:rsidR="00DB4F9D" w:rsidRPr="007F6104" w:rsidRDefault="00DB4F9D" w:rsidP="00EB2392">
            <w:pPr>
              <w:tabs>
                <w:tab w:val="num" w:pos="900"/>
              </w:tabs>
              <w:rPr>
                <w:sz w:val="20"/>
                <w:szCs w:val="20"/>
              </w:rPr>
            </w:pPr>
            <w:r w:rsidRPr="00E23D58">
              <w:rPr>
                <w:sz w:val="20"/>
                <w:szCs w:val="20"/>
              </w:rPr>
              <w:t>Unless otherwise specified, the procured vehicles, components, assemblies, and accessories to be provided under the contract shall be of standard optional commercial automotive products, which meet or exceed the requirements specified.</w:t>
            </w:r>
            <w:r w:rsidRPr="007F6104">
              <w:rPr>
                <w:sz w:val="20"/>
                <w:szCs w:val="20"/>
              </w:rPr>
              <w:t xml:space="preserve"> </w:t>
            </w:r>
          </w:p>
          <w:p w14:paraId="71E67A89" w14:textId="77777777" w:rsidR="00DB4F9D" w:rsidRPr="007F6104" w:rsidRDefault="00DB4F9D" w:rsidP="00EB2392">
            <w:pPr>
              <w:tabs>
                <w:tab w:val="left" w:pos="720"/>
                <w:tab w:val="left" w:pos="1260"/>
              </w:tabs>
              <w:rPr>
                <w:sz w:val="20"/>
                <w:szCs w:val="20"/>
              </w:rPr>
            </w:pPr>
          </w:p>
          <w:p w14:paraId="31F7C24C" w14:textId="77777777" w:rsidR="00DB4F9D" w:rsidRPr="007F6104" w:rsidRDefault="00DB4F9D" w:rsidP="00EB2392">
            <w:pPr>
              <w:tabs>
                <w:tab w:val="left" w:pos="720"/>
                <w:tab w:val="left" w:pos="1260"/>
              </w:tabs>
              <w:rPr>
                <w:sz w:val="20"/>
                <w:szCs w:val="20"/>
              </w:rPr>
            </w:pPr>
          </w:p>
        </w:tc>
        <w:tc>
          <w:tcPr>
            <w:tcW w:w="1890" w:type="dxa"/>
          </w:tcPr>
          <w:p w14:paraId="08E5A013" w14:textId="77777777" w:rsidR="00DB4F9D" w:rsidRPr="007F6104" w:rsidRDefault="00DB4F9D" w:rsidP="00EB2392">
            <w:pPr>
              <w:pStyle w:val="BodyText"/>
              <w:rPr>
                <w:rFonts w:ascii="Times New Roman" w:hAnsi="Times New Roman" w:cs="Times New Roman"/>
              </w:rPr>
            </w:pPr>
            <w:r w:rsidRPr="007F6104">
              <w:rPr>
                <w:rFonts w:ascii="Times New Roman" w:hAnsi="Times New Roman" w:cs="Times New Roman"/>
              </w:rPr>
              <w:t xml:space="preserve">Technical data shall be limited to specifications and technical material, identical to that furnished to the authorized company representatives for selection of vehicle models and components, and shall be on file in appropriate office of the procuring activity.  </w:t>
            </w:r>
          </w:p>
        </w:tc>
        <w:tc>
          <w:tcPr>
            <w:tcW w:w="2160" w:type="dxa"/>
          </w:tcPr>
          <w:p w14:paraId="6C3AB0CC" w14:textId="77777777" w:rsidR="00DB4F9D" w:rsidRPr="007F6104" w:rsidRDefault="0035774F" w:rsidP="00EB2392">
            <w:pPr>
              <w:tabs>
                <w:tab w:val="left" w:pos="900"/>
              </w:tabs>
              <w:rPr>
                <w:sz w:val="20"/>
                <w:szCs w:val="20"/>
              </w:rPr>
            </w:pPr>
            <w:r>
              <w:rPr>
                <w:sz w:val="20"/>
                <w:szCs w:val="20"/>
              </w:rPr>
              <w:t xml:space="preserve">Components </w:t>
            </w:r>
            <w:r w:rsidRPr="000C7492">
              <w:rPr>
                <w:sz w:val="20"/>
                <w:szCs w:val="20"/>
              </w:rPr>
              <w:t xml:space="preserve">shall comply with all Federal Motor Vehicles Safety Standards and State Safety Regulations applicable to the specified vehicles on the date of manufacture.  </w:t>
            </w:r>
            <w:r w:rsidR="00DB4F9D" w:rsidRPr="007F6104">
              <w:rPr>
                <w:sz w:val="20"/>
                <w:szCs w:val="20"/>
              </w:rPr>
              <w:t>All components and optional items shall be as represented in the manufacturer’s current technical data.</w:t>
            </w:r>
          </w:p>
        </w:tc>
      </w:tr>
      <w:tr w:rsidR="00DB4F9D" w:rsidRPr="00EF690D" w14:paraId="24755DBC" w14:textId="77777777" w:rsidTr="00943BB6">
        <w:tc>
          <w:tcPr>
            <w:tcW w:w="828" w:type="dxa"/>
          </w:tcPr>
          <w:p w14:paraId="0CC2E9A9"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4.2.2</w:t>
            </w:r>
          </w:p>
        </w:tc>
        <w:tc>
          <w:tcPr>
            <w:tcW w:w="1980" w:type="dxa"/>
          </w:tcPr>
          <w:p w14:paraId="2C8ABD54"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Bumpers</w:t>
            </w:r>
          </w:p>
        </w:tc>
        <w:tc>
          <w:tcPr>
            <w:tcW w:w="2700" w:type="dxa"/>
          </w:tcPr>
          <w:p w14:paraId="618E1D8D" w14:textId="77777777" w:rsidR="00DB4F9D" w:rsidRPr="007F6104" w:rsidRDefault="00DB4F9D" w:rsidP="00EB2392">
            <w:pPr>
              <w:tabs>
                <w:tab w:val="num" w:pos="900"/>
              </w:tabs>
              <w:rPr>
                <w:sz w:val="20"/>
                <w:szCs w:val="20"/>
              </w:rPr>
            </w:pPr>
            <w:r w:rsidRPr="007F6104">
              <w:rPr>
                <w:sz w:val="20"/>
                <w:szCs w:val="20"/>
              </w:rPr>
              <w:t xml:space="preserve">The vehicles shall be furnished with front and rear </w:t>
            </w:r>
            <w:r w:rsidRPr="007F6104">
              <w:rPr>
                <w:sz w:val="20"/>
                <w:szCs w:val="20"/>
              </w:rPr>
              <w:lastRenderedPageBreak/>
              <w:t>bumpers that meet the 49 CFR part 581 Bumper Standard.</w:t>
            </w:r>
          </w:p>
        </w:tc>
        <w:tc>
          <w:tcPr>
            <w:tcW w:w="1890" w:type="dxa"/>
          </w:tcPr>
          <w:p w14:paraId="2410827D" w14:textId="77777777" w:rsidR="00DB4F9D" w:rsidRPr="007F6104" w:rsidRDefault="00DB4F9D" w:rsidP="00EB2392">
            <w:pPr>
              <w:pStyle w:val="BodyText"/>
              <w:rPr>
                <w:rFonts w:ascii="Times New Roman" w:hAnsi="Times New Roman" w:cs="Times New Roman"/>
              </w:rPr>
            </w:pPr>
          </w:p>
        </w:tc>
        <w:tc>
          <w:tcPr>
            <w:tcW w:w="2160" w:type="dxa"/>
          </w:tcPr>
          <w:p w14:paraId="286ACE34" w14:textId="77777777" w:rsidR="00DB4F9D" w:rsidRPr="007F6104" w:rsidRDefault="00DB4F9D" w:rsidP="00EB2392">
            <w:pPr>
              <w:tabs>
                <w:tab w:val="left" w:pos="900"/>
              </w:tabs>
              <w:rPr>
                <w:sz w:val="20"/>
                <w:szCs w:val="20"/>
              </w:rPr>
            </w:pPr>
          </w:p>
        </w:tc>
      </w:tr>
      <w:tr w:rsidR="00DB4F9D" w:rsidRPr="00EF690D" w14:paraId="70408A81" w14:textId="77777777" w:rsidTr="00943BB6">
        <w:trPr>
          <w:trHeight w:val="4427"/>
        </w:trPr>
        <w:tc>
          <w:tcPr>
            <w:tcW w:w="828" w:type="dxa"/>
          </w:tcPr>
          <w:p w14:paraId="4599BBA8"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4.2.3</w:t>
            </w:r>
          </w:p>
        </w:tc>
        <w:tc>
          <w:tcPr>
            <w:tcW w:w="1980" w:type="dxa"/>
          </w:tcPr>
          <w:p w14:paraId="35C0E503"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Engine Components and System</w:t>
            </w:r>
          </w:p>
        </w:tc>
        <w:tc>
          <w:tcPr>
            <w:tcW w:w="2700" w:type="dxa"/>
          </w:tcPr>
          <w:p w14:paraId="441E7AC8" w14:textId="77777777" w:rsidR="00DB4F9D" w:rsidRPr="007F6104" w:rsidRDefault="00DB4F9D" w:rsidP="00EB2392">
            <w:pPr>
              <w:tabs>
                <w:tab w:val="num" w:pos="900"/>
              </w:tabs>
              <w:rPr>
                <w:sz w:val="20"/>
                <w:szCs w:val="20"/>
              </w:rPr>
            </w:pPr>
            <w:r w:rsidRPr="007F6104">
              <w:rPr>
                <w:sz w:val="20"/>
                <w:szCs w:val="20"/>
              </w:rPr>
              <w:t xml:space="preserve">Unless otherwise specified, the supplier shall furnish the vehicles with an engine of the highest OEM net horsepower (standard or optional engine), which meets or exceeds the specified vehicles MPG requirements.  </w:t>
            </w:r>
          </w:p>
          <w:p w14:paraId="60592A90" w14:textId="77777777" w:rsidR="00DB4F9D" w:rsidRPr="007F6104" w:rsidRDefault="00DB4F9D" w:rsidP="00EB2392">
            <w:pPr>
              <w:tabs>
                <w:tab w:val="num" w:pos="900"/>
              </w:tabs>
              <w:rPr>
                <w:sz w:val="20"/>
                <w:szCs w:val="20"/>
              </w:rPr>
            </w:pPr>
          </w:p>
        </w:tc>
        <w:tc>
          <w:tcPr>
            <w:tcW w:w="1890" w:type="dxa"/>
          </w:tcPr>
          <w:p w14:paraId="57C2C355" w14:textId="77777777" w:rsidR="00DB4F9D" w:rsidRPr="007F6104" w:rsidRDefault="00DB4F9D" w:rsidP="00835736">
            <w:pPr>
              <w:tabs>
                <w:tab w:val="num" w:pos="900"/>
              </w:tabs>
            </w:pPr>
            <w:r w:rsidRPr="007F6104">
              <w:rPr>
                <w:sz w:val="20"/>
                <w:szCs w:val="20"/>
              </w:rPr>
              <w:t>The engine furnished shall not exceed the number of cylinders specified and shall be furnished as indicated: automatic transmission, with OEM oil cooler when available; available cooling and recovery system; available alternator and battery as applicable for the model; block heater; gasoline dual energy vehicles; and non CFC (Class I refrigerant) or HCFC (Class II refrigerant).</w:t>
            </w:r>
          </w:p>
        </w:tc>
        <w:tc>
          <w:tcPr>
            <w:tcW w:w="2160" w:type="dxa"/>
          </w:tcPr>
          <w:p w14:paraId="65CC78BB" w14:textId="77777777" w:rsidR="00DB4F9D" w:rsidRPr="007F6104" w:rsidRDefault="00DB4F9D" w:rsidP="00EB2392">
            <w:pPr>
              <w:tabs>
                <w:tab w:val="left" w:pos="900"/>
              </w:tabs>
              <w:rPr>
                <w:sz w:val="20"/>
                <w:szCs w:val="20"/>
              </w:rPr>
            </w:pPr>
            <w:r w:rsidRPr="007F6104">
              <w:rPr>
                <w:sz w:val="20"/>
                <w:szCs w:val="20"/>
              </w:rPr>
              <w:t>The supplier shall furnish the vehicles with an engine of the highest OEM net horsepower (standard or optional engine), which meets or exceeds the specified vehicles MPG requirements</w:t>
            </w:r>
          </w:p>
        </w:tc>
      </w:tr>
      <w:tr w:rsidR="00835736" w:rsidRPr="00EF690D" w14:paraId="646C2112" w14:textId="77777777" w:rsidTr="00943BB6">
        <w:tc>
          <w:tcPr>
            <w:tcW w:w="828" w:type="dxa"/>
          </w:tcPr>
          <w:p w14:paraId="770E5844" w14:textId="77777777" w:rsidR="00835736" w:rsidRPr="007F6104" w:rsidRDefault="00835736" w:rsidP="00EB2392">
            <w:pPr>
              <w:autoSpaceDE w:val="0"/>
              <w:autoSpaceDN w:val="0"/>
              <w:adjustRightInd w:val="0"/>
              <w:rPr>
                <w:color w:val="000000"/>
                <w:sz w:val="20"/>
                <w:szCs w:val="20"/>
              </w:rPr>
            </w:pPr>
            <w:r>
              <w:rPr>
                <w:color w:val="000000"/>
                <w:sz w:val="20"/>
                <w:szCs w:val="20"/>
              </w:rPr>
              <w:t>4.2.3.1</w:t>
            </w:r>
          </w:p>
        </w:tc>
        <w:tc>
          <w:tcPr>
            <w:tcW w:w="1980" w:type="dxa"/>
          </w:tcPr>
          <w:p w14:paraId="7C5D2DFF" w14:textId="77777777" w:rsidR="00835736" w:rsidRPr="00AC5C41" w:rsidRDefault="00835736" w:rsidP="00575395">
            <w:pPr>
              <w:autoSpaceDE w:val="0"/>
              <w:autoSpaceDN w:val="0"/>
              <w:adjustRightInd w:val="0"/>
              <w:rPr>
                <w:color w:val="000000"/>
                <w:sz w:val="20"/>
                <w:szCs w:val="20"/>
                <w:highlight w:val="yellow"/>
              </w:rPr>
            </w:pPr>
            <w:r w:rsidRPr="00903C79">
              <w:rPr>
                <w:sz w:val="20"/>
                <w:szCs w:val="20"/>
              </w:rPr>
              <w:t xml:space="preserve">Air Pollution </w:t>
            </w:r>
            <w:r w:rsidRPr="00174CEE">
              <w:rPr>
                <w:sz w:val="20"/>
                <w:szCs w:val="20"/>
              </w:rPr>
              <w:t>Control</w:t>
            </w:r>
            <w:r w:rsidRPr="00835736">
              <w:rPr>
                <w:sz w:val="20"/>
                <w:szCs w:val="20"/>
              </w:rPr>
              <w:t xml:space="preserve">  </w:t>
            </w:r>
          </w:p>
        </w:tc>
        <w:tc>
          <w:tcPr>
            <w:tcW w:w="2700" w:type="dxa"/>
          </w:tcPr>
          <w:p w14:paraId="1DBA953C" w14:textId="77777777" w:rsidR="00835736" w:rsidRPr="00835736" w:rsidRDefault="00835736" w:rsidP="00835736">
            <w:pPr>
              <w:rPr>
                <w:sz w:val="20"/>
                <w:szCs w:val="20"/>
              </w:rPr>
            </w:pPr>
            <w:r w:rsidRPr="00835736">
              <w:rPr>
                <w:sz w:val="20"/>
                <w:szCs w:val="20"/>
              </w:rPr>
              <w:t xml:space="preserve">The vehicles shall comply with Environmental Protection Agency (EPA) regulations governing Control of Air Pollution from New Motor Vehicle Engines in effect on the date </w:t>
            </w:r>
            <w:r w:rsidR="00AC5C41" w:rsidRPr="00835736">
              <w:rPr>
                <w:sz w:val="20"/>
                <w:szCs w:val="20"/>
              </w:rPr>
              <w:t>of</w:t>
            </w:r>
            <w:r w:rsidR="00AC5C41">
              <w:rPr>
                <w:sz w:val="20"/>
                <w:szCs w:val="20"/>
              </w:rPr>
              <w:t xml:space="preserve"> </w:t>
            </w:r>
            <w:r w:rsidR="00AC5C41" w:rsidRPr="00835736">
              <w:rPr>
                <w:sz w:val="20"/>
                <w:szCs w:val="20"/>
              </w:rPr>
              <w:t>manufacture</w:t>
            </w:r>
            <w:r w:rsidRPr="00835736">
              <w:rPr>
                <w:sz w:val="20"/>
                <w:szCs w:val="20"/>
              </w:rPr>
              <w:t>.</w:t>
            </w:r>
          </w:p>
          <w:p w14:paraId="19FBF38B" w14:textId="77777777" w:rsidR="00835736" w:rsidRPr="007F6104" w:rsidRDefault="00835736" w:rsidP="00EB2392">
            <w:pPr>
              <w:tabs>
                <w:tab w:val="num" w:pos="900"/>
              </w:tabs>
              <w:rPr>
                <w:sz w:val="20"/>
                <w:szCs w:val="20"/>
              </w:rPr>
            </w:pPr>
          </w:p>
        </w:tc>
        <w:tc>
          <w:tcPr>
            <w:tcW w:w="1890" w:type="dxa"/>
          </w:tcPr>
          <w:p w14:paraId="71BADFAE" w14:textId="77777777" w:rsidR="00835736" w:rsidRPr="007F6104" w:rsidRDefault="00835736" w:rsidP="00835736">
            <w:pPr>
              <w:tabs>
                <w:tab w:val="num" w:pos="900"/>
              </w:tabs>
              <w:rPr>
                <w:sz w:val="20"/>
                <w:szCs w:val="20"/>
              </w:rPr>
            </w:pPr>
          </w:p>
        </w:tc>
        <w:tc>
          <w:tcPr>
            <w:tcW w:w="2160" w:type="dxa"/>
          </w:tcPr>
          <w:p w14:paraId="2923FB4A" w14:textId="77777777" w:rsidR="00835736" w:rsidRPr="007F6104" w:rsidRDefault="00835736" w:rsidP="00EB2392">
            <w:pPr>
              <w:tabs>
                <w:tab w:val="left" w:pos="900"/>
              </w:tabs>
              <w:rPr>
                <w:sz w:val="20"/>
                <w:szCs w:val="20"/>
              </w:rPr>
            </w:pPr>
          </w:p>
        </w:tc>
      </w:tr>
      <w:tr w:rsidR="00AC5C41" w:rsidRPr="00EF690D" w14:paraId="39330733" w14:textId="77777777" w:rsidTr="00943BB6">
        <w:tc>
          <w:tcPr>
            <w:tcW w:w="828" w:type="dxa"/>
          </w:tcPr>
          <w:p w14:paraId="233D8B8E" w14:textId="77777777" w:rsidR="00AC5C41" w:rsidRDefault="00AC5C41" w:rsidP="00EB2392">
            <w:pPr>
              <w:autoSpaceDE w:val="0"/>
              <w:autoSpaceDN w:val="0"/>
              <w:adjustRightInd w:val="0"/>
              <w:rPr>
                <w:color w:val="000000"/>
                <w:sz w:val="20"/>
                <w:szCs w:val="20"/>
              </w:rPr>
            </w:pPr>
            <w:r>
              <w:rPr>
                <w:color w:val="000000"/>
                <w:sz w:val="20"/>
                <w:szCs w:val="20"/>
              </w:rPr>
              <w:t>4.2.3.2</w:t>
            </w:r>
          </w:p>
        </w:tc>
        <w:tc>
          <w:tcPr>
            <w:tcW w:w="1980" w:type="dxa"/>
          </w:tcPr>
          <w:p w14:paraId="0B1F7C2A" w14:textId="77777777" w:rsidR="00AC5C41" w:rsidRPr="00903C79" w:rsidRDefault="00AC5C41" w:rsidP="00EB2392">
            <w:pPr>
              <w:autoSpaceDE w:val="0"/>
              <w:autoSpaceDN w:val="0"/>
              <w:adjustRightInd w:val="0"/>
              <w:rPr>
                <w:sz w:val="20"/>
                <w:szCs w:val="20"/>
              </w:rPr>
            </w:pPr>
            <w:r w:rsidRPr="00903C79">
              <w:rPr>
                <w:sz w:val="20"/>
                <w:szCs w:val="20"/>
              </w:rPr>
              <w:t xml:space="preserve">Driving Axle </w:t>
            </w:r>
          </w:p>
        </w:tc>
        <w:tc>
          <w:tcPr>
            <w:tcW w:w="2700" w:type="dxa"/>
          </w:tcPr>
          <w:p w14:paraId="51EB05DD" w14:textId="77777777" w:rsidR="00AC5C41" w:rsidRPr="00AC5C41" w:rsidRDefault="00AC5C41" w:rsidP="00AC5C41">
            <w:pPr>
              <w:rPr>
                <w:sz w:val="20"/>
                <w:szCs w:val="20"/>
              </w:rPr>
            </w:pPr>
            <w:r w:rsidRPr="00AC5C41">
              <w:rPr>
                <w:sz w:val="20"/>
                <w:szCs w:val="20"/>
              </w:rPr>
              <w:t>Vehicles shall be provided with a positive traction, limited slip, or automatic traction control.</w:t>
            </w:r>
          </w:p>
          <w:p w14:paraId="404CC860" w14:textId="77777777" w:rsidR="00AC5C41" w:rsidRPr="00835736" w:rsidRDefault="00AC5C41" w:rsidP="00835736">
            <w:pPr>
              <w:rPr>
                <w:sz w:val="20"/>
                <w:szCs w:val="20"/>
              </w:rPr>
            </w:pPr>
          </w:p>
        </w:tc>
        <w:tc>
          <w:tcPr>
            <w:tcW w:w="1890" w:type="dxa"/>
          </w:tcPr>
          <w:p w14:paraId="5CAFE397" w14:textId="77777777" w:rsidR="00AC5C41" w:rsidRPr="007F6104" w:rsidRDefault="00AC5C41" w:rsidP="00835736">
            <w:pPr>
              <w:tabs>
                <w:tab w:val="num" w:pos="900"/>
              </w:tabs>
              <w:rPr>
                <w:sz w:val="20"/>
                <w:szCs w:val="20"/>
              </w:rPr>
            </w:pPr>
          </w:p>
        </w:tc>
        <w:tc>
          <w:tcPr>
            <w:tcW w:w="2160" w:type="dxa"/>
          </w:tcPr>
          <w:p w14:paraId="62BAF417" w14:textId="77777777" w:rsidR="00AC5C41" w:rsidRPr="007F6104" w:rsidRDefault="00AC5C41" w:rsidP="00EB2392">
            <w:pPr>
              <w:tabs>
                <w:tab w:val="left" w:pos="900"/>
              </w:tabs>
              <w:rPr>
                <w:sz w:val="20"/>
                <w:szCs w:val="20"/>
              </w:rPr>
            </w:pPr>
          </w:p>
        </w:tc>
      </w:tr>
      <w:tr w:rsidR="00DB4F9D" w:rsidRPr="00EF690D" w14:paraId="768F4F40" w14:textId="77777777" w:rsidTr="00943BB6">
        <w:tc>
          <w:tcPr>
            <w:tcW w:w="828" w:type="dxa"/>
          </w:tcPr>
          <w:p w14:paraId="75A7F821" w14:textId="77777777" w:rsidR="00DB4F9D" w:rsidRPr="007F6104" w:rsidRDefault="00DB4F9D" w:rsidP="00EB2392">
            <w:pPr>
              <w:autoSpaceDE w:val="0"/>
              <w:autoSpaceDN w:val="0"/>
              <w:adjustRightInd w:val="0"/>
              <w:rPr>
                <w:color w:val="000000"/>
                <w:sz w:val="20"/>
                <w:szCs w:val="20"/>
              </w:rPr>
            </w:pPr>
            <w:r w:rsidRPr="007F6104">
              <w:rPr>
                <w:color w:val="000000"/>
                <w:sz w:val="20"/>
                <w:szCs w:val="20"/>
              </w:rPr>
              <w:t>4.2.4</w:t>
            </w:r>
          </w:p>
        </w:tc>
        <w:tc>
          <w:tcPr>
            <w:tcW w:w="1980" w:type="dxa"/>
          </w:tcPr>
          <w:p w14:paraId="47E70A91" w14:textId="77777777" w:rsidR="00DB4F9D" w:rsidRPr="00903C79" w:rsidRDefault="00DB4F9D" w:rsidP="00EB2392">
            <w:pPr>
              <w:autoSpaceDE w:val="0"/>
              <w:autoSpaceDN w:val="0"/>
              <w:adjustRightInd w:val="0"/>
              <w:rPr>
                <w:color w:val="000000"/>
                <w:sz w:val="20"/>
                <w:szCs w:val="20"/>
              </w:rPr>
            </w:pPr>
            <w:r w:rsidRPr="00903C79">
              <w:rPr>
                <w:color w:val="000000"/>
                <w:sz w:val="20"/>
                <w:szCs w:val="20"/>
              </w:rPr>
              <w:t>Tires</w:t>
            </w:r>
          </w:p>
        </w:tc>
        <w:tc>
          <w:tcPr>
            <w:tcW w:w="2700" w:type="dxa"/>
          </w:tcPr>
          <w:p w14:paraId="00874793" w14:textId="68CF54E1" w:rsidR="00DB4F9D" w:rsidRPr="007F6104" w:rsidRDefault="00DB4F9D" w:rsidP="00EB2392">
            <w:pPr>
              <w:tabs>
                <w:tab w:val="num" w:pos="900"/>
              </w:tabs>
              <w:rPr>
                <w:sz w:val="20"/>
                <w:szCs w:val="20"/>
              </w:rPr>
            </w:pPr>
            <w:r w:rsidRPr="007F6104">
              <w:rPr>
                <w:sz w:val="20"/>
                <w:szCs w:val="20"/>
              </w:rPr>
              <w:t>Tires shall be at least the minimum size specified with all season or regular highway thread</w:t>
            </w:r>
            <w:r w:rsidR="00F42308">
              <w:rPr>
                <w:sz w:val="20"/>
                <w:szCs w:val="20"/>
              </w:rPr>
              <w:t xml:space="preserve">. </w:t>
            </w:r>
          </w:p>
        </w:tc>
        <w:tc>
          <w:tcPr>
            <w:tcW w:w="1890" w:type="dxa"/>
          </w:tcPr>
          <w:p w14:paraId="60D18C8C" w14:textId="77777777" w:rsidR="00DB4F9D" w:rsidRPr="007F6104" w:rsidRDefault="00DB4F9D" w:rsidP="00EB2392">
            <w:pPr>
              <w:tabs>
                <w:tab w:val="num" w:pos="900"/>
              </w:tabs>
              <w:rPr>
                <w:sz w:val="20"/>
                <w:szCs w:val="20"/>
              </w:rPr>
            </w:pPr>
          </w:p>
        </w:tc>
        <w:tc>
          <w:tcPr>
            <w:tcW w:w="2160" w:type="dxa"/>
          </w:tcPr>
          <w:p w14:paraId="2887A345" w14:textId="6DABC631" w:rsidR="00DB4F9D" w:rsidRPr="007F6104" w:rsidRDefault="00DB4F9D" w:rsidP="00F42308">
            <w:pPr>
              <w:tabs>
                <w:tab w:val="num" w:pos="900"/>
              </w:tabs>
              <w:rPr>
                <w:sz w:val="20"/>
                <w:szCs w:val="20"/>
              </w:rPr>
            </w:pPr>
            <w:r w:rsidRPr="007F6104">
              <w:rPr>
                <w:sz w:val="20"/>
                <w:szCs w:val="20"/>
              </w:rPr>
              <w:t>Tires furnished shall be the same size, type, and ply rating for all wheels including the spare.</w:t>
            </w:r>
          </w:p>
        </w:tc>
      </w:tr>
    </w:tbl>
    <w:p w14:paraId="72E04B80" w14:textId="77777777" w:rsidR="0012128D" w:rsidRPr="00EF690D" w:rsidRDefault="0012128D">
      <w:pPr>
        <w:rPr>
          <w:sz w:val="20"/>
          <w:szCs w:val="20"/>
        </w:rPr>
      </w:pPr>
    </w:p>
    <w:sectPr w:rsidR="0012128D" w:rsidRPr="00EF690D" w:rsidSect="00F82ADF">
      <w:headerReference w:type="default" r:id="rId10"/>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1A97B1" w14:textId="77777777" w:rsidR="00D35C29" w:rsidRDefault="00D35C29">
      <w:r>
        <w:separator/>
      </w:r>
    </w:p>
  </w:endnote>
  <w:endnote w:type="continuationSeparator" w:id="0">
    <w:p w14:paraId="11CA9C71" w14:textId="77777777" w:rsidR="00D35C29" w:rsidRDefault="00D35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G Times (WN)">
    <w:panose1 w:val="00000000000000000000"/>
    <w:charset w:val="00"/>
    <w:family w:val="roman"/>
    <w:notTrueType/>
    <w:pitch w:val="variable"/>
    <w:sig w:usb0="00000003" w:usb1="00000000" w:usb2="00000000" w:usb3="00000000" w:csb0="00000001" w:csb1="00000000"/>
  </w:font>
  <w:font w:name="KNCBOP+Arial">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E4A8E" w14:textId="24780948" w:rsidR="00756C86" w:rsidRDefault="00756C86">
    <w:pPr>
      <w:pStyle w:val="Footer"/>
      <w:jc w:val="center"/>
      <w:rPr>
        <w:rFonts w:ascii="Arial" w:hAnsi="Arial"/>
        <w:sz w:val="20"/>
      </w:rPr>
    </w:pPr>
    <w:r>
      <w:rPr>
        <w:rFonts w:ascii="Arial" w:hAnsi="Arial"/>
        <w:sz w:val="20"/>
      </w:rPr>
      <w:t xml:space="preserve">Page </w:t>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sidR="006E6839">
      <w:rPr>
        <w:rFonts w:ascii="Arial" w:hAnsi="Arial"/>
        <w:noProof/>
        <w:sz w:val="20"/>
      </w:rPr>
      <w:t>10</w:t>
    </w:r>
    <w:r>
      <w:rPr>
        <w:rFonts w:ascii="Arial" w:hAnsi="Arial"/>
        <w:sz w:val="20"/>
      </w:rPr>
      <w:fldChar w:fldCharType="end"/>
    </w:r>
    <w:r>
      <w:rPr>
        <w:rFonts w:ascii="Arial" w:hAnsi="Arial"/>
        <w:sz w:val="20"/>
      </w:rPr>
      <w:t xml:space="preserve"> of </w:t>
    </w:r>
    <w:r>
      <w:rPr>
        <w:rFonts w:ascii="Arial" w:hAnsi="Arial"/>
        <w:sz w:val="20"/>
      </w:rPr>
      <w:fldChar w:fldCharType="begin"/>
    </w:r>
    <w:r>
      <w:rPr>
        <w:rFonts w:ascii="Arial" w:hAnsi="Arial"/>
        <w:sz w:val="20"/>
      </w:rPr>
      <w:instrText xml:space="preserve"> NUMPAGES </w:instrText>
    </w:r>
    <w:r>
      <w:rPr>
        <w:rFonts w:ascii="Arial" w:hAnsi="Arial"/>
        <w:sz w:val="20"/>
      </w:rPr>
      <w:fldChar w:fldCharType="separate"/>
    </w:r>
    <w:r w:rsidR="006E6839">
      <w:rPr>
        <w:rFonts w:ascii="Arial" w:hAnsi="Arial"/>
        <w:noProof/>
        <w:sz w:val="20"/>
      </w:rPr>
      <w:t>10</w:t>
    </w:r>
    <w:r>
      <w:rPr>
        <w:rFonts w:ascii="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4F369" w14:textId="77777777" w:rsidR="00D35C29" w:rsidRDefault="00D35C29">
      <w:r>
        <w:separator/>
      </w:r>
    </w:p>
  </w:footnote>
  <w:footnote w:type="continuationSeparator" w:id="0">
    <w:p w14:paraId="4E9438A0" w14:textId="77777777" w:rsidR="00D35C29" w:rsidRDefault="00D35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CADA9" w14:textId="77777777" w:rsidR="00863FEB" w:rsidRPr="00863FEB" w:rsidRDefault="00166F5E" w:rsidP="00863FEB">
    <w:pPr>
      <w:pStyle w:val="Header"/>
      <w:rPr>
        <w:rFonts w:eastAsia="SimSun"/>
        <w:sz w:val="20"/>
        <w:szCs w:val="20"/>
        <w:lang w:eastAsia="zh-CN"/>
      </w:rPr>
    </w:pPr>
    <w:r w:rsidRPr="00863FEB">
      <w:rPr>
        <w:sz w:val="20"/>
        <w:szCs w:val="20"/>
      </w:rPr>
      <w:t>N</w:t>
    </w:r>
    <w:r w:rsidR="00174CEE" w:rsidRPr="00863FEB">
      <w:rPr>
        <w:sz w:val="20"/>
        <w:szCs w:val="20"/>
      </w:rPr>
      <w:t>40192-</w:t>
    </w:r>
    <w:r w:rsidR="00C93C1E">
      <w:rPr>
        <w:sz w:val="20"/>
        <w:szCs w:val="20"/>
      </w:rPr>
      <w:t>20</w:t>
    </w:r>
    <w:r w:rsidR="00174CEE" w:rsidRPr="00863FEB">
      <w:rPr>
        <w:sz w:val="20"/>
        <w:szCs w:val="20"/>
      </w:rPr>
      <w:t>-R-</w:t>
    </w:r>
    <w:r w:rsidR="00C93C1E">
      <w:rPr>
        <w:sz w:val="20"/>
        <w:szCs w:val="20"/>
      </w:rPr>
      <w:t>XXXX</w:t>
    </w:r>
    <w:r w:rsidR="00C93C1E" w:rsidRPr="00863FEB">
      <w:rPr>
        <w:rFonts w:eastAsia="SimSun"/>
        <w:sz w:val="20"/>
        <w:szCs w:val="20"/>
        <w:lang w:eastAsia="zh-CN"/>
      </w:rPr>
      <w:t xml:space="preserve"> </w:t>
    </w:r>
    <w:r w:rsidR="00863FEB" w:rsidRPr="00863FEB">
      <w:rPr>
        <w:rFonts w:eastAsia="SimSun"/>
        <w:sz w:val="20"/>
        <w:szCs w:val="20"/>
        <w:lang w:eastAsia="zh-CN"/>
      </w:rPr>
      <w:t>- VEHICLE LEASE, VARIOUS DEPARTMENT OF DEFENSE/FEDERAL ACTIVITIES, GUAM</w:t>
    </w:r>
  </w:p>
  <w:p w14:paraId="7E0F29AC" w14:textId="77777777" w:rsidR="00166F5E" w:rsidRDefault="00166F5E">
    <w:pPr>
      <w:pStyle w:val="Header"/>
    </w:pPr>
  </w:p>
  <w:p w14:paraId="26BEA04D" w14:textId="77777777" w:rsidR="00166F5E" w:rsidRDefault="00166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B5C04"/>
    <w:multiLevelType w:val="hybridMultilevel"/>
    <w:tmpl w:val="B50CFE4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A02884"/>
    <w:multiLevelType w:val="hybridMultilevel"/>
    <w:tmpl w:val="75768B30"/>
    <w:lvl w:ilvl="0" w:tplc="C2EA34FE">
      <w:start w:val="1"/>
      <w:numFmt w:val="lowerLetter"/>
      <w:lvlText w:val="%1."/>
      <w:lvlJc w:val="left"/>
      <w:pPr>
        <w:tabs>
          <w:tab w:val="num" w:pos="1080"/>
        </w:tabs>
        <w:ind w:left="1080" w:hanging="360"/>
      </w:pPr>
      <w:rPr>
        <w:rFonts w:ascii="Times New Roman" w:hAnsi="Times New Roman" w:cs="Times New Roman" w:hint="default"/>
      </w:rPr>
    </w:lvl>
    <w:lvl w:ilvl="1" w:tplc="04090019">
      <w:start w:val="1"/>
      <w:numFmt w:val="lowerLetter"/>
      <w:lvlText w:val="%2."/>
      <w:lvlJc w:val="left"/>
      <w:pPr>
        <w:tabs>
          <w:tab w:val="num" w:pos="1800"/>
        </w:tabs>
        <w:ind w:left="1800" w:hanging="360"/>
      </w:pPr>
      <w:rPr>
        <w:rFonts w:ascii="Times New Roman" w:hAnsi="Times New Roman" w:cs="Times New Roman"/>
      </w:rPr>
    </w:lvl>
    <w:lvl w:ilvl="2" w:tplc="0409001B">
      <w:start w:val="1"/>
      <w:numFmt w:val="lowerRoman"/>
      <w:lvlText w:val="%3."/>
      <w:lvlJc w:val="right"/>
      <w:pPr>
        <w:tabs>
          <w:tab w:val="num" w:pos="2520"/>
        </w:tabs>
        <w:ind w:left="2520" w:hanging="180"/>
      </w:pPr>
      <w:rPr>
        <w:rFonts w:ascii="Times New Roman" w:hAnsi="Times New Roman" w:cs="Times New Roman"/>
      </w:rPr>
    </w:lvl>
    <w:lvl w:ilvl="3" w:tplc="0409000F">
      <w:start w:val="1"/>
      <w:numFmt w:val="decimal"/>
      <w:lvlText w:val="%4."/>
      <w:lvlJc w:val="left"/>
      <w:pPr>
        <w:tabs>
          <w:tab w:val="num" w:pos="3240"/>
        </w:tabs>
        <w:ind w:left="3240" w:hanging="360"/>
      </w:pPr>
      <w:rPr>
        <w:rFonts w:ascii="Times New Roman" w:hAnsi="Times New Roman" w:cs="Times New Roman"/>
      </w:rPr>
    </w:lvl>
    <w:lvl w:ilvl="4" w:tplc="04090019">
      <w:start w:val="1"/>
      <w:numFmt w:val="lowerLetter"/>
      <w:lvlText w:val="%5."/>
      <w:lvlJc w:val="left"/>
      <w:pPr>
        <w:tabs>
          <w:tab w:val="num" w:pos="3960"/>
        </w:tabs>
        <w:ind w:left="3960" w:hanging="360"/>
      </w:pPr>
      <w:rPr>
        <w:rFonts w:ascii="Times New Roman" w:hAnsi="Times New Roman" w:cs="Times New Roman"/>
      </w:rPr>
    </w:lvl>
    <w:lvl w:ilvl="5" w:tplc="0409001B">
      <w:start w:val="1"/>
      <w:numFmt w:val="lowerRoman"/>
      <w:lvlText w:val="%6."/>
      <w:lvlJc w:val="right"/>
      <w:pPr>
        <w:tabs>
          <w:tab w:val="num" w:pos="4680"/>
        </w:tabs>
        <w:ind w:left="4680" w:hanging="180"/>
      </w:pPr>
      <w:rPr>
        <w:rFonts w:ascii="Times New Roman" w:hAnsi="Times New Roman" w:cs="Times New Roman"/>
      </w:rPr>
    </w:lvl>
    <w:lvl w:ilvl="6" w:tplc="0409000F">
      <w:start w:val="1"/>
      <w:numFmt w:val="decimal"/>
      <w:lvlText w:val="%7."/>
      <w:lvlJc w:val="left"/>
      <w:pPr>
        <w:tabs>
          <w:tab w:val="num" w:pos="5400"/>
        </w:tabs>
        <w:ind w:left="5400" w:hanging="360"/>
      </w:pPr>
      <w:rPr>
        <w:rFonts w:ascii="Times New Roman" w:hAnsi="Times New Roman" w:cs="Times New Roman"/>
      </w:rPr>
    </w:lvl>
    <w:lvl w:ilvl="7" w:tplc="04090019">
      <w:start w:val="1"/>
      <w:numFmt w:val="lowerLetter"/>
      <w:lvlText w:val="%8."/>
      <w:lvlJc w:val="left"/>
      <w:pPr>
        <w:tabs>
          <w:tab w:val="num" w:pos="6120"/>
        </w:tabs>
        <w:ind w:left="6120" w:hanging="360"/>
      </w:pPr>
      <w:rPr>
        <w:rFonts w:ascii="Times New Roman" w:hAnsi="Times New Roman" w:cs="Times New Roman"/>
      </w:rPr>
    </w:lvl>
    <w:lvl w:ilvl="8" w:tplc="0409001B">
      <w:start w:val="1"/>
      <w:numFmt w:val="lowerRoman"/>
      <w:lvlText w:val="%9."/>
      <w:lvlJc w:val="right"/>
      <w:pPr>
        <w:tabs>
          <w:tab w:val="num" w:pos="6840"/>
        </w:tabs>
        <w:ind w:left="6840" w:hanging="180"/>
      </w:pPr>
      <w:rPr>
        <w:rFonts w:ascii="Times New Roman" w:hAnsi="Times New Roman" w:cs="Times New Roman"/>
      </w:rPr>
    </w:lvl>
  </w:abstractNum>
  <w:abstractNum w:abstractNumId="2" w15:restartNumberingAfterBreak="0">
    <w:nsid w:val="091C3194"/>
    <w:multiLevelType w:val="hybridMultilevel"/>
    <w:tmpl w:val="6F88127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CD7D05"/>
    <w:multiLevelType w:val="hybridMultilevel"/>
    <w:tmpl w:val="1630936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422612"/>
    <w:multiLevelType w:val="hybridMultilevel"/>
    <w:tmpl w:val="AA947658"/>
    <w:lvl w:ilvl="0" w:tplc="972AAA48">
      <w:start w:val="1"/>
      <w:numFmt w:val="decimal"/>
      <w:lvlText w:val="%1)"/>
      <w:lvlJc w:val="left"/>
      <w:pPr>
        <w:tabs>
          <w:tab w:val="num" w:pos="720"/>
        </w:tabs>
        <w:ind w:left="720" w:hanging="360"/>
      </w:pPr>
      <w:rPr>
        <w:color w:val="auto"/>
      </w:rPr>
    </w:lvl>
    <w:lvl w:ilvl="1" w:tplc="AD0640D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8E650F"/>
    <w:multiLevelType w:val="hybridMultilevel"/>
    <w:tmpl w:val="6F14E0B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D70EFE"/>
    <w:multiLevelType w:val="hybridMultilevel"/>
    <w:tmpl w:val="C82E0D1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1370DC"/>
    <w:multiLevelType w:val="hybridMultilevel"/>
    <w:tmpl w:val="EA90422E"/>
    <w:lvl w:ilvl="0" w:tplc="425AD7CC">
      <w:start w:val="1"/>
      <w:numFmt w:val="bullet"/>
      <w:pStyle w:val="bms-processprocedure1bullet"/>
      <w:lvlText w:val=""/>
      <w:lvlJc w:val="left"/>
      <w:pPr>
        <w:tabs>
          <w:tab w:val="num" w:pos="288"/>
        </w:tabs>
        <w:ind w:left="288" w:firstLine="72"/>
      </w:pPr>
      <w:rPr>
        <w:rFonts w:ascii="Symbol" w:hAnsi="Symbol" w:hint="default"/>
        <w:color w:val="auto"/>
        <w:sz w:val="20"/>
        <w:u w:val="none"/>
      </w:rPr>
    </w:lvl>
    <w:lvl w:ilvl="1" w:tplc="DB028C2A">
      <w:start w:val="1"/>
      <w:numFmt w:val="bullet"/>
      <w:lvlText w:val="o"/>
      <w:lvlJc w:val="left"/>
      <w:pPr>
        <w:tabs>
          <w:tab w:val="num" w:pos="1440"/>
        </w:tabs>
        <w:ind w:left="1440" w:hanging="360"/>
      </w:pPr>
      <w:rPr>
        <w:rFonts w:ascii="Courier New" w:hAnsi="Courier New" w:hint="default"/>
        <w:sz w:val="20"/>
      </w:rPr>
    </w:lvl>
    <w:lvl w:ilvl="2" w:tplc="BB88DD80" w:tentative="1">
      <w:start w:val="1"/>
      <w:numFmt w:val="bullet"/>
      <w:lvlText w:val=""/>
      <w:lvlJc w:val="left"/>
      <w:pPr>
        <w:tabs>
          <w:tab w:val="num" w:pos="2160"/>
        </w:tabs>
        <w:ind w:left="2160" w:hanging="360"/>
      </w:pPr>
      <w:rPr>
        <w:rFonts w:ascii="Wingdings" w:hAnsi="Wingdings" w:hint="default"/>
        <w:sz w:val="20"/>
      </w:rPr>
    </w:lvl>
    <w:lvl w:ilvl="3" w:tplc="FAF4E884" w:tentative="1">
      <w:start w:val="1"/>
      <w:numFmt w:val="bullet"/>
      <w:lvlText w:val=""/>
      <w:lvlJc w:val="left"/>
      <w:pPr>
        <w:tabs>
          <w:tab w:val="num" w:pos="2880"/>
        </w:tabs>
        <w:ind w:left="2880" w:hanging="360"/>
      </w:pPr>
      <w:rPr>
        <w:rFonts w:ascii="Wingdings" w:hAnsi="Wingdings" w:hint="default"/>
        <w:sz w:val="20"/>
      </w:rPr>
    </w:lvl>
    <w:lvl w:ilvl="4" w:tplc="91EA6898" w:tentative="1">
      <w:start w:val="1"/>
      <w:numFmt w:val="bullet"/>
      <w:lvlText w:val=""/>
      <w:lvlJc w:val="left"/>
      <w:pPr>
        <w:tabs>
          <w:tab w:val="num" w:pos="3600"/>
        </w:tabs>
        <w:ind w:left="3600" w:hanging="360"/>
      </w:pPr>
      <w:rPr>
        <w:rFonts w:ascii="Wingdings" w:hAnsi="Wingdings" w:hint="default"/>
        <w:sz w:val="20"/>
      </w:rPr>
    </w:lvl>
    <w:lvl w:ilvl="5" w:tplc="04DCBC5C" w:tentative="1">
      <w:start w:val="1"/>
      <w:numFmt w:val="bullet"/>
      <w:lvlText w:val=""/>
      <w:lvlJc w:val="left"/>
      <w:pPr>
        <w:tabs>
          <w:tab w:val="num" w:pos="4320"/>
        </w:tabs>
        <w:ind w:left="4320" w:hanging="360"/>
      </w:pPr>
      <w:rPr>
        <w:rFonts w:ascii="Wingdings" w:hAnsi="Wingdings" w:hint="default"/>
        <w:sz w:val="20"/>
      </w:rPr>
    </w:lvl>
    <w:lvl w:ilvl="6" w:tplc="8EAE40E2" w:tentative="1">
      <w:start w:val="1"/>
      <w:numFmt w:val="bullet"/>
      <w:lvlText w:val=""/>
      <w:lvlJc w:val="left"/>
      <w:pPr>
        <w:tabs>
          <w:tab w:val="num" w:pos="5040"/>
        </w:tabs>
        <w:ind w:left="5040" w:hanging="360"/>
      </w:pPr>
      <w:rPr>
        <w:rFonts w:ascii="Wingdings" w:hAnsi="Wingdings" w:hint="default"/>
        <w:sz w:val="20"/>
      </w:rPr>
    </w:lvl>
    <w:lvl w:ilvl="7" w:tplc="9F28388C" w:tentative="1">
      <w:start w:val="1"/>
      <w:numFmt w:val="bullet"/>
      <w:lvlText w:val=""/>
      <w:lvlJc w:val="left"/>
      <w:pPr>
        <w:tabs>
          <w:tab w:val="num" w:pos="5760"/>
        </w:tabs>
        <w:ind w:left="5760" w:hanging="360"/>
      </w:pPr>
      <w:rPr>
        <w:rFonts w:ascii="Wingdings" w:hAnsi="Wingdings" w:hint="default"/>
        <w:sz w:val="20"/>
      </w:rPr>
    </w:lvl>
    <w:lvl w:ilvl="8" w:tplc="D21AC91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37886"/>
    <w:multiLevelType w:val="hybridMultilevel"/>
    <w:tmpl w:val="1784826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3E2775"/>
    <w:multiLevelType w:val="hybridMultilevel"/>
    <w:tmpl w:val="E8B4E8B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BC043FD"/>
    <w:multiLevelType w:val="hybridMultilevel"/>
    <w:tmpl w:val="1E3C361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8D1A00"/>
    <w:multiLevelType w:val="hybridMultilevel"/>
    <w:tmpl w:val="3CC6D06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711E03"/>
    <w:multiLevelType w:val="hybridMultilevel"/>
    <w:tmpl w:val="32DEEF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5B401C"/>
    <w:multiLevelType w:val="hybridMultilevel"/>
    <w:tmpl w:val="62E0BD1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941AD7"/>
    <w:multiLevelType w:val="hybridMultilevel"/>
    <w:tmpl w:val="9E50F97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A44768"/>
    <w:multiLevelType w:val="hybridMultilevel"/>
    <w:tmpl w:val="6188F5C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FC3CEC"/>
    <w:multiLevelType w:val="hybridMultilevel"/>
    <w:tmpl w:val="B2D0608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AD275F"/>
    <w:multiLevelType w:val="hybridMultilevel"/>
    <w:tmpl w:val="5B40FE7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962A63"/>
    <w:multiLevelType w:val="hybridMultilevel"/>
    <w:tmpl w:val="8B16723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D422234"/>
    <w:multiLevelType w:val="hybridMultilevel"/>
    <w:tmpl w:val="9F82DA5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83D5C5F"/>
    <w:multiLevelType w:val="hybridMultilevel"/>
    <w:tmpl w:val="ED6834C0"/>
    <w:lvl w:ilvl="0" w:tplc="144AB186">
      <w:start w:val="1"/>
      <w:numFmt w:val="lowerLetter"/>
      <w:lvlText w:val="%1."/>
      <w:lvlJc w:val="left"/>
      <w:pPr>
        <w:tabs>
          <w:tab w:val="num" w:pos="1260"/>
        </w:tabs>
        <w:ind w:left="1260" w:hanging="540"/>
      </w:pPr>
      <w:rPr>
        <w:rFonts w:ascii="Times New Roman" w:hAnsi="Times New Roman" w:cs="Times New Roman" w:hint="default"/>
      </w:rPr>
    </w:lvl>
    <w:lvl w:ilvl="1" w:tplc="04090019">
      <w:start w:val="1"/>
      <w:numFmt w:val="lowerLetter"/>
      <w:lvlText w:val="%2."/>
      <w:lvlJc w:val="left"/>
      <w:pPr>
        <w:tabs>
          <w:tab w:val="num" w:pos="1800"/>
        </w:tabs>
        <w:ind w:left="1800" w:hanging="360"/>
      </w:pPr>
      <w:rPr>
        <w:rFonts w:ascii="Times New Roman" w:hAnsi="Times New Roman" w:cs="Times New Roman"/>
      </w:rPr>
    </w:lvl>
    <w:lvl w:ilvl="2" w:tplc="0409001B">
      <w:start w:val="1"/>
      <w:numFmt w:val="lowerRoman"/>
      <w:lvlText w:val="%3."/>
      <w:lvlJc w:val="right"/>
      <w:pPr>
        <w:tabs>
          <w:tab w:val="num" w:pos="2520"/>
        </w:tabs>
        <w:ind w:left="2520" w:hanging="180"/>
      </w:pPr>
      <w:rPr>
        <w:rFonts w:ascii="Times New Roman" w:hAnsi="Times New Roman" w:cs="Times New Roman"/>
      </w:rPr>
    </w:lvl>
    <w:lvl w:ilvl="3" w:tplc="0409000F">
      <w:start w:val="1"/>
      <w:numFmt w:val="decimal"/>
      <w:lvlText w:val="%4."/>
      <w:lvlJc w:val="left"/>
      <w:pPr>
        <w:tabs>
          <w:tab w:val="num" w:pos="3240"/>
        </w:tabs>
        <w:ind w:left="3240" w:hanging="360"/>
      </w:pPr>
      <w:rPr>
        <w:rFonts w:ascii="Times New Roman" w:hAnsi="Times New Roman" w:cs="Times New Roman"/>
      </w:rPr>
    </w:lvl>
    <w:lvl w:ilvl="4" w:tplc="04090019">
      <w:start w:val="1"/>
      <w:numFmt w:val="lowerLetter"/>
      <w:lvlText w:val="%5."/>
      <w:lvlJc w:val="left"/>
      <w:pPr>
        <w:tabs>
          <w:tab w:val="num" w:pos="3960"/>
        </w:tabs>
        <w:ind w:left="3960" w:hanging="360"/>
      </w:pPr>
      <w:rPr>
        <w:rFonts w:ascii="Times New Roman" w:hAnsi="Times New Roman" w:cs="Times New Roman"/>
      </w:rPr>
    </w:lvl>
    <w:lvl w:ilvl="5" w:tplc="0409001B">
      <w:start w:val="1"/>
      <w:numFmt w:val="lowerRoman"/>
      <w:lvlText w:val="%6."/>
      <w:lvlJc w:val="right"/>
      <w:pPr>
        <w:tabs>
          <w:tab w:val="num" w:pos="4680"/>
        </w:tabs>
        <w:ind w:left="4680" w:hanging="180"/>
      </w:pPr>
      <w:rPr>
        <w:rFonts w:ascii="Times New Roman" w:hAnsi="Times New Roman" w:cs="Times New Roman"/>
      </w:rPr>
    </w:lvl>
    <w:lvl w:ilvl="6" w:tplc="0409000F">
      <w:start w:val="1"/>
      <w:numFmt w:val="decimal"/>
      <w:lvlText w:val="%7."/>
      <w:lvlJc w:val="left"/>
      <w:pPr>
        <w:tabs>
          <w:tab w:val="num" w:pos="5400"/>
        </w:tabs>
        <w:ind w:left="5400" w:hanging="360"/>
      </w:pPr>
      <w:rPr>
        <w:rFonts w:ascii="Times New Roman" w:hAnsi="Times New Roman" w:cs="Times New Roman"/>
      </w:rPr>
    </w:lvl>
    <w:lvl w:ilvl="7" w:tplc="04090019">
      <w:start w:val="1"/>
      <w:numFmt w:val="lowerLetter"/>
      <w:lvlText w:val="%8."/>
      <w:lvlJc w:val="left"/>
      <w:pPr>
        <w:tabs>
          <w:tab w:val="num" w:pos="6120"/>
        </w:tabs>
        <w:ind w:left="6120" w:hanging="360"/>
      </w:pPr>
      <w:rPr>
        <w:rFonts w:ascii="Times New Roman" w:hAnsi="Times New Roman" w:cs="Times New Roman"/>
      </w:rPr>
    </w:lvl>
    <w:lvl w:ilvl="8" w:tplc="0409001B">
      <w:start w:val="1"/>
      <w:numFmt w:val="lowerRoman"/>
      <w:lvlText w:val="%9."/>
      <w:lvlJc w:val="right"/>
      <w:pPr>
        <w:tabs>
          <w:tab w:val="num" w:pos="6840"/>
        </w:tabs>
        <w:ind w:left="6840" w:hanging="180"/>
      </w:pPr>
      <w:rPr>
        <w:rFonts w:ascii="Times New Roman" w:hAnsi="Times New Roman" w:cs="Times New Roman"/>
      </w:rPr>
    </w:lvl>
  </w:abstractNum>
  <w:abstractNum w:abstractNumId="21" w15:restartNumberingAfterBreak="0">
    <w:nsid w:val="5EB33962"/>
    <w:multiLevelType w:val="hybridMultilevel"/>
    <w:tmpl w:val="37620E6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0BA0027"/>
    <w:multiLevelType w:val="hybridMultilevel"/>
    <w:tmpl w:val="BC6AC3C2"/>
    <w:lvl w:ilvl="0" w:tplc="9B94038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B6A120A"/>
    <w:multiLevelType w:val="hybridMultilevel"/>
    <w:tmpl w:val="93C457E6"/>
    <w:lvl w:ilvl="0" w:tplc="788E563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B8A24C8"/>
    <w:multiLevelType w:val="hybridMultilevel"/>
    <w:tmpl w:val="951A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BD24CC"/>
    <w:multiLevelType w:val="hybridMultilevel"/>
    <w:tmpl w:val="D5B06AD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CF80293"/>
    <w:multiLevelType w:val="hybridMultilevel"/>
    <w:tmpl w:val="F67224F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4"/>
  </w:num>
  <w:num w:numId="4">
    <w:abstractNumId w:val="0"/>
  </w:num>
  <w:num w:numId="5">
    <w:abstractNumId w:val="9"/>
  </w:num>
  <w:num w:numId="6">
    <w:abstractNumId w:val="10"/>
  </w:num>
  <w:num w:numId="7">
    <w:abstractNumId w:val="8"/>
  </w:num>
  <w:num w:numId="8">
    <w:abstractNumId w:val="25"/>
  </w:num>
  <w:num w:numId="9">
    <w:abstractNumId w:val="15"/>
  </w:num>
  <w:num w:numId="10">
    <w:abstractNumId w:val="2"/>
  </w:num>
  <w:num w:numId="11">
    <w:abstractNumId w:val="17"/>
  </w:num>
  <w:num w:numId="12">
    <w:abstractNumId w:val="18"/>
  </w:num>
  <w:num w:numId="13">
    <w:abstractNumId w:val="3"/>
  </w:num>
  <w:num w:numId="14">
    <w:abstractNumId w:val="6"/>
  </w:num>
  <w:num w:numId="15">
    <w:abstractNumId w:val="14"/>
  </w:num>
  <w:num w:numId="16">
    <w:abstractNumId w:val="22"/>
  </w:num>
  <w:num w:numId="17">
    <w:abstractNumId w:val="11"/>
  </w:num>
  <w:num w:numId="18">
    <w:abstractNumId w:val="5"/>
  </w:num>
  <w:num w:numId="19">
    <w:abstractNumId w:val="21"/>
  </w:num>
  <w:num w:numId="20">
    <w:abstractNumId w:val="23"/>
  </w:num>
  <w:num w:numId="21">
    <w:abstractNumId w:val="19"/>
  </w:num>
  <w:num w:numId="22">
    <w:abstractNumId w:val="26"/>
  </w:num>
  <w:num w:numId="23">
    <w:abstractNumId w:val="16"/>
  </w:num>
  <w:num w:numId="24">
    <w:abstractNumId w:val="12"/>
  </w:num>
  <w:num w:numId="25">
    <w:abstractNumId w:val="24"/>
  </w:num>
  <w:num w:numId="26">
    <w:abstractNumId w:val="1"/>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28D"/>
    <w:rsid w:val="000031A9"/>
    <w:rsid w:val="00016ADB"/>
    <w:rsid w:val="00017641"/>
    <w:rsid w:val="00020564"/>
    <w:rsid w:val="00047AD9"/>
    <w:rsid w:val="00047C02"/>
    <w:rsid w:val="00057F53"/>
    <w:rsid w:val="00072B92"/>
    <w:rsid w:val="000836E8"/>
    <w:rsid w:val="00084A79"/>
    <w:rsid w:val="00084A98"/>
    <w:rsid w:val="00097931"/>
    <w:rsid w:val="000A3C44"/>
    <w:rsid w:val="000A5722"/>
    <w:rsid w:val="000B40D4"/>
    <w:rsid w:val="000E24CC"/>
    <w:rsid w:val="000E5337"/>
    <w:rsid w:val="000F05F7"/>
    <w:rsid w:val="000F0634"/>
    <w:rsid w:val="000F2E55"/>
    <w:rsid w:val="000F35A0"/>
    <w:rsid w:val="000F7C20"/>
    <w:rsid w:val="0012128D"/>
    <w:rsid w:val="001217E1"/>
    <w:rsid w:val="001225B5"/>
    <w:rsid w:val="001316CC"/>
    <w:rsid w:val="001439C4"/>
    <w:rsid w:val="00145148"/>
    <w:rsid w:val="0015519A"/>
    <w:rsid w:val="00166F5E"/>
    <w:rsid w:val="00174CEE"/>
    <w:rsid w:val="00185C6B"/>
    <w:rsid w:val="00196522"/>
    <w:rsid w:val="0019684A"/>
    <w:rsid w:val="001B4B46"/>
    <w:rsid w:val="001C411D"/>
    <w:rsid w:val="001D2723"/>
    <w:rsid w:val="001D7929"/>
    <w:rsid w:val="00200FD9"/>
    <w:rsid w:val="00217D88"/>
    <w:rsid w:val="0022385A"/>
    <w:rsid w:val="00223D1C"/>
    <w:rsid w:val="002270C0"/>
    <w:rsid w:val="0023654F"/>
    <w:rsid w:val="00241218"/>
    <w:rsid w:val="00256997"/>
    <w:rsid w:val="00263865"/>
    <w:rsid w:val="002808BA"/>
    <w:rsid w:val="002A0B38"/>
    <w:rsid w:val="002B5F0D"/>
    <w:rsid w:val="002C7A31"/>
    <w:rsid w:val="002D133D"/>
    <w:rsid w:val="002D270D"/>
    <w:rsid w:val="002D459E"/>
    <w:rsid w:val="002F5826"/>
    <w:rsid w:val="00344F97"/>
    <w:rsid w:val="0034783C"/>
    <w:rsid w:val="00355371"/>
    <w:rsid w:val="00356022"/>
    <w:rsid w:val="0035774F"/>
    <w:rsid w:val="00361F42"/>
    <w:rsid w:val="0037670E"/>
    <w:rsid w:val="003831CF"/>
    <w:rsid w:val="00383EEA"/>
    <w:rsid w:val="0039085F"/>
    <w:rsid w:val="0039346A"/>
    <w:rsid w:val="00395A5D"/>
    <w:rsid w:val="003A26DD"/>
    <w:rsid w:val="003B6A8E"/>
    <w:rsid w:val="003D29B3"/>
    <w:rsid w:val="003D7C05"/>
    <w:rsid w:val="003E4761"/>
    <w:rsid w:val="003E512C"/>
    <w:rsid w:val="0040249F"/>
    <w:rsid w:val="00403CC7"/>
    <w:rsid w:val="00423F0B"/>
    <w:rsid w:val="004371A4"/>
    <w:rsid w:val="004372CB"/>
    <w:rsid w:val="0046000C"/>
    <w:rsid w:val="00463D75"/>
    <w:rsid w:val="00474828"/>
    <w:rsid w:val="00484E52"/>
    <w:rsid w:val="0049660D"/>
    <w:rsid w:val="004A702F"/>
    <w:rsid w:val="004A7EF6"/>
    <w:rsid w:val="004C26D7"/>
    <w:rsid w:val="004D2551"/>
    <w:rsid w:val="004F76F8"/>
    <w:rsid w:val="0050242C"/>
    <w:rsid w:val="005077E6"/>
    <w:rsid w:val="005112FF"/>
    <w:rsid w:val="00521A2B"/>
    <w:rsid w:val="00524587"/>
    <w:rsid w:val="00527BE2"/>
    <w:rsid w:val="00530919"/>
    <w:rsid w:val="00537389"/>
    <w:rsid w:val="00545C0A"/>
    <w:rsid w:val="00551CEF"/>
    <w:rsid w:val="005538DD"/>
    <w:rsid w:val="00556C92"/>
    <w:rsid w:val="00575395"/>
    <w:rsid w:val="00592304"/>
    <w:rsid w:val="00593548"/>
    <w:rsid w:val="005A1011"/>
    <w:rsid w:val="005D5345"/>
    <w:rsid w:val="005F0945"/>
    <w:rsid w:val="005F258D"/>
    <w:rsid w:val="005F6E34"/>
    <w:rsid w:val="005F7A3B"/>
    <w:rsid w:val="006078E7"/>
    <w:rsid w:val="00614AC0"/>
    <w:rsid w:val="00644FCA"/>
    <w:rsid w:val="00655F9F"/>
    <w:rsid w:val="00657BD0"/>
    <w:rsid w:val="0066160E"/>
    <w:rsid w:val="0066520C"/>
    <w:rsid w:val="00673138"/>
    <w:rsid w:val="006764C3"/>
    <w:rsid w:val="006857BB"/>
    <w:rsid w:val="0069465F"/>
    <w:rsid w:val="0069683D"/>
    <w:rsid w:val="006A1371"/>
    <w:rsid w:val="006B7681"/>
    <w:rsid w:val="006E6839"/>
    <w:rsid w:val="006F39FA"/>
    <w:rsid w:val="007103AC"/>
    <w:rsid w:val="0071356C"/>
    <w:rsid w:val="0072573F"/>
    <w:rsid w:val="007263C3"/>
    <w:rsid w:val="00733DFD"/>
    <w:rsid w:val="00745CCD"/>
    <w:rsid w:val="00753045"/>
    <w:rsid w:val="00756C86"/>
    <w:rsid w:val="00766496"/>
    <w:rsid w:val="00767295"/>
    <w:rsid w:val="00784926"/>
    <w:rsid w:val="00784A5B"/>
    <w:rsid w:val="00786918"/>
    <w:rsid w:val="007A4B7D"/>
    <w:rsid w:val="007B5B10"/>
    <w:rsid w:val="007C57F5"/>
    <w:rsid w:val="007D4FBF"/>
    <w:rsid w:val="007D7EEA"/>
    <w:rsid w:val="007E3A8C"/>
    <w:rsid w:val="007E6B41"/>
    <w:rsid w:val="007F5A9B"/>
    <w:rsid w:val="008012C3"/>
    <w:rsid w:val="0080611A"/>
    <w:rsid w:val="00814BFF"/>
    <w:rsid w:val="0083155F"/>
    <w:rsid w:val="00835736"/>
    <w:rsid w:val="0083619F"/>
    <w:rsid w:val="00847B82"/>
    <w:rsid w:val="00851BF9"/>
    <w:rsid w:val="00854EE0"/>
    <w:rsid w:val="00863FEB"/>
    <w:rsid w:val="0087379A"/>
    <w:rsid w:val="008849DE"/>
    <w:rsid w:val="00886F3D"/>
    <w:rsid w:val="008B0C64"/>
    <w:rsid w:val="008B38FB"/>
    <w:rsid w:val="008E56AF"/>
    <w:rsid w:val="008F745F"/>
    <w:rsid w:val="00900373"/>
    <w:rsid w:val="00903C79"/>
    <w:rsid w:val="00906367"/>
    <w:rsid w:val="00941D06"/>
    <w:rsid w:val="00943BB6"/>
    <w:rsid w:val="009650AD"/>
    <w:rsid w:val="009675F8"/>
    <w:rsid w:val="009707F8"/>
    <w:rsid w:val="00970F39"/>
    <w:rsid w:val="00972C86"/>
    <w:rsid w:val="009753AE"/>
    <w:rsid w:val="00986BC1"/>
    <w:rsid w:val="00990A1C"/>
    <w:rsid w:val="009B1D47"/>
    <w:rsid w:val="009D1542"/>
    <w:rsid w:val="009D3C9A"/>
    <w:rsid w:val="009D47D2"/>
    <w:rsid w:val="009F2953"/>
    <w:rsid w:val="00A10202"/>
    <w:rsid w:val="00A13B35"/>
    <w:rsid w:val="00A165CE"/>
    <w:rsid w:val="00A743C2"/>
    <w:rsid w:val="00AC2DF7"/>
    <w:rsid w:val="00AC5C41"/>
    <w:rsid w:val="00AC5C45"/>
    <w:rsid w:val="00AD463D"/>
    <w:rsid w:val="00B028FE"/>
    <w:rsid w:val="00B04A48"/>
    <w:rsid w:val="00B0750B"/>
    <w:rsid w:val="00B34E94"/>
    <w:rsid w:val="00B37665"/>
    <w:rsid w:val="00B502F7"/>
    <w:rsid w:val="00B6038B"/>
    <w:rsid w:val="00B62590"/>
    <w:rsid w:val="00B67BCC"/>
    <w:rsid w:val="00BA73E4"/>
    <w:rsid w:val="00BC1E01"/>
    <w:rsid w:val="00C02404"/>
    <w:rsid w:val="00C24BA2"/>
    <w:rsid w:val="00C36678"/>
    <w:rsid w:val="00C37BFE"/>
    <w:rsid w:val="00C41451"/>
    <w:rsid w:val="00C57F77"/>
    <w:rsid w:val="00C76838"/>
    <w:rsid w:val="00C8387D"/>
    <w:rsid w:val="00C9233C"/>
    <w:rsid w:val="00C92527"/>
    <w:rsid w:val="00C93C1E"/>
    <w:rsid w:val="00CA08C1"/>
    <w:rsid w:val="00CA5B0F"/>
    <w:rsid w:val="00CB180D"/>
    <w:rsid w:val="00CB4A1C"/>
    <w:rsid w:val="00CB56C9"/>
    <w:rsid w:val="00CC71E8"/>
    <w:rsid w:val="00CF0A67"/>
    <w:rsid w:val="00CF234D"/>
    <w:rsid w:val="00CF406C"/>
    <w:rsid w:val="00D06289"/>
    <w:rsid w:val="00D162E0"/>
    <w:rsid w:val="00D21445"/>
    <w:rsid w:val="00D301A9"/>
    <w:rsid w:val="00D3102C"/>
    <w:rsid w:val="00D35C29"/>
    <w:rsid w:val="00D44A34"/>
    <w:rsid w:val="00D652DF"/>
    <w:rsid w:val="00D67C00"/>
    <w:rsid w:val="00D71ACB"/>
    <w:rsid w:val="00D91E05"/>
    <w:rsid w:val="00D97E3D"/>
    <w:rsid w:val="00DB3B69"/>
    <w:rsid w:val="00DB4F9D"/>
    <w:rsid w:val="00DD7C63"/>
    <w:rsid w:val="00DF046D"/>
    <w:rsid w:val="00DF7A21"/>
    <w:rsid w:val="00E05659"/>
    <w:rsid w:val="00E07E2E"/>
    <w:rsid w:val="00E129F4"/>
    <w:rsid w:val="00E13E7F"/>
    <w:rsid w:val="00E1617A"/>
    <w:rsid w:val="00E23D58"/>
    <w:rsid w:val="00E30E5D"/>
    <w:rsid w:val="00E3232D"/>
    <w:rsid w:val="00E5110D"/>
    <w:rsid w:val="00E54DCF"/>
    <w:rsid w:val="00E56666"/>
    <w:rsid w:val="00E61CEF"/>
    <w:rsid w:val="00E65753"/>
    <w:rsid w:val="00EA482D"/>
    <w:rsid w:val="00EB2392"/>
    <w:rsid w:val="00EC55E2"/>
    <w:rsid w:val="00ED210F"/>
    <w:rsid w:val="00ED4C9B"/>
    <w:rsid w:val="00EF690D"/>
    <w:rsid w:val="00F22E39"/>
    <w:rsid w:val="00F23BD0"/>
    <w:rsid w:val="00F42308"/>
    <w:rsid w:val="00F427B4"/>
    <w:rsid w:val="00F82ADF"/>
    <w:rsid w:val="00F92015"/>
    <w:rsid w:val="00F97E9F"/>
    <w:rsid w:val="00FA5885"/>
    <w:rsid w:val="00FB286E"/>
    <w:rsid w:val="00FC29B6"/>
    <w:rsid w:val="00FD15B7"/>
    <w:rsid w:val="00FD7AA8"/>
    <w:rsid w:val="00FE3839"/>
    <w:rsid w:val="00FE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D9845"/>
  <w15:docId w15:val="{11D9CD9A-EC86-439B-8A5D-91E0027F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outlineLvl w:val="0"/>
    </w:pPr>
    <w:rPr>
      <w:rFonts w:ascii="Arial" w:hAnsi="Arial" w:cs="Arial"/>
      <w:color w:val="000000"/>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customStyle="1" w:styleId="bms-processprocedure1bullet">
    <w:name w:val="bms-processprocedure1 + bullet"/>
    <w:basedOn w:val="Normal"/>
    <w:rsid w:val="00527BE2"/>
    <w:pPr>
      <w:numPr>
        <w:numId w:val="1"/>
      </w:numPr>
      <w:spacing w:before="120" w:after="120"/>
      <w:ind w:right="288"/>
    </w:pPr>
    <w:rPr>
      <w:rFonts w:ascii="Verdana" w:hAnsi="Verdana"/>
      <w:color w:val="000000"/>
      <w:sz w:val="20"/>
    </w:rPr>
  </w:style>
  <w:style w:type="paragraph" w:styleId="BalloonText">
    <w:name w:val="Balloon Text"/>
    <w:basedOn w:val="Normal"/>
    <w:semiHidden/>
    <w:rsid w:val="00A13B35"/>
    <w:rPr>
      <w:rFonts w:ascii="Tahoma" w:hAnsi="Tahoma" w:cs="Tahoma"/>
      <w:sz w:val="16"/>
      <w:szCs w:val="16"/>
    </w:rPr>
  </w:style>
  <w:style w:type="paragraph" w:styleId="CommentText">
    <w:name w:val="annotation text"/>
    <w:basedOn w:val="Normal"/>
    <w:semiHidden/>
    <w:rsid w:val="00020564"/>
    <w:rPr>
      <w:rFonts w:ascii="CG Times (WN)" w:hAnsi="CG Times (WN)"/>
      <w:sz w:val="20"/>
      <w:szCs w:val="20"/>
    </w:rPr>
  </w:style>
  <w:style w:type="character" w:customStyle="1" w:styleId="RID">
    <w:name w:val="RID"/>
    <w:rsid w:val="00020564"/>
    <w:rPr>
      <w:color w:val="FF00FF"/>
    </w:rPr>
  </w:style>
  <w:style w:type="paragraph" w:styleId="BodyText">
    <w:name w:val="Body Text"/>
    <w:basedOn w:val="Normal"/>
    <w:link w:val="BodyTextChar"/>
    <w:rsid w:val="00020564"/>
    <w:pPr>
      <w:autoSpaceDE w:val="0"/>
      <w:autoSpaceDN w:val="0"/>
      <w:adjustRightInd w:val="0"/>
    </w:pPr>
    <w:rPr>
      <w:rFonts w:ascii="Arial" w:hAnsi="Arial" w:cs="Arial"/>
      <w:sz w:val="20"/>
      <w:szCs w:val="20"/>
    </w:rPr>
  </w:style>
  <w:style w:type="table" w:styleId="TableGrid">
    <w:name w:val="Table Grid"/>
    <w:basedOn w:val="TableNormal"/>
    <w:rsid w:val="009D15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046D"/>
    <w:pPr>
      <w:widowControl w:val="0"/>
      <w:autoSpaceDE w:val="0"/>
      <w:autoSpaceDN w:val="0"/>
      <w:adjustRightInd w:val="0"/>
    </w:pPr>
    <w:rPr>
      <w:rFonts w:ascii="KNCBOP+Arial" w:eastAsia="SimSun" w:hAnsi="KNCBOP+Arial" w:cs="KNCBOP+Arial"/>
      <w:color w:val="000000"/>
      <w:sz w:val="24"/>
      <w:szCs w:val="24"/>
      <w:lang w:eastAsia="zh-CN"/>
    </w:rPr>
  </w:style>
  <w:style w:type="character" w:styleId="CommentReference">
    <w:name w:val="annotation reference"/>
    <w:basedOn w:val="DefaultParagraphFont"/>
    <w:semiHidden/>
    <w:rsid w:val="00C57F77"/>
    <w:rPr>
      <w:sz w:val="16"/>
      <w:szCs w:val="16"/>
    </w:rPr>
  </w:style>
  <w:style w:type="paragraph" w:styleId="CommentSubject">
    <w:name w:val="annotation subject"/>
    <w:basedOn w:val="CommentText"/>
    <w:next w:val="CommentText"/>
    <w:semiHidden/>
    <w:rsid w:val="00C57F77"/>
    <w:rPr>
      <w:rFonts w:ascii="Times New Roman" w:hAnsi="Times New Roman"/>
      <w:b/>
      <w:bCs/>
    </w:rPr>
  </w:style>
  <w:style w:type="character" w:customStyle="1" w:styleId="BodyTextChar">
    <w:name w:val="Body Text Char"/>
    <w:basedOn w:val="DefaultParagraphFont"/>
    <w:link w:val="BodyText"/>
    <w:rsid w:val="00DB4F9D"/>
    <w:rPr>
      <w:rFonts w:ascii="Arial" w:hAnsi="Arial" w:cs="Arial"/>
      <w:lang w:val="en-US" w:eastAsia="en-US" w:bidi="ar-SA"/>
    </w:rPr>
  </w:style>
  <w:style w:type="character" w:customStyle="1" w:styleId="HeaderChar">
    <w:name w:val="Header Char"/>
    <w:basedOn w:val="DefaultParagraphFont"/>
    <w:link w:val="Header"/>
    <w:uiPriority w:val="99"/>
    <w:rsid w:val="00166F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5383">
      <w:bodyDiv w:val="1"/>
      <w:marLeft w:val="0"/>
      <w:marRight w:val="0"/>
      <w:marTop w:val="0"/>
      <w:marBottom w:val="0"/>
      <w:divBdr>
        <w:top w:val="none" w:sz="0" w:space="0" w:color="auto"/>
        <w:left w:val="none" w:sz="0" w:space="0" w:color="auto"/>
        <w:bottom w:val="none" w:sz="0" w:space="0" w:color="auto"/>
        <w:right w:val="none" w:sz="0" w:space="0" w:color="auto"/>
      </w:divBdr>
    </w:div>
    <w:div w:id="140199736">
      <w:bodyDiv w:val="1"/>
      <w:marLeft w:val="0"/>
      <w:marRight w:val="0"/>
      <w:marTop w:val="0"/>
      <w:marBottom w:val="0"/>
      <w:divBdr>
        <w:top w:val="none" w:sz="0" w:space="0" w:color="auto"/>
        <w:left w:val="none" w:sz="0" w:space="0" w:color="auto"/>
        <w:bottom w:val="none" w:sz="0" w:space="0" w:color="auto"/>
        <w:right w:val="none" w:sz="0" w:space="0" w:color="auto"/>
      </w:divBdr>
    </w:div>
    <w:div w:id="693115702">
      <w:bodyDiv w:val="1"/>
      <w:marLeft w:val="0"/>
      <w:marRight w:val="0"/>
      <w:marTop w:val="0"/>
      <w:marBottom w:val="0"/>
      <w:divBdr>
        <w:top w:val="none" w:sz="0" w:space="0" w:color="auto"/>
        <w:left w:val="none" w:sz="0" w:space="0" w:color="auto"/>
        <w:bottom w:val="none" w:sz="0" w:space="0" w:color="auto"/>
        <w:right w:val="none" w:sz="0" w:space="0" w:color="auto"/>
      </w:divBdr>
    </w:div>
    <w:div w:id="1091703919">
      <w:bodyDiv w:val="1"/>
      <w:marLeft w:val="0"/>
      <w:marRight w:val="0"/>
      <w:marTop w:val="0"/>
      <w:marBottom w:val="0"/>
      <w:divBdr>
        <w:top w:val="none" w:sz="0" w:space="0" w:color="auto"/>
        <w:left w:val="none" w:sz="0" w:space="0" w:color="auto"/>
        <w:bottom w:val="none" w:sz="0" w:space="0" w:color="auto"/>
        <w:right w:val="none" w:sz="0" w:space="0" w:color="auto"/>
      </w:divBdr>
    </w:div>
    <w:div w:id="1291009695">
      <w:bodyDiv w:val="1"/>
      <w:marLeft w:val="0"/>
      <w:marRight w:val="0"/>
      <w:marTop w:val="0"/>
      <w:marBottom w:val="0"/>
      <w:divBdr>
        <w:top w:val="none" w:sz="0" w:space="0" w:color="auto"/>
        <w:left w:val="none" w:sz="0" w:space="0" w:color="auto"/>
        <w:bottom w:val="none" w:sz="0" w:space="0" w:color="auto"/>
        <w:right w:val="none" w:sz="0" w:space="0" w:color="auto"/>
      </w:divBdr>
    </w:div>
    <w:div w:id="1329673271">
      <w:bodyDiv w:val="1"/>
      <w:marLeft w:val="0"/>
      <w:marRight w:val="0"/>
      <w:marTop w:val="0"/>
      <w:marBottom w:val="0"/>
      <w:divBdr>
        <w:top w:val="none" w:sz="0" w:space="0" w:color="auto"/>
        <w:left w:val="none" w:sz="0" w:space="0" w:color="auto"/>
        <w:bottom w:val="none" w:sz="0" w:space="0" w:color="auto"/>
        <w:right w:val="none" w:sz="0" w:space="0" w:color="auto"/>
      </w:divBdr>
    </w:div>
    <w:div w:id="193574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5" ma:contentTypeDescription="Create a new document." ma:contentTypeScope="" ma:versionID="a776259fb5442549e800a35a3b1b830a">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0bac695e0f3b97f0d0a4fcdaf3cd0c4d" ns3:_="" ns4:_="">
    <xsd:import namespace="30e15a99-2787-4658-9a49-e1375a37af84"/>
    <xsd:import namespace="f29e537e-536d-4c3d-a73c-f40e94626c0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71A63F-1F65-4D7C-87A9-5A848A754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D57B9D-1304-4B9F-8890-C5C9BB22E545}">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30e15a99-2787-4658-9a49-e1375a37af84"/>
    <ds:schemaRef ds:uri="http://schemas.microsoft.com/office/infopath/2007/PartnerControls"/>
    <ds:schemaRef ds:uri="f29e537e-536d-4c3d-a73c-f40e94626c0e"/>
    <ds:schemaRef ds:uri="http://www.w3.org/XML/1998/namespace"/>
    <ds:schemaRef ds:uri="http://purl.org/dc/dcmitype/"/>
  </ds:schemaRefs>
</ds:datastoreItem>
</file>

<file path=customXml/itemProps3.xml><?xml version="1.0" encoding="utf-8"?>
<ds:datastoreItem xmlns:ds="http://schemas.openxmlformats.org/officeDocument/2006/customXml" ds:itemID="{E014F249-E57D-4731-ACBD-06794CF3F3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2347</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1700000 – Base Support Vehicle and Equipment</vt:lpstr>
    </vt:vector>
  </TitlesOfParts>
  <Company>NAVFAC MIDLANT</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1700000 – Base Support Vehicle and Equipment</dc:title>
  <dc:creator>Castaneda;Robert C CIV USN NAVFAC</dc:creator>
  <cp:lastModifiedBy>Ofeciar, Alice G CIV USN NAVFAC</cp:lastModifiedBy>
  <cp:revision>4</cp:revision>
  <cp:lastPrinted>2017-06-02T00:31:00Z</cp:lastPrinted>
  <dcterms:created xsi:type="dcterms:W3CDTF">2025-04-25T02:17:00Z</dcterms:created>
  <dcterms:modified xsi:type="dcterms:W3CDTF">2025-04-28T04:36:00Z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