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1159" w14:textId="2C9B90C6" w:rsidR="00433EB3" w:rsidRPr="002B170C" w:rsidRDefault="00433EB3" w:rsidP="00433EB3">
      <w:pPr>
        <w:numPr>
          <w:ilvl w:val="0"/>
          <w:numId w:val="2"/>
        </w:numPr>
        <w:tabs>
          <w:tab w:val="num" w:pos="540"/>
        </w:tabs>
        <w:spacing w:after="0" w:line="240" w:lineRule="auto"/>
        <w:rPr>
          <w:rFonts w:cstheme="minorHAnsi"/>
          <w:sz w:val="24"/>
          <w:szCs w:val="24"/>
        </w:rPr>
      </w:pPr>
      <w:r w:rsidRPr="002B170C">
        <w:rPr>
          <w:rFonts w:cstheme="minorHAnsi"/>
          <w:sz w:val="24"/>
          <w:szCs w:val="24"/>
        </w:rPr>
        <w:t xml:space="preserve">   This is a combined synopsis/solicitation for commercial items, prepared in accordance with the format in subpart 12.6 of the FAR </w:t>
      </w:r>
      <w:hyperlink r:id="rId11" w:history="1">
        <w:r w:rsidR="003F3679" w:rsidRPr="002B170C">
          <w:rPr>
            <w:rFonts w:cstheme="minorHAnsi"/>
            <w:color w:val="0000FF"/>
            <w:sz w:val="24"/>
            <w:szCs w:val="24"/>
            <w:u w:val="single"/>
          </w:rPr>
          <w:t>Part 12 - Acquisition of Commercial Products and Commercial Services | Acquisition.GOV</w:t>
        </w:r>
      </w:hyperlink>
      <w:r w:rsidR="003F3679" w:rsidRPr="002B170C">
        <w:rPr>
          <w:rFonts w:cstheme="minorHAnsi"/>
          <w:sz w:val="24"/>
          <w:szCs w:val="24"/>
        </w:rPr>
        <w:t xml:space="preserve"> </w:t>
      </w:r>
      <w:r w:rsidRPr="002B170C">
        <w:rPr>
          <w:rFonts w:cstheme="minorHAnsi"/>
          <w:sz w:val="24"/>
          <w:szCs w:val="24"/>
        </w:rPr>
        <w:t>and as supplemented with additional information included in this notice. This announcement constitutes the only solicitation; quotes are being requested and a separate written solicitation will not be issued.</w:t>
      </w:r>
    </w:p>
    <w:p w14:paraId="767F7CF0" w14:textId="3BEE69CC" w:rsidR="00433EB3" w:rsidRPr="002B170C" w:rsidRDefault="00E57F84" w:rsidP="00433EB3">
      <w:pPr>
        <w:numPr>
          <w:ilvl w:val="0"/>
          <w:numId w:val="2"/>
        </w:numPr>
        <w:spacing w:after="0" w:line="336" w:lineRule="atLeast"/>
        <w:rPr>
          <w:rFonts w:cstheme="minorHAnsi"/>
          <w:sz w:val="24"/>
          <w:szCs w:val="24"/>
        </w:rPr>
      </w:pPr>
      <w:r w:rsidRPr="002B170C">
        <w:rPr>
          <w:rFonts w:cstheme="minorHAnsi"/>
          <w:sz w:val="24"/>
          <w:szCs w:val="24"/>
        </w:rPr>
        <w:t xml:space="preserve">Request for Quote number </w:t>
      </w:r>
      <w:r w:rsidR="000A14B1" w:rsidRPr="002B170C">
        <w:rPr>
          <w:rFonts w:cstheme="minorHAnsi"/>
          <w:sz w:val="24"/>
          <w:szCs w:val="24"/>
        </w:rPr>
        <w:t>in header</w:t>
      </w:r>
      <w:r w:rsidR="00433EB3" w:rsidRPr="002B170C">
        <w:rPr>
          <w:rFonts w:cstheme="minorHAnsi"/>
          <w:color w:val="FF0000"/>
          <w:sz w:val="24"/>
          <w:szCs w:val="24"/>
        </w:rPr>
        <w:t xml:space="preserve"> </w:t>
      </w:r>
      <w:r w:rsidR="00433EB3" w:rsidRPr="002B170C">
        <w:rPr>
          <w:rFonts w:cstheme="minorHAnsi"/>
          <w:sz w:val="24"/>
          <w:szCs w:val="24"/>
        </w:rPr>
        <w:t xml:space="preserve">applies and is used as </w:t>
      </w:r>
      <w:r w:rsidR="000A14B1" w:rsidRPr="002B170C">
        <w:rPr>
          <w:rFonts w:cstheme="minorHAnsi"/>
          <w:sz w:val="24"/>
          <w:szCs w:val="24"/>
        </w:rPr>
        <w:t xml:space="preserve">the solicitation </w:t>
      </w:r>
      <w:r w:rsidR="00927997" w:rsidRPr="002B170C">
        <w:rPr>
          <w:rFonts w:cstheme="minorHAnsi"/>
          <w:sz w:val="24"/>
          <w:szCs w:val="24"/>
        </w:rPr>
        <w:t>number</w:t>
      </w:r>
      <w:r w:rsidR="000A14B1" w:rsidRPr="002B170C">
        <w:rPr>
          <w:rFonts w:cstheme="minorHAnsi"/>
          <w:sz w:val="24"/>
          <w:szCs w:val="24"/>
        </w:rPr>
        <w:t>.</w:t>
      </w:r>
      <w:r w:rsidR="00433EB3" w:rsidRPr="002B170C">
        <w:rPr>
          <w:rFonts w:cstheme="minorHAnsi"/>
          <w:sz w:val="24"/>
          <w:szCs w:val="24"/>
        </w:rPr>
        <w:t xml:space="preserve"> This solicitation document and incorporated provisions and clauses are those in effect through Federal Acquisition Circular 2005-87, effective, 7 March 2016.</w:t>
      </w:r>
    </w:p>
    <w:p w14:paraId="13E8FBD3" w14:textId="05D23F6F" w:rsidR="00433EB3" w:rsidRPr="002B170C" w:rsidRDefault="00433EB3" w:rsidP="00433EB3">
      <w:pPr>
        <w:numPr>
          <w:ilvl w:val="0"/>
          <w:numId w:val="2"/>
        </w:numPr>
        <w:spacing w:after="0" w:line="336" w:lineRule="atLeast"/>
        <w:rPr>
          <w:rFonts w:cstheme="minorHAnsi"/>
          <w:b/>
          <w:sz w:val="24"/>
          <w:szCs w:val="24"/>
        </w:rPr>
      </w:pPr>
      <w:r w:rsidRPr="002B170C">
        <w:rPr>
          <w:rFonts w:cstheme="minorHAnsi"/>
          <w:sz w:val="24"/>
          <w:szCs w:val="24"/>
        </w:rPr>
        <w:t>It is anticipated that a competitive price purchase order shall be awarded as a result of this synopsis/solicitation. All responsible sources may submit a quotation,</w:t>
      </w:r>
      <w:r w:rsidR="00CE1170">
        <w:rPr>
          <w:rFonts w:cstheme="minorHAnsi"/>
          <w:sz w:val="24"/>
          <w:szCs w:val="24"/>
        </w:rPr>
        <w:t xml:space="preserve"> </w:t>
      </w:r>
      <w:r w:rsidR="00CE1170" w:rsidRPr="00CE1170">
        <w:rPr>
          <w:rFonts w:cstheme="minorHAnsi"/>
          <w:color w:val="FF0000"/>
          <w:sz w:val="24"/>
          <w:szCs w:val="24"/>
        </w:rPr>
        <w:t>(vendor must have an activ</w:t>
      </w:r>
      <w:r w:rsidR="008B2C08">
        <w:rPr>
          <w:rFonts w:cstheme="minorHAnsi"/>
          <w:color w:val="FF0000"/>
          <w:sz w:val="24"/>
          <w:szCs w:val="24"/>
        </w:rPr>
        <w:t>e registration in SAM.Gov prior to</w:t>
      </w:r>
      <w:r w:rsidR="00CE1170" w:rsidRPr="00CE1170">
        <w:rPr>
          <w:rFonts w:cstheme="minorHAnsi"/>
          <w:color w:val="FF0000"/>
          <w:sz w:val="24"/>
          <w:szCs w:val="24"/>
        </w:rPr>
        <w:t xml:space="preserve"> award)</w:t>
      </w:r>
      <w:r w:rsidRPr="00CE1170">
        <w:rPr>
          <w:rFonts w:cstheme="minorHAnsi"/>
          <w:color w:val="FF0000"/>
          <w:sz w:val="24"/>
          <w:szCs w:val="24"/>
        </w:rPr>
        <w:t xml:space="preserve"> </w:t>
      </w:r>
      <w:r w:rsidRPr="002B170C">
        <w:rPr>
          <w:rFonts w:cstheme="minorHAnsi"/>
          <w:sz w:val="24"/>
          <w:szCs w:val="24"/>
        </w:rPr>
        <w:t xml:space="preserve">which if timely received, shall be considered by this agency. </w:t>
      </w:r>
    </w:p>
    <w:p w14:paraId="5D4304ED" w14:textId="022462D3" w:rsidR="00E45A4F" w:rsidRPr="002B170C" w:rsidRDefault="00F01E2C" w:rsidP="00433EB3">
      <w:pPr>
        <w:numPr>
          <w:ilvl w:val="0"/>
          <w:numId w:val="2"/>
        </w:numPr>
        <w:spacing w:after="0" w:line="336" w:lineRule="atLeast"/>
        <w:rPr>
          <w:rFonts w:cstheme="minorHAnsi"/>
          <w:b/>
          <w:sz w:val="24"/>
          <w:szCs w:val="24"/>
        </w:rPr>
      </w:pPr>
      <w:r w:rsidRPr="002B170C">
        <w:rPr>
          <w:rFonts w:cstheme="minorHAnsi"/>
          <w:sz w:val="24"/>
          <w:szCs w:val="24"/>
        </w:rPr>
        <w:t xml:space="preserve">Payments </w:t>
      </w:r>
      <w:r w:rsidR="00957614" w:rsidRPr="002B170C">
        <w:rPr>
          <w:rFonts w:cstheme="minorHAnsi"/>
          <w:sz w:val="24"/>
          <w:szCs w:val="24"/>
        </w:rPr>
        <w:t xml:space="preserve">are NET 30 and </w:t>
      </w:r>
      <w:r w:rsidRPr="002B170C">
        <w:rPr>
          <w:rFonts w:cstheme="minorHAnsi"/>
          <w:sz w:val="24"/>
          <w:szCs w:val="24"/>
        </w:rPr>
        <w:t>will be made in accordance with the</w:t>
      </w:r>
      <w:r w:rsidR="0017321F" w:rsidRPr="002B170C">
        <w:rPr>
          <w:rFonts w:cstheme="minorHAnsi"/>
          <w:sz w:val="24"/>
          <w:szCs w:val="24"/>
        </w:rPr>
        <w:t xml:space="preserve"> FAR 52.</w:t>
      </w:r>
      <w:r w:rsidR="00BB1AD0" w:rsidRPr="002B170C">
        <w:rPr>
          <w:rFonts w:cstheme="minorHAnsi"/>
          <w:sz w:val="24"/>
          <w:szCs w:val="24"/>
        </w:rPr>
        <w:t>232-25</w:t>
      </w:r>
      <w:r w:rsidRPr="002B170C">
        <w:rPr>
          <w:rFonts w:cstheme="minorHAnsi"/>
          <w:sz w:val="24"/>
          <w:szCs w:val="24"/>
        </w:rPr>
        <w:t xml:space="preserve"> Prompt pa</w:t>
      </w:r>
      <w:r w:rsidR="0017321F" w:rsidRPr="002B170C">
        <w:rPr>
          <w:rFonts w:cstheme="minorHAnsi"/>
          <w:sz w:val="24"/>
          <w:szCs w:val="24"/>
        </w:rPr>
        <w:t>yment</w:t>
      </w:r>
      <w:r w:rsidR="00BB1AD0" w:rsidRPr="002B170C">
        <w:rPr>
          <w:rFonts w:cstheme="minorHAnsi"/>
          <w:sz w:val="24"/>
          <w:szCs w:val="24"/>
        </w:rPr>
        <w:t xml:space="preserve"> clause </w:t>
      </w:r>
      <w:hyperlink r:id="rId12" w:history="1">
        <w:r w:rsidR="00BB1AD0" w:rsidRPr="002B170C">
          <w:rPr>
            <w:rFonts w:cstheme="minorHAnsi"/>
            <w:color w:val="0000FF"/>
            <w:sz w:val="24"/>
            <w:szCs w:val="24"/>
            <w:u w:val="single"/>
          </w:rPr>
          <w:t>52.232-25 Prompt Payment. | Acquisition.GOV</w:t>
        </w:r>
      </w:hyperlink>
      <w:r w:rsidR="00BB1AD0" w:rsidRPr="002B170C">
        <w:rPr>
          <w:rFonts w:cstheme="minorHAnsi"/>
          <w:sz w:val="24"/>
          <w:szCs w:val="24"/>
        </w:rPr>
        <w:t>.</w:t>
      </w:r>
    </w:p>
    <w:p w14:paraId="48EFE1DD" w14:textId="534D87E1" w:rsidR="008A67CA" w:rsidRPr="002B170C" w:rsidRDefault="008A67CA" w:rsidP="00433EB3">
      <w:pPr>
        <w:numPr>
          <w:ilvl w:val="0"/>
          <w:numId w:val="2"/>
        </w:numPr>
        <w:spacing w:after="0" w:line="336" w:lineRule="atLeast"/>
        <w:rPr>
          <w:rFonts w:cstheme="minorHAnsi"/>
          <w:sz w:val="24"/>
          <w:szCs w:val="24"/>
        </w:rPr>
      </w:pPr>
      <w:r w:rsidRPr="002B170C">
        <w:rPr>
          <w:rFonts w:cstheme="minorHAnsi"/>
          <w:sz w:val="24"/>
          <w:szCs w:val="24"/>
        </w:rPr>
        <w:t xml:space="preserve">All acquisitions expected to exceed $10k can also be found on SAM.GOV under the same solicitation/RFQ listed in the header. </w:t>
      </w:r>
    </w:p>
    <w:p w14:paraId="0F95872B" w14:textId="37C28E81" w:rsidR="00D740AD" w:rsidRPr="002B170C" w:rsidRDefault="00433EB3" w:rsidP="00BA73E4">
      <w:pPr>
        <w:numPr>
          <w:ilvl w:val="0"/>
          <w:numId w:val="2"/>
        </w:numPr>
        <w:spacing w:after="0" w:line="336" w:lineRule="atLeast"/>
        <w:rPr>
          <w:rFonts w:cstheme="minorHAnsi"/>
          <w:b/>
          <w:sz w:val="24"/>
          <w:szCs w:val="24"/>
        </w:rPr>
      </w:pPr>
      <w:r w:rsidRPr="002B170C">
        <w:rPr>
          <w:rFonts w:cstheme="minorHAnsi"/>
          <w:b/>
          <w:sz w:val="24"/>
          <w:szCs w:val="24"/>
        </w:rPr>
        <w:t>The U.S. Coast Guard, Surface Forces Logistics Center (SFLC) intends to award a Firm Fixed Price Purchase Order.</w:t>
      </w:r>
    </w:p>
    <w:p w14:paraId="4F3D9C01" w14:textId="21ADE982" w:rsidR="00433EB3" w:rsidRPr="008C018E" w:rsidRDefault="00433EB3" w:rsidP="008C018E">
      <w:pPr>
        <w:numPr>
          <w:ilvl w:val="0"/>
          <w:numId w:val="2"/>
        </w:numPr>
        <w:spacing w:after="0" w:line="240" w:lineRule="auto"/>
        <w:rPr>
          <w:rFonts w:cstheme="minorHAnsi"/>
          <w:b/>
          <w:sz w:val="24"/>
          <w:szCs w:val="24"/>
        </w:rPr>
      </w:pPr>
      <w:r w:rsidRPr="002B170C">
        <w:rPr>
          <w:rFonts w:cstheme="minorHAnsi"/>
          <w:sz w:val="24"/>
          <w:szCs w:val="24"/>
        </w:rPr>
        <w:t>The United States Coast Guard Surface Forces Logistics Center</w:t>
      </w:r>
      <w:r w:rsidRPr="002B170C">
        <w:rPr>
          <w:rFonts w:cstheme="minorHAnsi"/>
          <w:b/>
          <w:sz w:val="24"/>
          <w:szCs w:val="24"/>
        </w:rPr>
        <w:t xml:space="preserve"> </w:t>
      </w:r>
      <w:r w:rsidRPr="002B170C">
        <w:rPr>
          <w:rFonts w:cstheme="minorHAnsi"/>
          <w:sz w:val="24"/>
          <w:szCs w:val="24"/>
        </w:rPr>
        <w:t xml:space="preserve">has a requirement for the following items: </w:t>
      </w:r>
    </w:p>
    <w:p w14:paraId="27E3E83C" w14:textId="77777777" w:rsidR="008C018E" w:rsidRPr="008C018E" w:rsidRDefault="008C018E" w:rsidP="008C018E">
      <w:pPr>
        <w:spacing w:after="0" w:line="240" w:lineRule="auto"/>
        <w:rPr>
          <w:rFonts w:cstheme="minorHAnsi"/>
          <w:b/>
          <w:sz w:val="24"/>
          <w:szCs w:val="24"/>
        </w:rPr>
      </w:pPr>
    </w:p>
    <w:p w14:paraId="7A59F633" w14:textId="07EDF7FD" w:rsidR="0018433E" w:rsidRPr="002B170C" w:rsidRDefault="2C2C2219" w:rsidP="64B31CF0">
      <w:r w:rsidRPr="64B31CF0">
        <w:rPr>
          <w:b/>
          <w:bCs/>
          <w:u w:val="single"/>
        </w:rPr>
        <w:t>Vendor shall provide</w:t>
      </w:r>
      <w:r w:rsidR="00D14EC3">
        <w:rPr>
          <w:b/>
          <w:bCs/>
          <w:u w:val="single"/>
        </w:rPr>
        <w:t>:</w:t>
      </w:r>
    </w:p>
    <w:tbl>
      <w:tblPr>
        <w:tblStyle w:val="TableGrid"/>
        <w:tblW w:w="0" w:type="auto"/>
        <w:tblLayout w:type="fixed"/>
        <w:tblLook w:val="06A0" w:firstRow="1" w:lastRow="0" w:firstColumn="1" w:lastColumn="0" w:noHBand="1" w:noVBand="1"/>
      </w:tblPr>
      <w:tblGrid>
        <w:gridCol w:w="1795"/>
        <w:gridCol w:w="6948"/>
      </w:tblGrid>
      <w:tr w:rsidR="64B31CF0" w14:paraId="70118105" w14:textId="77777777" w:rsidTr="64B31CF0">
        <w:tc>
          <w:tcPr>
            <w:tcW w:w="1795" w:type="dxa"/>
          </w:tcPr>
          <w:p w14:paraId="33739E0A" w14:textId="4D17FD7F" w:rsidR="4887AF2B" w:rsidRPr="00B814E9" w:rsidRDefault="4887AF2B" w:rsidP="64B31CF0">
            <w:pPr>
              <w:rPr>
                <w:b/>
              </w:rPr>
            </w:pPr>
            <w:r w:rsidRPr="00B814E9">
              <w:rPr>
                <w:b/>
              </w:rPr>
              <w:t>VENDOR NAME:</w:t>
            </w:r>
          </w:p>
        </w:tc>
        <w:tc>
          <w:tcPr>
            <w:tcW w:w="6948" w:type="dxa"/>
          </w:tcPr>
          <w:p w14:paraId="7C32A130" w14:textId="6A9267B7" w:rsidR="64B31CF0" w:rsidRDefault="64B31CF0" w:rsidP="64B31CF0"/>
        </w:tc>
      </w:tr>
      <w:tr w:rsidR="64B31CF0" w14:paraId="4667E942" w14:textId="77777777" w:rsidTr="64B31CF0">
        <w:tc>
          <w:tcPr>
            <w:tcW w:w="1795" w:type="dxa"/>
          </w:tcPr>
          <w:p w14:paraId="7AEA85EE" w14:textId="6FA9EBF7" w:rsidR="4887AF2B" w:rsidRPr="00B814E9" w:rsidRDefault="4887AF2B" w:rsidP="64B31CF0">
            <w:pPr>
              <w:rPr>
                <w:b/>
              </w:rPr>
            </w:pPr>
            <w:r w:rsidRPr="00B814E9">
              <w:rPr>
                <w:b/>
              </w:rPr>
              <w:t>VENDOR UEI:</w:t>
            </w:r>
          </w:p>
        </w:tc>
        <w:tc>
          <w:tcPr>
            <w:tcW w:w="6948" w:type="dxa"/>
          </w:tcPr>
          <w:p w14:paraId="3381A382" w14:textId="05EF18ED" w:rsidR="64B31CF0" w:rsidRDefault="64B31CF0" w:rsidP="64B31CF0"/>
        </w:tc>
      </w:tr>
      <w:tr w:rsidR="00132094" w14:paraId="4D8FED4E" w14:textId="77777777" w:rsidTr="64B31CF0">
        <w:tc>
          <w:tcPr>
            <w:tcW w:w="1795" w:type="dxa"/>
          </w:tcPr>
          <w:p w14:paraId="73B06744" w14:textId="77777777" w:rsidR="00132094" w:rsidRPr="00B814E9" w:rsidRDefault="00132094" w:rsidP="64B31CF0">
            <w:pPr>
              <w:rPr>
                <w:b/>
              </w:rPr>
            </w:pPr>
          </w:p>
        </w:tc>
        <w:tc>
          <w:tcPr>
            <w:tcW w:w="6948" w:type="dxa"/>
          </w:tcPr>
          <w:p w14:paraId="5176971C" w14:textId="77777777" w:rsidR="00132094" w:rsidRDefault="00132094" w:rsidP="64B31CF0"/>
        </w:tc>
      </w:tr>
    </w:tbl>
    <w:p w14:paraId="3E5C87CF" w14:textId="6505FF58" w:rsidR="0018433E" w:rsidRDefault="0018433E" w:rsidP="64B31CF0"/>
    <w:p w14:paraId="2ACD8B13" w14:textId="77777777" w:rsidR="00BB706C" w:rsidRDefault="00BB706C" w:rsidP="64B31CF0"/>
    <w:p w14:paraId="691A251A" w14:textId="77777777" w:rsidR="00BB706C" w:rsidRPr="002B170C" w:rsidRDefault="00BB706C" w:rsidP="64B31CF0"/>
    <w:p w14:paraId="4AF09A6B" w14:textId="4769BA9B" w:rsidR="00E34381" w:rsidRPr="002B170C" w:rsidRDefault="23C2279A" w:rsidP="64B31CF0">
      <w:pPr>
        <w:autoSpaceDE w:val="0"/>
        <w:autoSpaceDN w:val="0"/>
        <w:adjustRightInd w:val="0"/>
        <w:rPr>
          <w:b/>
          <w:bCs/>
          <w:sz w:val="28"/>
          <w:szCs w:val="28"/>
          <w:u w:val="single"/>
        </w:rPr>
      </w:pPr>
      <w:r w:rsidRPr="64B31CF0">
        <w:rPr>
          <w:b/>
          <w:bCs/>
          <w:sz w:val="28"/>
          <w:szCs w:val="28"/>
          <w:highlight w:val="yellow"/>
          <w:u w:val="single"/>
        </w:rPr>
        <w:t xml:space="preserve">ALL ITEMS LISTED </w:t>
      </w:r>
      <w:r w:rsidR="0C8B86A6" w:rsidRPr="64B31CF0">
        <w:rPr>
          <w:b/>
          <w:bCs/>
          <w:sz w:val="28"/>
          <w:szCs w:val="28"/>
          <w:highlight w:val="yellow"/>
          <w:u w:val="single"/>
        </w:rPr>
        <w:t xml:space="preserve">IN THE </w:t>
      </w:r>
      <w:r w:rsidR="1427A261" w:rsidRPr="64B31CF0">
        <w:rPr>
          <w:b/>
          <w:bCs/>
          <w:sz w:val="28"/>
          <w:szCs w:val="28"/>
          <w:highlight w:val="yellow"/>
          <w:u w:val="single"/>
        </w:rPr>
        <w:t>BELOW</w:t>
      </w:r>
      <w:r w:rsidR="0C8B86A6" w:rsidRPr="64B31CF0">
        <w:rPr>
          <w:b/>
          <w:bCs/>
          <w:sz w:val="28"/>
          <w:szCs w:val="28"/>
          <w:highlight w:val="yellow"/>
          <w:u w:val="single"/>
        </w:rPr>
        <w:t xml:space="preserve"> PARTS LIST</w:t>
      </w:r>
      <w:r w:rsidR="5E4BC653" w:rsidRPr="64B31CF0">
        <w:rPr>
          <w:b/>
          <w:bCs/>
          <w:sz w:val="28"/>
          <w:szCs w:val="28"/>
          <w:highlight w:val="yellow"/>
          <w:u w:val="single"/>
        </w:rPr>
        <w:t xml:space="preserve"> AND NO SUBSTITUT</w:t>
      </w:r>
      <w:r w:rsidRPr="64B31CF0">
        <w:rPr>
          <w:b/>
          <w:bCs/>
          <w:sz w:val="28"/>
          <w:szCs w:val="28"/>
          <w:highlight w:val="yellow"/>
          <w:u w:val="single"/>
        </w:rPr>
        <w:t>IONS WILL BE AUTHORIZED</w:t>
      </w:r>
      <w:r w:rsidR="5E4BC653" w:rsidRPr="64B31CF0">
        <w:rPr>
          <w:b/>
          <w:bCs/>
          <w:sz w:val="28"/>
          <w:szCs w:val="28"/>
          <w:highlight w:val="yellow"/>
          <w:u w:val="single"/>
        </w:rPr>
        <w:t xml:space="preserve"> WITHOUT APPROVAL FROM USCG SFLC</w:t>
      </w:r>
      <w:r w:rsidRPr="64B31CF0">
        <w:rPr>
          <w:b/>
          <w:bCs/>
          <w:sz w:val="28"/>
          <w:szCs w:val="28"/>
          <w:highlight w:val="yellow"/>
          <w:u w:val="single"/>
        </w:rPr>
        <w:t xml:space="preserve"> TECHNICAL EXPERTS.</w:t>
      </w:r>
    </w:p>
    <w:tbl>
      <w:tblPr>
        <w:tblStyle w:val="TableGrid"/>
        <w:tblW w:w="9463" w:type="dxa"/>
        <w:tblLayout w:type="fixed"/>
        <w:tblLook w:val="04A0" w:firstRow="1" w:lastRow="0" w:firstColumn="1" w:lastColumn="0" w:noHBand="0" w:noVBand="1"/>
      </w:tblPr>
      <w:tblGrid>
        <w:gridCol w:w="1834"/>
        <w:gridCol w:w="1174"/>
        <w:gridCol w:w="2756"/>
        <w:gridCol w:w="832"/>
        <w:gridCol w:w="734"/>
        <w:gridCol w:w="1022"/>
        <w:gridCol w:w="1111"/>
      </w:tblGrid>
      <w:tr w:rsidR="00A20A16" w:rsidRPr="002B170C" w14:paraId="12D6D5E3" w14:textId="36764675" w:rsidTr="003566C8">
        <w:tc>
          <w:tcPr>
            <w:tcW w:w="1834" w:type="dxa"/>
          </w:tcPr>
          <w:p w14:paraId="37D36757" w14:textId="27143639" w:rsidR="00A20A16" w:rsidRPr="002B170C" w:rsidRDefault="00A20A16" w:rsidP="64B31CF0">
            <w:pPr>
              <w:autoSpaceDE w:val="0"/>
              <w:autoSpaceDN w:val="0"/>
              <w:adjustRightInd w:val="0"/>
              <w:rPr>
                <w:b/>
                <w:bCs/>
                <w:sz w:val="28"/>
                <w:szCs w:val="28"/>
              </w:rPr>
            </w:pPr>
            <w:r w:rsidRPr="64B31CF0">
              <w:rPr>
                <w:b/>
                <w:bCs/>
                <w:sz w:val="28"/>
                <w:szCs w:val="28"/>
              </w:rPr>
              <w:t>NSN</w:t>
            </w:r>
          </w:p>
        </w:tc>
        <w:tc>
          <w:tcPr>
            <w:tcW w:w="1174" w:type="dxa"/>
          </w:tcPr>
          <w:p w14:paraId="44304621" w14:textId="189F5E8D" w:rsidR="00A20A16" w:rsidRPr="002B170C" w:rsidRDefault="00A20A16" w:rsidP="64B31CF0">
            <w:pPr>
              <w:autoSpaceDE w:val="0"/>
              <w:autoSpaceDN w:val="0"/>
              <w:adjustRightInd w:val="0"/>
              <w:rPr>
                <w:b/>
                <w:bCs/>
                <w:sz w:val="28"/>
                <w:szCs w:val="28"/>
              </w:rPr>
            </w:pPr>
            <w:r w:rsidRPr="64B31CF0">
              <w:rPr>
                <w:b/>
                <w:bCs/>
                <w:sz w:val="28"/>
                <w:szCs w:val="28"/>
              </w:rPr>
              <w:t>PART #</w:t>
            </w:r>
          </w:p>
        </w:tc>
        <w:tc>
          <w:tcPr>
            <w:tcW w:w="2756" w:type="dxa"/>
          </w:tcPr>
          <w:p w14:paraId="0AFF2B72" w14:textId="1B597BA3" w:rsidR="00A20A16" w:rsidRPr="002B170C" w:rsidRDefault="00A20A16" w:rsidP="009F1CCE">
            <w:pPr>
              <w:autoSpaceDE w:val="0"/>
              <w:autoSpaceDN w:val="0"/>
              <w:adjustRightInd w:val="0"/>
              <w:rPr>
                <w:rFonts w:cstheme="minorHAnsi"/>
                <w:b/>
                <w:iCs/>
                <w:sz w:val="28"/>
                <w:szCs w:val="28"/>
              </w:rPr>
            </w:pPr>
            <w:r w:rsidRPr="002B170C">
              <w:rPr>
                <w:rFonts w:cstheme="minorHAnsi"/>
                <w:b/>
                <w:iCs/>
                <w:sz w:val="28"/>
                <w:szCs w:val="28"/>
              </w:rPr>
              <w:t>NOMENCLATURE</w:t>
            </w:r>
          </w:p>
        </w:tc>
        <w:tc>
          <w:tcPr>
            <w:tcW w:w="832" w:type="dxa"/>
          </w:tcPr>
          <w:p w14:paraId="7A326484" w14:textId="5C6B654B" w:rsidR="00A20A16" w:rsidRPr="002B170C" w:rsidRDefault="00A20A16" w:rsidP="009F1CCE">
            <w:pPr>
              <w:autoSpaceDE w:val="0"/>
              <w:autoSpaceDN w:val="0"/>
              <w:adjustRightInd w:val="0"/>
              <w:rPr>
                <w:rFonts w:cstheme="minorHAnsi"/>
                <w:b/>
                <w:iCs/>
                <w:sz w:val="28"/>
                <w:szCs w:val="28"/>
              </w:rPr>
            </w:pPr>
            <w:r w:rsidRPr="002B170C">
              <w:rPr>
                <w:rFonts w:cstheme="minorHAnsi"/>
                <w:b/>
                <w:iCs/>
                <w:sz w:val="28"/>
                <w:szCs w:val="28"/>
              </w:rPr>
              <w:t>QTY</w:t>
            </w:r>
          </w:p>
        </w:tc>
        <w:tc>
          <w:tcPr>
            <w:tcW w:w="734" w:type="dxa"/>
          </w:tcPr>
          <w:p w14:paraId="5709002A" w14:textId="14D046A8" w:rsidR="00A20A16" w:rsidRDefault="00A20A16" w:rsidP="64B31CF0">
            <w:pPr>
              <w:rPr>
                <w:b/>
                <w:bCs/>
                <w:sz w:val="28"/>
                <w:szCs w:val="28"/>
              </w:rPr>
            </w:pPr>
            <w:r w:rsidRPr="64B31CF0">
              <w:rPr>
                <w:b/>
                <w:bCs/>
                <w:sz w:val="28"/>
                <w:szCs w:val="28"/>
              </w:rPr>
              <w:t>U/I</w:t>
            </w:r>
          </w:p>
        </w:tc>
        <w:tc>
          <w:tcPr>
            <w:tcW w:w="1022" w:type="dxa"/>
          </w:tcPr>
          <w:p w14:paraId="7A470D51" w14:textId="3A3EE6EF" w:rsidR="00A20A16" w:rsidRPr="002B170C" w:rsidRDefault="00A20A16" w:rsidP="009F1CCE">
            <w:pPr>
              <w:autoSpaceDE w:val="0"/>
              <w:autoSpaceDN w:val="0"/>
              <w:adjustRightInd w:val="0"/>
              <w:rPr>
                <w:rFonts w:cstheme="minorHAnsi"/>
                <w:b/>
                <w:iCs/>
                <w:sz w:val="28"/>
                <w:szCs w:val="28"/>
              </w:rPr>
            </w:pPr>
            <w:r w:rsidRPr="002B170C">
              <w:rPr>
                <w:rFonts w:cstheme="minorHAnsi"/>
                <w:b/>
                <w:iCs/>
                <w:sz w:val="28"/>
                <w:szCs w:val="28"/>
              </w:rPr>
              <w:t>PRICE</w:t>
            </w:r>
          </w:p>
        </w:tc>
        <w:tc>
          <w:tcPr>
            <w:tcW w:w="1111" w:type="dxa"/>
          </w:tcPr>
          <w:p w14:paraId="7279D895" w14:textId="0F939EF0" w:rsidR="00A20A16" w:rsidRPr="002B170C" w:rsidRDefault="00A20A16" w:rsidP="009F1CCE">
            <w:pPr>
              <w:autoSpaceDE w:val="0"/>
              <w:autoSpaceDN w:val="0"/>
              <w:adjustRightInd w:val="0"/>
              <w:rPr>
                <w:rFonts w:cstheme="minorHAnsi"/>
                <w:b/>
                <w:iCs/>
                <w:sz w:val="28"/>
                <w:szCs w:val="28"/>
              </w:rPr>
            </w:pPr>
            <w:r>
              <w:rPr>
                <w:rFonts w:cstheme="minorHAnsi"/>
                <w:b/>
                <w:iCs/>
                <w:sz w:val="28"/>
                <w:szCs w:val="28"/>
              </w:rPr>
              <w:t>TOTAL</w:t>
            </w:r>
          </w:p>
        </w:tc>
      </w:tr>
      <w:tr w:rsidR="001D56F6" w:rsidRPr="002B170C" w14:paraId="5A313894" w14:textId="77777777" w:rsidTr="003566C8">
        <w:tc>
          <w:tcPr>
            <w:tcW w:w="1834" w:type="dxa"/>
          </w:tcPr>
          <w:p w14:paraId="1CBF5021" w14:textId="3A8C750A" w:rsidR="001D56F6" w:rsidRPr="64B31CF0" w:rsidRDefault="00F32EC5" w:rsidP="64B31CF0">
            <w:pPr>
              <w:autoSpaceDE w:val="0"/>
              <w:autoSpaceDN w:val="0"/>
              <w:adjustRightInd w:val="0"/>
              <w:rPr>
                <w:b/>
                <w:bCs/>
                <w:sz w:val="28"/>
                <w:szCs w:val="28"/>
              </w:rPr>
            </w:pPr>
            <w:r w:rsidRPr="00F32EC5">
              <w:rPr>
                <w:rFonts w:ascii="Courier" w:hAnsi="Courier" w:cs="Courier"/>
                <w:sz w:val="18"/>
                <w:szCs w:val="18"/>
              </w:rPr>
              <w:t>4130-01-F24-6807</w:t>
            </w:r>
          </w:p>
        </w:tc>
        <w:tc>
          <w:tcPr>
            <w:tcW w:w="1174" w:type="dxa"/>
          </w:tcPr>
          <w:p w14:paraId="7271CCEA" w14:textId="50B1D793" w:rsidR="001D56F6" w:rsidRPr="64B31CF0" w:rsidRDefault="00F32EC5" w:rsidP="004650D9">
            <w:pPr>
              <w:autoSpaceDE w:val="0"/>
              <w:autoSpaceDN w:val="0"/>
              <w:adjustRightInd w:val="0"/>
              <w:rPr>
                <w:b/>
                <w:bCs/>
                <w:sz w:val="28"/>
                <w:szCs w:val="28"/>
              </w:rPr>
            </w:pPr>
            <w:r w:rsidRPr="00F32EC5">
              <w:rPr>
                <w:rFonts w:ascii="Courier" w:hAnsi="Courier" w:cs="Courier"/>
                <w:sz w:val="18"/>
                <w:szCs w:val="18"/>
              </w:rPr>
              <w:t>ZRD48KCE-TFD</w:t>
            </w:r>
          </w:p>
        </w:tc>
        <w:tc>
          <w:tcPr>
            <w:tcW w:w="2756" w:type="dxa"/>
          </w:tcPr>
          <w:p w14:paraId="12CF1F6D" w14:textId="1C8BBC0B" w:rsidR="001D56F6" w:rsidRPr="002B170C" w:rsidRDefault="00F32EC5" w:rsidP="009F1CCE">
            <w:pPr>
              <w:autoSpaceDE w:val="0"/>
              <w:autoSpaceDN w:val="0"/>
              <w:adjustRightInd w:val="0"/>
              <w:rPr>
                <w:rFonts w:cstheme="minorHAnsi"/>
                <w:b/>
                <w:iCs/>
                <w:sz w:val="28"/>
                <w:szCs w:val="28"/>
              </w:rPr>
            </w:pPr>
            <w:r w:rsidRPr="00F32EC5">
              <w:rPr>
                <w:rFonts w:ascii="Courier" w:hAnsi="Courier" w:cs="Courier"/>
                <w:sz w:val="18"/>
                <w:szCs w:val="18"/>
              </w:rPr>
              <w:t>CONDENSING UNIT, MA</w:t>
            </w:r>
          </w:p>
        </w:tc>
        <w:tc>
          <w:tcPr>
            <w:tcW w:w="832" w:type="dxa"/>
          </w:tcPr>
          <w:p w14:paraId="2EF55A29" w14:textId="71F8D135" w:rsidR="001D56F6" w:rsidRPr="002B170C" w:rsidRDefault="00F32EC5" w:rsidP="009F1CCE">
            <w:pPr>
              <w:autoSpaceDE w:val="0"/>
              <w:autoSpaceDN w:val="0"/>
              <w:adjustRightInd w:val="0"/>
              <w:rPr>
                <w:rFonts w:cstheme="minorHAnsi"/>
                <w:b/>
                <w:iCs/>
                <w:sz w:val="28"/>
                <w:szCs w:val="28"/>
              </w:rPr>
            </w:pPr>
            <w:r>
              <w:rPr>
                <w:rFonts w:cstheme="minorHAnsi"/>
                <w:bCs/>
                <w:iCs/>
                <w:sz w:val="28"/>
                <w:szCs w:val="28"/>
              </w:rPr>
              <w:t>6</w:t>
            </w:r>
          </w:p>
        </w:tc>
        <w:tc>
          <w:tcPr>
            <w:tcW w:w="734" w:type="dxa"/>
          </w:tcPr>
          <w:p w14:paraId="1590AE44" w14:textId="6C67C147" w:rsidR="001D56F6" w:rsidRPr="64B31CF0" w:rsidRDefault="00BA6237" w:rsidP="64B31CF0">
            <w:pPr>
              <w:rPr>
                <w:b/>
                <w:bCs/>
                <w:sz w:val="28"/>
                <w:szCs w:val="28"/>
              </w:rPr>
            </w:pPr>
            <w:r>
              <w:rPr>
                <w:b/>
                <w:bCs/>
                <w:sz w:val="28"/>
                <w:szCs w:val="28"/>
              </w:rPr>
              <w:t>EA</w:t>
            </w:r>
          </w:p>
        </w:tc>
        <w:tc>
          <w:tcPr>
            <w:tcW w:w="1022" w:type="dxa"/>
          </w:tcPr>
          <w:p w14:paraId="6A7A123C" w14:textId="77777777" w:rsidR="001D56F6" w:rsidRPr="002B170C" w:rsidRDefault="001D56F6" w:rsidP="009F1CCE">
            <w:pPr>
              <w:autoSpaceDE w:val="0"/>
              <w:autoSpaceDN w:val="0"/>
              <w:adjustRightInd w:val="0"/>
              <w:rPr>
                <w:rFonts w:cstheme="minorHAnsi"/>
                <w:b/>
                <w:iCs/>
                <w:sz w:val="28"/>
                <w:szCs w:val="28"/>
              </w:rPr>
            </w:pPr>
          </w:p>
        </w:tc>
        <w:tc>
          <w:tcPr>
            <w:tcW w:w="1111" w:type="dxa"/>
          </w:tcPr>
          <w:p w14:paraId="681A7617" w14:textId="77777777" w:rsidR="001D56F6" w:rsidRDefault="001D56F6" w:rsidP="009F1CCE">
            <w:pPr>
              <w:autoSpaceDE w:val="0"/>
              <w:autoSpaceDN w:val="0"/>
              <w:adjustRightInd w:val="0"/>
              <w:rPr>
                <w:rFonts w:cstheme="minorHAnsi"/>
                <w:b/>
                <w:iCs/>
                <w:sz w:val="28"/>
                <w:szCs w:val="28"/>
              </w:rPr>
            </w:pPr>
          </w:p>
        </w:tc>
      </w:tr>
    </w:tbl>
    <w:p w14:paraId="78CA8D1B" w14:textId="60D3353A" w:rsidR="008F6552" w:rsidRPr="002B170C" w:rsidRDefault="008F6552" w:rsidP="00EB3381">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Theme="minorHAnsi" w:hAnsiTheme="minorHAnsi" w:cstheme="minorHAnsi"/>
          <w:iCs/>
          <w:snapToGrid/>
          <w:sz w:val="20"/>
        </w:rPr>
      </w:pPr>
    </w:p>
    <w:p w14:paraId="3EC5A40D" w14:textId="405AE37E" w:rsidR="4486B389" w:rsidRDefault="4486B389" w:rsidP="64B31CF0">
      <w:pPr>
        <w:rPr>
          <w:sz w:val="28"/>
          <w:szCs w:val="28"/>
          <w:highlight w:val="yellow"/>
        </w:rPr>
      </w:pPr>
      <w:r w:rsidRPr="64B31CF0">
        <w:rPr>
          <w:sz w:val="28"/>
          <w:szCs w:val="28"/>
          <w:highlight w:val="yellow"/>
        </w:rPr>
        <w:t xml:space="preserve">If unable to meet required delivery date provide </w:t>
      </w:r>
      <w:r w:rsidR="36A3883F" w:rsidRPr="64B31CF0">
        <w:rPr>
          <w:sz w:val="28"/>
          <w:szCs w:val="28"/>
          <w:highlight w:val="yellow"/>
        </w:rPr>
        <w:t>DD</w:t>
      </w:r>
      <w:r w:rsidRPr="64B31CF0">
        <w:rPr>
          <w:sz w:val="28"/>
          <w:szCs w:val="28"/>
          <w:highlight w:val="yellow"/>
        </w:rPr>
        <w:t>: ________</w:t>
      </w:r>
    </w:p>
    <w:p w14:paraId="15F0DF0C" w14:textId="218CD0B6" w:rsidR="00576AC5" w:rsidRPr="002B170C" w:rsidRDefault="00576AC5" w:rsidP="00576AC5">
      <w:pPr>
        <w:rPr>
          <w:rFonts w:cstheme="minorHAnsi"/>
          <w:bCs/>
          <w:sz w:val="28"/>
          <w:szCs w:val="28"/>
        </w:rPr>
      </w:pPr>
      <w:bookmarkStart w:id="0" w:name="_Hlk118534205"/>
      <w:r w:rsidRPr="002B170C">
        <w:rPr>
          <w:rFonts w:cstheme="minorHAnsi"/>
          <w:bCs/>
          <w:sz w:val="28"/>
          <w:szCs w:val="28"/>
          <w:highlight w:val="yellow"/>
        </w:rPr>
        <w:t>PRESERVATION, PACKAGING &amp; MARKING SHALL BE IN ACCORDANCE WITH SPECIFICATIONS OUTLINED IN PREPARATION FOR DELIVERY</w:t>
      </w:r>
      <w:r w:rsidR="008E1269" w:rsidRPr="002B170C">
        <w:rPr>
          <w:rFonts w:cstheme="minorHAnsi"/>
          <w:bCs/>
          <w:sz w:val="28"/>
          <w:szCs w:val="28"/>
          <w:highlight w:val="yellow"/>
        </w:rPr>
        <w:t xml:space="preserve"> BELOW</w:t>
      </w:r>
      <w:r w:rsidRPr="002B170C">
        <w:rPr>
          <w:rFonts w:cstheme="minorHAnsi"/>
          <w:bCs/>
          <w:sz w:val="28"/>
          <w:szCs w:val="28"/>
          <w:highlight w:val="yellow"/>
        </w:rPr>
        <w:t>:</w:t>
      </w:r>
      <w:r w:rsidRPr="002B170C">
        <w:rPr>
          <w:rFonts w:cstheme="minorHAnsi"/>
          <w:bCs/>
          <w:sz w:val="28"/>
          <w:szCs w:val="28"/>
        </w:rPr>
        <w:t xml:space="preserve"> </w:t>
      </w:r>
    </w:p>
    <w:bookmarkEnd w:id="0"/>
    <w:p w14:paraId="7D3B3F49" w14:textId="77777777" w:rsidR="00BD7BB5" w:rsidRPr="00BD7BB5" w:rsidRDefault="00BD7BB5" w:rsidP="00BD7BB5">
      <w:pPr>
        <w:rPr>
          <w:rFonts w:cs="Arial"/>
        </w:rPr>
      </w:pPr>
      <w:r w:rsidRPr="00BD7BB5">
        <w:rPr>
          <w:rFonts w:cs="Arial"/>
        </w:rPr>
        <w:lastRenderedPageBreak/>
        <w:t>INDIVIDUAL PACKAGE EACH IN ACCORDANCE WITH MIL-STD-2073-1E METHOD 10, IN A WOODEN</w:t>
      </w:r>
    </w:p>
    <w:p w14:paraId="64F7DA9D" w14:textId="77777777" w:rsidR="00BD7BB5" w:rsidRPr="00BD7BB5" w:rsidRDefault="00BD7BB5" w:rsidP="00BD7BB5">
      <w:pPr>
        <w:rPr>
          <w:rFonts w:cs="Arial"/>
        </w:rPr>
      </w:pPr>
      <w:r w:rsidRPr="00BD7BB5">
        <w:rPr>
          <w:rFonts w:cs="Arial"/>
        </w:rPr>
        <w:t>CRATE, WITH CUSHIONING MATERIALS, DUNNAGE, BLOCKING AND BRACING SHALL BE APPLIED AS</w:t>
      </w:r>
    </w:p>
    <w:p w14:paraId="138AA60F" w14:textId="77777777" w:rsidR="00BD7BB5" w:rsidRPr="00BD7BB5" w:rsidRDefault="00BD7BB5" w:rsidP="00BD7BB5">
      <w:pPr>
        <w:rPr>
          <w:rFonts w:cs="Arial"/>
        </w:rPr>
      </w:pPr>
      <w:r w:rsidRPr="00BD7BB5">
        <w:rPr>
          <w:rFonts w:cs="Arial"/>
        </w:rPr>
        <w:t>REQUIRED TO PROTECT THE ITEMS AND THE ENCLOSED MEDIA AND RESTRICT THE MOVEMENT OF</w:t>
      </w:r>
    </w:p>
    <w:p w14:paraId="49114BF0" w14:textId="77777777" w:rsidR="00BD7BB5" w:rsidRPr="00BD7BB5" w:rsidRDefault="00BD7BB5" w:rsidP="00BD7BB5">
      <w:pPr>
        <w:rPr>
          <w:rFonts w:cs="Arial"/>
        </w:rPr>
      </w:pPr>
      <w:r w:rsidRPr="00BD7BB5">
        <w:rPr>
          <w:rFonts w:cs="Arial"/>
        </w:rPr>
        <w:t>THE ITEM WITHIN THE CONTAINER.</w:t>
      </w:r>
    </w:p>
    <w:p w14:paraId="379B22C2" w14:textId="77777777" w:rsidR="00BD7BB5" w:rsidRPr="00BD7BB5" w:rsidRDefault="00BD7BB5" w:rsidP="00BD7BB5">
      <w:pPr>
        <w:rPr>
          <w:rFonts w:cs="Arial"/>
        </w:rPr>
      </w:pPr>
      <w:r w:rsidRPr="00BD7BB5">
        <w:rPr>
          <w:rFonts w:cs="Arial"/>
        </w:rPr>
        <w:t>PACKAGE LABEL:</w:t>
      </w:r>
    </w:p>
    <w:p w14:paraId="55914DE2" w14:textId="77777777" w:rsidR="00BD7BB5" w:rsidRPr="00BD7BB5" w:rsidRDefault="00BD7BB5" w:rsidP="00BD7BB5">
      <w:pPr>
        <w:rPr>
          <w:rFonts w:cs="Arial"/>
        </w:rPr>
      </w:pPr>
      <w:r w:rsidRPr="00BD7BB5">
        <w:rPr>
          <w:rFonts w:cs="Arial"/>
        </w:rPr>
        <w:t>ITEM NAME:</w:t>
      </w:r>
    </w:p>
    <w:p w14:paraId="4265B609" w14:textId="77777777" w:rsidR="00BD7BB5" w:rsidRPr="00BD7BB5" w:rsidRDefault="00BD7BB5" w:rsidP="00BD7BB5">
      <w:pPr>
        <w:rPr>
          <w:rFonts w:cs="Arial"/>
        </w:rPr>
      </w:pPr>
      <w:r w:rsidRPr="00BD7BB5">
        <w:rPr>
          <w:rFonts w:cs="Arial"/>
        </w:rPr>
        <w:t>PART NUMBER:</w:t>
      </w:r>
    </w:p>
    <w:p w14:paraId="5305566D" w14:textId="77777777" w:rsidR="00BD7BB5" w:rsidRPr="00BD7BB5" w:rsidRDefault="00BD7BB5" w:rsidP="00BD7BB5">
      <w:pPr>
        <w:rPr>
          <w:rFonts w:cs="Arial"/>
        </w:rPr>
      </w:pPr>
      <w:r w:rsidRPr="00BD7BB5">
        <w:rPr>
          <w:rFonts w:cs="Arial"/>
        </w:rPr>
        <w:t>NSN:</w:t>
      </w:r>
    </w:p>
    <w:p w14:paraId="0ED187AA" w14:textId="77777777" w:rsidR="00BD7BB5" w:rsidRPr="00BD7BB5" w:rsidRDefault="00BD7BB5" w:rsidP="00BD7BB5">
      <w:pPr>
        <w:rPr>
          <w:rFonts w:cs="Arial"/>
        </w:rPr>
      </w:pPr>
      <w:r w:rsidRPr="00BD7BB5">
        <w:rPr>
          <w:rFonts w:cs="Arial"/>
        </w:rPr>
        <w:t>QNTY: (EXAMPLE 1 EA)</w:t>
      </w:r>
    </w:p>
    <w:p w14:paraId="174E4619" w14:textId="77777777" w:rsidR="00BD7BB5" w:rsidRPr="00BD7BB5" w:rsidRDefault="00BD7BB5" w:rsidP="00BD7BB5">
      <w:pPr>
        <w:rPr>
          <w:rFonts w:cs="Arial"/>
        </w:rPr>
      </w:pPr>
      <w:r w:rsidRPr="00BD7BB5">
        <w:rPr>
          <w:rFonts w:cs="Arial"/>
        </w:rPr>
        <w:t>COND-A</w:t>
      </w:r>
    </w:p>
    <w:p w14:paraId="30E3EF8B" w14:textId="77777777" w:rsidR="00BD7BB5" w:rsidRPr="00BD7BB5" w:rsidRDefault="00BD7BB5" w:rsidP="00BD7BB5">
      <w:pPr>
        <w:rPr>
          <w:rFonts w:cs="Arial"/>
        </w:rPr>
      </w:pPr>
      <w:r w:rsidRPr="00BD7BB5">
        <w:rPr>
          <w:rFonts w:cs="Arial"/>
        </w:rPr>
        <w:t>CONTRACT NUMBER / ORDER NUMBER</w:t>
      </w:r>
    </w:p>
    <w:p w14:paraId="336985C2" w14:textId="77777777" w:rsidR="00BD7BB5" w:rsidRPr="00BD7BB5" w:rsidRDefault="00BD7BB5" w:rsidP="00BD7BB5">
      <w:pPr>
        <w:rPr>
          <w:rFonts w:cs="Arial"/>
        </w:rPr>
      </w:pPr>
      <w:r w:rsidRPr="00BD7BB5">
        <w:rPr>
          <w:rFonts w:cs="Arial"/>
        </w:rPr>
        <w:t>EACH PACKAGE IS TO BE MARKED IAW MIL-STD-129R AND BAR CODED IAW ISO/IEC-16388-2007,</w:t>
      </w:r>
    </w:p>
    <w:p w14:paraId="160E84FA" w14:textId="77777777" w:rsidR="00BD7BB5" w:rsidRDefault="00BD7BB5" w:rsidP="00BD7BB5">
      <w:pPr>
        <w:rPr>
          <w:rFonts w:cs="Arial"/>
        </w:rPr>
      </w:pPr>
      <w:r w:rsidRPr="00BD7BB5">
        <w:rPr>
          <w:rFonts w:cs="Arial"/>
        </w:rPr>
        <w:t>CODE 39 SYMBOLOGY.</w:t>
      </w:r>
    </w:p>
    <w:p w14:paraId="72B0F9BC" w14:textId="494C7AC4" w:rsidR="002C5CA1" w:rsidRPr="002B170C" w:rsidRDefault="020A50B3" w:rsidP="00BD7BB5">
      <w:pPr>
        <w:rPr>
          <w:b/>
          <w:bCs/>
          <w:sz w:val="24"/>
          <w:szCs w:val="24"/>
        </w:rPr>
      </w:pPr>
      <w:r w:rsidRPr="64B31CF0">
        <w:rPr>
          <w:b/>
          <w:bCs/>
          <w:sz w:val="24"/>
          <w:szCs w:val="24"/>
        </w:rPr>
        <w:t>Are you able to meet packaging requirements? Yes ___  No ____</w:t>
      </w:r>
    </w:p>
    <w:p w14:paraId="5FFF6DA4" w14:textId="1DD222C6" w:rsidR="0018433E" w:rsidRPr="002B170C" w:rsidRDefault="005954AF" w:rsidP="0018433E">
      <w:pPr>
        <w:rPr>
          <w:rFonts w:cstheme="minorHAnsi"/>
          <w:color w:val="FF0000"/>
          <w:sz w:val="20"/>
          <w:szCs w:val="20"/>
        </w:rPr>
      </w:pPr>
      <w:r w:rsidRPr="002B170C">
        <w:rPr>
          <w:rFonts w:cstheme="minorHAnsi"/>
          <w:b/>
          <w:i/>
          <w:color w:val="FF0000"/>
          <w:sz w:val="28"/>
          <w:szCs w:val="28"/>
          <w:u w:val="single"/>
        </w:rPr>
        <w:t xml:space="preserve">** </w:t>
      </w:r>
      <w:r w:rsidR="0018433E" w:rsidRPr="002B170C">
        <w:rPr>
          <w:rFonts w:cstheme="minorHAnsi"/>
          <w:b/>
          <w:i/>
          <w:color w:val="FF0000"/>
          <w:sz w:val="28"/>
          <w:szCs w:val="28"/>
          <w:u w:val="single"/>
        </w:rPr>
        <w:t xml:space="preserve">Total cost shall </w:t>
      </w:r>
      <w:r w:rsidR="0099521E" w:rsidRPr="002B170C">
        <w:rPr>
          <w:rFonts w:cstheme="minorHAnsi"/>
          <w:b/>
          <w:i/>
          <w:color w:val="FF0000"/>
          <w:sz w:val="28"/>
          <w:szCs w:val="28"/>
          <w:u w:val="single"/>
        </w:rPr>
        <w:t>have</w:t>
      </w:r>
      <w:r w:rsidR="0018433E" w:rsidRPr="002B170C">
        <w:rPr>
          <w:rFonts w:cstheme="minorHAnsi"/>
          <w:b/>
          <w:i/>
          <w:color w:val="FF0000"/>
          <w:sz w:val="28"/>
          <w:szCs w:val="28"/>
          <w:u w:val="single"/>
        </w:rPr>
        <w:t xml:space="preserve"> </w:t>
      </w:r>
      <w:r w:rsidR="0099521E" w:rsidRPr="002B170C">
        <w:rPr>
          <w:rFonts w:cstheme="minorHAnsi"/>
          <w:b/>
          <w:i/>
          <w:color w:val="FF0000"/>
          <w:sz w:val="28"/>
          <w:szCs w:val="28"/>
          <w:u w:val="single"/>
        </w:rPr>
        <w:t xml:space="preserve">delivery and </w:t>
      </w:r>
      <w:r w:rsidR="0018433E" w:rsidRPr="002B170C">
        <w:rPr>
          <w:rFonts w:cstheme="minorHAnsi"/>
          <w:b/>
          <w:i/>
          <w:color w:val="FF0000"/>
          <w:sz w:val="28"/>
          <w:szCs w:val="28"/>
          <w:u w:val="single"/>
        </w:rPr>
        <w:t>any Freight charges</w:t>
      </w:r>
      <w:r w:rsidR="00BC57B2" w:rsidRPr="002B170C">
        <w:rPr>
          <w:rFonts w:cstheme="minorHAnsi"/>
          <w:b/>
          <w:i/>
          <w:color w:val="FF0000"/>
          <w:sz w:val="28"/>
          <w:szCs w:val="28"/>
          <w:u w:val="single"/>
        </w:rPr>
        <w:t xml:space="preserve"> </w:t>
      </w:r>
      <w:r w:rsidR="004C0DAF" w:rsidRPr="002B170C">
        <w:rPr>
          <w:rFonts w:cstheme="minorHAnsi"/>
          <w:b/>
          <w:i/>
          <w:color w:val="FF0000"/>
          <w:sz w:val="28"/>
          <w:szCs w:val="28"/>
          <w:u w:val="single"/>
        </w:rPr>
        <w:t>to zip code 21226</w:t>
      </w:r>
      <w:r w:rsidR="0099521E" w:rsidRPr="002B170C">
        <w:rPr>
          <w:rFonts w:cstheme="minorHAnsi"/>
          <w:b/>
          <w:i/>
          <w:color w:val="FF0000"/>
          <w:sz w:val="28"/>
          <w:szCs w:val="28"/>
          <w:u w:val="single"/>
        </w:rPr>
        <w:t xml:space="preserve"> included</w:t>
      </w:r>
      <w:r w:rsidR="0018433E" w:rsidRPr="002B170C">
        <w:rPr>
          <w:rFonts w:cstheme="minorHAnsi"/>
          <w:b/>
          <w:i/>
          <w:color w:val="FF0000"/>
          <w:sz w:val="28"/>
          <w:szCs w:val="28"/>
          <w:u w:val="single"/>
        </w:rPr>
        <w:t>.</w:t>
      </w:r>
      <w:r w:rsidR="0099521E" w:rsidRPr="002B170C">
        <w:rPr>
          <w:rFonts w:cstheme="minorHAnsi"/>
          <w:b/>
          <w:i/>
          <w:color w:val="FF0000"/>
          <w:sz w:val="28"/>
          <w:szCs w:val="28"/>
          <w:u w:val="single"/>
        </w:rPr>
        <w:t xml:space="preserve"> **</w:t>
      </w:r>
    </w:p>
    <w:p w14:paraId="70E6CD1B" w14:textId="77777777" w:rsidR="00FE441D" w:rsidRPr="002B170C" w:rsidRDefault="00FE441D" w:rsidP="00FE441D">
      <w:pPr>
        <w:autoSpaceDE w:val="0"/>
        <w:autoSpaceDN w:val="0"/>
        <w:adjustRightInd w:val="0"/>
        <w:spacing w:after="0" w:line="240" w:lineRule="auto"/>
        <w:rPr>
          <w:rFonts w:cstheme="minorHAnsi"/>
          <w:color w:val="FF0000"/>
          <w:sz w:val="20"/>
          <w:szCs w:val="20"/>
        </w:rPr>
      </w:pPr>
      <w:r w:rsidRPr="002B170C">
        <w:rPr>
          <w:rFonts w:cstheme="minorHAnsi"/>
          <w:color w:val="FF0000"/>
          <w:sz w:val="20"/>
          <w:szCs w:val="20"/>
        </w:rPr>
        <w:t xml:space="preserve">** </w:t>
      </w:r>
      <w:r w:rsidRPr="002B170C">
        <w:rPr>
          <w:rFonts w:cstheme="minorHAnsi"/>
          <w:b/>
          <w:i/>
          <w:color w:val="FF0000"/>
          <w:sz w:val="28"/>
          <w:szCs w:val="28"/>
        </w:rPr>
        <w:t>SHIPPING: FOB DESTINATION REQUIRED</w:t>
      </w:r>
      <w:r w:rsidRPr="002B170C">
        <w:rPr>
          <w:rFonts w:cstheme="minorHAnsi"/>
          <w:color w:val="FF0000"/>
          <w:sz w:val="20"/>
          <w:szCs w:val="20"/>
        </w:rPr>
        <w:t>. **</w:t>
      </w:r>
    </w:p>
    <w:p w14:paraId="61577F17" w14:textId="77777777" w:rsidR="00FE441D" w:rsidRPr="002B170C"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color w:val="FF0000"/>
          <w:sz w:val="24"/>
          <w:szCs w:val="20"/>
        </w:rPr>
      </w:pPr>
    </w:p>
    <w:p w14:paraId="74B37FFA" w14:textId="77777777" w:rsidR="00FE441D" w:rsidRPr="002B170C"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2B170C">
        <w:rPr>
          <w:rFonts w:eastAsia="Times New Roman" w:cstheme="minorHAnsi"/>
          <w:snapToGrid w:val="0"/>
          <w:sz w:val="24"/>
          <w:szCs w:val="20"/>
        </w:rPr>
        <w:t xml:space="preserve">SHIP TO: </w:t>
      </w:r>
    </w:p>
    <w:p w14:paraId="254185DE" w14:textId="77777777" w:rsidR="00FE441D" w:rsidRPr="002B170C"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2B170C">
        <w:rPr>
          <w:rFonts w:eastAsia="Times New Roman" w:cstheme="minorHAnsi"/>
          <w:snapToGrid w:val="0"/>
          <w:sz w:val="24"/>
          <w:szCs w:val="20"/>
        </w:rPr>
        <w:t xml:space="preserve">               USCG </w:t>
      </w:r>
      <w:smartTag w:uri="urn:schemas-microsoft-com:office:smarttags" w:element="PlaceName">
        <w:r w:rsidRPr="002B170C">
          <w:rPr>
            <w:rFonts w:eastAsia="Times New Roman" w:cstheme="minorHAnsi"/>
            <w:snapToGrid w:val="0"/>
            <w:sz w:val="24"/>
            <w:szCs w:val="20"/>
          </w:rPr>
          <w:t>SURFACE</w:t>
        </w:r>
      </w:smartTag>
      <w:r w:rsidRPr="002B170C">
        <w:rPr>
          <w:rFonts w:eastAsia="Times New Roman" w:cstheme="minorHAnsi"/>
          <w:snapToGrid w:val="0"/>
          <w:sz w:val="24"/>
          <w:szCs w:val="20"/>
        </w:rPr>
        <w:t xml:space="preserve"> </w:t>
      </w:r>
      <w:smartTag w:uri="urn:schemas-microsoft-com:office:smarttags" w:element="PlaceName">
        <w:r w:rsidRPr="002B170C">
          <w:rPr>
            <w:rFonts w:eastAsia="Times New Roman" w:cstheme="minorHAnsi"/>
            <w:snapToGrid w:val="0"/>
            <w:sz w:val="24"/>
            <w:szCs w:val="20"/>
          </w:rPr>
          <w:t>FORCES</w:t>
        </w:r>
      </w:smartTag>
      <w:r w:rsidRPr="002B170C">
        <w:rPr>
          <w:rFonts w:eastAsia="Times New Roman" w:cstheme="minorHAnsi"/>
          <w:snapToGrid w:val="0"/>
          <w:sz w:val="24"/>
          <w:szCs w:val="20"/>
        </w:rPr>
        <w:t xml:space="preserve"> </w:t>
      </w:r>
      <w:smartTag w:uri="urn:schemas-microsoft-com:office:smarttags" w:element="PlaceName">
        <w:r w:rsidRPr="002B170C">
          <w:rPr>
            <w:rFonts w:eastAsia="Times New Roman" w:cstheme="minorHAnsi"/>
            <w:snapToGrid w:val="0"/>
            <w:sz w:val="24"/>
            <w:szCs w:val="20"/>
          </w:rPr>
          <w:t>LOGISTICS</w:t>
        </w:r>
      </w:smartTag>
      <w:r w:rsidRPr="002B170C">
        <w:rPr>
          <w:rFonts w:eastAsia="Times New Roman" w:cstheme="minorHAnsi"/>
          <w:snapToGrid w:val="0"/>
          <w:sz w:val="24"/>
          <w:szCs w:val="20"/>
        </w:rPr>
        <w:t xml:space="preserve"> CENTER</w:t>
      </w:r>
    </w:p>
    <w:p w14:paraId="2D8F64BD" w14:textId="36D675BB" w:rsidR="00FE441D" w:rsidRPr="002B170C" w:rsidRDefault="004F0B30"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2B170C">
        <w:rPr>
          <w:rFonts w:eastAsia="Times New Roman" w:cstheme="minorHAnsi"/>
          <w:snapToGrid w:val="0"/>
          <w:sz w:val="24"/>
          <w:szCs w:val="20"/>
        </w:rPr>
        <w:t xml:space="preserve">               </w:t>
      </w:r>
      <w:r w:rsidR="00FE441D" w:rsidRPr="002B170C">
        <w:rPr>
          <w:rFonts w:eastAsia="Times New Roman" w:cstheme="minorHAnsi"/>
          <w:snapToGrid w:val="0"/>
          <w:sz w:val="24"/>
          <w:szCs w:val="20"/>
        </w:rPr>
        <w:t>2401 HAWKINS POINT ROAD</w:t>
      </w:r>
    </w:p>
    <w:p w14:paraId="5C6F4858" w14:textId="4FE3D9FF" w:rsidR="004F0B30" w:rsidRPr="002B170C" w:rsidRDefault="004F0B30"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2B170C">
        <w:rPr>
          <w:rFonts w:eastAsia="Times New Roman" w:cstheme="minorHAnsi"/>
          <w:snapToGrid w:val="0"/>
          <w:sz w:val="24"/>
          <w:szCs w:val="20"/>
        </w:rPr>
        <w:t xml:space="preserve">               </w:t>
      </w:r>
      <w:r w:rsidR="00E34381" w:rsidRPr="002B170C">
        <w:rPr>
          <w:rFonts w:eastAsia="Times New Roman" w:cstheme="minorHAnsi"/>
          <w:snapToGrid w:val="0"/>
          <w:sz w:val="24"/>
          <w:szCs w:val="20"/>
        </w:rPr>
        <w:t>RECEIVING ROOM- BUILDING 88</w:t>
      </w:r>
    </w:p>
    <w:p w14:paraId="71187AF4" w14:textId="77777777" w:rsidR="00FE441D" w:rsidRPr="002B170C"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2B170C">
        <w:rPr>
          <w:rFonts w:eastAsia="Times New Roman" w:cstheme="minorHAnsi"/>
          <w:snapToGrid w:val="0"/>
          <w:sz w:val="24"/>
          <w:szCs w:val="20"/>
        </w:rPr>
        <w:t xml:space="preserve">               BALTIMORE, MD 21226</w:t>
      </w:r>
    </w:p>
    <w:p w14:paraId="5331C9BE" w14:textId="77777777" w:rsidR="00FE441D" w:rsidRPr="002B170C"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p>
    <w:p w14:paraId="23E21F1A" w14:textId="77777777" w:rsidR="00BD62F0" w:rsidRPr="002B170C" w:rsidRDefault="00BD62F0" w:rsidP="00BD62F0">
      <w:pPr>
        <w:spacing w:after="0"/>
        <w:jc w:val="center"/>
        <w:rPr>
          <w:rFonts w:cstheme="minorHAnsi"/>
          <w:b/>
          <w:sz w:val="28"/>
          <w:szCs w:val="28"/>
        </w:rPr>
      </w:pPr>
      <w:r w:rsidRPr="002B170C">
        <w:rPr>
          <w:rFonts w:cstheme="minorHAnsi"/>
          <w:b/>
          <w:sz w:val="28"/>
          <w:szCs w:val="28"/>
        </w:rPr>
        <w:t>Preparation For Delivery</w:t>
      </w:r>
    </w:p>
    <w:p w14:paraId="34CFFFE3" w14:textId="77777777" w:rsidR="00BD62F0" w:rsidRPr="002B170C" w:rsidRDefault="00BD62F0" w:rsidP="00BD62F0">
      <w:pPr>
        <w:spacing w:after="0"/>
        <w:jc w:val="center"/>
        <w:rPr>
          <w:rFonts w:cstheme="minorHAnsi"/>
          <w:b/>
        </w:rPr>
      </w:pPr>
    </w:p>
    <w:p w14:paraId="2A988055" w14:textId="77777777" w:rsidR="00BD62F0" w:rsidRPr="002B170C" w:rsidRDefault="00BD62F0" w:rsidP="00BD62F0">
      <w:pPr>
        <w:spacing w:after="0"/>
        <w:rPr>
          <w:rFonts w:cstheme="minorHAnsi"/>
        </w:rPr>
      </w:pPr>
      <w:r w:rsidRPr="002B170C">
        <w:rPr>
          <w:rFonts w:cstheme="minorHAnsi"/>
        </w:rPr>
        <w:t>All material must be shipped to U.S. Coast Guard Surface Forces Logistics Center, 2401 Hawkins Point Road, Receiving Room- BLDG 88, Baltimore, MD, 21226 for this Purchase Order. Material must be accompanied by an itemized packaging list securely attached to the outside of the shipment.</w:t>
      </w:r>
    </w:p>
    <w:p w14:paraId="378000B1" w14:textId="77777777" w:rsidR="00BD62F0" w:rsidRPr="002B170C" w:rsidRDefault="00BD62F0" w:rsidP="00BD62F0">
      <w:pPr>
        <w:spacing w:after="0"/>
        <w:rPr>
          <w:rFonts w:cstheme="minorHAnsi"/>
        </w:rPr>
      </w:pPr>
    </w:p>
    <w:p w14:paraId="44A7488A" w14:textId="77777777" w:rsidR="00BD62F0" w:rsidRPr="002B170C" w:rsidRDefault="00BD62F0" w:rsidP="00BD62F0">
      <w:pPr>
        <w:spacing w:after="0"/>
        <w:rPr>
          <w:rFonts w:cstheme="minorHAnsi"/>
        </w:rPr>
      </w:pPr>
      <w:r w:rsidRPr="002B170C">
        <w:rPr>
          <w:rFonts w:cstheme="minorHAnsi"/>
        </w:rPr>
        <w:t>All packing lists shall cite the Purchase Order Number with the packaging in such a manner to ensure identification of the material provided.</w:t>
      </w:r>
    </w:p>
    <w:p w14:paraId="60969F7C" w14:textId="77777777" w:rsidR="00BD62F0" w:rsidRPr="002B170C" w:rsidRDefault="00BD62F0" w:rsidP="00BD62F0">
      <w:pPr>
        <w:spacing w:after="0"/>
        <w:rPr>
          <w:rFonts w:cstheme="minorHAnsi"/>
        </w:rPr>
      </w:pPr>
    </w:p>
    <w:p w14:paraId="0D715195" w14:textId="77777777" w:rsidR="00BD62F0" w:rsidRPr="002B170C" w:rsidRDefault="00BD62F0" w:rsidP="00BD62F0">
      <w:pPr>
        <w:spacing w:after="0"/>
        <w:rPr>
          <w:rFonts w:cstheme="minorHAnsi"/>
        </w:rPr>
      </w:pPr>
      <w:r w:rsidRPr="002B170C">
        <w:rPr>
          <w:rFonts w:cstheme="minorHAnsi"/>
        </w:rPr>
        <w:lastRenderedPageBreak/>
        <w:t xml:space="preserve">Material shall be packed for shipment using Military Packaging, for examples in packaging please reference MIL-STD-2073-1E. Material must be packaged in such a manner as to afford adequate protection to the item against corrosion, deterioration, and physical damage during shipment from the supply course to Surface Forces Logistics Center locations. </w:t>
      </w:r>
    </w:p>
    <w:p w14:paraId="4F538C6E" w14:textId="77777777" w:rsidR="00BD62F0" w:rsidRPr="002B170C" w:rsidRDefault="00BD62F0" w:rsidP="00BD62F0">
      <w:pPr>
        <w:spacing w:after="0"/>
        <w:rPr>
          <w:rFonts w:cstheme="minorHAnsi"/>
        </w:rPr>
      </w:pPr>
    </w:p>
    <w:p w14:paraId="533F46DB" w14:textId="77777777" w:rsidR="00BD62F0" w:rsidRPr="002B170C" w:rsidRDefault="00BD62F0" w:rsidP="00BD62F0">
      <w:pPr>
        <w:spacing w:after="0"/>
        <w:rPr>
          <w:rFonts w:cstheme="minorHAnsi"/>
        </w:rPr>
      </w:pPr>
      <w:r w:rsidRPr="002B170C">
        <w:rPr>
          <w:rFonts w:cstheme="minorHAnsi"/>
        </w:rPr>
        <w:t>Packaging shall provide adequate protection for warehouse storage and shipments from the warehouse.</w:t>
      </w:r>
    </w:p>
    <w:p w14:paraId="3D8E12CE" w14:textId="77777777" w:rsidR="00BD62F0" w:rsidRPr="002B170C" w:rsidRDefault="00BD62F0" w:rsidP="00BD62F0">
      <w:pPr>
        <w:spacing w:after="0"/>
        <w:rPr>
          <w:rFonts w:cstheme="minorHAnsi"/>
        </w:rPr>
      </w:pPr>
    </w:p>
    <w:p w14:paraId="0E743B1C" w14:textId="77777777" w:rsidR="00BD62F0" w:rsidRPr="002B170C" w:rsidRDefault="00BD62F0" w:rsidP="00BD62F0">
      <w:pPr>
        <w:spacing w:after="0"/>
        <w:rPr>
          <w:rFonts w:cstheme="minorHAnsi"/>
        </w:rPr>
      </w:pPr>
      <w:r w:rsidRPr="002B170C">
        <w:rPr>
          <w:rFonts w:cstheme="minorHAnsi"/>
        </w:rPr>
        <w:t>All material shall be marked in accordance with MIL-STD-129R and barcoded unless otherwise authorized by the Contracting Officer. All material will have the Purchase Order Number, National Stock Number (if applicable), Vendor name and Part Number clearly marked on the exterior of all material shipped.</w:t>
      </w:r>
    </w:p>
    <w:p w14:paraId="1C0C6595" w14:textId="77777777" w:rsidR="00BD62F0" w:rsidRPr="002B170C" w:rsidRDefault="00BD62F0" w:rsidP="00BD62F0">
      <w:pPr>
        <w:spacing w:after="0"/>
        <w:rPr>
          <w:rFonts w:cstheme="minorHAnsi"/>
        </w:rPr>
      </w:pPr>
    </w:p>
    <w:p w14:paraId="22A1D8C0" w14:textId="7467A0A8" w:rsidR="00BD62F0" w:rsidRPr="002B170C" w:rsidRDefault="00BD62F0" w:rsidP="00BD62F0">
      <w:pPr>
        <w:spacing w:after="0"/>
        <w:rPr>
          <w:rFonts w:cstheme="minorHAnsi"/>
        </w:rPr>
      </w:pPr>
      <w:r w:rsidRPr="002B170C">
        <w:rPr>
          <w:rFonts w:cstheme="minorHAnsi"/>
        </w:rPr>
        <w:t xml:space="preserve">All Deliveries are to be made Monday through Friday between the hours of </w:t>
      </w:r>
      <w:r w:rsidR="00694E01" w:rsidRPr="002B170C">
        <w:rPr>
          <w:rFonts w:cstheme="minorHAnsi"/>
        </w:rPr>
        <w:t>8am to 3pm</w:t>
      </w:r>
      <w:r w:rsidRPr="002B170C">
        <w:rPr>
          <w:rFonts w:cstheme="minorHAnsi"/>
        </w:rPr>
        <w:t>.</w:t>
      </w:r>
    </w:p>
    <w:p w14:paraId="36050C80" w14:textId="77777777" w:rsidR="00BD62F0" w:rsidRPr="002B170C" w:rsidRDefault="00BD62F0" w:rsidP="00BD62F0">
      <w:pPr>
        <w:spacing w:after="0"/>
        <w:rPr>
          <w:rFonts w:cstheme="minorHAnsi"/>
        </w:rPr>
      </w:pPr>
    </w:p>
    <w:p w14:paraId="7ABD60AA" w14:textId="7FBD937A" w:rsidR="00BD62F0" w:rsidRPr="002B170C" w:rsidRDefault="00BD62F0" w:rsidP="00BD62F0">
      <w:pPr>
        <w:spacing w:after="0"/>
        <w:rPr>
          <w:rFonts w:cstheme="minorHAnsi"/>
          <w:color w:val="FF0000"/>
        </w:rPr>
      </w:pPr>
      <w:r w:rsidRPr="002B170C">
        <w:rPr>
          <w:rFonts w:cstheme="minorHAnsi"/>
        </w:rPr>
        <w:t xml:space="preserve">Please make sure that any changes in Delivery Timeframes or tracking information get sent to </w:t>
      </w:r>
      <w:r w:rsidR="00943C50">
        <w:rPr>
          <w:rFonts w:cstheme="minorHAnsi"/>
        </w:rPr>
        <w:t>Luke.F.Maupin</w:t>
      </w:r>
      <w:r w:rsidR="004450A6">
        <w:rPr>
          <w:rFonts w:cstheme="minorHAnsi"/>
        </w:rPr>
        <w:t>@uscg.mil</w:t>
      </w:r>
      <w:r w:rsidR="00E309DB" w:rsidRPr="002B170C">
        <w:rPr>
          <w:rFonts w:cstheme="minorHAnsi"/>
        </w:rPr>
        <w:tab/>
      </w:r>
    </w:p>
    <w:p w14:paraId="4E32559D" w14:textId="77777777" w:rsidR="00BD62F0" w:rsidRPr="002B170C" w:rsidRDefault="00BD62F0" w:rsidP="00BD62F0">
      <w:pPr>
        <w:spacing w:after="0"/>
        <w:rPr>
          <w:rFonts w:cstheme="minorHAnsi"/>
          <w:color w:val="FF0000"/>
          <w:sz w:val="24"/>
          <w:szCs w:val="24"/>
        </w:rPr>
      </w:pPr>
    </w:p>
    <w:p w14:paraId="014820E5" w14:textId="0F707AB4" w:rsidR="00E359D3" w:rsidRPr="002B170C" w:rsidRDefault="0D16015B" w:rsidP="00B814E9">
      <w:pPr>
        <w:spacing w:after="0"/>
        <w:rPr>
          <w:rFonts w:ascii="Times New Roman" w:eastAsia="Times New Roman" w:hAnsi="Times New Roman" w:cs="Times New Roman"/>
          <w:b/>
          <w:bCs/>
          <w:color w:val="FF0000"/>
        </w:rPr>
      </w:pPr>
      <w:r w:rsidRPr="64B31CF0">
        <w:rPr>
          <w:rFonts w:ascii="Times New Roman" w:eastAsia="Times New Roman" w:hAnsi="Times New Roman" w:cs="Times New Roman"/>
          <w:b/>
          <w:bCs/>
          <w:color w:val="FF0000"/>
        </w:rPr>
        <w:t>U.S. COAST GUARD APPROVED LABEL SHOULD HAVE THE FOLLOWING</w:t>
      </w:r>
    </w:p>
    <w:p w14:paraId="1D5869C0" w14:textId="3428E455"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NATIONAL STOCK NUMBER (NSN)</w:t>
      </w:r>
      <w:r w:rsidRPr="64B31CF0">
        <w:rPr>
          <w:rFonts w:ascii="Times New Roman" w:eastAsia="Times New Roman" w:hAnsi="Times New Roman" w:cs="Times New Roman"/>
          <w:b/>
          <w:bCs/>
        </w:rPr>
        <w:t xml:space="preserve"> </w:t>
      </w:r>
    </w:p>
    <w:p w14:paraId="24F52B0E" w14:textId="36F4EDBA"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 xml:space="preserve">ITEM NAME </w:t>
      </w:r>
    </w:p>
    <w:p w14:paraId="0CBDC8C3" w14:textId="64EE0DB8"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PART NUMBER</w:t>
      </w:r>
    </w:p>
    <w:p w14:paraId="2C5EE14B" w14:textId="6C5FB010"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PURCHASE ORDER NUMBER</w:t>
      </w:r>
    </w:p>
    <w:p w14:paraId="1DC36931" w14:textId="781161ED"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THE WORDS “COAST GUARD SFLC MATERIAL” CONDITION (A)</w:t>
      </w:r>
    </w:p>
    <w:p w14:paraId="5410B7BB" w14:textId="51F26785"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QUANTITY AND UNIT OF ISSUE (I.E)(1-EA)</w:t>
      </w:r>
    </w:p>
    <w:p w14:paraId="2FB62C59" w14:textId="0462E706" w:rsidR="00E359D3" w:rsidRPr="002B170C" w:rsidRDefault="00E359D3" w:rsidP="00B814E9">
      <w:pPr>
        <w:spacing w:after="0"/>
        <w:rPr>
          <w:b/>
          <w:bCs/>
          <w:sz w:val="28"/>
          <w:szCs w:val="28"/>
        </w:rPr>
      </w:pPr>
    </w:p>
    <w:p w14:paraId="7C0B4B9D" w14:textId="37616D98" w:rsidR="00BD62F0" w:rsidRPr="002B170C" w:rsidRDefault="00BD62F0" w:rsidP="00BD62F0">
      <w:pPr>
        <w:spacing w:after="0"/>
        <w:jc w:val="center"/>
        <w:rPr>
          <w:rFonts w:cstheme="minorHAnsi"/>
          <w:b/>
          <w:sz w:val="28"/>
          <w:szCs w:val="28"/>
        </w:rPr>
      </w:pPr>
      <w:r w:rsidRPr="002B170C">
        <w:rPr>
          <w:rFonts w:cstheme="minorHAnsi"/>
          <w:b/>
          <w:sz w:val="28"/>
          <w:szCs w:val="28"/>
        </w:rPr>
        <w:t>Invoicing In IPP</w:t>
      </w:r>
    </w:p>
    <w:p w14:paraId="5860AF3C" w14:textId="77777777" w:rsidR="00BD62F0" w:rsidRPr="002B170C" w:rsidRDefault="00BD62F0" w:rsidP="00BD62F0">
      <w:pPr>
        <w:spacing w:after="0"/>
        <w:jc w:val="center"/>
        <w:rPr>
          <w:rFonts w:cstheme="minorHAnsi"/>
          <w:b/>
        </w:rPr>
      </w:pPr>
    </w:p>
    <w:p w14:paraId="102F6B8A" w14:textId="04BABB16" w:rsidR="00BD62F0" w:rsidRPr="002B170C" w:rsidRDefault="00BD62F0" w:rsidP="00BD62F0">
      <w:pPr>
        <w:spacing w:after="0"/>
        <w:rPr>
          <w:rFonts w:cstheme="minorHAnsi"/>
        </w:rPr>
      </w:pPr>
      <w:r w:rsidRPr="002B170C">
        <w:rPr>
          <w:rFonts w:cstheme="minorHAnsi"/>
        </w:rPr>
        <w:t xml:space="preserve">It is now a requirement that all invoicing for Purchase Orders will now be entered and processed through </w:t>
      </w:r>
      <w:hyperlink r:id="rId13" w:history="1">
        <w:r w:rsidRPr="002B170C">
          <w:rPr>
            <w:rStyle w:val="Hyperlink"/>
            <w:rFonts w:cstheme="minorHAnsi"/>
          </w:rPr>
          <w:t>https://www.ipp.gov</w:t>
        </w:r>
      </w:hyperlink>
      <w:r w:rsidRPr="002B170C">
        <w:rPr>
          <w:rFonts w:cstheme="minorHAnsi"/>
        </w:rPr>
        <w:t>.</w:t>
      </w:r>
    </w:p>
    <w:p w14:paraId="0AA7DB11" w14:textId="77777777" w:rsidR="00DC7837" w:rsidRPr="002B170C" w:rsidRDefault="00DC7837" w:rsidP="00BD62F0">
      <w:pPr>
        <w:spacing w:after="0"/>
        <w:rPr>
          <w:rFonts w:cstheme="minorHAnsi"/>
        </w:rPr>
      </w:pPr>
    </w:p>
    <w:p w14:paraId="0DCB4C1C" w14:textId="537178A4" w:rsidR="00DC7837" w:rsidRPr="002B170C" w:rsidRDefault="00DC7837" w:rsidP="00DC7837">
      <w:pPr>
        <w:rPr>
          <w:rFonts w:cstheme="minorHAnsi"/>
          <w:b/>
        </w:rPr>
      </w:pPr>
      <w:r w:rsidRPr="002B170C">
        <w:rPr>
          <w:rFonts w:cstheme="minorHAnsi"/>
        </w:rPr>
        <w:t xml:space="preserve">All invoices must contain the following information: </w:t>
      </w:r>
      <w:r w:rsidRPr="002B170C">
        <w:rPr>
          <w:rFonts w:cstheme="minorHAnsi"/>
          <w:b/>
        </w:rPr>
        <w:t>CG contract number, vendor’s invoice number, vendor’s UEI, UEI &amp; TINs number, cage number, PO item number, description of supplies or services, unit prices and extended totals</w:t>
      </w:r>
      <w:r w:rsidR="002364A9" w:rsidRPr="002B170C">
        <w:rPr>
          <w:rFonts w:cstheme="minorHAnsi"/>
          <w:b/>
        </w:rPr>
        <w:t xml:space="preserve"> </w:t>
      </w:r>
      <w:r w:rsidR="00DF0499" w:rsidRPr="002B170C">
        <w:rPr>
          <w:rFonts w:cstheme="minorHAnsi"/>
          <w:b/>
          <w:color w:val="FF0000"/>
        </w:rPr>
        <w:t>(INVOICES FOR PURCHASE ORDER</w:t>
      </w:r>
      <w:r w:rsidR="00932F9F" w:rsidRPr="002B170C">
        <w:rPr>
          <w:rFonts w:cstheme="minorHAnsi"/>
          <w:b/>
          <w:color w:val="FF0000"/>
        </w:rPr>
        <w:t>S AWARDED BY S</w:t>
      </w:r>
      <w:r w:rsidR="002F4160" w:rsidRPr="002B170C">
        <w:rPr>
          <w:rFonts w:cstheme="minorHAnsi"/>
          <w:b/>
          <w:color w:val="FF0000"/>
        </w:rPr>
        <w:t>URFACE FORCE LOGISTICS CENTER</w:t>
      </w:r>
      <w:r w:rsidR="003D113D" w:rsidRPr="002B170C">
        <w:rPr>
          <w:rFonts w:cstheme="minorHAnsi"/>
          <w:b/>
          <w:color w:val="FF0000"/>
        </w:rPr>
        <w:t>, BALTIMORE</w:t>
      </w:r>
      <w:r w:rsidR="00DF0499" w:rsidRPr="002B170C">
        <w:rPr>
          <w:rFonts w:cstheme="minorHAnsi"/>
          <w:b/>
          <w:color w:val="FF0000"/>
        </w:rPr>
        <w:t xml:space="preserve"> ARE TO BE SUMITTED AS NON</w:t>
      </w:r>
      <w:r w:rsidR="003D113D" w:rsidRPr="002B170C">
        <w:rPr>
          <w:rFonts w:cstheme="minorHAnsi"/>
          <w:b/>
          <w:color w:val="FF0000"/>
        </w:rPr>
        <w:t xml:space="preserve"> </w:t>
      </w:r>
      <w:r w:rsidR="00DF0499" w:rsidRPr="002B170C">
        <w:rPr>
          <w:rFonts w:cstheme="minorHAnsi"/>
          <w:b/>
          <w:color w:val="FF0000"/>
        </w:rPr>
        <w:t>PO IN</w:t>
      </w:r>
      <w:r w:rsidR="003D113D" w:rsidRPr="002B170C">
        <w:rPr>
          <w:rFonts w:cstheme="minorHAnsi"/>
          <w:b/>
          <w:color w:val="FF0000"/>
        </w:rPr>
        <w:t xml:space="preserve"> </w:t>
      </w:r>
      <w:r w:rsidR="00DF0499" w:rsidRPr="002B170C">
        <w:rPr>
          <w:rFonts w:cstheme="minorHAnsi"/>
          <w:b/>
          <w:color w:val="FF0000"/>
        </w:rPr>
        <w:t>IPP</w:t>
      </w:r>
      <w:r w:rsidR="00932F9F" w:rsidRPr="002B170C">
        <w:rPr>
          <w:rFonts w:cstheme="minorHAnsi"/>
          <w:b/>
          <w:color w:val="FF0000"/>
        </w:rPr>
        <w:t>)</w:t>
      </w:r>
      <w:r w:rsidRPr="002B170C">
        <w:rPr>
          <w:rFonts w:cstheme="minorHAnsi"/>
          <w:b/>
          <w:color w:val="FF0000"/>
        </w:rPr>
        <w:t>.</w:t>
      </w:r>
      <w:r w:rsidRPr="002B170C">
        <w:rPr>
          <w:rFonts w:cstheme="minorHAnsi"/>
          <w:color w:val="FF0000"/>
        </w:rPr>
        <w:t xml:space="preserve"> </w:t>
      </w:r>
      <w:r w:rsidRPr="002B170C">
        <w:rPr>
          <w:rFonts w:cstheme="minorHAnsi"/>
        </w:rPr>
        <w:t>Shipping costs will be indicated as a separate line item on the invoice (if applicable).</w:t>
      </w:r>
      <w:r w:rsidRPr="002B170C">
        <w:rPr>
          <w:rFonts w:cstheme="minorHAnsi"/>
          <w:b/>
        </w:rPr>
        <w:t xml:space="preserve"> Shipping cost $100 or more must be accompanied by a separate freight invoice when submitting an invoice(s) for payment (if applicable). </w:t>
      </w:r>
    </w:p>
    <w:p w14:paraId="0361EBAA" w14:textId="77777777" w:rsidR="003D113D" w:rsidRPr="002B170C" w:rsidRDefault="003D113D" w:rsidP="00DC7837">
      <w:pPr>
        <w:rPr>
          <w:rFonts w:cstheme="minorHAnsi"/>
        </w:rPr>
      </w:pPr>
    </w:p>
    <w:p w14:paraId="40F0A54E" w14:textId="2CA604F6" w:rsidR="00DC7837" w:rsidRPr="002B170C" w:rsidRDefault="00DC7837" w:rsidP="00DC7837">
      <w:pPr>
        <w:rPr>
          <w:rFonts w:cstheme="minorHAnsi"/>
        </w:rPr>
      </w:pPr>
      <w:r w:rsidRPr="002B170C">
        <w:rPr>
          <w:rFonts w:cstheme="minorHAnsi"/>
        </w:rPr>
        <w:t xml:space="preserve">To submit an invoice, vendor must have access to www.ipp.gov. Additionally, a copy of the invoice must also be sent to the PO Issuing Office at: </w:t>
      </w:r>
      <w:r w:rsidR="00943C50" w:rsidRPr="00296918">
        <w:rPr>
          <w:highlight w:val="yellow"/>
        </w:rPr>
        <w:t>Luke.F.Maupin@uscg.mil</w:t>
      </w:r>
    </w:p>
    <w:p w14:paraId="6B02691D" w14:textId="77777777" w:rsidR="00DC7837" w:rsidRPr="002B170C" w:rsidRDefault="00DC7837" w:rsidP="00DC7837">
      <w:pPr>
        <w:rPr>
          <w:rFonts w:cstheme="minorHAnsi"/>
        </w:rPr>
      </w:pPr>
    </w:p>
    <w:p w14:paraId="2700CCA2" w14:textId="77777777" w:rsidR="00DC7837" w:rsidRPr="002B170C" w:rsidRDefault="00DC7837" w:rsidP="00DC7837">
      <w:pPr>
        <w:spacing w:after="300" w:line="336" w:lineRule="atLeast"/>
        <w:rPr>
          <w:rFonts w:cstheme="minorHAnsi"/>
          <w:sz w:val="24"/>
          <w:szCs w:val="24"/>
        </w:rPr>
      </w:pPr>
    </w:p>
    <w:p w14:paraId="58AE5B39" w14:textId="38F9C9CC" w:rsidR="00FE441D" w:rsidRPr="002B170C" w:rsidRDefault="00FE441D" w:rsidP="00FE441D">
      <w:pPr>
        <w:spacing w:after="0" w:line="240" w:lineRule="auto"/>
        <w:rPr>
          <w:rFonts w:cstheme="minorHAnsi"/>
          <w:sz w:val="20"/>
          <w:szCs w:val="20"/>
        </w:rPr>
      </w:pPr>
    </w:p>
    <w:sectPr w:rsidR="00FE441D" w:rsidRPr="002B170C">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739B1" w14:textId="77777777" w:rsidR="009C4B82" w:rsidRDefault="009C4B82" w:rsidP="007D53C2">
      <w:pPr>
        <w:spacing w:after="0" w:line="240" w:lineRule="auto"/>
      </w:pPr>
      <w:r>
        <w:separator/>
      </w:r>
    </w:p>
  </w:endnote>
  <w:endnote w:type="continuationSeparator" w:id="0">
    <w:p w14:paraId="6F07F1D2" w14:textId="77777777" w:rsidR="009C4B82" w:rsidRDefault="009C4B82" w:rsidP="007D5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50CFD" w14:textId="77777777" w:rsidR="00E22C87" w:rsidRDefault="00E22C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4B31CF0" w14:paraId="2D600120" w14:textId="77777777" w:rsidTr="64B31CF0">
      <w:tc>
        <w:tcPr>
          <w:tcW w:w="3120" w:type="dxa"/>
        </w:tcPr>
        <w:p w14:paraId="0549C797" w14:textId="525A24F5" w:rsidR="64B31CF0" w:rsidRDefault="64B31CF0" w:rsidP="64B31CF0">
          <w:pPr>
            <w:pStyle w:val="Header"/>
            <w:ind w:left="-115"/>
          </w:pPr>
        </w:p>
      </w:tc>
      <w:tc>
        <w:tcPr>
          <w:tcW w:w="3120" w:type="dxa"/>
        </w:tcPr>
        <w:p w14:paraId="6B9B6C12" w14:textId="566BD91B" w:rsidR="64B31CF0" w:rsidRDefault="64B31CF0" w:rsidP="64B31CF0">
          <w:pPr>
            <w:pStyle w:val="Header"/>
            <w:jc w:val="center"/>
          </w:pPr>
        </w:p>
      </w:tc>
      <w:tc>
        <w:tcPr>
          <w:tcW w:w="3120" w:type="dxa"/>
        </w:tcPr>
        <w:p w14:paraId="06CEB170" w14:textId="248C4C8B" w:rsidR="64B31CF0" w:rsidRDefault="64B31CF0" w:rsidP="64B31CF0">
          <w:pPr>
            <w:pStyle w:val="Header"/>
            <w:ind w:right="-115"/>
            <w:jc w:val="right"/>
          </w:pPr>
        </w:p>
      </w:tc>
    </w:tr>
  </w:tbl>
  <w:p w14:paraId="002C2EEE" w14:textId="3A5C59D1" w:rsidR="64B31CF0" w:rsidRDefault="64B31CF0" w:rsidP="64B31C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E259" w14:textId="77777777" w:rsidR="00E22C87" w:rsidRDefault="00E22C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EE878" w14:textId="77777777" w:rsidR="009C4B82" w:rsidRDefault="009C4B82" w:rsidP="007D53C2">
      <w:pPr>
        <w:spacing w:after="0" w:line="240" w:lineRule="auto"/>
      </w:pPr>
      <w:r>
        <w:separator/>
      </w:r>
    </w:p>
  </w:footnote>
  <w:footnote w:type="continuationSeparator" w:id="0">
    <w:p w14:paraId="0E2BFA15" w14:textId="77777777" w:rsidR="009C4B82" w:rsidRDefault="009C4B82" w:rsidP="007D5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1DD9" w14:textId="77777777" w:rsidR="00E22C87" w:rsidRDefault="00E22C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FF48" w14:textId="0BCB9313" w:rsidR="00013CA9" w:rsidRPr="000C2E6C" w:rsidRDefault="007D53C2" w:rsidP="00E309DB">
    <w:pPr>
      <w:pStyle w:val="Header"/>
      <w:jc w:val="center"/>
      <w:rPr>
        <w:b/>
        <w:bCs/>
        <w:color w:val="0D0D0D" w:themeColor="text1" w:themeTint="F2"/>
      </w:rPr>
    </w:pPr>
    <w:r w:rsidRPr="000C2E6C">
      <w:rPr>
        <w:b/>
        <w:bCs/>
        <w:color w:val="0D0D0D" w:themeColor="text1" w:themeTint="F2"/>
      </w:rPr>
      <w:t>R</w:t>
    </w:r>
    <w:r w:rsidR="00821FD6" w:rsidRPr="000C2E6C">
      <w:rPr>
        <w:b/>
        <w:bCs/>
        <w:color w:val="0D0D0D" w:themeColor="text1" w:themeTint="F2"/>
      </w:rPr>
      <w:t>EQUEST FOR QUOTE #</w:t>
    </w:r>
    <w:r w:rsidR="00BD7BB5" w:rsidRPr="00BD7BB5">
      <w:rPr>
        <w:b/>
        <w:bCs/>
        <w:color w:val="0D0D0D" w:themeColor="text1" w:themeTint="F2"/>
      </w:rPr>
      <w:t>70Z08526</w:t>
    </w:r>
    <w:r w:rsidR="00BD7BB5">
      <w:rPr>
        <w:b/>
        <w:bCs/>
        <w:color w:val="0D0D0D" w:themeColor="text1" w:themeTint="F2"/>
      </w:rPr>
      <w:t>Q</w:t>
    </w:r>
    <w:r w:rsidR="00BD7BB5" w:rsidRPr="00BD7BB5">
      <w:rPr>
        <w:b/>
        <w:bCs/>
        <w:color w:val="0D0D0D" w:themeColor="text1" w:themeTint="F2"/>
      </w:rPr>
      <w:t>40115B00</w:t>
    </w:r>
  </w:p>
  <w:p w14:paraId="47C422D2" w14:textId="05460E81" w:rsidR="00597F10" w:rsidRPr="000C2E6C" w:rsidRDefault="00597F10" w:rsidP="00013CA9">
    <w:pPr>
      <w:pStyle w:val="Header"/>
      <w:jc w:val="center"/>
      <w:rPr>
        <w:b/>
        <w:bCs/>
        <w:color w:val="0D0D0D" w:themeColor="text1" w:themeTint="F2"/>
      </w:rPr>
    </w:pPr>
    <w:r w:rsidRPr="000C2E6C">
      <w:rPr>
        <w:b/>
        <w:bCs/>
        <w:color w:val="0D0D0D" w:themeColor="text1" w:themeTint="F2"/>
      </w:rPr>
      <w:t xml:space="preserve">QUOTE DUE NLT: </w:t>
    </w:r>
    <w:r w:rsidR="00BD7BB5">
      <w:rPr>
        <w:b/>
        <w:bCs/>
        <w:color w:val="0D0D0D" w:themeColor="text1" w:themeTint="F2"/>
      </w:rPr>
      <w:t>04</w:t>
    </w:r>
    <w:r w:rsidR="009514A9" w:rsidRPr="000C2E6C">
      <w:rPr>
        <w:b/>
        <w:bCs/>
        <w:color w:val="0D0D0D" w:themeColor="text1" w:themeTint="F2"/>
      </w:rPr>
      <w:t>/</w:t>
    </w:r>
    <w:r w:rsidR="0049405E">
      <w:rPr>
        <w:b/>
        <w:bCs/>
        <w:color w:val="0D0D0D" w:themeColor="text1" w:themeTint="F2"/>
      </w:rPr>
      <w:t>2</w:t>
    </w:r>
    <w:r w:rsidR="00BD7BB5">
      <w:rPr>
        <w:b/>
        <w:bCs/>
        <w:color w:val="0D0D0D" w:themeColor="text1" w:themeTint="F2"/>
      </w:rPr>
      <w:t>9</w:t>
    </w:r>
    <w:r w:rsidRPr="000C2E6C">
      <w:rPr>
        <w:b/>
        <w:bCs/>
        <w:color w:val="0D0D0D" w:themeColor="text1" w:themeTint="F2"/>
      </w:rPr>
      <w:t>/20</w:t>
    </w:r>
    <w:r w:rsidR="005B429C" w:rsidRPr="000C2E6C">
      <w:rPr>
        <w:b/>
        <w:bCs/>
        <w:color w:val="0D0D0D" w:themeColor="text1" w:themeTint="F2"/>
      </w:rPr>
      <w:t>2</w:t>
    </w:r>
    <w:r w:rsidR="00BD7BB5">
      <w:rPr>
        <w:b/>
        <w:bCs/>
        <w:color w:val="0D0D0D" w:themeColor="text1" w:themeTint="F2"/>
      </w:rPr>
      <w:t>6</w:t>
    </w:r>
    <w:r w:rsidRPr="000C2E6C">
      <w:rPr>
        <w:b/>
        <w:bCs/>
        <w:color w:val="0D0D0D" w:themeColor="text1" w:themeTint="F2"/>
      </w:rPr>
      <w:t>, 1 PM EST</w:t>
    </w:r>
  </w:p>
  <w:p w14:paraId="578725B3" w14:textId="746C89E6" w:rsidR="00E309DB" w:rsidRPr="000C2E6C" w:rsidRDefault="00F428BF" w:rsidP="00E309DB">
    <w:pPr>
      <w:pStyle w:val="Header"/>
      <w:jc w:val="center"/>
      <w:rPr>
        <w:b/>
        <w:bCs/>
        <w:color w:val="0D0D0D" w:themeColor="text1" w:themeTint="F2"/>
      </w:rPr>
    </w:pPr>
    <w:r w:rsidRPr="000C2E6C">
      <w:rPr>
        <w:b/>
        <w:bCs/>
        <w:color w:val="0D0D0D" w:themeColor="text1" w:themeTint="F2"/>
      </w:rPr>
      <w:t xml:space="preserve">ITEM REQUIRED DELIVERY DATE: </w:t>
    </w:r>
    <w:r w:rsidR="00DA607A">
      <w:rPr>
        <w:b/>
        <w:bCs/>
        <w:color w:val="0D0D0D" w:themeColor="text1" w:themeTint="F2"/>
      </w:rPr>
      <w:t>01</w:t>
    </w:r>
    <w:r w:rsidR="00714891" w:rsidRPr="000C2E6C">
      <w:rPr>
        <w:b/>
        <w:bCs/>
        <w:color w:val="0D0D0D" w:themeColor="text1" w:themeTint="F2"/>
      </w:rPr>
      <w:t>/</w:t>
    </w:r>
    <w:r w:rsidR="00BB14D2">
      <w:rPr>
        <w:b/>
        <w:bCs/>
        <w:color w:val="0D0D0D" w:themeColor="text1" w:themeTint="F2"/>
      </w:rPr>
      <w:t>2</w:t>
    </w:r>
    <w:r w:rsidR="00BD7BB5">
      <w:rPr>
        <w:b/>
        <w:bCs/>
        <w:color w:val="0D0D0D" w:themeColor="text1" w:themeTint="F2"/>
      </w:rPr>
      <w:t>3</w:t>
    </w:r>
    <w:r w:rsidR="00BC13A0" w:rsidRPr="000C2E6C">
      <w:rPr>
        <w:b/>
        <w:bCs/>
        <w:color w:val="0D0D0D" w:themeColor="text1" w:themeTint="F2"/>
      </w:rPr>
      <w:t>/</w:t>
    </w:r>
    <w:r w:rsidRPr="000C2E6C">
      <w:rPr>
        <w:b/>
        <w:bCs/>
        <w:color w:val="0D0D0D" w:themeColor="text1" w:themeTint="F2"/>
      </w:rPr>
      <w:t>2</w:t>
    </w:r>
    <w:r w:rsidR="00BD7BB5">
      <w:rPr>
        <w:b/>
        <w:bCs/>
        <w:color w:val="0D0D0D" w:themeColor="text1" w:themeTint="F2"/>
      </w:rPr>
      <w:t>7</w:t>
    </w:r>
  </w:p>
  <w:p w14:paraId="33F71520" w14:textId="75FE3266" w:rsidR="00125690" w:rsidRPr="00E309DB" w:rsidRDefault="00597F10" w:rsidP="00E309DB">
    <w:pPr>
      <w:pStyle w:val="Header"/>
      <w:jc w:val="center"/>
      <w:rPr>
        <w:b/>
        <w:bCs/>
        <w:color w:val="0D0D0D" w:themeColor="text1" w:themeTint="F2"/>
      </w:rPr>
    </w:pPr>
    <w:r w:rsidRPr="000C2E6C">
      <w:rPr>
        <w:b/>
        <w:bCs/>
        <w:color w:val="0D0D0D" w:themeColor="text1" w:themeTint="F2"/>
      </w:rPr>
      <w:t xml:space="preserve">NAICS </w:t>
    </w:r>
    <w:r w:rsidR="0046231E" w:rsidRPr="0046231E">
      <w:rPr>
        <w:b/>
        <w:bCs/>
        <w:color w:val="0D0D0D" w:themeColor="text1" w:themeTint="F2"/>
      </w:rPr>
      <w:t>423740</w:t>
    </w:r>
  </w:p>
  <w:p w14:paraId="5AC76C84" w14:textId="77777777" w:rsidR="007D53C2" w:rsidRDefault="007D53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F528D" w14:textId="77777777" w:rsidR="00E22C87" w:rsidRDefault="00E22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113C"/>
    <w:multiLevelType w:val="hybridMultilevel"/>
    <w:tmpl w:val="C152F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042C4E"/>
    <w:multiLevelType w:val="hybridMultilevel"/>
    <w:tmpl w:val="86E0CC34"/>
    <w:lvl w:ilvl="0" w:tplc="B748B842">
      <w:start w:val="1"/>
      <w:numFmt w:val="lowerRoman"/>
      <w:lvlText w:val="(%1)"/>
      <w:lvlJc w:val="left"/>
      <w:pPr>
        <w:tabs>
          <w:tab w:val="num" w:pos="720"/>
        </w:tabs>
        <w:ind w:left="720" w:hanging="720"/>
      </w:pPr>
      <w:rPr>
        <w:rFonts w:ascii="Times New Roman" w:hAnsi="Times New Roman" w:cs="Times New Roman" w:hint="default"/>
        <w:b w:val="0"/>
        <w:sz w:val="24"/>
        <w:szCs w:val="24"/>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F9F5BF"/>
    <w:multiLevelType w:val="hybridMultilevel"/>
    <w:tmpl w:val="AE6871FE"/>
    <w:lvl w:ilvl="0" w:tplc="9B28C416">
      <w:start w:val="1"/>
      <w:numFmt w:val="bullet"/>
      <w:lvlText w:val="§"/>
      <w:lvlJc w:val="left"/>
      <w:pPr>
        <w:ind w:left="720" w:hanging="360"/>
      </w:pPr>
      <w:rPr>
        <w:rFonts w:ascii="Wingdings" w:hAnsi="Wingdings" w:hint="default"/>
      </w:rPr>
    </w:lvl>
    <w:lvl w:ilvl="1" w:tplc="39E2077C">
      <w:start w:val="1"/>
      <w:numFmt w:val="bullet"/>
      <w:lvlText w:val="o"/>
      <w:lvlJc w:val="left"/>
      <w:pPr>
        <w:ind w:left="1440" w:hanging="360"/>
      </w:pPr>
      <w:rPr>
        <w:rFonts w:ascii="Courier New" w:hAnsi="Courier New" w:hint="default"/>
      </w:rPr>
    </w:lvl>
    <w:lvl w:ilvl="2" w:tplc="61685D42">
      <w:start w:val="1"/>
      <w:numFmt w:val="bullet"/>
      <w:lvlText w:val=""/>
      <w:lvlJc w:val="left"/>
      <w:pPr>
        <w:ind w:left="2160" w:hanging="360"/>
      </w:pPr>
      <w:rPr>
        <w:rFonts w:ascii="Wingdings" w:hAnsi="Wingdings" w:hint="default"/>
      </w:rPr>
    </w:lvl>
    <w:lvl w:ilvl="3" w:tplc="340C3FFC">
      <w:start w:val="1"/>
      <w:numFmt w:val="bullet"/>
      <w:lvlText w:val=""/>
      <w:lvlJc w:val="left"/>
      <w:pPr>
        <w:ind w:left="2880" w:hanging="360"/>
      </w:pPr>
      <w:rPr>
        <w:rFonts w:ascii="Symbol" w:hAnsi="Symbol" w:hint="default"/>
      </w:rPr>
    </w:lvl>
    <w:lvl w:ilvl="4" w:tplc="0D4096C8">
      <w:start w:val="1"/>
      <w:numFmt w:val="bullet"/>
      <w:lvlText w:val="o"/>
      <w:lvlJc w:val="left"/>
      <w:pPr>
        <w:ind w:left="3600" w:hanging="360"/>
      </w:pPr>
      <w:rPr>
        <w:rFonts w:ascii="Courier New" w:hAnsi="Courier New" w:hint="default"/>
      </w:rPr>
    </w:lvl>
    <w:lvl w:ilvl="5" w:tplc="EC26F3F6">
      <w:start w:val="1"/>
      <w:numFmt w:val="bullet"/>
      <w:lvlText w:val=""/>
      <w:lvlJc w:val="left"/>
      <w:pPr>
        <w:ind w:left="4320" w:hanging="360"/>
      </w:pPr>
      <w:rPr>
        <w:rFonts w:ascii="Wingdings" w:hAnsi="Wingdings" w:hint="default"/>
      </w:rPr>
    </w:lvl>
    <w:lvl w:ilvl="6" w:tplc="E74E4802">
      <w:start w:val="1"/>
      <w:numFmt w:val="bullet"/>
      <w:lvlText w:val=""/>
      <w:lvlJc w:val="left"/>
      <w:pPr>
        <w:ind w:left="5040" w:hanging="360"/>
      </w:pPr>
      <w:rPr>
        <w:rFonts w:ascii="Symbol" w:hAnsi="Symbol" w:hint="default"/>
      </w:rPr>
    </w:lvl>
    <w:lvl w:ilvl="7" w:tplc="F208CC3E">
      <w:start w:val="1"/>
      <w:numFmt w:val="bullet"/>
      <w:lvlText w:val="o"/>
      <w:lvlJc w:val="left"/>
      <w:pPr>
        <w:ind w:left="5760" w:hanging="360"/>
      </w:pPr>
      <w:rPr>
        <w:rFonts w:ascii="Courier New" w:hAnsi="Courier New" w:hint="default"/>
      </w:rPr>
    </w:lvl>
    <w:lvl w:ilvl="8" w:tplc="1C4C0888">
      <w:start w:val="1"/>
      <w:numFmt w:val="bullet"/>
      <w:lvlText w:val=""/>
      <w:lvlJc w:val="left"/>
      <w:pPr>
        <w:ind w:left="6480" w:hanging="360"/>
      </w:pPr>
      <w:rPr>
        <w:rFonts w:ascii="Wingdings" w:hAnsi="Wingdings" w:hint="default"/>
      </w:rPr>
    </w:lvl>
  </w:abstractNum>
  <w:num w:numId="1" w16cid:durableId="34240803">
    <w:abstractNumId w:val="3"/>
  </w:num>
  <w:num w:numId="2" w16cid:durableId="1008674461">
    <w:abstractNumId w:val="1"/>
  </w:num>
  <w:num w:numId="3" w16cid:durableId="1724599554">
    <w:abstractNumId w:val="2"/>
  </w:num>
  <w:num w:numId="4" w16cid:durableId="733356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E45"/>
    <w:rsid w:val="00013CA9"/>
    <w:rsid w:val="0001549C"/>
    <w:rsid w:val="00026DDC"/>
    <w:rsid w:val="00027A26"/>
    <w:rsid w:val="0003274A"/>
    <w:rsid w:val="00085CE6"/>
    <w:rsid w:val="000870EC"/>
    <w:rsid w:val="0009059F"/>
    <w:rsid w:val="00092848"/>
    <w:rsid w:val="00096FBD"/>
    <w:rsid w:val="000A14B1"/>
    <w:rsid w:val="000A6DAD"/>
    <w:rsid w:val="000B0CF2"/>
    <w:rsid w:val="000C2E6C"/>
    <w:rsid w:val="000C4C56"/>
    <w:rsid w:val="000F083F"/>
    <w:rsid w:val="000F282C"/>
    <w:rsid w:val="001175DF"/>
    <w:rsid w:val="001228BE"/>
    <w:rsid w:val="00124CC2"/>
    <w:rsid w:val="00125690"/>
    <w:rsid w:val="00126860"/>
    <w:rsid w:val="00132094"/>
    <w:rsid w:val="00153BD1"/>
    <w:rsid w:val="00157D75"/>
    <w:rsid w:val="001607FE"/>
    <w:rsid w:val="0017321F"/>
    <w:rsid w:val="00180BD8"/>
    <w:rsid w:val="0018433E"/>
    <w:rsid w:val="00186DAB"/>
    <w:rsid w:val="001905A3"/>
    <w:rsid w:val="001951F2"/>
    <w:rsid w:val="00196E00"/>
    <w:rsid w:val="001A3524"/>
    <w:rsid w:val="001B2EEA"/>
    <w:rsid w:val="001B4692"/>
    <w:rsid w:val="001D3AB1"/>
    <w:rsid w:val="001D56F6"/>
    <w:rsid w:val="00203DBA"/>
    <w:rsid w:val="002212FA"/>
    <w:rsid w:val="00222DF1"/>
    <w:rsid w:val="00223334"/>
    <w:rsid w:val="00226802"/>
    <w:rsid w:val="00233FE5"/>
    <w:rsid w:val="002364A9"/>
    <w:rsid w:val="0024135A"/>
    <w:rsid w:val="00261791"/>
    <w:rsid w:val="002627F3"/>
    <w:rsid w:val="002658E1"/>
    <w:rsid w:val="00296918"/>
    <w:rsid w:val="002B08EB"/>
    <w:rsid w:val="002B170C"/>
    <w:rsid w:val="002C5CA1"/>
    <w:rsid w:val="002D172B"/>
    <w:rsid w:val="002D4C60"/>
    <w:rsid w:val="002F1D18"/>
    <w:rsid w:val="002F4160"/>
    <w:rsid w:val="00326F57"/>
    <w:rsid w:val="00350346"/>
    <w:rsid w:val="003566C8"/>
    <w:rsid w:val="0036663C"/>
    <w:rsid w:val="00375652"/>
    <w:rsid w:val="0038246B"/>
    <w:rsid w:val="0038560B"/>
    <w:rsid w:val="00390192"/>
    <w:rsid w:val="00392A72"/>
    <w:rsid w:val="003A2BC2"/>
    <w:rsid w:val="003B4E88"/>
    <w:rsid w:val="003B717D"/>
    <w:rsid w:val="003B7E45"/>
    <w:rsid w:val="003C3214"/>
    <w:rsid w:val="003D113D"/>
    <w:rsid w:val="003D19B1"/>
    <w:rsid w:val="003D37B1"/>
    <w:rsid w:val="003F3679"/>
    <w:rsid w:val="00413288"/>
    <w:rsid w:val="00433EB3"/>
    <w:rsid w:val="00437907"/>
    <w:rsid w:val="004450A6"/>
    <w:rsid w:val="004506F7"/>
    <w:rsid w:val="0046231E"/>
    <w:rsid w:val="0046388B"/>
    <w:rsid w:val="004650D9"/>
    <w:rsid w:val="004741BC"/>
    <w:rsid w:val="0047690E"/>
    <w:rsid w:val="00476F05"/>
    <w:rsid w:val="00485ED1"/>
    <w:rsid w:val="0049405E"/>
    <w:rsid w:val="004940EB"/>
    <w:rsid w:val="00497DE1"/>
    <w:rsid w:val="004B13AB"/>
    <w:rsid w:val="004B65C9"/>
    <w:rsid w:val="004C0DAF"/>
    <w:rsid w:val="004C1668"/>
    <w:rsid w:val="004C179E"/>
    <w:rsid w:val="004C68C8"/>
    <w:rsid w:val="004D32C6"/>
    <w:rsid w:val="004F0B30"/>
    <w:rsid w:val="004F6ED1"/>
    <w:rsid w:val="005159EC"/>
    <w:rsid w:val="00520020"/>
    <w:rsid w:val="00533589"/>
    <w:rsid w:val="00534A4B"/>
    <w:rsid w:val="00547711"/>
    <w:rsid w:val="00553925"/>
    <w:rsid w:val="005560EF"/>
    <w:rsid w:val="00570137"/>
    <w:rsid w:val="00570180"/>
    <w:rsid w:val="00572E26"/>
    <w:rsid w:val="00575116"/>
    <w:rsid w:val="00575D7A"/>
    <w:rsid w:val="005767B3"/>
    <w:rsid w:val="00576AC5"/>
    <w:rsid w:val="00582503"/>
    <w:rsid w:val="0059492B"/>
    <w:rsid w:val="005954AF"/>
    <w:rsid w:val="00597F10"/>
    <w:rsid w:val="005A3DE9"/>
    <w:rsid w:val="005A7A7E"/>
    <w:rsid w:val="005B22AC"/>
    <w:rsid w:val="005B28D2"/>
    <w:rsid w:val="005B429C"/>
    <w:rsid w:val="005B5A32"/>
    <w:rsid w:val="005D04B0"/>
    <w:rsid w:val="005E4AA1"/>
    <w:rsid w:val="005F22B9"/>
    <w:rsid w:val="005F548C"/>
    <w:rsid w:val="005F7CBA"/>
    <w:rsid w:val="006001AD"/>
    <w:rsid w:val="006141CA"/>
    <w:rsid w:val="00614DCA"/>
    <w:rsid w:val="00616DF2"/>
    <w:rsid w:val="00620187"/>
    <w:rsid w:val="006248A6"/>
    <w:rsid w:val="00637403"/>
    <w:rsid w:val="006743EC"/>
    <w:rsid w:val="00682385"/>
    <w:rsid w:val="006823BD"/>
    <w:rsid w:val="00690520"/>
    <w:rsid w:val="00693F65"/>
    <w:rsid w:val="00694E01"/>
    <w:rsid w:val="00697936"/>
    <w:rsid w:val="0069793B"/>
    <w:rsid w:val="006C05AE"/>
    <w:rsid w:val="006E1D99"/>
    <w:rsid w:val="00706446"/>
    <w:rsid w:val="00712B80"/>
    <w:rsid w:val="00714891"/>
    <w:rsid w:val="00732A44"/>
    <w:rsid w:val="00747E8B"/>
    <w:rsid w:val="00755B70"/>
    <w:rsid w:val="00763D79"/>
    <w:rsid w:val="00765A81"/>
    <w:rsid w:val="00772647"/>
    <w:rsid w:val="007B1413"/>
    <w:rsid w:val="007D15C0"/>
    <w:rsid w:val="007D3B51"/>
    <w:rsid w:val="007D53C2"/>
    <w:rsid w:val="007E10F5"/>
    <w:rsid w:val="007E3F4C"/>
    <w:rsid w:val="007F24A3"/>
    <w:rsid w:val="007F53C9"/>
    <w:rsid w:val="00806FF4"/>
    <w:rsid w:val="00815C11"/>
    <w:rsid w:val="00821FD6"/>
    <w:rsid w:val="0082220E"/>
    <w:rsid w:val="00825FD0"/>
    <w:rsid w:val="00842DD2"/>
    <w:rsid w:val="0085755E"/>
    <w:rsid w:val="00861C5E"/>
    <w:rsid w:val="0087065A"/>
    <w:rsid w:val="00871259"/>
    <w:rsid w:val="0087336D"/>
    <w:rsid w:val="008879C6"/>
    <w:rsid w:val="008A1E2B"/>
    <w:rsid w:val="008A67CA"/>
    <w:rsid w:val="008B1B31"/>
    <w:rsid w:val="008B2C08"/>
    <w:rsid w:val="008B2C93"/>
    <w:rsid w:val="008C018E"/>
    <w:rsid w:val="008C14A2"/>
    <w:rsid w:val="008C4EC5"/>
    <w:rsid w:val="008E1269"/>
    <w:rsid w:val="008E1DA3"/>
    <w:rsid w:val="008F6552"/>
    <w:rsid w:val="00904C66"/>
    <w:rsid w:val="0092020B"/>
    <w:rsid w:val="00927358"/>
    <w:rsid w:val="00927997"/>
    <w:rsid w:val="00932F9F"/>
    <w:rsid w:val="009346EE"/>
    <w:rsid w:val="00943C50"/>
    <w:rsid w:val="009514A9"/>
    <w:rsid w:val="0095176E"/>
    <w:rsid w:val="00957614"/>
    <w:rsid w:val="009637ED"/>
    <w:rsid w:val="00963F16"/>
    <w:rsid w:val="00970C21"/>
    <w:rsid w:val="00972EB3"/>
    <w:rsid w:val="0098791F"/>
    <w:rsid w:val="00991F46"/>
    <w:rsid w:val="0099521E"/>
    <w:rsid w:val="0099672A"/>
    <w:rsid w:val="009A1C0E"/>
    <w:rsid w:val="009A475C"/>
    <w:rsid w:val="009B2C7D"/>
    <w:rsid w:val="009C49E6"/>
    <w:rsid w:val="009C4B82"/>
    <w:rsid w:val="009C6308"/>
    <w:rsid w:val="009D1443"/>
    <w:rsid w:val="009D4C93"/>
    <w:rsid w:val="009D7D83"/>
    <w:rsid w:val="009F1CCE"/>
    <w:rsid w:val="00A04D83"/>
    <w:rsid w:val="00A06E74"/>
    <w:rsid w:val="00A075E2"/>
    <w:rsid w:val="00A10BD2"/>
    <w:rsid w:val="00A17686"/>
    <w:rsid w:val="00A20A16"/>
    <w:rsid w:val="00A5734A"/>
    <w:rsid w:val="00A644E4"/>
    <w:rsid w:val="00A6547F"/>
    <w:rsid w:val="00A65A20"/>
    <w:rsid w:val="00A71AD7"/>
    <w:rsid w:val="00A90E75"/>
    <w:rsid w:val="00A951D2"/>
    <w:rsid w:val="00AA2C4F"/>
    <w:rsid w:val="00AB343F"/>
    <w:rsid w:val="00AC0C46"/>
    <w:rsid w:val="00AC1874"/>
    <w:rsid w:val="00AC4C38"/>
    <w:rsid w:val="00AC4D8E"/>
    <w:rsid w:val="00AD5B0F"/>
    <w:rsid w:val="00AD6F29"/>
    <w:rsid w:val="00AE7C41"/>
    <w:rsid w:val="00B0440D"/>
    <w:rsid w:val="00B049E8"/>
    <w:rsid w:val="00B20488"/>
    <w:rsid w:val="00B328F8"/>
    <w:rsid w:val="00B369F7"/>
    <w:rsid w:val="00B65693"/>
    <w:rsid w:val="00B71283"/>
    <w:rsid w:val="00B74AD0"/>
    <w:rsid w:val="00B800D7"/>
    <w:rsid w:val="00B814E9"/>
    <w:rsid w:val="00B82208"/>
    <w:rsid w:val="00BA2019"/>
    <w:rsid w:val="00BA6237"/>
    <w:rsid w:val="00BA73E4"/>
    <w:rsid w:val="00BB14D2"/>
    <w:rsid w:val="00BB1AD0"/>
    <w:rsid w:val="00BB5A2E"/>
    <w:rsid w:val="00BB706C"/>
    <w:rsid w:val="00BC13A0"/>
    <w:rsid w:val="00BC57B2"/>
    <w:rsid w:val="00BD62F0"/>
    <w:rsid w:val="00BD7BB5"/>
    <w:rsid w:val="00BF3D92"/>
    <w:rsid w:val="00BF4C37"/>
    <w:rsid w:val="00C155C3"/>
    <w:rsid w:val="00C27149"/>
    <w:rsid w:val="00C331FD"/>
    <w:rsid w:val="00C40815"/>
    <w:rsid w:val="00C64DE9"/>
    <w:rsid w:val="00C7177C"/>
    <w:rsid w:val="00C804BC"/>
    <w:rsid w:val="00C87A5A"/>
    <w:rsid w:val="00C90459"/>
    <w:rsid w:val="00CA6269"/>
    <w:rsid w:val="00CA7DA7"/>
    <w:rsid w:val="00CD06FD"/>
    <w:rsid w:val="00CD1AC3"/>
    <w:rsid w:val="00CD333C"/>
    <w:rsid w:val="00CE1170"/>
    <w:rsid w:val="00CE1AFB"/>
    <w:rsid w:val="00CE3331"/>
    <w:rsid w:val="00CE4765"/>
    <w:rsid w:val="00D01586"/>
    <w:rsid w:val="00D05E18"/>
    <w:rsid w:val="00D10431"/>
    <w:rsid w:val="00D13369"/>
    <w:rsid w:val="00D14EC3"/>
    <w:rsid w:val="00D177FB"/>
    <w:rsid w:val="00D27ECF"/>
    <w:rsid w:val="00D354BF"/>
    <w:rsid w:val="00D53089"/>
    <w:rsid w:val="00D60CB5"/>
    <w:rsid w:val="00D67C28"/>
    <w:rsid w:val="00D71914"/>
    <w:rsid w:val="00D740AD"/>
    <w:rsid w:val="00D93527"/>
    <w:rsid w:val="00D94B90"/>
    <w:rsid w:val="00DA607A"/>
    <w:rsid w:val="00DA7C79"/>
    <w:rsid w:val="00DB7809"/>
    <w:rsid w:val="00DC34E2"/>
    <w:rsid w:val="00DC7837"/>
    <w:rsid w:val="00DD33F9"/>
    <w:rsid w:val="00DD7E9F"/>
    <w:rsid w:val="00DF0499"/>
    <w:rsid w:val="00DF09B4"/>
    <w:rsid w:val="00DF353E"/>
    <w:rsid w:val="00DF5BAA"/>
    <w:rsid w:val="00E002DF"/>
    <w:rsid w:val="00E07879"/>
    <w:rsid w:val="00E079B5"/>
    <w:rsid w:val="00E16048"/>
    <w:rsid w:val="00E172BA"/>
    <w:rsid w:val="00E22C87"/>
    <w:rsid w:val="00E309DB"/>
    <w:rsid w:val="00E34381"/>
    <w:rsid w:val="00E359D3"/>
    <w:rsid w:val="00E40880"/>
    <w:rsid w:val="00E432AE"/>
    <w:rsid w:val="00E45A4F"/>
    <w:rsid w:val="00E475B5"/>
    <w:rsid w:val="00E528BD"/>
    <w:rsid w:val="00E57E16"/>
    <w:rsid w:val="00E57F84"/>
    <w:rsid w:val="00E619F7"/>
    <w:rsid w:val="00E643B7"/>
    <w:rsid w:val="00E662E1"/>
    <w:rsid w:val="00E662ED"/>
    <w:rsid w:val="00E73E67"/>
    <w:rsid w:val="00E90EDC"/>
    <w:rsid w:val="00E921EB"/>
    <w:rsid w:val="00E952D4"/>
    <w:rsid w:val="00E97684"/>
    <w:rsid w:val="00EA57C8"/>
    <w:rsid w:val="00EB3381"/>
    <w:rsid w:val="00EB3A43"/>
    <w:rsid w:val="00EB6029"/>
    <w:rsid w:val="00ED15BC"/>
    <w:rsid w:val="00ED3C68"/>
    <w:rsid w:val="00ED5C17"/>
    <w:rsid w:val="00ED5FD8"/>
    <w:rsid w:val="00EE2E54"/>
    <w:rsid w:val="00EF0BED"/>
    <w:rsid w:val="00F01E2C"/>
    <w:rsid w:val="00F17E18"/>
    <w:rsid w:val="00F27DC6"/>
    <w:rsid w:val="00F30153"/>
    <w:rsid w:val="00F32EC5"/>
    <w:rsid w:val="00F428BF"/>
    <w:rsid w:val="00F46CCE"/>
    <w:rsid w:val="00F61479"/>
    <w:rsid w:val="00F61C0A"/>
    <w:rsid w:val="00F62553"/>
    <w:rsid w:val="00F7108F"/>
    <w:rsid w:val="00F769C6"/>
    <w:rsid w:val="00F81A94"/>
    <w:rsid w:val="00F86C76"/>
    <w:rsid w:val="00F96D68"/>
    <w:rsid w:val="00F978CC"/>
    <w:rsid w:val="00FA1B72"/>
    <w:rsid w:val="00FB4809"/>
    <w:rsid w:val="00FC4F35"/>
    <w:rsid w:val="00FE2E3E"/>
    <w:rsid w:val="00FE441D"/>
    <w:rsid w:val="00FF5E52"/>
    <w:rsid w:val="00FF62ED"/>
    <w:rsid w:val="020A50B3"/>
    <w:rsid w:val="02DA93F0"/>
    <w:rsid w:val="0AA707DA"/>
    <w:rsid w:val="0C8B86A6"/>
    <w:rsid w:val="0D0EA288"/>
    <w:rsid w:val="0D16015B"/>
    <w:rsid w:val="0DFFF055"/>
    <w:rsid w:val="0F59F406"/>
    <w:rsid w:val="1299BBAB"/>
    <w:rsid w:val="1376CFC0"/>
    <w:rsid w:val="13E83953"/>
    <w:rsid w:val="1427A261"/>
    <w:rsid w:val="15C73A3B"/>
    <w:rsid w:val="19C66CAB"/>
    <w:rsid w:val="20F9B7E3"/>
    <w:rsid w:val="23C2279A"/>
    <w:rsid w:val="25355097"/>
    <w:rsid w:val="269DD31E"/>
    <w:rsid w:val="2C2C2219"/>
    <w:rsid w:val="36A3883F"/>
    <w:rsid w:val="4486B389"/>
    <w:rsid w:val="45235D11"/>
    <w:rsid w:val="459E4785"/>
    <w:rsid w:val="47B58D74"/>
    <w:rsid w:val="484EB66F"/>
    <w:rsid w:val="4887AF2B"/>
    <w:rsid w:val="4BA6767B"/>
    <w:rsid w:val="4D4246DC"/>
    <w:rsid w:val="50CE85CD"/>
    <w:rsid w:val="5931CD49"/>
    <w:rsid w:val="5B9ED881"/>
    <w:rsid w:val="5DC525C4"/>
    <w:rsid w:val="5DC76ABA"/>
    <w:rsid w:val="5E4BC653"/>
    <w:rsid w:val="61EB5EA3"/>
    <w:rsid w:val="6367392E"/>
    <w:rsid w:val="64B31CF0"/>
    <w:rsid w:val="64B7E24D"/>
    <w:rsid w:val="7230C4BC"/>
    <w:rsid w:val="781E7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hapeDefaults>
    <o:shapedefaults v:ext="edit" spidmax="2050"/>
    <o:shapelayout v:ext="edit">
      <o:idmap v:ext="edit" data="2"/>
    </o:shapelayout>
  </w:shapeDefaults>
  <w:decimalSymbol w:val="."/>
  <w:listSeparator w:val=","/>
  <w14:docId w14:val="7DA37260"/>
  <w15:chartTrackingRefBased/>
  <w15:docId w15:val="{1028F679-F6EB-4DAF-AD30-2A2A2FDA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AB1"/>
  </w:style>
  <w:style w:type="paragraph" w:styleId="Heading1">
    <w:name w:val="heading 1"/>
    <w:basedOn w:val="Normal"/>
    <w:next w:val="Normal"/>
    <w:link w:val="Heading1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outlineLvl w:val="0"/>
    </w:pPr>
    <w:rPr>
      <w:rFonts w:ascii="Courier" w:eastAsia="Times New Roman" w:hAnsi="Courier" w:cs="Times New Roman"/>
      <w:b/>
      <w:snapToGrid w:val="0"/>
      <w:sz w:val="36"/>
      <w:szCs w:val="20"/>
    </w:rPr>
  </w:style>
  <w:style w:type="paragraph" w:styleId="Heading2">
    <w:name w:val="heading 2"/>
    <w:basedOn w:val="Normal"/>
    <w:next w:val="Normal"/>
    <w:link w:val="Heading2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outlineLvl w:val="1"/>
    </w:pPr>
    <w:rPr>
      <w:rFonts w:ascii="Franklin Gothic Medium" w:eastAsia="Times New Roman" w:hAnsi="Franklin Gothic Medium" w:cs="Times New Roman"/>
      <w:snapToGrid w:val="0"/>
      <w:sz w:val="24"/>
      <w:szCs w:val="20"/>
    </w:rPr>
  </w:style>
  <w:style w:type="paragraph" w:styleId="Heading3">
    <w:name w:val="heading 3"/>
    <w:basedOn w:val="Normal"/>
    <w:next w:val="Normal"/>
    <w:link w:val="Heading3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ind w:left="720"/>
      <w:outlineLvl w:val="2"/>
    </w:pPr>
    <w:rPr>
      <w:rFonts w:ascii="Courier" w:eastAsia="Times New Roman" w:hAnsi="Courier" w:cs="Times New Roman"/>
      <w:snapToGrid w:val="0"/>
      <w:sz w:val="24"/>
      <w:szCs w:val="20"/>
    </w:rPr>
  </w:style>
  <w:style w:type="paragraph" w:styleId="Heading4">
    <w:name w:val="heading 4"/>
    <w:basedOn w:val="Normal"/>
    <w:link w:val="Heading4Char"/>
    <w:qFormat/>
    <w:rsid w:val="005E4AA1"/>
    <w:pPr>
      <w:spacing w:before="100" w:beforeAutospacing="1" w:after="100" w:afterAutospacing="1" w:line="240" w:lineRule="auto"/>
      <w:outlineLvl w:val="3"/>
    </w:pPr>
    <w:rPr>
      <w:rFonts w:ascii="Arial Unicode MS" w:eastAsia="Arial Unicode MS" w:hAnsi="Arial Unicode MS" w:cs="Arial Unicode MS"/>
      <w:b/>
      <w:bCs/>
      <w:sz w:val="24"/>
      <w:szCs w:val="24"/>
    </w:rPr>
  </w:style>
  <w:style w:type="paragraph" w:styleId="Heading5">
    <w:name w:val="heading 5"/>
    <w:basedOn w:val="Normal"/>
    <w:next w:val="Normal"/>
    <w:link w:val="Heading5Char"/>
    <w:qFormat/>
    <w:rsid w:val="005E4AA1"/>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1296"/>
      <w:outlineLvl w:val="4"/>
    </w:pPr>
    <w:rPr>
      <w:rFonts w:ascii="Franklin Gothic Medium" w:eastAsia="Times New Roman" w:hAnsi="Franklin Gothic Medium" w:cs="Times New Roman"/>
      <w:snapToGrid w:val="0"/>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A1"/>
    <w:rPr>
      <w:rFonts w:ascii="Courier" w:eastAsia="Times New Roman" w:hAnsi="Courier" w:cs="Times New Roman"/>
      <w:b/>
      <w:snapToGrid w:val="0"/>
      <w:sz w:val="36"/>
      <w:szCs w:val="20"/>
    </w:rPr>
  </w:style>
  <w:style w:type="character" w:customStyle="1" w:styleId="Heading2Char">
    <w:name w:val="Heading 2 Char"/>
    <w:basedOn w:val="DefaultParagraphFont"/>
    <w:link w:val="Heading2"/>
    <w:uiPriority w:val="9"/>
    <w:rsid w:val="005E4AA1"/>
    <w:rPr>
      <w:rFonts w:ascii="Franklin Gothic Medium" w:eastAsia="Times New Roman" w:hAnsi="Franklin Gothic Medium" w:cs="Times New Roman"/>
      <w:snapToGrid w:val="0"/>
      <w:sz w:val="24"/>
      <w:szCs w:val="20"/>
    </w:rPr>
  </w:style>
  <w:style w:type="character" w:customStyle="1" w:styleId="Heading3Char">
    <w:name w:val="Heading 3 Char"/>
    <w:basedOn w:val="DefaultParagraphFont"/>
    <w:link w:val="Heading3"/>
    <w:uiPriority w:val="9"/>
    <w:rsid w:val="005E4AA1"/>
    <w:rPr>
      <w:rFonts w:ascii="Courier" w:eastAsia="Times New Roman" w:hAnsi="Courier" w:cs="Times New Roman"/>
      <w:snapToGrid w:val="0"/>
      <w:sz w:val="24"/>
      <w:szCs w:val="20"/>
    </w:rPr>
  </w:style>
  <w:style w:type="character" w:customStyle="1" w:styleId="Heading4Char">
    <w:name w:val="Heading 4 Char"/>
    <w:basedOn w:val="DefaultParagraphFont"/>
    <w:link w:val="Heading4"/>
    <w:rsid w:val="005E4AA1"/>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5E4AA1"/>
    <w:rPr>
      <w:rFonts w:ascii="Franklin Gothic Medium" w:eastAsia="Times New Roman" w:hAnsi="Franklin Gothic Medium" w:cs="Times New Roman"/>
      <w:snapToGrid w:val="0"/>
      <w:sz w:val="24"/>
      <w:szCs w:val="20"/>
    </w:rPr>
  </w:style>
  <w:style w:type="character" w:styleId="Emphasis">
    <w:name w:val="Emphasis"/>
    <w:basedOn w:val="DefaultParagraphFont"/>
    <w:uiPriority w:val="20"/>
    <w:qFormat/>
    <w:rsid w:val="005E4AA1"/>
    <w:rPr>
      <w:i/>
    </w:rPr>
  </w:style>
  <w:style w:type="character" w:styleId="Hyperlink">
    <w:name w:val="Hyperlink"/>
    <w:basedOn w:val="DefaultParagraphFont"/>
    <w:uiPriority w:val="99"/>
    <w:rsid w:val="005E4AA1"/>
    <w:rPr>
      <w:color w:val="0563C1" w:themeColor="hyperlink"/>
      <w:u w:val="single"/>
    </w:rPr>
  </w:style>
  <w:style w:type="paragraph" w:styleId="Header">
    <w:name w:val="header"/>
    <w:basedOn w:val="Normal"/>
    <w:link w:val="HeaderChar"/>
    <w:uiPriority w:val="99"/>
    <w:rsid w:val="005E4AA1"/>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5E4AA1"/>
    <w:rPr>
      <w:rFonts w:ascii="Times New Roman" w:eastAsia="Times New Roman" w:hAnsi="Times New Roman" w:cs="Times New Roman"/>
      <w:sz w:val="20"/>
      <w:szCs w:val="20"/>
    </w:rPr>
  </w:style>
  <w:style w:type="paragraph" w:styleId="Footer">
    <w:name w:val="footer"/>
    <w:basedOn w:val="Normal"/>
    <w:link w:val="FooterChar"/>
    <w:uiPriority w:val="99"/>
    <w:rsid w:val="005E4AA1"/>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5E4AA1"/>
    <w:rPr>
      <w:rFonts w:ascii="Times New Roman" w:eastAsia="Times New Roman" w:hAnsi="Times New Roman" w:cs="Times New Roman"/>
      <w:sz w:val="20"/>
      <w:szCs w:val="20"/>
    </w:rPr>
  </w:style>
  <w:style w:type="paragraph" w:styleId="NormalWeb">
    <w:name w:val="Normal (Web)"/>
    <w:basedOn w:val="Normal"/>
    <w:rsid w:val="005E4AA1"/>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unhideWhenUsed/>
    <w:rsid w:val="005E4AA1"/>
    <w:rPr>
      <w:color w:val="9999CC"/>
      <w:u w:val="single"/>
    </w:rPr>
  </w:style>
  <w:style w:type="character" w:styleId="HTMLCode">
    <w:name w:val="HTML Code"/>
    <w:basedOn w:val="DefaultParagraphFont"/>
    <w:uiPriority w:val="99"/>
    <w:unhideWhenUsed/>
    <w:rsid w:val="005E4AA1"/>
    <w:rPr>
      <w:rFonts w:ascii="Courier New" w:eastAsia="Times New Roman" w:hAnsi="Courier New" w:cs="Courier New"/>
      <w:sz w:val="20"/>
      <w:szCs w:val="20"/>
    </w:rPr>
  </w:style>
  <w:style w:type="paragraph" w:customStyle="1" w:styleId="pdefault">
    <w:name w:val="pdefault"/>
    <w:basedOn w:val="Normal"/>
    <w:rsid w:val="005E4AA1"/>
    <w:pPr>
      <w:spacing w:after="0" w:line="288" w:lineRule="auto"/>
      <w:ind w:firstLine="240"/>
    </w:pPr>
    <w:rPr>
      <w:rFonts w:ascii="Times New Roman" w:eastAsia="Times New Roman" w:hAnsi="Times New Roman" w:cs="Times New Roman"/>
      <w:color w:val="000000"/>
      <w:sz w:val="24"/>
      <w:szCs w:val="24"/>
    </w:rPr>
  </w:style>
  <w:style w:type="paragraph" w:customStyle="1" w:styleId="pbody">
    <w:name w:val="pbody"/>
    <w:basedOn w:val="Normal"/>
    <w:rsid w:val="005E4AA1"/>
    <w:pPr>
      <w:spacing w:after="0" w:line="288" w:lineRule="auto"/>
      <w:ind w:firstLine="240"/>
    </w:pPr>
    <w:rPr>
      <w:rFonts w:ascii="Times New Roman" w:eastAsia="Times New Roman" w:hAnsi="Times New Roman" w:cs="Times New Roman"/>
      <w:color w:val="000000"/>
      <w:sz w:val="24"/>
      <w:szCs w:val="24"/>
    </w:rPr>
  </w:style>
  <w:style w:type="paragraph" w:customStyle="1" w:styleId="pbodyalt">
    <w:name w:val="pbodyalt"/>
    <w:basedOn w:val="Normal"/>
    <w:rsid w:val="005E4AA1"/>
    <w:pPr>
      <w:spacing w:before="240" w:after="240" w:line="288" w:lineRule="auto"/>
      <w:ind w:left="240" w:right="240" w:firstLine="240"/>
    </w:pPr>
    <w:rPr>
      <w:rFonts w:ascii="Times New Roman" w:eastAsia="Times New Roman" w:hAnsi="Times New Roman" w:cs="Times New Roman"/>
      <w:color w:val="000000"/>
      <w:sz w:val="24"/>
      <w:szCs w:val="24"/>
    </w:rPr>
  </w:style>
  <w:style w:type="paragraph" w:customStyle="1" w:styleId="pbodyaltctr">
    <w:name w:val="pbodyaltctr"/>
    <w:basedOn w:val="Normal"/>
    <w:rsid w:val="005E4AA1"/>
    <w:pPr>
      <w:spacing w:before="240" w:after="240" w:line="288" w:lineRule="auto"/>
      <w:ind w:left="240" w:right="240"/>
      <w:jc w:val="center"/>
    </w:pPr>
    <w:rPr>
      <w:rFonts w:ascii="Times New Roman" w:eastAsia="Times New Roman" w:hAnsi="Times New Roman" w:cs="Times New Roman"/>
      <w:color w:val="000000"/>
      <w:sz w:val="24"/>
      <w:szCs w:val="24"/>
    </w:rPr>
  </w:style>
  <w:style w:type="paragraph" w:customStyle="1" w:styleId="pbodyaltctrallcaps">
    <w:name w:val="pbodyaltctrallcaps"/>
    <w:basedOn w:val="Normal"/>
    <w:rsid w:val="005E4AA1"/>
    <w:pPr>
      <w:spacing w:before="240" w:after="240" w:line="288" w:lineRule="auto"/>
      <w:ind w:left="240" w:right="240"/>
      <w:jc w:val="center"/>
    </w:pPr>
    <w:rPr>
      <w:rFonts w:ascii="Times New Roman" w:eastAsia="Times New Roman" w:hAnsi="Times New Roman" w:cs="Times New Roman"/>
      <w:caps/>
      <w:color w:val="000000"/>
      <w:sz w:val="24"/>
      <w:szCs w:val="24"/>
    </w:rPr>
  </w:style>
  <w:style w:type="paragraph" w:customStyle="1" w:styleId="pbodyaltctrallcapsbold">
    <w:name w:val="pbodyaltctrallcapsbold"/>
    <w:basedOn w:val="Normal"/>
    <w:rsid w:val="005E4AA1"/>
    <w:pPr>
      <w:spacing w:before="240" w:after="240" w:line="288" w:lineRule="auto"/>
      <w:ind w:left="240" w:right="240"/>
      <w:jc w:val="center"/>
    </w:pPr>
    <w:rPr>
      <w:rFonts w:ascii="Times New Roman" w:eastAsia="Times New Roman" w:hAnsi="Times New Roman" w:cs="Times New Roman"/>
      <w:b/>
      <w:bCs/>
      <w:caps/>
      <w:color w:val="000000"/>
      <w:sz w:val="24"/>
      <w:szCs w:val="24"/>
    </w:rPr>
  </w:style>
  <w:style w:type="paragraph" w:customStyle="1" w:styleId="pbodyaltctrsmcaps">
    <w:name w:val="pbodyaltctrsmcaps"/>
    <w:basedOn w:val="Normal"/>
    <w:rsid w:val="005E4AA1"/>
    <w:pPr>
      <w:spacing w:before="240" w:after="240" w:line="288" w:lineRule="auto"/>
      <w:ind w:left="240" w:right="240"/>
      <w:jc w:val="center"/>
    </w:pPr>
    <w:rPr>
      <w:rFonts w:ascii="Arial" w:eastAsia="Times New Roman" w:hAnsi="Arial" w:cs="Arial"/>
      <w:smallCaps/>
      <w:color w:val="000000"/>
      <w:sz w:val="24"/>
      <w:szCs w:val="24"/>
    </w:rPr>
  </w:style>
  <w:style w:type="paragraph" w:customStyle="1" w:styleId="pbodyalthanging">
    <w:name w:val="pbodyalthanging"/>
    <w:basedOn w:val="Normal"/>
    <w:rsid w:val="005E4AA1"/>
    <w:pPr>
      <w:spacing w:after="0" w:line="288" w:lineRule="auto"/>
      <w:ind w:left="480" w:right="240" w:hanging="240"/>
    </w:pPr>
    <w:rPr>
      <w:rFonts w:ascii="Times New Roman" w:eastAsia="Times New Roman" w:hAnsi="Times New Roman" w:cs="Times New Roman"/>
      <w:color w:val="000000"/>
      <w:sz w:val="24"/>
      <w:szCs w:val="24"/>
    </w:rPr>
  </w:style>
  <w:style w:type="paragraph" w:customStyle="1" w:styleId="pbodyaltlist1">
    <w:name w:val="pbodyaltlist1"/>
    <w:basedOn w:val="Normal"/>
    <w:rsid w:val="005E4AA1"/>
    <w:pPr>
      <w:spacing w:after="0" w:line="288" w:lineRule="auto"/>
      <w:ind w:left="240" w:right="240" w:firstLine="240"/>
    </w:pPr>
    <w:rPr>
      <w:rFonts w:ascii="Times New Roman" w:eastAsia="Times New Roman" w:hAnsi="Times New Roman" w:cs="Times New Roman"/>
      <w:color w:val="000000"/>
      <w:sz w:val="24"/>
      <w:szCs w:val="24"/>
    </w:rPr>
  </w:style>
  <w:style w:type="paragraph" w:customStyle="1" w:styleId="pbodyaltlist2">
    <w:name w:val="pbodyaltlist2"/>
    <w:basedOn w:val="Normal"/>
    <w:rsid w:val="005E4AA1"/>
    <w:pPr>
      <w:spacing w:after="0" w:line="288" w:lineRule="auto"/>
      <w:ind w:left="240" w:right="240" w:firstLine="480"/>
    </w:pPr>
    <w:rPr>
      <w:rFonts w:ascii="Times New Roman" w:eastAsia="Times New Roman" w:hAnsi="Times New Roman" w:cs="Times New Roman"/>
      <w:color w:val="000000"/>
      <w:sz w:val="24"/>
      <w:szCs w:val="24"/>
    </w:rPr>
  </w:style>
  <w:style w:type="paragraph" w:customStyle="1" w:styleId="pbodyaltlist3">
    <w:name w:val="pbodyaltlist3"/>
    <w:basedOn w:val="Normal"/>
    <w:rsid w:val="005E4AA1"/>
    <w:pPr>
      <w:spacing w:after="0" w:line="288" w:lineRule="auto"/>
      <w:ind w:left="240" w:right="240" w:firstLine="720"/>
    </w:pPr>
    <w:rPr>
      <w:rFonts w:ascii="Times New Roman" w:eastAsia="Times New Roman" w:hAnsi="Times New Roman" w:cs="Times New Roman"/>
      <w:color w:val="000000"/>
      <w:sz w:val="24"/>
      <w:szCs w:val="24"/>
    </w:rPr>
  </w:style>
  <w:style w:type="paragraph" w:customStyle="1" w:styleId="pbodyaltlist4">
    <w:name w:val="pbodyaltlist4"/>
    <w:basedOn w:val="Normal"/>
    <w:rsid w:val="005E4AA1"/>
    <w:pPr>
      <w:spacing w:after="0" w:line="288" w:lineRule="auto"/>
      <w:ind w:left="240" w:right="240" w:firstLine="960"/>
    </w:pPr>
    <w:rPr>
      <w:rFonts w:ascii="Times New Roman" w:eastAsia="Times New Roman" w:hAnsi="Times New Roman" w:cs="Times New Roman"/>
      <w:color w:val="000000"/>
      <w:sz w:val="24"/>
      <w:szCs w:val="24"/>
    </w:rPr>
  </w:style>
  <w:style w:type="paragraph" w:customStyle="1" w:styleId="pbodyaltnoindent">
    <w:name w:val="pbodyaltnoindent"/>
    <w:basedOn w:val="Normal"/>
    <w:rsid w:val="005E4AA1"/>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altright">
    <w:name w:val="pbodyaltright"/>
    <w:basedOn w:val="Normal"/>
    <w:rsid w:val="005E4AA1"/>
    <w:pPr>
      <w:spacing w:before="240" w:after="240" w:line="288" w:lineRule="auto"/>
      <w:ind w:left="240" w:right="240"/>
      <w:jc w:val="right"/>
    </w:pPr>
    <w:rPr>
      <w:rFonts w:ascii="Times New Roman" w:eastAsia="Times New Roman" w:hAnsi="Times New Roman" w:cs="Times New Roman"/>
      <w:color w:val="000000"/>
      <w:sz w:val="24"/>
      <w:szCs w:val="24"/>
    </w:rPr>
  </w:style>
  <w:style w:type="paragraph" w:customStyle="1" w:styleId="pbodyblock1">
    <w:name w:val="pbodyblock1"/>
    <w:basedOn w:val="Normal"/>
    <w:rsid w:val="005E4AA1"/>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block2">
    <w:name w:val="pbodyblock2"/>
    <w:basedOn w:val="Normal"/>
    <w:rsid w:val="005E4AA1"/>
    <w:pPr>
      <w:spacing w:before="240" w:after="240" w:line="288" w:lineRule="auto"/>
      <w:ind w:left="480" w:right="480"/>
    </w:pPr>
    <w:rPr>
      <w:rFonts w:ascii="Times New Roman" w:eastAsia="Times New Roman" w:hAnsi="Times New Roman" w:cs="Times New Roman"/>
      <w:color w:val="000000"/>
      <w:sz w:val="24"/>
      <w:szCs w:val="24"/>
    </w:rPr>
  </w:style>
  <w:style w:type="paragraph" w:customStyle="1" w:styleId="pbodyctr">
    <w:name w:val="pbodyctr"/>
    <w:basedOn w:val="Normal"/>
    <w:rsid w:val="005E4AA1"/>
    <w:pPr>
      <w:spacing w:before="240" w:after="240" w:line="288" w:lineRule="auto"/>
      <w:jc w:val="center"/>
    </w:pPr>
    <w:rPr>
      <w:rFonts w:ascii="Times New Roman" w:eastAsia="Times New Roman" w:hAnsi="Times New Roman" w:cs="Times New Roman"/>
      <w:color w:val="000000"/>
      <w:sz w:val="24"/>
      <w:szCs w:val="24"/>
    </w:rPr>
  </w:style>
  <w:style w:type="paragraph" w:customStyle="1" w:styleId="pbodyctrsmcaps">
    <w:name w:val="pbodyctrsmcaps"/>
    <w:basedOn w:val="Normal"/>
    <w:rsid w:val="005E4AA1"/>
    <w:pPr>
      <w:spacing w:before="240" w:after="240" w:line="288" w:lineRule="auto"/>
      <w:jc w:val="center"/>
    </w:pPr>
    <w:rPr>
      <w:rFonts w:ascii="Arial" w:eastAsia="Times New Roman" w:hAnsi="Arial" w:cs="Arial"/>
      <w:smallCaps/>
      <w:color w:val="000000"/>
      <w:sz w:val="24"/>
      <w:szCs w:val="24"/>
    </w:rPr>
  </w:style>
  <w:style w:type="paragraph" w:customStyle="1" w:styleId="pbodyhanging1">
    <w:name w:val="pbodyhanging1"/>
    <w:basedOn w:val="Normal"/>
    <w:rsid w:val="005E4AA1"/>
    <w:pPr>
      <w:spacing w:after="0" w:line="288" w:lineRule="auto"/>
      <w:ind w:left="480" w:hanging="240"/>
    </w:pPr>
    <w:rPr>
      <w:rFonts w:ascii="Times New Roman" w:eastAsia="Times New Roman" w:hAnsi="Times New Roman" w:cs="Times New Roman"/>
      <w:color w:val="000000"/>
      <w:sz w:val="24"/>
      <w:szCs w:val="24"/>
    </w:rPr>
  </w:style>
  <w:style w:type="paragraph" w:customStyle="1" w:styleId="pbodyhanging2">
    <w:name w:val="pbodyhanging2"/>
    <w:basedOn w:val="Normal"/>
    <w:rsid w:val="005E4AA1"/>
    <w:pPr>
      <w:spacing w:after="0" w:line="288" w:lineRule="auto"/>
      <w:ind w:left="720" w:hanging="240"/>
    </w:pPr>
    <w:rPr>
      <w:rFonts w:ascii="Times New Roman" w:eastAsia="Times New Roman" w:hAnsi="Times New Roman" w:cs="Times New Roman"/>
      <w:color w:val="000000"/>
      <w:sz w:val="24"/>
      <w:szCs w:val="24"/>
    </w:rPr>
  </w:style>
  <w:style w:type="paragraph" w:customStyle="1" w:styleId="pcellbody">
    <w:name w:val="pcellbody"/>
    <w:basedOn w:val="Normal"/>
    <w:rsid w:val="005E4AA1"/>
    <w:pPr>
      <w:spacing w:after="0" w:line="288" w:lineRule="auto"/>
    </w:pPr>
    <w:rPr>
      <w:rFonts w:ascii="Times New Roman" w:eastAsia="Times New Roman" w:hAnsi="Times New Roman" w:cs="Times New Roman"/>
      <w:color w:val="000000"/>
      <w:sz w:val="24"/>
      <w:szCs w:val="24"/>
    </w:rPr>
  </w:style>
  <w:style w:type="paragraph" w:customStyle="1" w:styleId="pcellbodyctr">
    <w:name w:val="pcellbodyctr"/>
    <w:basedOn w:val="Normal"/>
    <w:rsid w:val="005E4AA1"/>
    <w:pPr>
      <w:spacing w:after="0" w:line="288" w:lineRule="auto"/>
      <w:jc w:val="center"/>
    </w:pPr>
    <w:rPr>
      <w:rFonts w:ascii="Times New Roman" w:eastAsia="Times New Roman" w:hAnsi="Times New Roman" w:cs="Times New Roman"/>
      <w:color w:val="000000"/>
      <w:sz w:val="24"/>
      <w:szCs w:val="24"/>
    </w:rPr>
  </w:style>
  <w:style w:type="paragraph" w:customStyle="1" w:styleId="pcellbodyctrsmcaps">
    <w:name w:val="pcellbodyctrsmcaps"/>
    <w:basedOn w:val="Normal"/>
    <w:rsid w:val="005E4AA1"/>
    <w:pPr>
      <w:spacing w:after="0" w:line="288" w:lineRule="auto"/>
      <w:jc w:val="center"/>
    </w:pPr>
    <w:rPr>
      <w:rFonts w:ascii="Arial" w:eastAsia="Times New Roman" w:hAnsi="Arial" w:cs="Arial"/>
      <w:smallCaps/>
      <w:color w:val="000000"/>
      <w:sz w:val="24"/>
      <w:szCs w:val="24"/>
    </w:rPr>
  </w:style>
  <w:style w:type="paragraph" w:customStyle="1" w:styleId="pcellbodyindent">
    <w:name w:val="pcellbodyindent"/>
    <w:basedOn w:val="Normal"/>
    <w:rsid w:val="005E4AA1"/>
    <w:pPr>
      <w:spacing w:after="0" w:line="288" w:lineRule="auto"/>
      <w:ind w:left="240"/>
    </w:pPr>
    <w:rPr>
      <w:rFonts w:ascii="Times New Roman" w:eastAsia="Times New Roman" w:hAnsi="Times New Roman" w:cs="Times New Roman"/>
      <w:color w:val="000000"/>
      <w:sz w:val="24"/>
      <w:szCs w:val="24"/>
    </w:rPr>
  </w:style>
  <w:style w:type="paragraph" w:customStyle="1" w:styleId="pcellbodyindent2">
    <w:name w:val="pcellbodyindent2"/>
    <w:basedOn w:val="Normal"/>
    <w:rsid w:val="005E4AA1"/>
    <w:pPr>
      <w:spacing w:after="0" w:line="288" w:lineRule="auto"/>
      <w:ind w:left="480"/>
    </w:pPr>
    <w:rPr>
      <w:rFonts w:ascii="Times New Roman" w:eastAsia="Times New Roman" w:hAnsi="Times New Roman" w:cs="Times New Roman"/>
      <w:color w:val="000000"/>
      <w:sz w:val="24"/>
      <w:szCs w:val="24"/>
    </w:rPr>
  </w:style>
  <w:style w:type="paragraph" w:customStyle="1" w:styleId="pcellbodyright">
    <w:name w:val="pcellbodyright"/>
    <w:basedOn w:val="Normal"/>
    <w:rsid w:val="005E4AA1"/>
    <w:pPr>
      <w:spacing w:after="0" w:line="288" w:lineRule="auto"/>
      <w:jc w:val="right"/>
    </w:pPr>
    <w:rPr>
      <w:rFonts w:ascii="Times New Roman" w:eastAsia="Times New Roman" w:hAnsi="Times New Roman" w:cs="Times New Roman"/>
      <w:color w:val="000000"/>
      <w:sz w:val="24"/>
      <w:szCs w:val="24"/>
    </w:rPr>
  </w:style>
  <w:style w:type="paragraph" w:customStyle="1" w:styleId="pcellheading">
    <w:name w:val="pcellheading"/>
    <w:basedOn w:val="Normal"/>
    <w:rsid w:val="005E4AA1"/>
    <w:pPr>
      <w:spacing w:after="0" w:line="288" w:lineRule="auto"/>
    </w:pPr>
    <w:rPr>
      <w:rFonts w:ascii="Times New Roman" w:eastAsia="Times New Roman" w:hAnsi="Times New Roman" w:cs="Times New Roman"/>
      <w:b/>
      <w:bCs/>
      <w:color w:val="000000"/>
      <w:sz w:val="24"/>
      <w:szCs w:val="24"/>
    </w:rPr>
  </w:style>
  <w:style w:type="paragraph" w:customStyle="1" w:styleId="pcellheadingctr">
    <w:name w:val="pcellheadingctr"/>
    <w:basedOn w:val="Normal"/>
    <w:rsid w:val="005E4AA1"/>
    <w:pPr>
      <w:spacing w:after="0" w:line="288" w:lineRule="auto"/>
      <w:jc w:val="center"/>
    </w:pPr>
    <w:rPr>
      <w:rFonts w:ascii="Times New Roman" w:eastAsia="Times New Roman" w:hAnsi="Times New Roman" w:cs="Times New Roman"/>
      <w:b/>
      <w:bCs/>
      <w:color w:val="000000"/>
      <w:sz w:val="24"/>
      <w:szCs w:val="24"/>
    </w:rPr>
  </w:style>
  <w:style w:type="paragraph" w:customStyle="1" w:styleId="pcellheadingctrsmcaps">
    <w:name w:val="pcellheadingctrsmcaps"/>
    <w:basedOn w:val="Normal"/>
    <w:rsid w:val="005E4AA1"/>
    <w:pPr>
      <w:spacing w:after="0" w:line="288" w:lineRule="auto"/>
      <w:jc w:val="center"/>
    </w:pPr>
    <w:rPr>
      <w:rFonts w:ascii="Arial" w:eastAsia="Times New Roman" w:hAnsi="Arial" w:cs="Arial"/>
      <w:b/>
      <w:bCs/>
      <w:smallCaps/>
      <w:color w:val="000000"/>
      <w:sz w:val="24"/>
      <w:szCs w:val="24"/>
    </w:rPr>
  </w:style>
  <w:style w:type="paragraph" w:customStyle="1" w:styleId="pcellheadingright">
    <w:name w:val="pcellheadingright"/>
    <w:basedOn w:val="Normal"/>
    <w:rsid w:val="005E4AA1"/>
    <w:pPr>
      <w:spacing w:after="0" w:line="288" w:lineRule="auto"/>
      <w:jc w:val="right"/>
    </w:pPr>
    <w:rPr>
      <w:rFonts w:ascii="Times New Roman" w:eastAsia="Times New Roman" w:hAnsi="Times New Roman" w:cs="Times New Roman"/>
      <w:b/>
      <w:bCs/>
      <w:color w:val="000000"/>
      <w:sz w:val="24"/>
      <w:szCs w:val="24"/>
    </w:rPr>
  </w:style>
  <w:style w:type="paragraph" w:customStyle="1" w:styleId="ph5bulleted">
    <w:name w:val="ph5bulleted"/>
    <w:basedOn w:val="Normal"/>
    <w:rsid w:val="005E4AA1"/>
    <w:pPr>
      <w:spacing w:after="0" w:line="288" w:lineRule="auto"/>
      <w:ind w:firstLine="480"/>
    </w:pPr>
    <w:rPr>
      <w:rFonts w:ascii="Times New Roman" w:eastAsia="Times New Roman" w:hAnsi="Times New Roman" w:cs="Times New Roman"/>
      <w:color w:val="000000"/>
      <w:sz w:val="24"/>
      <w:szCs w:val="24"/>
    </w:rPr>
  </w:style>
  <w:style w:type="paragraph" w:customStyle="1" w:styleId="ph6bulleted">
    <w:name w:val="ph6bulleted"/>
    <w:basedOn w:val="Normal"/>
    <w:rsid w:val="005E4AA1"/>
    <w:pPr>
      <w:spacing w:after="0" w:line="288" w:lineRule="auto"/>
      <w:ind w:firstLine="720"/>
    </w:pPr>
    <w:rPr>
      <w:rFonts w:ascii="Times New Roman" w:eastAsia="Times New Roman" w:hAnsi="Times New Roman" w:cs="Times New Roman"/>
      <w:color w:val="000000"/>
      <w:sz w:val="24"/>
      <w:szCs w:val="24"/>
    </w:rPr>
  </w:style>
  <w:style w:type="paragraph" w:customStyle="1" w:styleId="pindented1">
    <w:name w:val="pindented1"/>
    <w:basedOn w:val="Normal"/>
    <w:rsid w:val="005E4AA1"/>
    <w:pPr>
      <w:spacing w:after="0"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5E4AA1"/>
    <w:pPr>
      <w:spacing w:after="0" w:line="288" w:lineRule="auto"/>
      <w:ind w:firstLine="720"/>
    </w:pPr>
    <w:rPr>
      <w:rFonts w:ascii="Times New Roman" w:eastAsia="Times New Roman" w:hAnsi="Times New Roman" w:cs="Times New Roman"/>
      <w:color w:val="000000"/>
      <w:sz w:val="24"/>
      <w:szCs w:val="24"/>
    </w:rPr>
  </w:style>
  <w:style w:type="paragraph" w:customStyle="1" w:styleId="pindented3">
    <w:name w:val="pindented3"/>
    <w:basedOn w:val="Normal"/>
    <w:rsid w:val="005E4AA1"/>
    <w:pPr>
      <w:spacing w:after="0" w:line="288" w:lineRule="auto"/>
      <w:ind w:firstLine="960"/>
    </w:pPr>
    <w:rPr>
      <w:rFonts w:ascii="Times New Roman" w:eastAsia="Times New Roman" w:hAnsi="Times New Roman" w:cs="Times New Roman"/>
      <w:color w:val="000000"/>
      <w:sz w:val="24"/>
      <w:szCs w:val="24"/>
    </w:rPr>
  </w:style>
  <w:style w:type="paragraph" w:customStyle="1" w:styleId="pindented4">
    <w:name w:val="pindented4"/>
    <w:basedOn w:val="Normal"/>
    <w:rsid w:val="005E4AA1"/>
    <w:pPr>
      <w:spacing w:after="0" w:line="288" w:lineRule="auto"/>
      <w:ind w:firstLine="1200"/>
    </w:pPr>
    <w:rPr>
      <w:rFonts w:ascii="Times New Roman" w:eastAsia="Times New Roman" w:hAnsi="Times New Roman" w:cs="Times New Roman"/>
      <w:color w:val="000000"/>
      <w:sz w:val="24"/>
      <w:szCs w:val="24"/>
    </w:rPr>
  </w:style>
  <w:style w:type="paragraph" w:customStyle="1" w:styleId="pindented5">
    <w:name w:val="pindented5"/>
    <w:basedOn w:val="Normal"/>
    <w:rsid w:val="005E4AA1"/>
    <w:pPr>
      <w:spacing w:after="0" w:line="288" w:lineRule="auto"/>
      <w:ind w:firstLine="1440"/>
    </w:pPr>
    <w:rPr>
      <w:rFonts w:ascii="Times New Roman" w:eastAsia="Times New Roman" w:hAnsi="Times New Roman" w:cs="Times New Roman"/>
      <w:color w:val="000000"/>
      <w:sz w:val="24"/>
      <w:szCs w:val="24"/>
    </w:rPr>
  </w:style>
  <w:style w:type="paragraph" w:customStyle="1" w:styleId="ptoc2">
    <w:name w:val="ptoc2"/>
    <w:basedOn w:val="Normal"/>
    <w:rsid w:val="005E4AA1"/>
    <w:pPr>
      <w:spacing w:before="60" w:after="0" w:line="288" w:lineRule="auto"/>
      <w:ind w:left="480" w:hanging="240"/>
    </w:pPr>
    <w:rPr>
      <w:rFonts w:ascii="Times New Roman" w:eastAsia="Times New Roman" w:hAnsi="Times New Roman" w:cs="Times New Roman"/>
      <w:b/>
      <w:bCs/>
      <w:color w:val="000000"/>
      <w:sz w:val="24"/>
      <w:szCs w:val="24"/>
    </w:rPr>
  </w:style>
  <w:style w:type="paragraph" w:customStyle="1" w:styleId="ptoc3">
    <w:name w:val="ptoc3"/>
    <w:basedOn w:val="Normal"/>
    <w:rsid w:val="005E4AA1"/>
    <w:pPr>
      <w:spacing w:after="0" w:line="288" w:lineRule="auto"/>
      <w:ind w:left="720" w:hanging="240"/>
    </w:pPr>
    <w:rPr>
      <w:rFonts w:ascii="Times New Roman" w:eastAsia="Times New Roman" w:hAnsi="Times New Roman" w:cs="Times New Roman"/>
      <w:b/>
      <w:bCs/>
      <w:color w:val="000000"/>
      <w:sz w:val="24"/>
      <w:szCs w:val="24"/>
    </w:rPr>
  </w:style>
  <w:style w:type="paragraph" w:customStyle="1" w:styleId="ptoc4">
    <w:name w:val="ptoc4"/>
    <w:basedOn w:val="Normal"/>
    <w:rsid w:val="005E4AA1"/>
    <w:pPr>
      <w:spacing w:after="0" w:line="288" w:lineRule="auto"/>
      <w:ind w:left="960" w:hanging="240"/>
    </w:pPr>
    <w:rPr>
      <w:rFonts w:ascii="Times New Roman" w:eastAsia="Times New Roman" w:hAnsi="Times New Roman" w:cs="Times New Roman"/>
      <w:b/>
      <w:bCs/>
      <w:color w:val="000000"/>
      <w:sz w:val="24"/>
      <w:szCs w:val="24"/>
    </w:rPr>
  </w:style>
  <w:style w:type="paragraph" w:customStyle="1" w:styleId="ptoc5">
    <w:name w:val="ptoc5"/>
    <w:basedOn w:val="Normal"/>
    <w:rsid w:val="005E4AA1"/>
    <w:pPr>
      <w:spacing w:after="0" w:line="288" w:lineRule="auto"/>
      <w:ind w:left="1200" w:hanging="240"/>
    </w:pPr>
    <w:rPr>
      <w:rFonts w:ascii="Times New Roman" w:eastAsia="Times New Roman" w:hAnsi="Times New Roman" w:cs="Times New Roman"/>
      <w:b/>
      <w:bCs/>
      <w:color w:val="000000"/>
      <w:sz w:val="24"/>
      <w:szCs w:val="24"/>
    </w:rPr>
  </w:style>
  <w:style w:type="character" w:customStyle="1" w:styleId="footnote">
    <w:name w:val="footnote"/>
    <w:basedOn w:val="DefaultParagraphFont"/>
    <w:rsid w:val="005E4AA1"/>
    <w:rPr>
      <w:sz w:val="24"/>
      <w:szCs w:val="24"/>
      <w:vertAlign w:val="superscript"/>
    </w:rPr>
  </w:style>
  <w:style w:type="paragraph" w:styleId="BalloonText">
    <w:name w:val="Balloon Text"/>
    <w:basedOn w:val="Normal"/>
    <w:link w:val="BalloonTextChar"/>
    <w:semiHidden/>
    <w:unhideWhenUsed/>
    <w:rsid w:val="005E4AA1"/>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semiHidden/>
    <w:rsid w:val="005E4AA1"/>
    <w:rPr>
      <w:rFonts w:ascii="Segoe UI" w:eastAsia="Times New Roman" w:hAnsi="Segoe UI" w:cs="Segoe UI"/>
      <w:sz w:val="18"/>
      <w:szCs w:val="18"/>
    </w:rPr>
  </w:style>
  <w:style w:type="paragraph" w:customStyle="1" w:styleId="msonormal0">
    <w:name w:val="msonormal"/>
    <w:basedOn w:val="Normal"/>
    <w:rsid w:val="005E4AA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3274A"/>
    <w:pPr>
      <w:ind w:left="720"/>
      <w:contextualSpacing/>
    </w:pPr>
  </w:style>
  <w:style w:type="paragraph" w:styleId="BodyText">
    <w:name w:val="Body Text"/>
    <w:basedOn w:val="Normal"/>
    <w:link w:val="BodyTextChar"/>
    <w:rsid w:val="005767B3"/>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pPr>
    <w:rPr>
      <w:rFonts w:ascii="Courier" w:eastAsia="Times New Roman" w:hAnsi="Courier" w:cs="Times New Roman"/>
      <w:snapToGrid w:val="0"/>
      <w:sz w:val="24"/>
      <w:szCs w:val="20"/>
    </w:rPr>
  </w:style>
  <w:style w:type="character" w:customStyle="1" w:styleId="BodyTextChar">
    <w:name w:val="Body Text Char"/>
    <w:basedOn w:val="DefaultParagraphFont"/>
    <w:link w:val="BodyText"/>
    <w:rsid w:val="005767B3"/>
    <w:rPr>
      <w:rFonts w:ascii="Courier" w:eastAsia="Times New Roman" w:hAnsi="Courier" w:cs="Times New Roman"/>
      <w:snapToGrid w:val="0"/>
      <w:sz w:val="24"/>
      <w:szCs w:val="20"/>
    </w:rPr>
  </w:style>
  <w:style w:type="character" w:customStyle="1" w:styleId="UnresolvedMention1">
    <w:name w:val="Unresolved Mention1"/>
    <w:basedOn w:val="DefaultParagraphFont"/>
    <w:uiPriority w:val="99"/>
    <w:semiHidden/>
    <w:unhideWhenUsed/>
    <w:rsid w:val="0087065A"/>
    <w:rPr>
      <w:color w:val="605E5C"/>
      <w:shd w:val="clear" w:color="auto" w:fill="E1DFDD"/>
    </w:rPr>
  </w:style>
  <w:style w:type="table" w:styleId="TableGrid">
    <w:name w:val="Table Grid"/>
    <w:basedOn w:val="TableNormal"/>
    <w:uiPriority w:val="39"/>
    <w:rsid w:val="001B4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F2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pp.gov/"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acquisition.gov/far/52.232-25"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far/part-12"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0F62467FD1E443ACECBEFC03F5C86F" ma:contentTypeVersion="4" ma:contentTypeDescription="Create a new document." ma:contentTypeScope="" ma:versionID="53ca260c9152b2bc12799b40dd230960">
  <xsd:schema xmlns:xsd="http://www.w3.org/2001/XMLSchema" xmlns:xs="http://www.w3.org/2001/XMLSchema" xmlns:p="http://schemas.microsoft.com/office/2006/metadata/properties" xmlns:ns2="bc11d55a-6872-40bc-ba85-509b5011bcf2" xmlns:ns3="d3c1f09f-ad07-453c-84fd-6edf5d9b1a61" targetNamespace="http://schemas.microsoft.com/office/2006/metadata/properties" ma:root="true" ma:fieldsID="2567a9426d9f9dde16f337e15157d783" ns2:_="" ns3:_="">
    <xsd:import namespace="bc11d55a-6872-40bc-ba85-509b5011bcf2"/>
    <xsd:import namespace="d3c1f09f-ad07-453c-84fd-6edf5d9b1a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d55a-6872-40bc-ba85-509b5011bcf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c1f09f-ad07-453c-84fd-6edf5d9b1a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D46F7-AEC6-499C-91C6-485728F236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0B79150-0B7A-491A-B26B-6840C90DC549}">
  <ds:schemaRefs>
    <ds:schemaRef ds:uri="http://schemas.microsoft.com/sharepoint/v3/contenttype/forms"/>
  </ds:schemaRefs>
</ds:datastoreItem>
</file>

<file path=customXml/itemProps3.xml><?xml version="1.0" encoding="utf-8"?>
<ds:datastoreItem xmlns:ds="http://schemas.openxmlformats.org/officeDocument/2006/customXml" ds:itemID="{6BBF3A95-7395-40DC-B8AD-04E01BAC71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1d55a-6872-40bc-ba85-509b5011bcf2"/>
    <ds:schemaRef ds:uri="d3c1f09f-ad07-453c-84fd-6edf5d9b1a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66AEC4-5504-4349-BC6B-164352B89D25}">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3</TotalTime>
  <Pages>4</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Cortes, Hector I SKC</dc:creator>
  <cp:keywords/>
  <dc:description/>
  <cp:lastModifiedBy>Maupin, Luke F PO2 USCG (USA)</cp:lastModifiedBy>
  <cp:revision>4</cp:revision>
  <dcterms:created xsi:type="dcterms:W3CDTF">2026-04-14T17:58:00Z</dcterms:created>
  <dcterms:modified xsi:type="dcterms:W3CDTF">2026-04-16T13:44:00Z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0x010100CD0F62467FD1E443ACECBEFC03F5C86F</vt:lpwstr>
  </property>
</Properties>
</file>