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138BC" w14:textId="77777777" w:rsidR="00CD4421" w:rsidRDefault="00CD4421">
      <w:pPr>
        <w:pStyle w:val="BodyText"/>
        <w:kinsoku w:val="0"/>
        <w:overflowPunct w:val="0"/>
        <w:spacing w:before="229"/>
      </w:pPr>
    </w:p>
    <w:p w14:paraId="03DA3D65" w14:textId="77777777" w:rsidR="00CD4421" w:rsidRPr="008A7DFE" w:rsidRDefault="008A7DFE">
      <w:pPr>
        <w:pStyle w:val="BodyText"/>
        <w:kinsoku w:val="0"/>
        <w:overflowPunct w:val="0"/>
        <w:ind w:left="720"/>
        <w:rPr>
          <w:sz w:val="28"/>
          <w:szCs w:val="28"/>
        </w:rPr>
      </w:pPr>
      <w:r w:rsidRPr="008A7DFE">
        <w:rPr>
          <w:sz w:val="28"/>
          <w:szCs w:val="28"/>
          <w:u w:val="single"/>
        </w:rPr>
        <w:t xml:space="preserve">SECTION L/SECTION M - </w:t>
      </w:r>
      <w:r w:rsidR="00CD4421" w:rsidRPr="008A7DFE">
        <w:rPr>
          <w:sz w:val="28"/>
          <w:szCs w:val="28"/>
          <w:u w:val="single"/>
        </w:rPr>
        <w:t>INSTRUCTIONS</w:t>
      </w:r>
      <w:r w:rsidR="00CD4421" w:rsidRPr="008A7DFE">
        <w:rPr>
          <w:spacing w:val="-6"/>
          <w:sz w:val="28"/>
          <w:szCs w:val="28"/>
          <w:u w:val="single"/>
        </w:rPr>
        <w:t xml:space="preserve"> </w:t>
      </w:r>
      <w:r w:rsidR="00CD4421" w:rsidRPr="008A7DFE">
        <w:rPr>
          <w:sz w:val="28"/>
          <w:szCs w:val="28"/>
          <w:u w:val="single"/>
        </w:rPr>
        <w:t>/</w:t>
      </w:r>
      <w:r w:rsidR="00CD4421" w:rsidRPr="008A7DFE">
        <w:rPr>
          <w:spacing w:val="-7"/>
          <w:sz w:val="28"/>
          <w:szCs w:val="28"/>
          <w:u w:val="single"/>
        </w:rPr>
        <w:t xml:space="preserve"> </w:t>
      </w:r>
      <w:r w:rsidR="00CD4421" w:rsidRPr="008A7DFE">
        <w:rPr>
          <w:sz w:val="28"/>
          <w:szCs w:val="28"/>
          <w:u w:val="single"/>
        </w:rPr>
        <w:t>EVAL</w:t>
      </w:r>
      <w:r w:rsidR="00CD4421" w:rsidRPr="008A7DFE">
        <w:rPr>
          <w:spacing w:val="-8"/>
          <w:sz w:val="28"/>
          <w:szCs w:val="28"/>
          <w:u w:val="single"/>
        </w:rPr>
        <w:t xml:space="preserve"> </w:t>
      </w:r>
      <w:r w:rsidR="00CD4421" w:rsidRPr="008A7DFE">
        <w:rPr>
          <w:spacing w:val="-2"/>
          <w:sz w:val="28"/>
          <w:szCs w:val="28"/>
          <w:u w:val="single"/>
        </w:rPr>
        <w:t>CRITERIA</w:t>
      </w:r>
    </w:p>
    <w:p w14:paraId="66720EE6" w14:textId="77777777" w:rsidR="00CD4421" w:rsidRPr="002B578C" w:rsidRDefault="00CD4421">
      <w:pPr>
        <w:pStyle w:val="BodyText"/>
        <w:kinsoku w:val="0"/>
        <w:overflowPunct w:val="0"/>
        <w:spacing w:before="6"/>
        <w:rPr>
          <w:sz w:val="4"/>
          <w:szCs w:val="4"/>
        </w:rPr>
      </w:pPr>
    </w:p>
    <w:p w14:paraId="40B28B23" w14:textId="77777777" w:rsidR="008A7DFE" w:rsidRPr="008A7DFE" w:rsidRDefault="008A7DFE">
      <w:pPr>
        <w:pStyle w:val="BodyText"/>
        <w:kinsoku w:val="0"/>
        <w:overflowPunct w:val="0"/>
        <w:ind w:left="720"/>
        <w:rPr>
          <w:b/>
          <w:bCs/>
          <w:sz w:val="28"/>
          <w:szCs w:val="28"/>
          <w:u w:val="single"/>
        </w:rPr>
      </w:pPr>
    </w:p>
    <w:p w14:paraId="1C9081AD" w14:textId="77777777" w:rsidR="00CD4421" w:rsidRDefault="008A7DFE">
      <w:pPr>
        <w:pStyle w:val="BodyText"/>
        <w:kinsoku w:val="0"/>
        <w:overflowPunct w:val="0"/>
        <w:ind w:left="720"/>
        <w:rPr>
          <w:b/>
          <w:bCs/>
        </w:rPr>
      </w:pPr>
      <w:r>
        <w:rPr>
          <w:b/>
          <w:bCs/>
          <w:u w:val="single"/>
        </w:rPr>
        <w:t xml:space="preserve">SECTION L - </w:t>
      </w:r>
      <w:r w:rsidR="00CD4421">
        <w:rPr>
          <w:b/>
          <w:bCs/>
          <w:u w:val="single"/>
        </w:rPr>
        <w:t>INSTRUCTIONS</w:t>
      </w:r>
      <w:r w:rsidR="00CD4421">
        <w:rPr>
          <w:b/>
          <w:bCs/>
          <w:spacing w:val="-7"/>
          <w:u w:val="single"/>
        </w:rPr>
        <w:t xml:space="preserve"> </w:t>
      </w:r>
      <w:r w:rsidR="00CD4421">
        <w:rPr>
          <w:b/>
          <w:bCs/>
          <w:u w:val="single"/>
        </w:rPr>
        <w:t>TO</w:t>
      </w:r>
      <w:r w:rsidR="00CD4421">
        <w:rPr>
          <w:b/>
          <w:bCs/>
          <w:spacing w:val="-7"/>
          <w:u w:val="single"/>
        </w:rPr>
        <w:t xml:space="preserve"> </w:t>
      </w:r>
      <w:r w:rsidR="00CD4421">
        <w:rPr>
          <w:b/>
          <w:bCs/>
          <w:u w:val="single"/>
        </w:rPr>
        <w:t>OFFERORS</w:t>
      </w:r>
    </w:p>
    <w:p w14:paraId="6ECB9A05" w14:textId="77777777" w:rsidR="00CD4421" w:rsidRDefault="00CD4421">
      <w:pPr>
        <w:pStyle w:val="BodyText"/>
        <w:kinsoku w:val="0"/>
        <w:overflowPunct w:val="0"/>
        <w:spacing w:before="228"/>
        <w:rPr>
          <w:b/>
          <w:bCs/>
        </w:rPr>
      </w:pPr>
    </w:p>
    <w:p w14:paraId="13E0994C" w14:textId="77777777" w:rsidR="00CD4421" w:rsidRPr="008A7DFE" w:rsidRDefault="00CD4421">
      <w:pPr>
        <w:pStyle w:val="BodyText"/>
        <w:kinsoku w:val="0"/>
        <w:overflowPunct w:val="0"/>
        <w:spacing w:before="1"/>
        <w:ind w:left="720"/>
      </w:pPr>
      <w:r w:rsidRPr="008A7DFE">
        <w:t>FULL</w:t>
      </w:r>
      <w:r w:rsidRPr="008A7DFE">
        <w:rPr>
          <w:spacing w:val="-6"/>
        </w:rPr>
        <w:t xml:space="preserve"> </w:t>
      </w:r>
      <w:r w:rsidRPr="008A7DFE">
        <w:t>AND</w:t>
      </w:r>
      <w:r w:rsidRPr="008A7DFE">
        <w:rPr>
          <w:spacing w:val="-6"/>
        </w:rPr>
        <w:t xml:space="preserve"> </w:t>
      </w:r>
      <w:r w:rsidRPr="008A7DFE">
        <w:t>OPEN</w:t>
      </w:r>
      <w:r w:rsidRPr="008A7DFE">
        <w:rPr>
          <w:spacing w:val="-5"/>
        </w:rPr>
        <w:t xml:space="preserve"> </w:t>
      </w:r>
      <w:r w:rsidRPr="008A7DFE">
        <w:rPr>
          <w:spacing w:val="-2"/>
        </w:rPr>
        <w:t>COMPETITION</w:t>
      </w:r>
      <w:r w:rsidR="002B578C">
        <w:rPr>
          <w:spacing w:val="-2"/>
        </w:rPr>
        <w:t>, BEST VALUE TRADE-OFF WITH MANDATORY GO, NO-GO CRITERIA</w:t>
      </w:r>
    </w:p>
    <w:p w14:paraId="2A65A63E" w14:textId="77777777" w:rsidR="00CD4421" w:rsidRPr="008A7DFE" w:rsidRDefault="00CD4421">
      <w:pPr>
        <w:pStyle w:val="BodyText"/>
        <w:kinsoku w:val="0"/>
        <w:overflowPunct w:val="0"/>
        <w:spacing w:before="87"/>
      </w:pPr>
    </w:p>
    <w:p w14:paraId="18A763C1" w14:textId="77777777" w:rsidR="00CD4421" w:rsidRDefault="00CD4421">
      <w:pPr>
        <w:pStyle w:val="ListParagraph"/>
        <w:numPr>
          <w:ilvl w:val="0"/>
          <w:numId w:val="33"/>
        </w:numPr>
        <w:tabs>
          <w:tab w:val="left" w:pos="921"/>
        </w:tabs>
        <w:kinsoku w:val="0"/>
        <w:overflowPunct w:val="0"/>
        <w:ind w:left="921" w:hanging="201"/>
        <w:rPr>
          <w:color w:val="000000"/>
          <w:spacing w:val="-2"/>
          <w:sz w:val="20"/>
          <w:szCs w:val="20"/>
        </w:rPr>
      </w:pPr>
      <w:r>
        <w:rPr>
          <w:sz w:val="20"/>
          <w:szCs w:val="20"/>
        </w:rPr>
        <w:t>PROPOSAL</w:t>
      </w:r>
      <w:r>
        <w:rPr>
          <w:spacing w:val="-11"/>
          <w:sz w:val="20"/>
          <w:szCs w:val="20"/>
        </w:rPr>
        <w:t xml:space="preserve"> </w:t>
      </w:r>
      <w:r>
        <w:rPr>
          <w:sz w:val="20"/>
          <w:szCs w:val="20"/>
        </w:rPr>
        <w:t>SUBMISSION</w:t>
      </w:r>
      <w:r>
        <w:rPr>
          <w:spacing w:val="-10"/>
          <w:sz w:val="20"/>
          <w:szCs w:val="20"/>
        </w:rPr>
        <w:t xml:space="preserve"> </w:t>
      </w:r>
      <w:r>
        <w:rPr>
          <w:spacing w:val="-2"/>
          <w:sz w:val="20"/>
          <w:szCs w:val="20"/>
        </w:rPr>
        <w:t>INSTRUCTIONS.</w:t>
      </w:r>
    </w:p>
    <w:p w14:paraId="68AAA4AC" w14:textId="77777777" w:rsidR="00CD4421" w:rsidRDefault="00CD4421">
      <w:pPr>
        <w:pStyle w:val="BodyText"/>
        <w:kinsoku w:val="0"/>
        <w:overflowPunct w:val="0"/>
      </w:pPr>
    </w:p>
    <w:p w14:paraId="757C5836" w14:textId="77777777" w:rsidR="00CD4421" w:rsidRDefault="00CD4421">
      <w:pPr>
        <w:pStyle w:val="ListParagraph"/>
        <w:numPr>
          <w:ilvl w:val="1"/>
          <w:numId w:val="33"/>
        </w:numPr>
        <w:tabs>
          <w:tab w:val="left" w:pos="1068"/>
        </w:tabs>
        <w:kinsoku w:val="0"/>
        <w:overflowPunct w:val="0"/>
        <w:spacing w:before="1"/>
        <w:ind w:right="1427" w:firstLine="0"/>
        <w:rPr>
          <w:color w:val="000000"/>
          <w:sz w:val="20"/>
          <w:szCs w:val="20"/>
        </w:rPr>
      </w:pPr>
      <w:r>
        <w:rPr>
          <w:sz w:val="20"/>
          <w:szCs w:val="20"/>
        </w:rPr>
        <w:t>POINT OF</w:t>
      </w:r>
      <w:r>
        <w:rPr>
          <w:spacing w:val="-4"/>
          <w:sz w:val="20"/>
          <w:szCs w:val="20"/>
        </w:rPr>
        <w:t xml:space="preserve"> </w:t>
      </w:r>
      <w:r>
        <w:rPr>
          <w:sz w:val="20"/>
          <w:szCs w:val="20"/>
        </w:rPr>
        <w:t>CONTACT (POC):</w:t>
      </w:r>
      <w:r>
        <w:rPr>
          <w:spacing w:val="-4"/>
          <w:sz w:val="20"/>
          <w:szCs w:val="20"/>
        </w:rPr>
        <w:t xml:space="preserve"> </w:t>
      </w:r>
      <w:r>
        <w:rPr>
          <w:sz w:val="20"/>
          <w:szCs w:val="20"/>
        </w:rPr>
        <w:t>All</w:t>
      </w:r>
      <w:r>
        <w:rPr>
          <w:spacing w:val="-4"/>
          <w:sz w:val="20"/>
          <w:szCs w:val="20"/>
        </w:rPr>
        <w:t xml:space="preserve"> </w:t>
      </w:r>
      <w:r>
        <w:rPr>
          <w:sz w:val="20"/>
          <w:szCs w:val="20"/>
        </w:rPr>
        <w:t>correspondences,</w:t>
      </w:r>
      <w:r>
        <w:rPr>
          <w:spacing w:val="-3"/>
          <w:sz w:val="20"/>
          <w:szCs w:val="20"/>
        </w:rPr>
        <w:t xml:space="preserve"> </w:t>
      </w:r>
      <w:r>
        <w:rPr>
          <w:sz w:val="20"/>
          <w:szCs w:val="20"/>
        </w:rPr>
        <w:t>questions,</w:t>
      </w:r>
      <w:r>
        <w:rPr>
          <w:spacing w:val="-3"/>
          <w:sz w:val="20"/>
          <w:szCs w:val="20"/>
        </w:rPr>
        <w:t xml:space="preserve"> </w:t>
      </w:r>
      <w:r>
        <w:rPr>
          <w:sz w:val="20"/>
          <w:szCs w:val="20"/>
        </w:rPr>
        <w:t>and</w:t>
      </w:r>
      <w:r>
        <w:rPr>
          <w:spacing w:val="-2"/>
          <w:sz w:val="20"/>
          <w:szCs w:val="20"/>
        </w:rPr>
        <w:t xml:space="preserve"> </w:t>
      </w:r>
      <w:r>
        <w:rPr>
          <w:sz w:val="20"/>
          <w:szCs w:val="20"/>
        </w:rPr>
        <w:t>proposals</w:t>
      </w:r>
      <w:r>
        <w:rPr>
          <w:spacing w:val="-4"/>
          <w:sz w:val="20"/>
          <w:szCs w:val="20"/>
        </w:rPr>
        <w:t xml:space="preserve"> </w:t>
      </w:r>
      <w:r>
        <w:rPr>
          <w:sz w:val="20"/>
          <w:szCs w:val="20"/>
        </w:rPr>
        <w:t>shall</w:t>
      </w:r>
      <w:r>
        <w:rPr>
          <w:spacing w:val="-4"/>
          <w:sz w:val="20"/>
          <w:szCs w:val="20"/>
        </w:rPr>
        <w:t xml:space="preserve"> </w:t>
      </w:r>
      <w:r>
        <w:rPr>
          <w:sz w:val="20"/>
          <w:szCs w:val="20"/>
        </w:rPr>
        <w:t>be</w:t>
      </w:r>
      <w:r>
        <w:rPr>
          <w:spacing w:val="-3"/>
          <w:sz w:val="20"/>
          <w:szCs w:val="20"/>
        </w:rPr>
        <w:t xml:space="preserve"> </w:t>
      </w:r>
      <w:r>
        <w:rPr>
          <w:sz w:val="20"/>
          <w:szCs w:val="20"/>
        </w:rPr>
        <w:t>sent</w:t>
      </w:r>
      <w:r>
        <w:rPr>
          <w:spacing w:val="-1"/>
          <w:sz w:val="20"/>
          <w:szCs w:val="20"/>
        </w:rPr>
        <w:t xml:space="preserve"> </w:t>
      </w:r>
      <w:r>
        <w:rPr>
          <w:sz w:val="20"/>
          <w:szCs w:val="20"/>
        </w:rPr>
        <w:t>via</w:t>
      </w:r>
      <w:r>
        <w:rPr>
          <w:spacing w:val="-3"/>
          <w:sz w:val="20"/>
          <w:szCs w:val="20"/>
        </w:rPr>
        <w:t xml:space="preserve"> </w:t>
      </w:r>
      <w:r>
        <w:rPr>
          <w:sz w:val="20"/>
          <w:szCs w:val="20"/>
        </w:rPr>
        <w:t>e-mail</w:t>
      </w:r>
      <w:r>
        <w:rPr>
          <w:spacing w:val="-3"/>
          <w:sz w:val="20"/>
          <w:szCs w:val="20"/>
        </w:rPr>
        <w:t xml:space="preserve"> </w:t>
      </w:r>
      <w:r>
        <w:rPr>
          <w:sz w:val="20"/>
          <w:szCs w:val="20"/>
        </w:rPr>
        <w:t>to</w:t>
      </w:r>
      <w:r>
        <w:rPr>
          <w:spacing w:val="-2"/>
          <w:sz w:val="20"/>
          <w:szCs w:val="20"/>
        </w:rPr>
        <w:t xml:space="preserve"> </w:t>
      </w:r>
      <w:r>
        <w:rPr>
          <w:sz w:val="20"/>
          <w:szCs w:val="20"/>
        </w:rPr>
        <w:t xml:space="preserve">the POC, at </w:t>
      </w:r>
      <w:r w:rsidR="000847B6">
        <w:rPr>
          <w:color w:val="0000FF"/>
          <w:sz w:val="20"/>
          <w:szCs w:val="20"/>
          <w:u w:val="single"/>
        </w:rPr>
        <w:t>kevin.t.jandovitz</w:t>
      </w:r>
      <w:r w:rsidR="00715393">
        <w:rPr>
          <w:color w:val="0000FF"/>
          <w:sz w:val="20"/>
          <w:szCs w:val="20"/>
          <w:u w:val="single"/>
        </w:rPr>
        <w:t>.civ@health.mil.</w:t>
      </w:r>
      <w:r>
        <w:rPr>
          <w:color w:val="000000"/>
          <w:sz w:val="20"/>
          <w:szCs w:val="20"/>
        </w:rPr>
        <w:t xml:space="preserve"> The Offeror is responsible for ensuring receipt by the POC.</w:t>
      </w:r>
    </w:p>
    <w:p w14:paraId="3E5107E1" w14:textId="5AA9B45D" w:rsidR="00CD4421" w:rsidRPr="00960B80" w:rsidRDefault="00CD4421">
      <w:pPr>
        <w:pStyle w:val="ListParagraph"/>
        <w:numPr>
          <w:ilvl w:val="1"/>
          <w:numId w:val="33"/>
        </w:numPr>
        <w:tabs>
          <w:tab w:val="left" w:pos="1068"/>
        </w:tabs>
        <w:kinsoku w:val="0"/>
        <w:overflowPunct w:val="0"/>
        <w:spacing w:before="229"/>
        <w:ind w:right="1144" w:firstLine="0"/>
        <w:rPr>
          <w:sz w:val="20"/>
          <w:szCs w:val="20"/>
        </w:rPr>
      </w:pPr>
      <w:r w:rsidRPr="00960B80">
        <w:rPr>
          <w:sz w:val="20"/>
          <w:szCs w:val="20"/>
        </w:rPr>
        <w:t>PROPOSAL</w:t>
      </w:r>
      <w:r w:rsidRPr="00960B80">
        <w:rPr>
          <w:spacing w:val="-5"/>
          <w:sz w:val="20"/>
          <w:szCs w:val="20"/>
        </w:rPr>
        <w:t xml:space="preserve"> </w:t>
      </w:r>
      <w:r w:rsidRPr="00960B80">
        <w:rPr>
          <w:sz w:val="20"/>
          <w:szCs w:val="20"/>
        </w:rPr>
        <w:t>QUESTIONS:</w:t>
      </w:r>
      <w:r w:rsidRPr="00960B80">
        <w:rPr>
          <w:spacing w:val="-4"/>
          <w:sz w:val="20"/>
          <w:szCs w:val="20"/>
        </w:rPr>
        <w:t xml:space="preserve"> </w:t>
      </w:r>
      <w:r w:rsidRPr="00960B80">
        <w:rPr>
          <w:sz w:val="20"/>
          <w:szCs w:val="20"/>
        </w:rPr>
        <w:t>Questions</w:t>
      </w:r>
      <w:r w:rsidRPr="00960B80">
        <w:rPr>
          <w:spacing w:val="-1"/>
          <w:sz w:val="20"/>
          <w:szCs w:val="20"/>
        </w:rPr>
        <w:t xml:space="preserve"> </w:t>
      </w:r>
      <w:r w:rsidRPr="00960B80">
        <w:rPr>
          <w:sz w:val="20"/>
          <w:szCs w:val="20"/>
        </w:rPr>
        <w:t>may</w:t>
      </w:r>
      <w:r w:rsidRPr="00960B80">
        <w:rPr>
          <w:spacing w:val="-4"/>
          <w:sz w:val="20"/>
          <w:szCs w:val="20"/>
        </w:rPr>
        <w:t xml:space="preserve"> </w:t>
      </w:r>
      <w:r w:rsidRPr="00960B80">
        <w:rPr>
          <w:sz w:val="20"/>
          <w:szCs w:val="20"/>
        </w:rPr>
        <w:t>be</w:t>
      </w:r>
      <w:r w:rsidRPr="00960B80">
        <w:rPr>
          <w:spacing w:val="-3"/>
          <w:sz w:val="20"/>
          <w:szCs w:val="20"/>
        </w:rPr>
        <w:t xml:space="preserve"> </w:t>
      </w:r>
      <w:r w:rsidRPr="00960B80">
        <w:rPr>
          <w:sz w:val="20"/>
          <w:szCs w:val="20"/>
        </w:rPr>
        <w:t>submitted</w:t>
      </w:r>
      <w:r w:rsidRPr="00960B80">
        <w:rPr>
          <w:spacing w:val="-2"/>
          <w:sz w:val="20"/>
          <w:szCs w:val="20"/>
        </w:rPr>
        <w:t xml:space="preserve"> </w:t>
      </w:r>
      <w:r w:rsidRPr="00960B80">
        <w:rPr>
          <w:sz w:val="20"/>
          <w:szCs w:val="20"/>
        </w:rPr>
        <w:t>to</w:t>
      </w:r>
      <w:r w:rsidRPr="00960B80">
        <w:rPr>
          <w:spacing w:val="-2"/>
          <w:sz w:val="20"/>
          <w:szCs w:val="20"/>
        </w:rPr>
        <w:t xml:space="preserve"> </w:t>
      </w:r>
      <w:r w:rsidRPr="00960B80">
        <w:rPr>
          <w:sz w:val="20"/>
          <w:szCs w:val="20"/>
        </w:rPr>
        <w:t>the</w:t>
      </w:r>
      <w:r w:rsidRPr="00960B80">
        <w:rPr>
          <w:spacing w:val="-3"/>
          <w:sz w:val="20"/>
          <w:szCs w:val="20"/>
        </w:rPr>
        <w:t xml:space="preserve"> </w:t>
      </w:r>
      <w:r w:rsidRPr="00960B80">
        <w:rPr>
          <w:sz w:val="20"/>
          <w:szCs w:val="20"/>
        </w:rPr>
        <w:t>POC</w:t>
      </w:r>
      <w:r w:rsidRPr="00960B80">
        <w:rPr>
          <w:spacing w:val="-4"/>
          <w:sz w:val="20"/>
          <w:szCs w:val="20"/>
        </w:rPr>
        <w:t xml:space="preserve"> </w:t>
      </w:r>
      <w:r w:rsidRPr="00960B80">
        <w:rPr>
          <w:sz w:val="20"/>
          <w:szCs w:val="20"/>
        </w:rPr>
        <w:t>via</w:t>
      </w:r>
      <w:r w:rsidRPr="00960B80">
        <w:rPr>
          <w:spacing w:val="-3"/>
          <w:sz w:val="20"/>
          <w:szCs w:val="20"/>
        </w:rPr>
        <w:t xml:space="preserve"> </w:t>
      </w:r>
      <w:r w:rsidRPr="00960B80">
        <w:rPr>
          <w:sz w:val="20"/>
          <w:szCs w:val="20"/>
        </w:rPr>
        <w:t>email</w:t>
      </w:r>
      <w:r w:rsidRPr="00960B80">
        <w:rPr>
          <w:spacing w:val="-4"/>
          <w:sz w:val="20"/>
          <w:szCs w:val="20"/>
        </w:rPr>
        <w:t xml:space="preserve"> </w:t>
      </w:r>
      <w:r w:rsidRPr="00960B80">
        <w:rPr>
          <w:sz w:val="20"/>
          <w:szCs w:val="20"/>
        </w:rPr>
        <w:t>No</w:t>
      </w:r>
      <w:r w:rsidRPr="00960B80">
        <w:rPr>
          <w:spacing w:val="-2"/>
          <w:sz w:val="20"/>
          <w:szCs w:val="20"/>
        </w:rPr>
        <w:t xml:space="preserve"> </w:t>
      </w:r>
      <w:r w:rsidRPr="00960B80">
        <w:rPr>
          <w:sz w:val="20"/>
          <w:szCs w:val="20"/>
        </w:rPr>
        <w:t>Later</w:t>
      </w:r>
      <w:r w:rsidRPr="00960B80">
        <w:rPr>
          <w:spacing w:val="-4"/>
          <w:sz w:val="20"/>
          <w:szCs w:val="20"/>
        </w:rPr>
        <w:t xml:space="preserve"> </w:t>
      </w:r>
      <w:r w:rsidRPr="00960B80">
        <w:rPr>
          <w:sz w:val="20"/>
          <w:szCs w:val="20"/>
        </w:rPr>
        <w:t>Than</w:t>
      </w:r>
      <w:r w:rsidRPr="00960B80">
        <w:rPr>
          <w:spacing w:val="-4"/>
          <w:sz w:val="20"/>
          <w:szCs w:val="20"/>
        </w:rPr>
        <w:t xml:space="preserve"> </w:t>
      </w:r>
      <w:r w:rsidRPr="00960B80">
        <w:rPr>
          <w:sz w:val="20"/>
          <w:szCs w:val="20"/>
        </w:rPr>
        <w:t>9:00 AM</w:t>
      </w:r>
      <w:r w:rsidRPr="00960B80">
        <w:rPr>
          <w:spacing w:val="-3"/>
          <w:sz w:val="20"/>
          <w:szCs w:val="20"/>
        </w:rPr>
        <w:t xml:space="preserve"> </w:t>
      </w:r>
      <w:r w:rsidRPr="00960B80">
        <w:rPr>
          <w:sz w:val="20"/>
          <w:szCs w:val="20"/>
        </w:rPr>
        <w:t xml:space="preserve">Eastern Standard Time (EST) on </w:t>
      </w:r>
      <w:r w:rsidR="00960B80" w:rsidRPr="00960B80">
        <w:rPr>
          <w:sz w:val="20"/>
          <w:szCs w:val="20"/>
        </w:rPr>
        <w:t>30 April</w:t>
      </w:r>
      <w:r w:rsidR="00715393" w:rsidRPr="00960B80">
        <w:rPr>
          <w:sz w:val="20"/>
          <w:szCs w:val="20"/>
        </w:rPr>
        <w:t xml:space="preserve"> 2026</w:t>
      </w:r>
      <w:r w:rsidRPr="00960B80">
        <w:rPr>
          <w:sz w:val="20"/>
          <w:szCs w:val="20"/>
        </w:rPr>
        <w:t>.</w:t>
      </w:r>
    </w:p>
    <w:p w14:paraId="45A80ABF" w14:textId="77777777" w:rsidR="00CD4421" w:rsidRPr="00C05837" w:rsidRDefault="00CD4421">
      <w:pPr>
        <w:pStyle w:val="BodyText"/>
        <w:kinsoku w:val="0"/>
        <w:overflowPunct w:val="0"/>
        <w:spacing w:before="1"/>
        <w:rPr>
          <w:highlight w:val="yellow"/>
        </w:rPr>
      </w:pPr>
    </w:p>
    <w:p w14:paraId="5AB10A37" w14:textId="0F486DC7" w:rsidR="00CD4421" w:rsidRPr="00960B80" w:rsidRDefault="00CD4421">
      <w:pPr>
        <w:pStyle w:val="ListParagraph"/>
        <w:numPr>
          <w:ilvl w:val="1"/>
          <w:numId w:val="33"/>
        </w:numPr>
        <w:tabs>
          <w:tab w:val="left" w:pos="1068"/>
        </w:tabs>
        <w:kinsoku w:val="0"/>
        <w:overflowPunct w:val="0"/>
        <w:ind w:right="1460" w:firstLine="0"/>
        <w:rPr>
          <w:spacing w:val="-2"/>
          <w:sz w:val="20"/>
          <w:szCs w:val="20"/>
        </w:rPr>
      </w:pPr>
      <w:r w:rsidRPr="00960B80">
        <w:rPr>
          <w:sz w:val="20"/>
          <w:szCs w:val="20"/>
        </w:rPr>
        <w:t>PROPOSAL</w:t>
      </w:r>
      <w:r w:rsidRPr="00960B80">
        <w:rPr>
          <w:spacing w:val="-5"/>
          <w:sz w:val="20"/>
          <w:szCs w:val="20"/>
        </w:rPr>
        <w:t xml:space="preserve"> </w:t>
      </w:r>
      <w:r w:rsidRPr="00960B80">
        <w:rPr>
          <w:sz w:val="20"/>
          <w:szCs w:val="20"/>
        </w:rPr>
        <w:t>DUE</w:t>
      </w:r>
      <w:r w:rsidRPr="00960B80">
        <w:rPr>
          <w:spacing w:val="-2"/>
          <w:sz w:val="20"/>
          <w:szCs w:val="20"/>
        </w:rPr>
        <w:t xml:space="preserve"> </w:t>
      </w:r>
      <w:r w:rsidRPr="00960B80">
        <w:rPr>
          <w:sz w:val="20"/>
          <w:szCs w:val="20"/>
        </w:rPr>
        <w:t>DATE:</w:t>
      </w:r>
      <w:r w:rsidRPr="00960B80">
        <w:rPr>
          <w:spacing w:val="-4"/>
          <w:sz w:val="20"/>
          <w:szCs w:val="20"/>
        </w:rPr>
        <w:t xml:space="preserve"> </w:t>
      </w:r>
      <w:r w:rsidRPr="00960B80">
        <w:rPr>
          <w:sz w:val="20"/>
          <w:szCs w:val="20"/>
        </w:rPr>
        <w:t>No</w:t>
      </w:r>
      <w:r w:rsidRPr="00960B80">
        <w:rPr>
          <w:spacing w:val="-2"/>
          <w:sz w:val="20"/>
          <w:szCs w:val="20"/>
        </w:rPr>
        <w:t xml:space="preserve"> </w:t>
      </w:r>
      <w:r w:rsidRPr="00960B80">
        <w:rPr>
          <w:sz w:val="20"/>
          <w:szCs w:val="20"/>
        </w:rPr>
        <w:t>Later</w:t>
      </w:r>
      <w:r w:rsidRPr="00960B80">
        <w:rPr>
          <w:spacing w:val="-2"/>
          <w:sz w:val="20"/>
          <w:szCs w:val="20"/>
        </w:rPr>
        <w:t xml:space="preserve"> </w:t>
      </w:r>
      <w:r w:rsidRPr="00960B80">
        <w:rPr>
          <w:sz w:val="20"/>
          <w:szCs w:val="20"/>
        </w:rPr>
        <w:t>Than 12:00</w:t>
      </w:r>
      <w:r w:rsidRPr="00960B80">
        <w:rPr>
          <w:spacing w:val="-4"/>
          <w:sz w:val="20"/>
          <w:szCs w:val="20"/>
        </w:rPr>
        <w:t xml:space="preserve"> </w:t>
      </w:r>
      <w:r w:rsidRPr="00960B80">
        <w:rPr>
          <w:sz w:val="20"/>
          <w:szCs w:val="20"/>
        </w:rPr>
        <w:t>PM</w:t>
      </w:r>
      <w:r w:rsidRPr="00960B80">
        <w:rPr>
          <w:spacing w:val="-2"/>
          <w:sz w:val="20"/>
          <w:szCs w:val="20"/>
        </w:rPr>
        <w:t xml:space="preserve"> </w:t>
      </w:r>
      <w:r w:rsidRPr="00960B80">
        <w:rPr>
          <w:sz w:val="20"/>
          <w:szCs w:val="20"/>
        </w:rPr>
        <w:t>EST</w:t>
      </w:r>
      <w:r w:rsidRPr="00960B80">
        <w:rPr>
          <w:spacing w:val="-3"/>
          <w:sz w:val="20"/>
          <w:szCs w:val="20"/>
        </w:rPr>
        <w:t xml:space="preserve"> </w:t>
      </w:r>
      <w:r w:rsidRPr="00960B80">
        <w:rPr>
          <w:sz w:val="20"/>
          <w:szCs w:val="20"/>
        </w:rPr>
        <w:t>on</w:t>
      </w:r>
      <w:r w:rsidRPr="00960B80">
        <w:rPr>
          <w:spacing w:val="-3"/>
          <w:sz w:val="20"/>
          <w:szCs w:val="20"/>
        </w:rPr>
        <w:t xml:space="preserve"> </w:t>
      </w:r>
      <w:r w:rsidR="00122E87" w:rsidRPr="00960B80">
        <w:rPr>
          <w:sz w:val="20"/>
          <w:szCs w:val="20"/>
        </w:rPr>
        <w:t>30 April</w:t>
      </w:r>
      <w:r w:rsidR="00715393" w:rsidRPr="00960B80">
        <w:rPr>
          <w:sz w:val="20"/>
          <w:szCs w:val="20"/>
        </w:rPr>
        <w:t xml:space="preserve"> </w:t>
      </w:r>
      <w:proofErr w:type="gramStart"/>
      <w:r w:rsidR="00715393" w:rsidRPr="00960B80">
        <w:rPr>
          <w:sz w:val="20"/>
          <w:szCs w:val="20"/>
        </w:rPr>
        <w:t xml:space="preserve">2026 </w:t>
      </w:r>
      <w:r w:rsidRPr="00960B80">
        <w:rPr>
          <w:spacing w:val="-2"/>
          <w:sz w:val="20"/>
          <w:szCs w:val="20"/>
        </w:rPr>
        <w:t xml:space="preserve"> </w:t>
      </w:r>
      <w:r w:rsidRPr="00960B80">
        <w:rPr>
          <w:sz w:val="20"/>
          <w:szCs w:val="20"/>
        </w:rPr>
        <w:t>via</w:t>
      </w:r>
      <w:proofErr w:type="gramEnd"/>
      <w:r w:rsidRPr="00960B80">
        <w:rPr>
          <w:spacing w:val="-3"/>
          <w:sz w:val="20"/>
          <w:szCs w:val="20"/>
        </w:rPr>
        <w:t xml:space="preserve"> </w:t>
      </w:r>
      <w:r w:rsidRPr="00960B80">
        <w:rPr>
          <w:sz w:val="20"/>
          <w:szCs w:val="20"/>
        </w:rPr>
        <w:t>email</w:t>
      </w:r>
      <w:r w:rsidRPr="00960B80">
        <w:rPr>
          <w:spacing w:val="-3"/>
          <w:sz w:val="20"/>
          <w:szCs w:val="20"/>
        </w:rPr>
        <w:t xml:space="preserve"> </w:t>
      </w:r>
      <w:r w:rsidRPr="00960B80">
        <w:rPr>
          <w:sz w:val="20"/>
          <w:szCs w:val="20"/>
        </w:rPr>
        <w:t>to</w:t>
      </w:r>
      <w:r w:rsidRPr="00960B80">
        <w:rPr>
          <w:spacing w:val="-2"/>
          <w:sz w:val="20"/>
          <w:szCs w:val="20"/>
        </w:rPr>
        <w:t xml:space="preserve"> </w:t>
      </w:r>
      <w:r w:rsidRPr="00960B80">
        <w:rPr>
          <w:sz w:val="20"/>
          <w:szCs w:val="20"/>
        </w:rPr>
        <w:t>the</w:t>
      </w:r>
      <w:r w:rsidRPr="00960B80">
        <w:rPr>
          <w:spacing w:val="-3"/>
          <w:sz w:val="20"/>
          <w:szCs w:val="20"/>
        </w:rPr>
        <w:t xml:space="preserve"> </w:t>
      </w:r>
      <w:r w:rsidRPr="00960B80">
        <w:rPr>
          <w:sz w:val="20"/>
          <w:szCs w:val="20"/>
        </w:rPr>
        <w:t>POC</w:t>
      </w:r>
      <w:r w:rsidRPr="00960B80">
        <w:rPr>
          <w:spacing w:val="-4"/>
          <w:sz w:val="20"/>
          <w:szCs w:val="20"/>
        </w:rPr>
        <w:t xml:space="preserve"> </w:t>
      </w:r>
      <w:r w:rsidRPr="00960B80">
        <w:rPr>
          <w:sz w:val="20"/>
          <w:szCs w:val="20"/>
        </w:rPr>
        <w:t xml:space="preserve">listed </w:t>
      </w:r>
      <w:r w:rsidRPr="00960B80">
        <w:rPr>
          <w:spacing w:val="-2"/>
          <w:sz w:val="20"/>
          <w:szCs w:val="20"/>
        </w:rPr>
        <w:t>above.</w:t>
      </w:r>
    </w:p>
    <w:p w14:paraId="54E1CF19" w14:textId="77777777" w:rsidR="00CD4421" w:rsidRDefault="00CD4421">
      <w:pPr>
        <w:pStyle w:val="ListParagraph"/>
        <w:numPr>
          <w:ilvl w:val="1"/>
          <w:numId w:val="33"/>
        </w:numPr>
        <w:tabs>
          <w:tab w:val="left" w:pos="1070"/>
        </w:tabs>
        <w:kinsoku w:val="0"/>
        <w:overflowPunct w:val="0"/>
        <w:spacing w:before="229"/>
        <w:ind w:right="1103" w:firstLine="0"/>
        <w:rPr>
          <w:sz w:val="20"/>
          <w:szCs w:val="20"/>
        </w:rPr>
      </w:pPr>
      <w:r>
        <w:rPr>
          <w:sz w:val="20"/>
          <w:szCs w:val="20"/>
        </w:rPr>
        <w:t xml:space="preserve">ELECTRONIC SUBMISSION: Proposals shall be electronically submitted to the POC listed above. Submissions shall include two separate parts: Price proposal and </w:t>
      </w:r>
      <w:proofErr w:type="gramStart"/>
      <w:r>
        <w:rPr>
          <w:sz w:val="20"/>
          <w:szCs w:val="20"/>
        </w:rPr>
        <w:t>Non-Price</w:t>
      </w:r>
      <w:proofErr w:type="gramEnd"/>
      <w:r>
        <w:rPr>
          <w:sz w:val="20"/>
          <w:szCs w:val="20"/>
        </w:rPr>
        <w:t xml:space="preserve"> proposal. The </w:t>
      </w:r>
      <w:proofErr w:type="gramStart"/>
      <w:r>
        <w:rPr>
          <w:sz w:val="20"/>
          <w:szCs w:val="20"/>
        </w:rPr>
        <w:t>Non-Price</w:t>
      </w:r>
      <w:proofErr w:type="gramEnd"/>
      <w:r>
        <w:rPr>
          <w:sz w:val="20"/>
          <w:szCs w:val="20"/>
        </w:rPr>
        <w:t xml:space="preserve"> proposal shall be submitted in Microsoft Office Word document or in a searchable PDF format. The Price proposal shall be submitted</w:t>
      </w:r>
      <w:r>
        <w:rPr>
          <w:spacing w:val="-2"/>
          <w:sz w:val="20"/>
          <w:szCs w:val="20"/>
        </w:rPr>
        <w:t xml:space="preserve"> </w:t>
      </w:r>
      <w:r>
        <w:rPr>
          <w:sz w:val="20"/>
          <w:szCs w:val="20"/>
        </w:rPr>
        <w:t>in</w:t>
      </w:r>
      <w:r>
        <w:rPr>
          <w:spacing w:val="-5"/>
          <w:sz w:val="20"/>
          <w:szCs w:val="20"/>
        </w:rPr>
        <w:t xml:space="preserve"> </w:t>
      </w:r>
      <w:r>
        <w:rPr>
          <w:sz w:val="20"/>
          <w:szCs w:val="20"/>
        </w:rPr>
        <w:t>Microsoft</w:t>
      </w:r>
      <w:r>
        <w:rPr>
          <w:spacing w:val="-4"/>
          <w:sz w:val="20"/>
          <w:szCs w:val="20"/>
        </w:rPr>
        <w:t xml:space="preserve"> </w:t>
      </w:r>
      <w:r>
        <w:rPr>
          <w:sz w:val="20"/>
          <w:szCs w:val="20"/>
        </w:rPr>
        <w:t>Excel</w:t>
      </w:r>
      <w:r>
        <w:rPr>
          <w:spacing w:val="-1"/>
          <w:sz w:val="20"/>
          <w:szCs w:val="20"/>
        </w:rPr>
        <w:t xml:space="preserve"> </w:t>
      </w:r>
      <w:r>
        <w:rPr>
          <w:sz w:val="20"/>
          <w:szCs w:val="20"/>
        </w:rPr>
        <w:t>format</w:t>
      </w:r>
      <w:r>
        <w:rPr>
          <w:spacing w:val="-3"/>
          <w:sz w:val="20"/>
          <w:szCs w:val="20"/>
        </w:rPr>
        <w:t xml:space="preserve"> </w:t>
      </w:r>
      <w:r>
        <w:rPr>
          <w:sz w:val="20"/>
          <w:szCs w:val="20"/>
        </w:rPr>
        <w:t>(2000</w:t>
      </w:r>
      <w:r>
        <w:rPr>
          <w:spacing w:val="-2"/>
          <w:sz w:val="20"/>
          <w:szCs w:val="20"/>
        </w:rPr>
        <w:t xml:space="preserve"> </w:t>
      </w:r>
      <w:r>
        <w:rPr>
          <w:sz w:val="20"/>
          <w:szCs w:val="20"/>
        </w:rPr>
        <w:t>or</w:t>
      </w:r>
      <w:r>
        <w:rPr>
          <w:spacing w:val="-3"/>
          <w:sz w:val="20"/>
          <w:szCs w:val="20"/>
        </w:rPr>
        <w:t xml:space="preserve"> </w:t>
      </w:r>
      <w:r>
        <w:rPr>
          <w:sz w:val="20"/>
          <w:szCs w:val="20"/>
        </w:rPr>
        <w:t>later).</w:t>
      </w:r>
      <w:r>
        <w:rPr>
          <w:spacing w:val="-5"/>
          <w:sz w:val="20"/>
          <w:szCs w:val="20"/>
        </w:rPr>
        <w:t xml:space="preserve"> </w:t>
      </w:r>
      <w:r>
        <w:rPr>
          <w:sz w:val="20"/>
          <w:szCs w:val="20"/>
        </w:rPr>
        <w:t>The</w:t>
      </w:r>
      <w:r>
        <w:rPr>
          <w:spacing w:val="-3"/>
          <w:sz w:val="20"/>
          <w:szCs w:val="20"/>
        </w:rPr>
        <w:t xml:space="preserve"> </w:t>
      </w:r>
      <w:r>
        <w:rPr>
          <w:sz w:val="20"/>
          <w:szCs w:val="20"/>
        </w:rPr>
        <w:t>firewall</w:t>
      </w:r>
      <w:r>
        <w:rPr>
          <w:spacing w:val="-1"/>
          <w:sz w:val="20"/>
          <w:szCs w:val="20"/>
        </w:rPr>
        <w:t xml:space="preserve"> </w:t>
      </w:r>
      <w:r>
        <w:rPr>
          <w:sz w:val="20"/>
          <w:szCs w:val="20"/>
        </w:rPr>
        <w:t>utilized</w:t>
      </w:r>
      <w:r>
        <w:rPr>
          <w:spacing w:val="-2"/>
          <w:sz w:val="20"/>
          <w:szCs w:val="20"/>
        </w:rPr>
        <w:t xml:space="preserve"> </w:t>
      </w:r>
      <w:r>
        <w:rPr>
          <w:sz w:val="20"/>
          <w:szCs w:val="20"/>
        </w:rPr>
        <w:t>by</w:t>
      </w:r>
      <w:r>
        <w:rPr>
          <w:spacing w:val="-7"/>
          <w:sz w:val="20"/>
          <w:szCs w:val="20"/>
        </w:rPr>
        <w:t xml:space="preserve"> </w:t>
      </w:r>
      <w:r>
        <w:rPr>
          <w:sz w:val="20"/>
          <w:szCs w:val="20"/>
        </w:rPr>
        <w:t>the</w:t>
      </w:r>
      <w:r>
        <w:rPr>
          <w:spacing w:val="-3"/>
          <w:sz w:val="20"/>
          <w:szCs w:val="20"/>
        </w:rPr>
        <w:t xml:space="preserve"> </w:t>
      </w:r>
      <w:r>
        <w:rPr>
          <w:sz w:val="20"/>
          <w:szCs w:val="20"/>
        </w:rPr>
        <w:t>Government</w:t>
      </w:r>
      <w:r>
        <w:rPr>
          <w:spacing w:val="-4"/>
          <w:sz w:val="20"/>
          <w:szCs w:val="20"/>
        </w:rPr>
        <w:t xml:space="preserve"> </w:t>
      </w:r>
      <w:r>
        <w:rPr>
          <w:sz w:val="20"/>
          <w:szCs w:val="20"/>
        </w:rPr>
        <w:t>contracting</w:t>
      </w:r>
      <w:r>
        <w:rPr>
          <w:spacing w:val="-4"/>
          <w:sz w:val="20"/>
          <w:szCs w:val="20"/>
        </w:rPr>
        <w:t xml:space="preserve"> </w:t>
      </w:r>
      <w:r>
        <w:rPr>
          <w:sz w:val="20"/>
          <w:szCs w:val="20"/>
        </w:rPr>
        <w:t>office</w:t>
      </w:r>
      <w:r>
        <w:rPr>
          <w:spacing w:val="-3"/>
          <w:sz w:val="20"/>
          <w:szCs w:val="20"/>
        </w:rPr>
        <w:t xml:space="preserve"> </w:t>
      </w:r>
      <w:r>
        <w:rPr>
          <w:sz w:val="20"/>
          <w:szCs w:val="20"/>
        </w:rPr>
        <w:t>does not authorize or accept zip files.</w:t>
      </w:r>
    </w:p>
    <w:p w14:paraId="75D2DA3B" w14:textId="77777777" w:rsidR="00CD4421" w:rsidRDefault="00CD4421">
      <w:pPr>
        <w:pStyle w:val="BodyText"/>
        <w:kinsoku w:val="0"/>
        <w:overflowPunct w:val="0"/>
      </w:pPr>
    </w:p>
    <w:p w14:paraId="350AF5B5" w14:textId="77777777" w:rsidR="00CD4421" w:rsidRDefault="00CD4421">
      <w:pPr>
        <w:pStyle w:val="BodyText"/>
        <w:kinsoku w:val="0"/>
        <w:overflowPunct w:val="0"/>
        <w:spacing w:before="1"/>
      </w:pPr>
    </w:p>
    <w:p w14:paraId="0080E65E" w14:textId="77777777" w:rsidR="00CD4421" w:rsidRDefault="00CD4421" w:rsidP="00715393">
      <w:pPr>
        <w:pStyle w:val="ListParagraph"/>
        <w:numPr>
          <w:ilvl w:val="0"/>
          <w:numId w:val="33"/>
        </w:numPr>
        <w:tabs>
          <w:tab w:val="left" w:pos="920"/>
        </w:tabs>
        <w:kinsoku w:val="0"/>
        <w:overflowPunct w:val="0"/>
        <w:spacing w:after="80"/>
        <w:rPr>
          <w:color w:val="000000"/>
          <w:spacing w:val="-2"/>
          <w:sz w:val="20"/>
          <w:szCs w:val="20"/>
        </w:rPr>
      </w:pPr>
      <w:r>
        <w:rPr>
          <w:sz w:val="20"/>
          <w:szCs w:val="20"/>
        </w:rPr>
        <w:t>PROPOSAL</w:t>
      </w:r>
      <w:r>
        <w:rPr>
          <w:spacing w:val="-9"/>
          <w:sz w:val="20"/>
          <w:szCs w:val="20"/>
        </w:rPr>
        <w:t xml:space="preserve"> </w:t>
      </w:r>
      <w:r>
        <w:rPr>
          <w:sz w:val="20"/>
          <w:szCs w:val="20"/>
        </w:rPr>
        <w:t>CONTENT</w:t>
      </w:r>
      <w:r>
        <w:rPr>
          <w:spacing w:val="-7"/>
          <w:sz w:val="20"/>
          <w:szCs w:val="20"/>
        </w:rPr>
        <w:t xml:space="preserve"> </w:t>
      </w:r>
      <w:r>
        <w:rPr>
          <w:sz w:val="20"/>
          <w:szCs w:val="20"/>
        </w:rPr>
        <w:t>AND</w:t>
      </w:r>
      <w:r>
        <w:rPr>
          <w:spacing w:val="-8"/>
          <w:sz w:val="20"/>
          <w:szCs w:val="20"/>
        </w:rPr>
        <w:t xml:space="preserve"> </w:t>
      </w:r>
      <w:r>
        <w:rPr>
          <w:sz w:val="20"/>
          <w:szCs w:val="20"/>
        </w:rPr>
        <w:t>FORMAT</w:t>
      </w:r>
      <w:r>
        <w:rPr>
          <w:spacing w:val="-7"/>
          <w:sz w:val="20"/>
          <w:szCs w:val="20"/>
        </w:rPr>
        <w:t xml:space="preserve"> </w:t>
      </w:r>
      <w:r>
        <w:rPr>
          <w:spacing w:val="-2"/>
          <w:sz w:val="20"/>
          <w:szCs w:val="20"/>
        </w:rPr>
        <w:t>INSTRUCTIONS</w:t>
      </w:r>
    </w:p>
    <w:p w14:paraId="6C124DCE" w14:textId="77777777" w:rsidR="00CD4421" w:rsidRDefault="00CD4421">
      <w:pPr>
        <w:pStyle w:val="ListParagraph"/>
        <w:numPr>
          <w:ilvl w:val="1"/>
          <w:numId w:val="33"/>
        </w:numPr>
        <w:tabs>
          <w:tab w:val="left" w:pos="1070"/>
        </w:tabs>
        <w:kinsoku w:val="0"/>
        <w:overflowPunct w:val="0"/>
        <w:spacing w:before="70"/>
        <w:ind w:left="1070"/>
        <w:rPr>
          <w:spacing w:val="-2"/>
          <w:sz w:val="20"/>
          <w:szCs w:val="20"/>
        </w:rPr>
      </w:pPr>
      <w:r>
        <w:rPr>
          <w:sz w:val="20"/>
          <w:szCs w:val="20"/>
        </w:rPr>
        <w:t>ADMINISTRATIVE</w:t>
      </w:r>
      <w:r>
        <w:rPr>
          <w:spacing w:val="-13"/>
          <w:sz w:val="20"/>
          <w:szCs w:val="20"/>
        </w:rPr>
        <w:t xml:space="preserve"> </w:t>
      </w:r>
      <w:r>
        <w:rPr>
          <w:sz w:val="20"/>
          <w:szCs w:val="20"/>
        </w:rPr>
        <w:t>FORMAT</w:t>
      </w:r>
      <w:r>
        <w:rPr>
          <w:spacing w:val="-11"/>
          <w:sz w:val="20"/>
          <w:szCs w:val="20"/>
        </w:rPr>
        <w:t xml:space="preserve"> </w:t>
      </w:r>
      <w:r>
        <w:rPr>
          <w:spacing w:val="-2"/>
          <w:sz w:val="20"/>
          <w:szCs w:val="20"/>
        </w:rPr>
        <w:t>INSTRUCTIONS:</w:t>
      </w:r>
    </w:p>
    <w:p w14:paraId="153FD7BE" w14:textId="77777777" w:rsidR="00CD4421" w:rsidRDefault="00CD4421">
      <w:pPr>
        <w:pStyle w:val="ListParagraph"/>
        <w:numPr>
          <w:ilvl w:val="2"/>
          <w:numId w:val="33"/>
        </w:numPr>
        <w:tabs>
          <w:tab w:val="left" w:pos="1219"/>
        </w:tabs>
        <w:kinsoku w:val="0"/>
        <w:overflowPunct w:val="0"/>
        <w:spacing w:before="228"/>
        <w:ind w:right="1098" w:firstLine="0"/>
        <w:rPr>
          <w:sz w:val="20"/>
          <w:szCs w:val="20"/>
        </w:rPr>
      </w:pPr>
      <w:r>
        <w:rPr>
          <w:sz w:val="20"/>
          <w:szCs w:val="20"/>
        </w:rPr>
        <w:t>PAGE LIMITS: Non-Price proposals are limited to 20 single-sided pages. Pages should be numbered consecutively</w:t>
      </w:r>
      <w:r>
        <w:rPr>
          <w:spacing w:val="-7"/>
          <w:sz w:val="20"/>
          <w:szCs w:val="20"/>
        </w:rPr>
        <w:t xml:space="preserve"> </w:t>
      </w:r>
      <w:r>
        <w:rPr>
          <w:sz w:val="20"/>
          <w:szCs w:val="20"/>
        </w:rPr>
        <w:t>throughout</w:t>
      </w:r>
      <w:r>
        <w:rPr>
          <w:spacing w:val="-4"/>
          <w:sz w:val="20"/>
          <w:szCs w:val="20"/>
        </w:rPr>
        <w:t xml:space="preserve"> </w:t>
      </w:r>
      <w:r>
        <w:rPr>
          <w:sz w:val="20"/>
          <w:szCs w:val="20"/>
        </w:rPr>
        <w:t>the</w:t>
      </w:r>
      <w:r>
        <w:rPr>
          <w:spacing w:val="-1"/>
          <w:sz w:val="20"/>
          <w:szCs w:val="20"/>
        </w:rPr>
        <w:t xml:space="preserve"> </w:t>
      </w:r>
      <w:r>
        <w:rPr>
          <w:sz w:val="20"/>
          <w:szCs w:val="20"/>
        </w:rPr>
        <w:t>document</w:t>
      </w:r>
      <w:r>
        <w:rPr>
          <w:spacing w:val="-4"/>
          <w:sz w:val="20"/>
          <w:szCs w:val="20"/>
        </w:rPr>
        <w:t xml:space="preserve"> </w:t>
      </w:r>
      <w:r>
        <w:rPr>
          <w:sz w:val="20"/>
          <w:szCs w:val="20"/>
        </w:rPr>
        <w:t>and</w:t>
      </w:r>
      <w:r>
        <w:rPr>
          <w:spacing w:val="-2"/>
          <w:sz w:val="20"/>
          <w:szCs w:val="20"/>
        </w:rPr>
        <w:t xml:space="preserve"> </w:t>
      </w:r>
      <w:r>
        <w:rPr>
          <w:sz w:val="20"/>
          <w:szCs w:val="20"/>
        </w:rPr>
        <w:t>not</w:t>
      </w:r>
      <w:r>
        <w:rPr>
          <w:spacing w:val="-4"/>
          <w:sz w:val="20"/>
          <w:szCs w:val="20"/>
        </w:rPr>
        <w:t xml:space="preserve"> </w:t>
      </w:r>
      <w:r>
        <w:rPr>
          <w:sz w:val="20"/>
          <w:szCs w:val="20"/>
        </w:rPr>
        <w:t>by</w:t>
      </w:r>
      <w:r>
        <w:rPr>
          <w:spacing w:val="-4"/>
          <w:sz w:val="20"/>
          <w:szCs w:val="20"/>
        </w:rPr>
        <w:t xml:space="preserve"> </w:t>
      </w:r>
      <w:r>
        <w:rPr>
          <w:sz w:val="20"/>
          <w:szCs w:val="20"/>
        </w:rPr>
        <w:t>sections.</w:t>
      </w:r>
      <w:r>
        <w:rPr>
          <w:spacing w:val="-3"/>
          <w:sz w:val="20"/>
          <w:szCs w:val="20"/>
        </w:rPr>
        <w:t xml:space="preserve"> </w:t>
      </w:r>
      <w:r>
        <w:rPr>
          <w:sz w:val="20"/>
          <w:szCs w:val="20"/>
        </w:rPr>
        <w:t>For</w:t>
      </w:r>
      <w:r>
        <w:rPr>
          <w:spacing w:val="-3"/>
          <w:sz w:val="20"/>
          <w:szCs w:val="20"/>
        </w:rPr>
        <w:t xml:space="preserve"> </w:t>
      </w:r>
      <w:r>
        <w:rPr>
          <w:sz w:val="20"/>
          <w:szCs w:val="20"/>
        </w:rPr>
        <w:t>any</w:t>
      </w:r>
      <w:r>
        <w:rPr>
          <w:spacing w:val="-7"/>
          <w:sz w:val="20"/>
          <w:szCs w:val="20"/>
        </w:rPr>
        <w:t xml:space="preserve"> </w:t>
      </w:r>
      <w:r>
        <w:rPr>
          <w:sz w:val="20"/>
          <w:szCs w:val="20"/>
        </w:rPr>
        <w:t>sections</w:t>
      </w:r>
      <w:r>
        <w:rPr>
          <w:spacing w:val="-4"/>
          <w:sz w:val="20"/>
          <w:szCs w:val="20"/>
        </w:rPr>
        <w:t xml:space="preserve"> </w:t>
      </w:r>
      <w:r>
        <w:rPr>
          <w:sz w:val="20"/>
          <w:szCs w:val="20"/>
        </w:rPr>
        <w:t>of</w:t>
      </w:r>
      <w:r>
        <w:rPr>
          <w:spacing w:val="-5"/>
          <w:sz w:val="20"/>
          <w:szCs w:val="20"/>
        </w:rPr>
        <w:t xml:space="preserve"> </w:t>
      </w:r>
      <w:r>
        <w:rPr>
          <w:sz w:val="20"/>
          <w:szCs w:val="20"/>
        </w:rPr>
        <w:t>a</w:t>
      </w:r>
      <w:r>
        <w:rPr>
          <w:spacing w:val="-3"/>
          <w:sz w:val="20"/>
          <w:szCs w:val="20"/>
        </w:rPr>
        <w:t xml:space="preserve"> </w:t>
      </w:r>
      <w:r>
        <w:rPr>
          <w:sz w:val="20"/>
          <w:szCs w:val="20"/>
        </w:rPr>
        <w:t>proposal</w:t>
      </w:r>
      <w:r>
        <w:rPr>
          <w:spacing w:val="-1"/>
          <w:sz w:val="20"/>
          <w:szCs w:val="20"/>
        </w:rPr>
        <w:t xml:space="preserve"> </w:t>
      </w:r>
      <w:r>
        <w:rPr>
          <w:sz w:val="20"/>
          <w:szCs w:val="20"/>
        </w:rPr>
        <w:t>with</w:t>
      </w:r>
      <w:r>
        <w:rPr>
          <w:spacing w:val="-4"/>
          <w:sz w:val="20"/>
          <w:szCs w:val="20"/>
        </w:rPr>
        <w:t xml:space="preserve"> </w:t>
      </w:r>
      <w:r>
        <w:rPr>
          <w:sz w:val="20"/>
          <w:szCs w:val="20"/>
        </w:rPr>
        <w:t>a</w:t>
      </w:r>
      <w:r>
        <w:rPr>
          <w:spacing w:val="-3"/>
          <w:sz w:val="20"/>
          <w:szCs w:val="20"/>
        </w:rPr>
        <w:t xml:space="preserve"> </w:t>
      </w:r>
      <w:r>
        <w:rPr>
          <w:sz w:val="20"/>
          <w:szCs w:val="20"/>
        </w:rPr>
        <w:t>defined</w:t>
      </w:r>
      <w:r>
        <w:rPr>
          <w:spacing w:val="-2"/>
          <w:sz w:val="20"/>
          <w:szCs w:val="20"/>
        </w:rPr>
        <w:t xml:space="preserve"> </w:t>
      </w:r>
      <w:r>
        <w:rPr>
          <w:sz w:val="20"/>
          <w:szCs w:val="20"/>
        </w:rPr>
        <w:t>page</w:t>
      </w:r>
      <w:r>
        <w:rPr>
          <w:spacing w:val="-3"/>
          <w:sz w:val="20"/>
          <w:szCs w:val="20"/>
        </w:rPr>
        <w:t xml:space="preserve"> </w:t>
      </w:r>
      <w:r>
        <w:rPr>
          <w:sz w:val="20"/>
          <w:szCs w:val="20"/>
        </w:rPr>
        <w:t>limit, pages exceeding the specified limit will be removed and not forwarded for evaluation. The following sections are</w:t>
      </w:r>
      <w:r>
        <w:rPr>
          <w:spacing w:val="40"/>
          <w:sz w:val="20"/>
          <w:szCs w:val="20"/>
        </w:rPr>
        <w:t xml:space="preserve"> </w:t>
      </w:r>
      <w:r>
        <w:rPr>
          <w:sz w:val="20"/>
          <w:szCs w:val="20"/>
        </w:rPr>
        <w:t xml:space="preserve">not subject to the </w:t>
      </w:r>
      <w:proofErr w:type="gramStart"/>
      <w:r>
        <w:rPr>
          <w:sz w:val="20"/>
          <w:szCs w:val="20"/>
        </w:rPr>
        <w:t>20 page</w:t>
      </w:r>
      <w:proofErr w:type="gramEnd"/>
      <w:r>
        <w:rPr>
          <w:sz w:val="20"/>
          <w:szCs w:val="20"/>
        </w:rPr>
        <w:t xml:space="preserve"> limits listed above:</w:t>
      </w:r>
    </w:p>
    <w:p w14:paraId="4D44556F" w14:textId="77777777" w:rsidR="00CD4421" w:rsidRDefault="00CD4421" w:rsidP="00715393">
      <w:pPr>
        <w:pStyle w:val="ListParagraph"/>
        <w:numPr>
          <w:ilvl w:val="3"/>
          <w:numId w:val="33"/>
        </w:numPr>
        <w:tabs>
          <w:tab w:val="left" w:pos="834"/>
        </w:tabs>
        <w:kinsoku w:val="0"/>
        <w:overflowPunct w:val="0"/>
        <w:spacing w:before="139" w:after="80"/>
        <w:ind w:left="834" w:hanging="114"/>
        <w:rPr>
          <w:spacing w:val="-2"/>
          <w:sz w:val="20"/>
          <w:szCs w:val="20"/>
        </w:rPr>
      </w:pPr>
      <w:r>
        <w:rPr>
          <w:sz w:val="20"/>
          <w:szCs w:val="20"/>
        </w:rPr>
        <w:t>Table</w:t>
      </w:r>
      <w:r>
        <w:rPr>
          <w:spacing w:val="-2"/>
          <w:sz w:val="20"/>
          <w:szCs w:val="20"/>
        </w:rPr>
        <w:t xml:space="preserve"> </w:t>
      </w:r>
      <w:r>
        <w:rPr>
          <w:sz w:val="20"/>
          <w:szCs w:val="20"/>
        </w:rPr>
        <w:t>of</w:t>
      </w:r>
      <w:r>
        <w:rPr>
          <w:spacing w:val="-3"/>
          <w:sz w:val="20"/>
          <w:szCs w:val="20"/>
        </w:rPr>
        <w:t xml:space="preserve"> </w:t>
      </w:r>
      <w:r>
        <w:rPr>
          <w:spacing w:val="-2"/>
          <w:sz w:val="20"/>
          <w:szCs w:val="20"/>
        </w:rPr>
        <w:t>Contents</w:t>
      </w:r>
    </w:p>
    <w:p w14:paraId="518E731E" w14:textId="77777777" w:rsidR="00CD4421" w:rsidRDefault="00CD4421" w:rsidP="00715393">
      <w:pPr>
        <w:pStyle w:val="ListParagraph"/>
        <w:numPr>
          <w:ilvl w:val="3"/>
          <w:numId w:val="33"/>
        </w:numPr>
        <w:tabs>
          <w:tab w:val="left" w:pos="834"/>
        </w:tabs>
        <w:kinsoku w:val="0"/>
        <w:overflowPunct w:val="0"/>
        <w:spacing w:after="80"/>
        <w:ind w:left="834" w:hanging="114"/>
        <w:rPr>
          <w:spacing w:val="-4"/>
          <w:sz w:val="20"/>
          <w:szCs w:val="20"/>
        </w:rPr>
      </w:pPr>
      <w:r>
        <w:rPr>
          <w:sz w:val="20"/>
          <w:szCs w:val="20"/>
        </w:rPr>
        <w:t>Title</w:t>
      </w:r>
      <w:r>
        <w:rPr>
          <w:spacing w:val="-5"/>
          <w:sz w:val="20"/>
          <w:szCs w:val="20"/>
        </w:rPr>
        <w:t xml:space="preserve"> </w:t>
      </w:r>
      <w:r>
        <w:rPr>
          <w:sz w:val="20"/>
          <w:szCs w:val="20"/>
        </w:rPr>
        <w:t>page</w:t>
      </w:r>
      <w:r>
        <w:rPr>
          <w:spacing w:val="44"/>
          <w:sz w:val="20"/>
          <w:szCs w:val="20"/>
        </w:rPr>
        <w:t xml:space="preserve"> </w:t>
      </w:r>
      <w:r>
        <w:rPr>
          <w:sz w:val="20"/>
          <w:szCs w:val="20"/>
        </w:rPr>
        <w:t>-</w:t>
      </w:r>
      <w:r>
        <w:rPr>
          <w:spacing w:val="-6"/>
          <w:sz w:val="20"/>
          <w:szCs w:val="20"/>
        </w:rPr>
        <w:t xml:space="preserve"> </w:t>
      </w:r>
      <w:r>
        <w:rPr>
          <w:sz w:val="20"/>
          <w:szCs w:val="20"/>
        </w:rPr>
        <w:t>Contractor</w:t>
      </w:r>
      <w:r>
        <w:rPr>
          <w:spacing w:val="-3"/>
          <w:sz w:val="20"/>
          <w:szCs w:val="20"/>
        </w:rPr>
        <w:t xml:space="preserve"> </w:t>
      </w:r>
      <w:r>
        <w:rPr>
          <w:sz w:val="20"/>
          <w:szCs w:val="20"/>
        </w:rPr>
        <w:t>Task</w:t>
      </w:r>
      <w:r>
        <w:rPr>
          <w:spacing w:val="-4"/>
          <w:sz w:val="20"/>
          <w:szCs w:val="20"/>
        </w:rPr>
        <w:t xml:space="preserve"> </w:t>
      </w:r>
      <w:r>
        <w:rPr>
          <w:sz w:val="20"/>
          <w:szCs w:val="20"/>
        </w:rPr>
        <w:t>Order</w:t>
      </w:r>
      <w:r>
        <w:rPr>
          <w:spacing w:val="-4"/>
          <w:sz w:val="20"/>
          <w:szCs w:val="20"/>
        </w:rPr>
        <w:t xml:space="preserve"> </w:t>
      </w:r>
      <w:r>
        <w:rPr>
          <w:sz w:val="20"/>
          <w:szCs w:val="20"/>
        </w:rPr>
        <w:t>POC</w:t>
      </w:r>
      <w:r>
        <w:rPr>
          <w:spacing w:val="-5"/>
          <w:sz w:val="20"/>
          <w:szCs w:val="20"/>
        </w:rPr>
        <w:t xml:space="preserve"> </w:t>
      </w:r>
      <w:r>
        <w:rPr>
          <w:sz w:val="20"/>
          <w:szCs w:val="20"/>
        </w:rPr>
        <w:t>Cover</w:t>
      </w:r>
      <w:r>
        <w:rPr>
          <w:spacing w:val="-3"/>
          <w:sz w:val="20"/>
          <w:szCs w:val="20"/>
        </w:rPr>
        <w:t xml:space="preserve"> </w:t>
      </w:r>
      <w:r>
        <w:rPr>
          <w:spacing w:val="-4"/>
          <w:sz w:val="20"/>
          <w:szCs w:val="20"/>
        </w:rPr>
        <w:t>Page</w:t>
      </w:r>
    </w:p>
    <w:p w14:paraId="60E32009" w14:textId="77777777" w:rsidR="00CD4421" w:rsidRDefault="003433B9" w:rsidP="00715393">
      <w:pPr>
        <w:pStyle w:val="ListParagraph"/>
        <w:numPr>
          <w:ilvl w:val="3"/>
          <w:numId w:val="33"/>
        </w:numPr>
        <w:tabs>
          <w:tab w:val="left" w:pos="834"/>
        </w:tabs>
        <w:kinsoku w:val="0"/>
        <w:overflowPunct w:val="0"/>
        <w:spacing w:before="1" w:after="80"/>
        <w:ind w:left="834" w:hanging="114"/>
        <w:rPr>
          <w:spacing w:val="-4"/>
          <w:sz w:val="20"/>
          <w:szCs w:val="20"/>
        </w:rPr>
      </w:pPr>
      <w:r>
        <w:rPr>
          <w:sz w:val="20"/>
          <w:szCs w:val="20"/>
        </w:rPr>
        <w:t>DAU Certification Proof</w:t>
      </w:r>
    </w:p>
    <w:p w14:paraId="0450E6D2" w14:textId="77777777" w:rsidR="00CD4421" w:rsidRDefault="00CD4421" w:rsidP="00715393">
      <w:pPr>
        <w:pStyle w:val="ListParagraph"/>
        <w:numPr>
          <w:ilvl w:val="2"/>
          <w:numId w:val="33"/>
        </w:numPr>
        <w:tabs>
          <w:tab w:val="left" w:pos="1219"/>
        </w:tabs>
        <w:kinsoku w:val="0"/>
        <w:overflowPunct w:val="0"/>
        <w:spacing w:before="228" w:after="80"/>
        <w:ind w:right="1266" w:firstLine="0"/>
        <w:rPr>
          <w:sz w:val="20"/>
          <w:szCs w:val="20"/>
        </w:rPr>
      </w:pPr>
      <w:r>
        <w:rPr>
          <w:sz w:val="20"/>
          <w:szCs w:val="20"/>
        </w:rPr>
        <w:t>FORMATTING:</w:t>
      </w:r>
      <w:r>
        <w:rPr>
          <w:spacing w:val="-4"/>
          <w:sz w:val="20"/>
          <w:szCs w:val="20"/>
        </w:rPr>
        <w:t xml:space="preserve"> </w:t>
      </w:r>
      <w:r>
        <w:rPr>
          <w:sz w:val="20"/>
          <w:szCs w:val="20"/>
        </w:rPr>
        <w:t>Proposal</w:t>
      </w:r>
      <w:r>
        <w:rPr>
          <w:spacing w:val="-4"/>
          <w:sz w:val="20"/>
          <w:szCs w:val="20"/>
        </w:rPr>
        <w:t xml:space="preserve"> </w:t>
      </w:r>
      <w:r>
        <w:rPr>
          <w:sz w:val="20"/>
          <w:szCs w:val="20"/>
        </w:rPr>
        <w:t>content</w:t>
      </w:r>
      <w:r>
        <w:rPr>
          <w:spacing w:val="-5"/>
          <w:sz w:val="20"/>
          <w:szCs w:val="20"/>
        </w:rPr>
        <w:t xml:space="preserve"> </w:t>
      </w:r>
      <w:r>
        <w:rPr>
          <w:sz w:val="20"/>
          <w:szCs w:val="20"/>
        </w:rPr>
        <w:t>shall</w:t>
      </w:r>
      <w:r>
        <w:rPr>
          <w:spacing w:val="-4"/>
          <w:sz w:val="20"/>
          <w:szCs w:val="20"/>
        </w:rPr>
        <w:t xml:space="preserve"> </w:t>
      </w:r>
      <w:r>
        <w:rPr>
          <w:sz w:val="20"/>
          <w:szCs w:val="20"/>
        </w:rPr>
        <w:t>be</w:t>
      </w:r>
      <w:r>
        <w:rPr>
          <w:spacing w:val="-4"/>
          <w:sz w:val="20"/>
          <w:szCs w:val="20"/>
        </w:rPr>
        <w:t xml:space="preserve"> </w:t>
      </w:r>
      <w:r>
        <w:rPr>
          <w:sz w:val="20"/>
          <w:szCs w:val="20"/>
        </w:rPr>
        <w:t>no</w:t>
      </w:r>
      <w:r>
        <w:rPr>
          <w:spacing w:val="-3"/>
          <w:sz w:val="20"/>
          <w:szCs w:val="20"/>
        </w:rPr>
        <w:t xml:space="preserve"> </w:t>
      </w:r>
      <w:r>
        <w:rPr>
          <w:sz w:val="20"/>
          <w:szCs w:val="20"/>
        </w:rPr>
        <w:t>smaller</w:t>
      </w:r>
      <w:r>
        <w:rPr>
          <w:spacing w:val="-1"/>
          <w:sz w:val="20"/>
          <w:szCs w:val="20"/>
        </w:rPr>
        <w:t xml:space="preserve"> </w:t>
      </w:r>
      <w:r>
        <w:rPr>
          <w:sz w:val="20"/>
          <w:szCs w:val="20"/>
        </w:rPr>
        <w:t>than</w:t>
      </w:r>
      <w:r>
        <w:rPr>
          <w:spacing w:val="-5"/>
          <w:sz w:val="20"/>
          <w:szCs w:val="20"/>
        </w:rPr>
        <w:t xml:space="preserve"> </w:t>
      </w:r>
      <w:r>
        <w:rPr>
          <w:sz w:val="20"/>
          <w:szCs w:val="20"/>
        </w:rPr>
        <w:t>Times</w:t>
      </w:r>
      <w:r>
        <w:rPr>
          <w:spacing w:val="-5"/>
          <w:sz w:val="20"/>
          <w:szCs w:val="20"/>
        </w:rPr>
        <w:t xml:space="preserve"> </w:t>
      </w:r>
      <w:r>
        <w:rPr>
          <w:sz w:val="20"/>
          <w:szCs w:val="20"/>
        </w:rPr>
        <w:t>New</w:t>
      </w:r>
      <w:r>
        <w:rPr>
          <w:spacing w:val="-6"/>
          <w:sz w:val="20"/>
          <w:szCs w:val="20"/>
        </w:rPr>
        <w:t xml:space="preserve"> </w:t>
      </w:r>
      <w:r>
        <w:rPr>
          <w:sz w:val="20"/>
          <w:szCs w:val="20"/>
        </w:rPr>
        <w:t>Roman</w:t>
      </w:r>
      <w:r>
        <w:rPr>
          <w:spacing w:val="-3"/>
          <w:sz w:val="20"/>
          <w:szCs w:val="20"/>
        </w:rPr>
        <w:t xml:space="preserve"> </w:t>
      </w:r>
      <w:r>
        <w:rPr>
          <w:sz w:val="20"/>
          <w:szCs w:val="20"/>
        </w:rPr>
        <w:t>size</w:t>
      </w:r>
      <w:r>
        <w:rPr>
          <w:spacing w:val="-4"/>
          <w:sz w:val="20"/>
          <w:szCs w:val="20"/>
        </w:rPr>
        <w:t xml:space="preserve"> </w:t>
      </w:r>
      <w:r>
        <w:rPr>
          <w:sz w:val="20"/>
          <w:szCs w:val="20"/>
        </w:rPr>
        <w:t>12</w:t>
      </w:r>
      <w:r>
        <w:rPr>
          <w:spacing w:val="-3"/>
          <w:sz w:val="20"/>
          <w:szCs w:val="20"/>
        </w:rPr>
        <w:t xml:space="preserve"> </w:t>
      </w:r>
      <w:r>
        <w:rPr>
          <w:sz w:val="20"/>
          <w:szCs w:val="20"/>
        </w:rPr>
        <w:t>font</w:t>
      </w:r>
      <w:r>
        <w:rPr>
          <w:spacing w:val="-2"/>
          <w:sz w:val="20"/>
          <w:szCs w:val="20"/>
        </w:rPr>
        <w:t xml:space="preserve"> </w:t>
      </w:r>
      <w:r>
        <w:rPr>
          <w:sz w:val="20"/>
          <w:szCs w:val="20"/>
        </w:rPr>
        <w:t>with</w:t>
      </w:r>
      <w:r>
        <w:rPr>
          <w:spacing w:val="-5"/>
          <w:sz w:val="20"/>
          <w:szCs w:val="20"/>
        </w:rPr>
        <w:t xml:space="preserve"> </w:t>
      </w:r>
      <w:r>
        <w:rPr>
          <w:sz w:val="20"/>
          <w:szCs w:val="20"/>
        </w:rPr>
        <w:t>1”</w:t>
      </w:r>
      <w:r>
        <w:rPr>
          <w:spacing w:val="-1"/>
          <w:sz w:val="20"/>
          <w:szCs w:val="20"/>
        </w:rPr>
        <w:t xml:space="preserve"> </w:t>
      </w:r>
      <w:r>
        <w:rPr>
          <w:sz w:val="20"/>
          <w:szCs w:val="20"/>
        </w:rPr>
        <w:t>margins. Exhibits, graphics, charts, captions, etc., shall be no smaller than size 10 font.</w:t>
      </w:r>
    </w:p>
    <w:p w14:paraId="2EB3A8D5" w14:textId="77777777" w:rsidR="00CD4421" w:rsidRPr="00715393" w:rsidRDefault="00CD4421">
      <w:pPr>
        <w:pStyle w:val="BodyText"/>
        <w:kinsoku w:val="0"/>
        <w:overflowPunct w:val="0"/>
        <w:spacing w:before="1"/>
        <w:rPr>
          <w:sz w:val="28"/>
          <w:szCs w:val="28"/>
        </w:rPr>
      </w:pPr>
    </w:p>
    <w:p w14:paraId="3D60C31A" w14:textId="77777777" w:rsidR="00CD4421" w:rsidRDefault="00CD4421">
      <w:pPr>
        <w:pStyle w:val="ListParagraph"/>
        <w:numPr>
          <w:ilvl w:val="0"/>
          <w:numId w:val="33"/>
        </w:numPr>
        <w:tabs>
          <w:tab w:val="left" w:pos="920"/>
        </w:tabs>
        <w:kinsoku w:val="0"/>
        <w:overflowPunct w:val="0"/>
        <w:spacing w:before="1"/>
        <w:ind w:left="720" w:right="1263" w:firstLine="0"/>
        <w:rPr>
          <w:color w:val="000000"/>
          <w:sz w:val="20"/>
          <w:szCs w:val="20"/>
        </w:rPr>
      </w:pPr>
      <w:r w:rsidRPr="00965415">
        <w:rPr>
          <w:b/>
          <w:bCs/>
          <w:sz w:val="20"/>
          <w:szCs w:val="20"/>
          <w:u w:val="single"/>
        </w:rPr>
        <w:t>NON-PRICE</w:t>
      </w:r>
      <w:r w:rsidRPr="00965415">
        <w:rPr>
          <w:b/>
          <w:bCs/>
          <w:spacing w:val="-5"/>
          <w:sz w:val="20"/>
          <w:szCs w:val="20"/>
          <w:u w:val="single"/>
        </w:rPr>
        <w:t xml:space="preserve"> </w:t>
      </w:r>
      <w:r w:rsidRPr="00965415">
        <w:rPr>
          <w:b/>
          <w:bCs/>
          <w:sz w:val="20"/>
          <w:szCs w:val="20"/>
          <w:u w:val="single"/>
        </w:rPr>
        <w:t>PROPOSAL</w:t>
      </w:r>
      <w:r w:rsidRPr="00965415">
        <w:rPr>
          <w:b/>
          <w:bCs/>
          <w:spacing w:val="-4"/>
          <w:sz w:val="20"/>
          <w:szCs w:val="20"/>
          <w:u w:val="single"/>
        </w:rPr>
        <w:t xml:space="preserve"> </w:t>
      </w:r>
      <w:r w:rsidRPr="00965415">
        <w:rPr>
          <w:b/>
          <w:bCs/>
          <w:sz w:val="20"/>
          <w:szCs w:val="20"/>
          <w:u w:val="single"/>
        </w:rPr>
        <w:t>CONTENT</w:t>
      </w:r>
      <w:r w:rsidRPr="00965415">
        <w:rPr>
          <w:b/>
          <w:bCs/>
          <w:spacing w:val="-4"/>
          <w:sz w:val="20"/>
          <w:szCs w:val="20"/>
          <w:u w:val="single"/>
        </w:rPr>
        <w:t xml:space="preserve"> </w:t>
      </w:r>
      <w:r w:rsidRPr="00965415">
        <w:rPr>
          <w:b/>
          <w:bCs/>
          <w:sz w:val="20"/>
          <w:szCs w:val="20"/>
          <w:u w:val="single"/>
        </w:rPr>
        <w:t>INSTRUCTIONS</w:t>
      </w:r>
      <w:r>
        <w:rPr>
          <w:sz w:val="20"/>
          <w:szCs w:val="20"/>
        </w:rPr>
        <w:t>:</w:t>
      </w:r>
      <w:r>
        <w:rPr>
          <w:spacing w:val="-5"/>
          <w:sz w:val="20"/>
          <w:szCs w:val="20"/>
        </w:rPr>
        <w:t xml:space="preserve"> </w:t>
      </w:r>
      <w:r>
        <w:rPr>
          <w:sz w:val="20"/>
          <w:szCs w:val="20"/>
        </w:rPr>
        <w:t>The</w:t>
      </w:r>
      <w:r>
        <w:rPr>
          <w:spacing w:val="-5"/>
          <w:sz w:val="20"/>
          <w:szCs w:val="20"/>
        </w:rPr>
        <w:t xml:space="preserve"> </w:t>
      </w:r>
      <w:r>
        <w:rPr>
          <w:sz w:val="20"/>
          <w:szCs w:val="20"/>
        </w:rPr>
        <w:t>Offeror’s</w:t>
      </w:r>
      <w:r>
        <w:rPr>
          <w:spacing w:val="-4"/>
          <w:sz w:val="20"/>
          <w:szCs w:val="20"/>
        </w:rPr>
        <w:t xml:space="preserve"> </w:t>
      </w:r>
      <w:r>
        <w:rPr>
          <w:sz w:val="20"/>
          <w:szCs w:val="20"/>
        </w:rPr>
        <w:t>non-Price</w:t>
      </w:r>
      <w:r>
        <w:rPr>
          <w:spacing w:val="-5"/>
          <w:sz w:val="20"/>
          <w:szCs w:val="20"/>
        </w:rPr>
        <w:t xml:space="preserve"> </w:t>
      </w:r>
      <w:r>
        <w:rPr>
          <w:sz w:val="20"/>
          <w:szCs w:val="20"/>
        </w:rPr>
        <w:t>proposal</w:t>
      </w:r>
      <w:r>
        <w:rPr>
          <w:spacing w:val="-5"/>
          <w:sz w:val="20"/>
          <w:szCs w:val="20"/>
        </w:rPr>
        <w:t xml:space="preserve"> </w:t>
      </w:r>
      <w:r>
        <w:rPr>
          <w:sz w:val="20"/>
          <w:szCs w:val="20"/>
        </w:rPr>
        <w:t>shall</w:t>
      </w:r>
      <w:r>
        <w:rPr>
          <w:spacing w:val="-5"/>
          <w:sz w:val="20"/>
          <w:szCs w:val="20"/>
        </w:rPr>
        <w:t xml:space="preserve"> </w:t>
      </w:r>
      <w:r>
        <w:rPr>
          <w:sz w:val="20"/>
          <w:szCs w:val="20"/>
        </w:rPr>
        <w:t>clearly</w:t>
      </w:r>
      <w:r>
        <w:rPr>
          <w:spacing w:val="-5"/>
          <w:sz w:val="20"/>
          <w:szCs w:val="20"/>
        </w:rPr>
        <w:t xml:space="preserve"> </w:t>
      </w:r>
      <w:r>
        <w:rPr>
          <w:sz w:val="20"/>
          <w:szCs w:val="20"/>
        </w:rPr>
        <w:t xml:space="preserve">reflect how you propose to comply with the performance requirements identified in the Performance Work Statement (PWS) regardless of the Government’s estimated effort. Your non-price proposal, including any supporting documentation, is to be clear and concise. Your proposal should address </w:t>
      </w:r>
      <w:proofErr w:type="gramStart"/>
      <w:r>
        <w:rPr>
          <w:sz w:val="20"/>
          <w:szCs w:val="20"/>
        </w:rPr>
        <w:t>all of</w:t>
      </w:r>
      <w:proofErr w:type="gramEnd"/>
      <w:r>
        <w:rPr>
          <w:sz w:val="20"/>
          <w:szCs w:val="20"/>
        </w:rPr>
        <w:t xml:space="preserve"> the evaluation criteria.</w:t>
      </w:r>
    </w:p>
    <w:p w14:paraId="4429A07A" w14:textId="77777777" w:rsidR="00CD4421" w:rsidRDefault="00CD4421">
      <w:pPr>
        <w:pStyle w:val="BodyText"/>
        <w:kinsoku w:val="0"/>
        <w:overflowPunct w:val="0"/>
      </w:pPr>
    </w:p>
    <w:p w14:paraId="0BFE2E9B" w14:textId="77777777" w:rsidR="00715393" w:rsidRDefault="00715393">
      <w:pPr>
        <w:pStyle w:val="BodyText"/>
        <w:kinsoku w:val="0"/>
        <w:overflowPunct w:val="0"/>
      </w:pPr>
    </w:p>
    <w:p w14:paraId="2EFE03F1" w14:textId="77777777" w:rsidR="00CD4421" w:rsidRDefault="00CD4421">
      <w:pPr>
        <w:pStyle w:val="BodyText"/>
        <w:kinsoku w:val="0"/>
        <w:overflowPunct w:val="0"/>
        <w:ind w:left="720"/>
        <w:rPr>
          <w:spacing w:val="-2"/>
        </w:rPr>
      </w:pPr>
      <w:r>
        <w:t>The</w:t>
      </w:r>
      <w:r>
        <w:rPr>
          <w:spacing w:val="-6"/>
        </w:rPr>
        <w:t xml:space="preserve"> </w:t>
      </w:r>
      <w:r>
        <w:t>Offeror’s</w:t>
      </w:r>
      <w:r>
        <w:rPr>
          <w:spacing w:val="-5"/>
        </w:rPr>
        <w:t xml:space="preserve"> </w:t>
      </w:r>
      <w:r>
        <w:t>non-Price</w:t>
      </w:r>
      <w:r>
        <w:rPr>
          <w:spacing w:val="-5"/>
        </w:rPr>
        <w:t xml:space="preserve"> </w:t>
      </w:r>
      <w:r>
        <w:t>proposal</w:t>
      </w:r>
      <w:r>
        <w:rPr>
          <w:spacing w:val="-6"/>
        </w:rPr>
        <w:t xml:space="preserve"> </w:t>
      </w:r>
      <w:r>
        <w:t>shall</w:t>
      </w:r>
      <w:r>
        <w:rPr>
          <w:spacing w:val="-6"/>
        </w:rPr>
        <w:t xml:space="preserve"> </w:t>
      </w:r>
      <w:r>
        <w:t>contain</w:t>
      </w:r>
      <w:r>
        <w:rPr>
          <w:spacing w:val="-6"/>
        </w:rPr>
        <w:t xml:space="preserve"> </w:t>
      </w:r>
      <w:r>
        <w:t>the</w:t>
      </w:r>
      <w:r>
        <w:rPr>
          <w:spacing w:val="-6"/>
        </w:rPr>
        <w:t xml:space="preserve"> </w:t>
      </w:r>
      <w:r>
        <w:rPr>
          <w:spacing w:val="-2"/>
        </w:rPr>
        <w:t>following:</w:t>
      </w:r>
    </w:p>
    <w:p w14:paraId="61EA06AC" w14:textId="77777777" w:rsidR="00CD4421" w:rsidRDefault="00CD4421">
      <w:pPr>
        <w:pStyle w:val="BodyText"/>
        <w:kinsoku w:val="0"/>
        <w:overflowPunct w:val="0"/>
        <w:spacing w:before="1"/>
      </w:pPr>
    </w:p>
    <w:p w14:paraId="09E2A243" w14:textId="66A542C2" w:rsidR="007D452C" w:rsidRPr="007D452C" w:rsidRDefault="00CD4421">
      <w:pPr>
        <w:pStyle w:val="ListParagraph"/>
        <w:numPr>
          <w:ilvl w:val="0"/>
          <w:numId w:val="32"/>
        </w:numPr>
        <w:tabs>
          <w:tab w:val="left" w:pos="909"/>
        </w:tabs>
        <w:kinsoku w:val="0"/>
        <w:overflowPunct w:val="0"/>
        <w:spacing w:line="229" w:lineRule="exact"/>
        <w:ind w:hanging="189"/>
        <w:rPr>
          <w:spacing w:val="-2"/>
          <w:sz w:val="20"/>
          <w:szCs w:val="20"/>
        </w:rPr>
      </w:pPr>
      <w:r>
        <w:rPr>
          <w:sz w:val="20"/>
          <w:szCs w:val="20"/>
        </w:rPr>
        <w:t>Non-Price</w:t>
      </w:r>
      <w:r>
        <w:rPr>
          <w:spacing w:val="-5"/>
          <w:sz w:val="20"/>
          <w:szCs w:val="20"/>
        </w:rPr>
        <w:t xml:space="preserve"> </w:t>
      </w:r>
      <w:r>
        <w:rPr>
          <w:sz w:val="20"/>
          <w:szCs w:val="20"/>
        </w:rPr>
        <w:t>Factor</w:t>
      </w:r>
      <w:r w:rsidR="007D452C">
        <w:rPr>
          <w:spacing w:val="-5"/>
          <w:sz w:val="20"/>
          <w:szCs w:val="20"/>
        </w:rPr>
        <w:t>s</w:t>
      </w:r>
    </w:p>
    <w:p w14:paraId="480A5BF0" w14:textId="77777777" w:rsidR="007D452C" w:rsidRPr="007D452C" w:rsidRDefault="007D452C" w:rsidP="007D452C">
      <w:pPr>
        <w:pStyle w:val="ListParagraph"/>
        <w:tabs>
          <w:tab w:val="left" w:pos="909"/>
        </w:tabs>
        <w:kinsoku w:val="0"/>
        <w:overflowPunct w:val="0"/>
        <w:spacing w:line="229" w:lineRule="exact"/>
        <w:rPr>
          <w:spacing w:val="-2"/>
          <w:sz w:val="20"/>
          <w:szCs w:val="20"/>
        </w:rPr>
      </w:pPr>
    </w:p>
    <w:p w14:paraId="56457106" w14:textId="77777777" w:rsidR="007D452C" w:rsidRDefault="007D452C" w:rsidP="007D452C">
      <w:pPr>
        <w:pStyle w:val="ListParagraph"/>
        <w:tabs>
          <w:tab w:val="left" w:pos="909"/>
        </w:tabs>
        <w:kinsoku w:val="0"/>
        <w:overflowPunct w:val="0"/>
        <w:spacing w:line="229" w:lineRule="exact"/>
        <w:rPr>
          <w:spacing w:val="-2"/>
          <w:sz w:val="20"/>
          <w:szCs w:val="20"/>
        </w:rPr>
      </w:pPr>
    </w:p>
    <w:p w14:paraId="0A4F3DAB" w14:textId="7BF2B191" w:rsidR="007D452C" w:rsidRDefault="007D452C" w:rsidP="007D452C">
      <w:pPr>
        <w:pStyle w:val="ListParagraph"/>
        <w:numPr>
          <w:ilvl w:val="0"/>
          <w:numId w:val="47"/>
        </w:numPr>
        <w:tabs>
          <w:tab w:val="left" w:pos="909"/>
        </w:tabs>
        <w:kinsoku w:val="0"/>
        <w:overflowPunct w:val="0"/>
        <w:spacing w:line="229" w:lineRule="exact"/>
        <w:rPr>
          <w:spacing w:val="-2"/>
          <w:sz w:val="20"/>
          <w:szCs w:val="20"/>
        </w:rPr>
      </w:pPr>
      <w:r>
        <w:rPr>
          <w:spacing w:val="-2"/>
          <w:sz w:val="20"/>
          <w:szCs w:val="20"/>
        </w:rPr>
        <w:t xml:space="preserve"> Go, No-Go (FACTOR 1):</w:t>
      </w:r>
    </w:p>
    <w:p w14:paraId="2940AFE7" w14:textId="77777777" w:rsidR="007D452C" w:rsidRDefault="007D452C" w:rsidP="007D452C">
      <w:pPr>
        <w:pStyle w:val="ListParagraph"/>
        <w:tabs>
          <w:tab w:val="left" w:pos="909"/>
        </w:tabs>
        <w:kinsoku w:val="0"/>
        <w:overflowPunct w:val="0"/>
        <w:spacing w:line="229" w:lineRule="exact"/>
        <w:rPr>
          <w:spacing w:val="-2"/>
          <w:sz w:val="20"/>
          <w:szCs w:val="20"/>
        </w:rPr>
      </w:pPr>
    </w:p>
    <w:p w14:paraId="782FC864" w14:textId="427834AF" w:rsidR="007D452C" w:rsidRPr="007D452C" w:rsidRDefault="007D452C" w:rsidP="007D452C">
      <w:pPr>
        <w:pStyle w:val="ListParagraph"/>
        <w:tabs>
          <w:tab w:val="left" w:pos="909"/>
        </w:tabs>
        <w:kinsoku w:val="0"/>
        <w:overflowPunct w:val="0"/>
        <w:spacing w:line="229" w:lineRule="exact"/>
        <w:rPr>
          <w:spacing w:val="-2"/>
          <w:sz w:val="20"/>
          <w:szCs w:val="20"/>
        </w:rPr>
      </w:pPr>
      <w:r w:rsidRPr="007D452C">
        <w:rPr>
          <w:spacing w:val="-2"/>
          <w:sz w:val="20"/>
          <w:szCs w:val="20"/>
        </w:rPr>
        <w:t xml:space="preserve">The Government has established a “Go, No-go” factor as part of the </w:t>
      </w:r>
      <w:proofErr w:type="gramStart"/>
      <w:r>
        <w:rPr>
          <w:spacing w:val="-2"/>
          <w:sz w:val="20"/>
          <w:szCs w:val="20"/>
        </w:rPr>
        <w:t>Non-Price</w:t>
      </w:r>
      <w:proofErr w:type="gramEnd"/>
      <w:r>
        <w:rPr>
          <w:spacing w:val="-2"/>
          <w:sz w:val="20"/>
          <w:szCs w:val="20"/>
        </w:rPr>
        <w:t xml:space="preserve"> </w:t>
      </w:r>
      <w:r w:rsidRPr="007D452C">
        <w:rPr>
          <w:spacing w:val="-2"/>
          <w:sz w:val="20"/>
          <w:szCs w:val="20"/>
        </w:rPr>
        <w:t>evaluation.  Offeror’s proposal shall clearly demonstrate and will be evaluated to ensure that the proposed approach includes the following mandatory requirement:</w:t>
      </w:r>
    </w:p>
    <w:p w14:paraId="5C279C70" w14:textId="77777777" w:rsidR="007D452C" w:rsidRPr="007D452C" w:rsidRDefault="007D452C" w:rsidP="007D452C">
      <w:pPr>
        <w:pStyle w:val="ListParagraph"/>
        <w:tabs>
          <w:tab w:val="left" w:pos="909"/>
        </w:tabs>
        <w:kinsoku w:val="0"/>
        <w:overflowPunct w:val="0"/>
        <w:spacing w:line="229" w:lineRule="exact"/>
        <w:rPr>
          <w:spacing w:val="-2"/>
          <w:sz w:val="20"/>
          <w:szCs w:val="20"/>
        </w:rPr>
      </w:pPr>
    </w:p>
    <w:p w14:paraId="76A9551E" w14:textId="77777777" w:rsidR="007D452C" w:rsidRPr="007D452C" w:rsidRDefault="007D452C" w:rsidP="007D452C">
      <w:pPr>
        <w:pStyle w:val="ListParagraph"/>
        <w:tabs>
          <w:tab w:val="left" w:pos="909"/>
        </w:tabs>
        <w:kinsoku w:val="0"/>
        <w:overflowPunct w:val="0"/>
        <w:spacing w:line="229" w:lineRule="exact"/>
        <w:rPr>
          <w:spacing w:val="-2"/>
          <w:sz w:val="20"/>
          <w:szCs w:val="20"/>
        </w:rPr>
      </w:pPr>
      <w:r w:rsidRPr="007D452C">
        <w:rPr>
          <w:spacing w:val="-2"/>
          <w:sz w:val="20"/>
          <w:szCs w:val="20"/>
        </w:rPr>
        <w:lastRenderedPageBreak/>
        <w:t>•</w:t>
      </w:r>
      <w:r w:rsidRPr="007D452C">
        <w:rPr>
          <w:spacing w:val="-2"/>
          <w:sz w:val="20"/>
          <w:szCs w:val="20"/>
        </w:rPr>
        <w:tab/>
        <w:t xml:space="preserve">Go, No-go #1: Ability to propose a fully DAU certified course.  Proposed course shall be DAU certified prior to proposal submission (Proof required with proposal).  </w:t>
      </w:r>
    </w:p>
    <w:p w14:paraId="59335755" w14:textId="77777777" w:rsidR="007D452C" w:rsidRPr="007D452C" w:rsidRDefault="007D452C" w:rsidP="007D452C">
      <w:pPr>
        <w:pStyle w:val="ListParagraph"/>
        <w:tabs>
          <w:tab w:val="left" w:pos="909"/>
        </w:tabs>
        <w:kinsoku w:val="0"/>
        <w:overflowPunct w:val="0"/>
        <w:spacing w:line="229" w:lineRule="exact"/>
        <w:rPr>
          <w:spacing w:val="-2"/>
          <w:sz w:val="20"/>
          <w:szCs w:val="20"/>
        </w:rPr>
      </w:pPr>
    </w:p>
    <w:p w14:paraId="465F2BB3" w14:textId="453EDB39" w:rsidR="007D452C" w:rsidRDefault="007D452C" w:rsidP="007D452C">
      <w:pPr>
        <w:pStyle w:val="ListParagraph"/>
        <w:tabs>
          <w:tab w:val="left" w:pos="909"/>
        </w:tabs>
        <w:kinsoku w:val="0"/>
        <w:overflowPunct w:val="0"/>
        <w:spacing w:line="229" w:lineRule="exact"/>
        <w:rPr>
          <w:spacing w:val="-2"/>
          <w:sz w:val="20"/>
          <w:szCs w:val="20"/>
        </w:rPr>
      </w:pPr>
      <w:r w:rsidRPr="007D452C">
        <w:rPr>
          <w:spacing w:val="-2"/>
          <w:sz w:val="20"/>
          <w:szCs w:val="20"/>
        </w:rPr>
        <w:t>Failure to provide an approach which clearly demonstrates this “Go-No-go” capability will render the proposal as deficient and un-awardable.</w:t>
      </w:r>
      <w:r>
        <w:rPr>
          <w:spacing w:val="-2"/>
          <w:sz w:val="20"/>
          <w:szCs w:val="20"/>
        </w:rPr>
        <w:t xml:space="preserve">  </w:t>
      </w:r>
    </w:p>
    <w:p w14:paraId="734FA410" w14:textId="77777777" w:rsidR="007D452C" w:rsidRPr="007D452C" w:rsidRDefault="007D452C" w:rsidP="007D452C">
      <w:pPr>
        <w:pStyle w:val="ListParagraph"/>
        <w:tabs>
          <w:tab w:val="left" w:pos="909"/>
        </w:tabs>
        <w:kinsoku w:val="0"/>
        <w:overflowPunct w:val="0"/>
        <w:spacing w:line="229" w:lineRule="exact"/>
        <w:rPr>
          <w:spacing w:val="-2"/>
          <w:sz w:val="20"/>
          <w:szCs w:val="20"/>
        </w:rPr>
      </w:pPr>
    </w:p>
    <w:p w14:paraId="558112A6" w14:textId="0BBB7DF8" w:rsidR="00DA3DD1" w:rsidRDefault="007D452C" w:rsidP="007D452C">
      <w:pPr>
        <w:pStyle w:val="BodyText"/>
        <w:numPr>
          <w:ilvl w:val="0"/>
          <w:numId w:val="47"/>
        </w:numPr>
        <w:kinsoku w:val="0"/>
        <w:overflowPunct w:val="0"/>
        <w:spacing w:before="229"/>
        <w:rPr>
          <w:spacing w:val="37"/>
        </w:rPr>
      </w:pPr>
      <w:r>
        <w:t xml:space="preserve"> Technical Approach (FACTOR 2)</w:t>
      </w:r>
      <w:r w:rsidR="00CD4421">
        <w:t>:</w:t>
      </w:r>
      <w:r w:rsidR="00CD4421">
        <w:rPr>
          <w:spacing w:val="37"/>
        </w:rPr>
        <w:t xml:space="preserve"> </w:t>
      </w:r>
    </w:p>
    <w:p w14:paraId="276230A2" w14:textId="0A8C6A7E" w:rsidR="00CD4421" w:rsidRDefault="00965415">
      <w:pPr>
        <w:pStyle w:val="BodyText"/>
        <w:kinsoku w:val="0"/>
        <w:overflowPunct w:val="0"/>
        <w:spacing w:before="229"/>
        <w:ind w:left="720"/>
        <w:rPr>
          <w:spacing w:val="-2"/>
        </w:rPr>
      </w:pPr>
      <w:r>
        <w:t>M</w:t>
      </w:r>
      <w:r w:rsidR="00CD4421">
        <w:t>inimum</w:t>
      </w:r>
      <w:r w:rsidR="00CD4421">
        <w:rPr>
          <w:spacing w:val="-8"/>
        </w:rPr>
        <w:t xml:space="preserve"> </w:t>
      </w:r>
      <w:r w:rsidR="00CD4421">
        <w:t>technical</w:t>
      </w:r>
      <w:r w:rsidR="00CD4421">
        <w:rPr>
          <w:spacing w:val="-6"/>
        </w:rPr>
        <w:t xml:space="preserve"> </w:t>
      </w:r>
      <w:r w:rsidR="00CD4421">
        <w:t>requirements</w:t>
      </w:r>
      <w:r w:rsidR="00CD4421">
        <w:rPr>
          <w:spacing w:val="-6"/>
        </w:rPr>
        <w:t xml:space="preserve"> </w:t>
      </w:r>
      <w:r w:rsidR="00CD4421">
        <w:t>for</w:t>
      </w:r>
      <w:r w:rsidR="00CD4421">
        <w:rPr>
          <w:spacing w:val="-7"/>
        </w:rPr>
        <w:t xml:space="preserve"> </w:t>
      </w:r>
      <w:r w:rsidR="00CD4421">
        <w:t>this</w:t>
      </w:r>
      <w:r w:rsidR="00CD4421">
        <w:rPr>
          <w:spacing w:val="-7"/>
        </w:rPr>
        <w:t xml:space="preserve"> </w:t>
      </w:r>
      <w:r w:rsidR="00CD4421">
        <w:t>procurement</w:t>
      </w:r>
      <w:r w:rsidR="00CD4421">
        <w:rPr>
          <w:spacing w:val="-8"/>
        </w:rPr>
        <w:t xml:space="preserve"> </w:t>
      </w:r>
      <w:r w:rsidR="00CD4421">
        <w:rPr>
          <w:spacing w:val="-2"/>
        </w:rPr>
        <w:t>include:</w:t>
      </w:r>
    </w:p>
    <w:p w14:paraId="7CF075CA" w14:textId="77777777" w:rsidR="00BA6A28" w:rsidRDefault="00BA6A28" w:rsidP="007D452C">
      <w:pPr>
        <w:pStyle w:val="BodyText"/>
        <w:kinsoku w:val="0"/>
        <w:overflowPunct w:val="0"/>
        <w:ind w:left="1080" w:right="1146" w:firstLine="50"/>
      </w:pPr>
    </w:p>
    <w:p w14:paraId="2FE3B667" w14:textId="4B72F600" w:rsidR="00CD4421" w:rsidRDefault="007D452C" w:rsidP="007D452C">
      <w:pPr>
        <w:pStyle w:val="BodyText"/>
        <w:kinsoku w:val="0"/>
        <w:overflowPunct w:val="0"/>
        <w:ind w:left="1080" w:right="1146"/>
      </w:pPr>
      <w:proofErr w:type="gramStart"/>
      <w:r>
        <w:t>a</w:t>
      </w:r>
      <w:r w:rsidR="00BA6A28">
        <w:t xml:space="preserve"> </w:t>
      </w:r>
      <w:r>
        <w:t xml:space="preserve"> </w:t>
      </w:r>
      <w:r w:rsidR="00965415">
        <w:t xml:space="preserve">   </w:t>
      </w:r>
      <w:proofErr w:type="spellStart"/>
      <w:r w:rsidR="00CD4421">
        <w:t>A</w:t>
      </w:r>
      <w:proofErr w:type="spellEnd"/>
      <w:proofErr w:type="gramEnd"/>
      <w:r w:rsidR="00CD4421">
        <w:rPr>
          <w:spacing w:val="-3"/>
        </w:rPr>
        <w:t xml:space="preserve"> </w:t>
      </w:r>
      <w:r w:rsidR="00CD4421">
        <w:t>written</w:t>
      </w:r>
      <w:r w:rsidR="00CD4421">
        <w:rPr>
          <w:spacing w:val="-4"/>
        </w:rPr>
        <w:t xml:space="preserve"> </w:t>
      </w:r>
      <w:r w:rsidR="00CD4421">
        <w:t>technical</w:t>
      </w:r>
      <w:r w:rsidR="00CD4421">
        <w:rPr>
          <w:spacing w:val="-4"/>
        </w:rPr>
        <w:t xml:space="preserve"> </w:t>
      </w:r>
      <w:r w:rsidR="00CD4421">
        <w:t>approach</w:t>
      </w:r>
      <w:r w:rsidR="00CD4421">
        <w:rPr>
          <w:spacing w:val="-4"/>
        </w:rPr>
        <w:t xml:space="preserve"> </w:t>
      </w:r>
      <w:r w:rsidR="00CD4421">
        <w:t>which</w:t>
      </w:r>
      <w:r w:rsidR="00CD4421">
        <w:rPr>
          <w:spacing w:val="-4"/>
        </w:rPr>
        <w:t xml:space="preserve"> </w:t>
      </w:r>
      <w:r w:rsidR="00CD4421">
        <w:t>effectively</w:t>
      </w:r>
      <w:r w:rsidR="00CD4421">
        <w:rPr>
          <w:spacing w:val="-4"/>
        </w:rPr>
        <w:t xml:space="preserve"> </w:t>
      </w:r>
      <w:r w:rsidR="00CD4421">
        <w:t>demonstrates</w:t>
      </w:r>
      <w:r w:rsidR="00CD4421">
        <w:rPr>
          <w:spacing w:val="-4"/>
        </w:rPr>
        <w:t xml:space="preserve"> </w:t>
      </w:r>
      <w:r w:rsidR="00CD4421">
        <w:t>the</w:t>
      </w:r>
      <w:r w:rsidR="00CD4421">
        <w:rPr>
          <w:spacing w:val="-3"/>
        </w:rPr>
        <w:t xml:space="preserve"> </w:t>
      </w:r>
      <w:r w:rsidR="00CD4421">
        <w:t>Offeror’s</w:t>
      </w:r>
      <w:r w:rsidR="00CD4421">
        <w:rPr>
          <w:spacing w:val="-4"/>
        </w:rPr>
        <w:t xml:space="preserve"> </w:t>
      </w:r>
      <w:r w:rsidR="00CD4421">
        <w:t>clear</w:t>
      </w:r>
      <w:r w:rsidR="00CD4421">
        <w:rPr>
          <w:spacing w:val="-3"/>
        </w:rPr>
        <w:t xml:space="preserve"> </w:t>
      </w:r>
      <w:r w:rsidR="00CD4421">
        <w:t>understanding</w:t>
      </w:r>
      <w:r w:rsidR="00CD4421">
        <w:rPr>
          <w:spacing w:val="-4"/>
        </w:rPr>
        <w:t xml:space="preserve"> </w:t>
      </w:r>
      <w:r w:rsidR="00CD4421">
        <w:t>of</w:t>
      </w:r>
      <w:r w:rsidR="00CD4421">
        <w:rPr>
          <w:spacing w:val="-5"/>
        </w:rPr>
        <w:t xml:space="preserve"> </w:t>
      </w:r>
      <w:r w:rsidR="00CD4421">
        <w:t>all</w:t>
      </w:r>
      <w:r w:rsidR="00CD4421">
        <w:rPr>
          <w:spacing w:val="-4"/>
        </w:rPr>
        <w:t xml:space="preserve"> </w:t>
      </w:r>
      <w:r w:rsidR="00CD4421">
        <w:t>the</w:t>
      </w:r>
      <w:r w:rsidR="00CD4421">
        <w:rPr>
          <w:spacing w:val="-3"/>
        </w:rPr>
        <w:t xml:space="preserve"> </w:t>
      </w:r>
      <w:r w:rsidR="00CD4421">
        <w:t>PWS</w:t>
      </w:r>
      <w:r w:rsidR="00CD4421">
        <w:rPr>
          <w:spacing w:val="-4"/>
        </w:rPr>
        <w:t xml:space="preserve"> </w:t>
      </w:r>
      <w:r w:rsidR="00CD4421">
        <w:t>tasks and how the approach is likely to yield the required results within the required time frame.</w:t>
      </w:r>
      <w:r w:rsidR="00CD4421">
        <w:rPr>
          <w:spacing w:val="77"/>
        </w:rPr>
        <w:t xml:space="preserve"> </w:t>
      </w:r>
      <w:bookmarkStart w:id="0" w:name="_Hlk221777719"/>
      <w:r w:rsidR="00CD4421">
        <w:t xml:space="preserve">Ability to provide a </w:t>
      </w:r>
      <w:r w:rsidR="00603CEB">
        <w:t>truncated version of the Task 1 course (this truncated course will not be DAU certified)</w:t>
      </w:r>
      <w:r w:rsidR="00CD4421">
        <w:t>.</w:t>
      </w:r>
      <w:r w:rsidR="00CD4421">
        <w:rPr>
          <w:spacing w:val="40"/>
        </w:rPr>
        <w:t xml:space="preserve"> </w:t>
      </w:r>
      <w:bookmarkEnd w:id="0"/>
      <w:r w:rsidR="00CD4421">
        <w:t>Additionally, the Offeror shall demonstrate the methodology and flexibility that will be used in accomplishing any resultant award.</w:t>
      </w:r>
    </w:p>
    <w:p w14:paraId="4DD9562C" w14:textId="77777777" w:rsidR="00CD4421" w:rsidRDefault="00CD4421" w:rsidP="007D452C">
      <w:pPr>
        <w:pStyle w:val="BodyText"/>
        <w:kinsoku w:val="0"/>
        <w:overflowPunct w:val="0"/>
        <w:ind w:left="1080"/>
      </w:pPr>
    </w:p>
    <w:p w14:paraId="25CBBE23" w14:textId="2E34F699" w:rsidR="00CD4421" w:rsidRPr="00BA6A28" w:rsidRDefault="007D452C" w:rsidP="007D452C">
      <w:pPr>
        <w:pStyle w:val="ListParagraph"/>
        <w:numPr>
          <w:ilvl w:val="0"/>
          <w:numId w:val="32"/>
        </w:numPr>
        <w:tabs>
          <w:tab w:val="left" w:pos="1070"/>
        </w:tabs>
        <w:kinsoku w:val="0"/>
        <w:overflowPunct w:val="0"/>
        <w:ind w:left="1080" w:right="1249" w:firstLine="0"/>
        <w:rPr>
          <w:spacing w:val="-2"/>
          <w:sz w:val="20"/>
          <w:szCs w:val="20"/>
        </w:rPr>
      </w:pPr>
      <w:r>
        <w:rPr>
          <w:sz w:val="20"/>
          <w:szCs w:val="20"/>
        </w:rPr>
        <w:t xml:space="preserve"> </w:t>
      </w:r>
      <w:r w:rsidR="00BA6A28" w:rsidRPr="00BA6A28">
        <w:rPr>
          <w:sz w:val="20"/>
          <w:szCs w:val="20"/>
        </w:rPr>
        <w:t>Th</w:t>
      </w:r>
      <w:r w:rsidR="00CD4421" w:rsidRPr="00BA6A28">
        <w:rPr>
          <w:sz w:val="20"/>
          <w:szCs w:val="20"/>
        </w:rPr>
        <w:t>e</w:t>
      </w:r>
      <w:r w:rsidR="00CD4421" w:rsidRPr="00BA6A28">
        <w:rPr>
          <w:spacing w:val="-4"/>
          <w:sz w:val="20"/>
          <w:szCs w:val="20"/>
        </w:rPr>
        <w:t xml:space="preserve"> </w:t>
      </w:r>
      <w:r w:rsidR="00CD4421" w:rsidRPr="00BA6A28">
        <w:rPr>
          <w:sz w:val="20"/>
          <w:szCs w:val="20"/>
        </w:rPr>
        <w:t>Offeror</w:t>
      </w:r>
      <w:r w:rsidR="00CD4421" w:rsidRPr="00BA6A28">
        <w:rPr>
          <w:spacing w:val="-4"/>
          <w:sz w:val="20"/>
          <w:szCs w:val="20"/>
        </w:rPr>
        <w:t xml:space="preserve"> </w:t>
      </w:r>
      <w:r w:rsidR="00CD4421" w:rsidRPr="00BA6A28">
        <w:rPr>
          <w:sz w:val="20"/>
          <w:szCs w:val="20"/>
        </w:rPr>
        <w:t>shall</w:t>
      </w:r>
      <w:r w:rsidR="00CD4421" w:rsidRPr="00BA6A28">
        <w:rPr>
          <w:spacing w:val="-5"/>
          <w:sz w:val="20"/>
          <w:szCs w:val="20"/>
        </w:rPr>
        <w:t xml:space="preserve"> </w:t>
      </w:r>
      <w:r w:rsidR="00CD4421" w:rsidRPr="00BA6A28">
        <w:rPr>
          <w:sz w:val="20"/>
          <w:szCs w:val="20"/>
        </w:rPr>
        <w:t>submit</w:t>
      </w:r>
      <w:r w:rsidR="00CD4421" w:rsidRPr="00BA6A28">
        <w:rPr>
          <w:spacing w:val="-2"/>
          <w:sz w:val="20"/>
          <w:szCs w:val="20"/>
        </w:rPr>
        <w:t xml:space="preserve"> </w:t>
      </w:r>
      <w:r w:rsidR="00CD4421" w:rsidRPr="00BA6A28">
        <w:rPr>
          <w:sz w:val="20"/>
          <w:szCs w:val="20"/>
        </w:rPr>
        <w:t>written</w:t>
      </w:r>
      <w:r w:rsidR="00CD4421" w:rsidRPr="00BA6A28">
        <w:rPr>
          <w:spacing w:val="-5"/>
          <w:sz w:val="20"/>
          <w:szCs w:val="20"/>
        </w:rPr>
        <w:t xml:space="preserve"> </w:t>
      </w:r>
      <w:r w:rsidR="00CD4421" w:rsidRPr="00BA6A28">
        <w:rPr>
          <w:sz w:val="20"/>
          <w:szCs w:val="20"/>
        </w:rPr>
        <w:t>information</w:t>
      </w:r>
      <w:r w:rsidR="00CD4421" w:rsidRPr="00BA6A28">
        <w:rPr>
          <w:spacing w:val="-5"/>
          <w:sz w:val="20"/>
          <w:szCs w:val="20"/>
        </w:rPr>
        <w:t xml:space="preserve"> </w:t>
      </w:r>
      <w:r w:rsidR="00CD4421" w:rsidRPr="00BA6A28">
        <w:rPr>
          <w:sz w:val="20"/>
          <w:szCs w:val="20"/>
        </w:rPr>
        <w:t>that</w:t>
      </w:r>
      <w:r w:rsidR="00CD4421" w:rsidRPr="00BA6A28">
        <w:rPr>
          <w:spacing w:val="-4"/>
          <w:sz w:val="20"/>
          <w:szCs w:val="20"/>
        </w:rPr>
        <w:t xml:space="preserve"> </w:t>
      </w:r>
      <w:r w:rsidR="00CD4421" w:rsidRPr="00BA6A28">
        <w:rPr>
          <w:sz w:val="20"/>
          <w:szCs w:val="20"/>
        </w:rPr>
        <w:t>shall</w:t>
      </w:r>
      <w:r w:rsidR="00CD4421" w:rsidRPr="00BA6A28">
        <w:rPr>
          <w:spacing w:val="-4"/>
          <w:sz w:val="20"/>
          <w:szCs w:val="20"/>
        </w:rPr>
        <w:t xml:space="preserve"> </w:t>
      </w:r>
      <w:r w:rsidR="00CD4421" w:rsidRPr="00BA6A28">
        <w:rPr>
          <w:sz w:val="20"/>
          <w:szCs w:val="20"/>
        </w:rPr>
        <w:t>describe</w:t>
      </w:r>
      <w:r w:rsidR="00CD4421" w:rsidRPr="00BA6A28">
        <w:rPr>
          <w:spacing w:val="-4"/>
          <w:sz w:val="20"/>
          <w:szCs w:val="20"/>
        </w:rPr>
        <w:t xml:space="preserve"> </w:t>
      </w:r>
      <w:r w:rsidR="00CD4421" w:rsidRPr="00BA6A28">
        <w:rPr>
          <w:sz w:val="20"/>
          <w:szCs w:val="20"/>
        </w:rPr>
        <w:t>the</w:t>
      </w:r>
      <w:r w:rsidR="00CD4421" w:rsidRPr="00BA6A28">
        <w:rPr>
          <w:spacing w:val="-4"/>
          <w:sz w:val="20"/>
          <w:szCs w:val="20"/>
        </w:rPr>
        <w:t xml:space="preserve"> </w:t>
      </w:r>
      <w:r w:rsidR="00CD4421" w:rsidRPr="00BA6A28">
        <w:rPr>
          <w:sz w:val="20"/>
          <w:szCs w:val="20"/>
        </w:rPr>
        <w:t>Offeror’s management approach that will lead to the successful accomplishment of the requirement.</w:t>
      </w:r>
      <w:r w:rsidR="00BA6A28" w:rsidRPr="00BA6A28">
        <w:rPr>
          <w:sz w:val="20"/>
          <w:szCs w:val="20"/>
        </w:rPr>
        <w:t xml:space="preserve">  This shall include (at minimum) c</w:t>
      </w:r>
      <w:r w:rsidR="00CD4421" w:rsidRPr="00BA6A28">
        <w:rPr>
          <w:sz w:val="20"/>
          <w:szCs w:val="20"/>
        </w:rPr>
        <w:t xml:space="preserve">hain of command practices which will contribute in positive manner to </w:t>
      </w:r>
      <w:proofErr w:type="gramStart"/>
      <w:r w:rsidR="00CD4421" w:rsidRPr="00BA6A28">
        <w:rPr>
          <w:sz w:val="20"/>
          <w:szCs w:val="20"/>
        </w:rPr>
        <w:t>ensuring</w:t>
      </w:r>
      <w:proofErr w:type="gramEnd"/>
      <w:r w:rsidR="00CD4421" w:rsidRPr="00BA6A28">
        <w:rPr>
          <w:sz w:val="20"/>
          <w:szCs w:val="20"/>
        </w:rPr>
        <w:t xml:space="preserve"> completion of all objectives (particularly</w:t>
      </w:r>
      <w:r w:rsidR="00CD4421" w:rsidRPr="00BA6A28">
        <w:rPr>
          <w:spacing w:val="-8"/>
          <w:sz w:val="20"/>
          <w:szCs w:val="20"/>
        </w:rPr>
        <w:t xml:space="preserve"> </w:t>
      </w:r>
      <w:r w:rsidR="00CD4421" w:rsidRPr="00BA6A28">
        <w:rPr>
          <w:sz w:val="20"/>
          <w:szCs w:val="20"/>
        </w:rPr>
        <w:t>emphasizing</w:t>
      </w:r>
      <w:r w:rsidR="00CD4421" w:rsidRPr="00BA6A28">
        <w:rPr>
          <w:spacing w:val="-5"/>
          <w:sz w:val="20"/>
          <w:szCs w:val="20"/>
        </w:rPr>
        <w:t xml:space="preserve"> </w:t>
      </w:r>
      <w:r w:rsidR="00CD4421" w:rsidRPr="00BA6A28">
        <w:rPr>
          <w:sz w:val="20"/>
          <w:szCs w:val="20"/>
        </w:rPr>
        <w:t>communications,</w:t>
      </w:r>
      <w:r w:rsidR="00CD4421" w:rsidRPr="00BA6A28">
        <w:rPr>
          <w:spacing w:val="-4"/>
          <w:sz w:val="20"/>
          <w:szCs w:val="20"/>
        </w:rPr>
        <w:t xml:space="preserve"> </w:t>
      </w:r>
      <w:r w:rsidR="00CD4421" w:rsidRPr="00BA6A28">
        <w:rPr>
          <w:sz w:val="20"/>
          <w:szCs w:val="20"/>
        </w:rPr>
        <w:t>accounting,</w:t>
      </w:r>
      <w:r w:rsidR="00CD4421" w:rsidRPr="00BA6A28">
        <w:rPr>
          <w:spacing w:val="-4"/>
          <w:sz w:val="20"/>
          <w:szCs w:val="20"/>
        </w:rPr>
        <w:t xml:space="preserve"> </w:t>
      </w:r>
      <w:r w:rsidR="00CD4421" w:rsidRPr="00BA6A28">
        <w:rPr>
          <w:sz w:val="20"/>
          <w:szCs w:val="20"/>
        </w:rPr>
        <w:t>crosschecks)</w:t>
      </w:r>
      <w:r w:rsidR="00CD4421" w:rsidRPr="00BA6A28">
        <w:rPr>
          <w:spacing w:val="-4"/>
          <w:sz w:val="20"/>
          <w:szCs w:val="20"/>
        </w:rPr>
        <w:t xml:space="preserve"> </w:t>
      </w:r>
      <w:r w:rsidR="00CD4421" w:rsidRPr="00BA6A28">
        <w:rPr>
          <w:sz w:val="20"/>
          <w:szCs w:val="20"/>
        </w:rPr>
        <w:t>on</w:t>
      </w:r>
      <w:r w:rsidR="00CD4421" w:rsidRPr="00BA6A28">
        <w:rPr>
          <w:spacing w:val="-5"/>
          <w:sz w:val="20"/>
          <w:szCs w:val="20"/>
        </w:rPr>
        <w:t xml:space="preserve"> </w:t>
      </w:r>
      <w:r w:rsidR="00CD4421" w:rsidRPr="00BA6A28">
        <w:rPr>
          <w:sz w:val="20"/>
          <w:szCs w:val="20"/>
        </w:rPr>
        <w:t>schedule</w:t>
      </w:r>
      <w:r w:rsidR="00CD4421" w:rsidRPr="00BA6A28">
        <w:rPr>
          <w:spacing w:val="-4"/>
          <w:sz w:val="20"/>
          <w:szCs w:val="20"/>
        </w:rPr>
        <w:t xml:space="preserve"> </w:t>
      </w:r>
      <w:r w:rsidR="00CD4421" w:rsidRPr="00BA6A28">
        <w:rPr>
          <w:sz w:val="20"/>
          <w:szCs w:val="20"/>
        </w:rPr>
        <w:t>early</w:t>
      </w:r>
      <w:r w:rsidR="00CD4421" w:rsidRPr="00BA6A28">
        <w:rPr>
          <w:spacing w:val="-8"/>
          <w:sz w:val="20"/>
          <w:szCs w:val="20"/>
        </w:rPr>
        <w:t xml:space="preserve"> </w:t>
      </w:r>
      <w:r w:rsidR="00CD4421" w:rsidRPr="00BA6A28">
        <w:rPr>
          <w:sz w:val="20"/>
          <w:szCs w:val="20"/>
        </w:rPr>
        <w:t>enough</w:t>
      </w:r>
      <w:r w:rsidR="00CD4421" w:rsidRPr="00BA6A28">
        <w:rPr>
          <w:spacing w:val="-5"/>
          <w:sz w:val="20"/>
          <w:szCs w:val="20"/>
        </w:rPr>
        <w:t xml:space="preserve"> </w:t>
      </w:r>
      <w:r w:rsidR="00CD4421" w:rsidRPr="00BA6A28">
        <w:rPr>
          <w:sz w:val="20"/>
          <w:szCs w:val="20"/>
        </w:rPr>
        <w:t>to</w:t>
      </w:r>
      <w:r w:rsidR="00CD4421" w:rsidRPr="00BA6A28">
        <w:rPr>
          <w:spacing w:val="-3"/>
          <w:sz w:val="20"/>
          <w:szCs w:val="20"/>
        </w:rPr>
        <w:t xml:space="preserve"> </w:t>
      </w:r>
      <w:r w:rsidR="00CD4421" w:rsidRPr="00BA6A28">
        <w:rPr>
          <w:sz w:val="20"/>
          <w:szCs w:val="20"/>
        </w:rPr>
        <w:t>take</w:t>
      </w:r>
      <w:r w:rsidR="00CD4421" w:rsidRPr="00BA6A28">
        <w:rPr>
          <w:spacing w:val="-4"/>
          <w:sz w:val="20"/>
          <w:szCs w:val="20"/>
        </w:rPr>
        <w:t xml:space="preserve"> </w:t>
      </w:r>
      <w:r w:rsidR="00CD4421" w:rsidRPr="00BA6A28">
        <w:rPr>
          <w:sz w:val="20"/>
          <w:szCs w:val="20"/>
        </w:rPr>
        <w:t xml:space="preserve">necessary corrective actions, and flexibility in allocating resources based on Government </w:t>
      </w:r>
      <w:proofErr w:type="gramStart"/>
      <w:r w:rsidR="00CD4421" w:rsidRPr="00BA6A28">
        <w:rPr>
          <w:sz w:val="20"/>
          <w:szCs w:val="20"/>
        </w:rPr>
        <w:t>priorities;</w:t>
      </w:r>
      <w:proofErr w:type="gramEnd"/>
      <w:r w:rsidR="00BA6A28" w:rsidRPr="00BA6A28">
        <w:rPr>
          <w:sz w:val="20"/>
          <w:szCs w:val="20"/>
        </w:rPr>
        <w:t xml:space="preserve"> as well as </w:t>
      </w:r>
      <w:r w:rsidR="00CD4421" w:rsidRPr="00BA6A28">
        <w:rPr>
          <w:sz w:val="20"/>
          <w:szCs w:val="20"/>
        </w:rPr>
        <w:t>Offeror’s</w:t>
      </w:r>
      <w:r w:rsidR="00CD4421" w:rsidRPr="00BA6A28">
        <w:rPr>
          <w:spacing w:val="-7"/>
          <w:sz w:val="20"/>
          <w:szCs w:val="20"/>
        </w:rPr>
        <w:t xml:space="preserve"> </w:t>
      </w:r>
      <w:r w:rsidR="00CD4421" w:rsidRPr="00BA6A28">
        <w:rPr>
          <w:sz w:val="20"/>
          <w:szCs w:val="20"/>
        </w:rPr>
        <w:t>plans</w:t>
      </w:r>
      <w:r w:rsidR="00CD4421" w:rsidRPr="00BA6A28">
        <w:rPr>
          <w:spacing w:val="-5"/>
          <w:sz w:val="20"/>
          <w:szCs w:val="20"/>
        </w:rPr>
        <w:t xml:space="preserve"> </w:t>
      </w:r>
      <w:r w:rsidR="00CD4421" w:rsidRPr="00BA6A28">
        <w:rPr>
          <w:sz w:val="20"/>
          <w:szCs w:val="20"/>
        </w:rPr>
        <w:t>for</w:t>
      </w:r>
      <w:r w:rsidR="00CD4421" w:rsidRPr="00BA6A28">
        <w:rPr>
          <w:spacing w:val="-3"/>
          <w:sz w:val="20"/>
          <w:szCs w:val="20"/>
        </w:rPr>
        <w:t xml:space="preserve"> </w:t>
      </w:r>
      <w:r w:rsidR="00CD4421" w:rsidRPr="00BA6A28">
        <w:rPr>
          <w:sz w:val="20"/>
          <w:szCs w:val="20"/>
        </w:rPr>
        <w:t>monitoring</w:t>
      </w:r>
      <w:r w:rsidR="00CD4421" w:rsidRPr="00BA6A28">
        <w:rPr>
          <w:spacing w:val="-6"/>
          <w:sz w:val="20"/>
          <w:szCs w:val="20"/>
        </w:rPr>
        <w:t xml:space="preserve"> </w:t>
      </w:r>
      <w:r w:rsidR="00CD4421" w:rsidRPr="00BA6A28">
        <w:rPr>
          <w:sz w:val="20"/>
          <w:szCs w:val="20"/>
        </w:rPr>
        <w:t>and</w:t>
      </w:r>
      <w:r w:rsidR="00CD4421" w:rsidRPr="00BA6A28">
        <w:rPr>
          <w:spacing w:val="-5"/>
          <w:sz w:val="20"/>
          <w:szCs w:val="20"/>
        </w:rPr>
        <w:t xml:space="preserve"> </w:t>
      </w:r>
      <w:r w:rsidR="00CD4421" w:rsidRPr="00BA6A28">
        <w:rPr>
          <w:sz w:val="20"/>
          <w:szCs w:val="20"/>
        </w:rPr>
        <w:t>reporting</w:t>
      </w:r>
      <w:r w:rsidR="00CD4421" w:rsidRPr="00BA6A28">
        <w:rPr>
          <w:spacing w:val="-7"/>
          <w:sz w:val="20"/>
          <w:szCs w:val="20"/>
        </w:rPr>
        <w:t xml:space="preserve"> </w:t>
      </w:r>
      <w:r w:rsidR="00CD4421" w:rsidRPr="00BA6A28">
        <w:rPr>
          <w:spacing w:val="-2"/>
          <w:sz w:val="20"/>
          <w:szCs w:val="20"/>
        </w:rPr>
        <w:t>progress:</w:t>
      </w:r>
    </w:p>
    <w:p w14:paraId="144A0AA0" w14:textId="77777777" w:rsidR="00CD4421" w:rsidRPr="00BA6A28" w:rsidRDefault="00CD4421" w:rsidP="007D452C">
      <w:pPr>
        <w:pStyle w:val="BodyText"/>
        <w:kinsoku w:val="0"/>
        <w:overflowPunct w:val="0"/>
        <w:spacing w:before="2"/>
        <w:ind w:left="1080"/>
      </w:pPr>
    </w:p>
    <w:p w14:paraId="778661A8" w14:textId="77777777" w:rsidR="00CD4421" w:rsidRDefault="00CD4421" w:rsidP="007D452C">
      <w:pPr>
        <w:pStyle w:val="ListParagraph"/>
        <w:numPr>
          <w:ilvl w:val="0"/>
          <w:numId w:val="32"/>
        </w:numPr>
        <w:tabs>
          <w:tab w:val="left" w:pos="1071"/>
        </w:tabs>
        <w:kinsoku w:val="0"/>
        <w:overflowPunct w:val="0"/>
        <w:ind w:left="1080" w:right="1488" w:firstLine="0"/>
        <w:rPr>
          <w:sz w:val="20"/>
          <w:szCs w:val="20"/>
        </w:rPr>
      </w:pPr>
      <w:r>
        <w:rPr>
          <w:sz w:val="20"/>
          <w:szCs w:val="20"/>
        </w:rPr>
        <w:t>The</w:t>
      </w:r>
      <w:r>
        <w:rPr>
          <w:spacing w:val="-4"/>
          <w:sz w:val="20"/>
          <w:szCs w:val="20"/>
        </w:rPr>
        <w:t xml:space="preserve"> </w:t>
      </w:r>
      <w:r>
        <w:rPr>
          <w:sz w:val="20"/>
          <w:szCs w:val="20"/>
        </w:rPr>
        <w:t>Offeror</w:t>
      </w:r>
      <w:r>
        <w:rPr>
          <w:spacing w:val="-4"/>
          <w:sz w:val="20"/>
          <w:szCs w:val="20"/>
        </w:rPr>
        <w:t xml:space="preserve"> </w:t>
      </w:r>
      <w:r>
        <w:rPr>
          <w:sz w:val="20"/>
          <w:szCs w:val="20"/>
        </w:rPr>
        <w:t>shall</w:t>
      </w:r>
      <w:r>
        <w:rPr>
          <w:spacing w:val="-4"/>
          <w:sz w:val="20"/>
          <w:szCs w:val="20"/>
        </w:rPr>
        <w:t xml:space="preserve"> </w:t>
      </w:r>
      <w:r>
        <w:rPr>
          <w:sz w:val="20"/>
          <w:szCs w:val="20"/>
        </w:rPr>
        <w:t>submit</w:t>
      </w:r>
      <w:r>
        <w:rPr>
          <w:spacing w:val="-3"/>
          <w:sz w:val="20"/>
          <w:szCs w:val="20"/>
        </w:rPr>
        <w:t xml:space="preserve"> </w:t>
      </w:r>
      <w:r>
        <w:rPr>
          <w:sz w:val="20"/>
          <w:szCs w:val="20"/>
        </w:rPr>
        <w:t>written</w:t>
      </w:r>
      <w:r>
        <w:rPr>
          <w:spacing w:val="-5"/>
          <w:sz w:val="20"/>
          <w:szCs w:val="20"/>
        </w:rPr>
        <w:t xml:space="preserve"> </w:t>
      </w:r>
      <w:r>
        <w:rPr>
          <w:sz w:val="20"/>
          <w:szCs w:val="20"/>
        </w:rPr>
        <w:t>information</w:t>
      </w:r>
      <w:r>
        <w:rPr>
          <w:spacing w:val="-3"/>
          <w:sz w:val="20"/>
          <w:szCs w:val="20"/>
        </w:rPr>
        <w:t xml:space="preserve"> </w:t>
      </w:r>
      <w:r>
        <w:rPr>
          <w:sz w:val="20"/>
          <w:szCs w:val="20"/>
        </w:rPr>
        <w:t>which</w:t>
      </w:r>
      <w:r>
        <w:rPr>
          <w:spacing w:val="-5"/>
          <w:sz w:val="20"/>
          <w:szCs w:val="20"/>
        </w:rPr>
        <w:t xml:space="preserve"> </w:t>
      </w:r>
      <w:r>
        <w:rPr>
          <w:sz w:val="20"/>
          <w:szCs w:val="20"/>
        </w:rPr>
        <w:t>effectively</w:t>
      </w:r>
      <w:r>
        <w:rPr>
          <w:spacing w:val="-5"/>
          <w:sz w:val="20"/>
          <w:szCs w:val="20"/>
        </w:rPr>
        <w:t xml:space="preserve"> </w:t>
      </w:r>
      <w:r>
        <w:rPr>
          <w:sz w:val="20"/>
          <w:szCs w:val="20"/>
        </w:rPr>
        <w:t>demonstrates</w:t>
      </w:r>
      <w:r>
        <w:rPr>
          <w:spacing w:val="-5"/>
          <w:sz w:val="20"/>
          <w:szCs w:val="20"/>
        </w:rPr>
        <w:t xml:space="preserve"> </w:t>
      </w:r>
      <w:r>
        <w:rPr>
          <w:sz w:val="20"/>
          <w:szCs w:val="20"/>
        </w:rPr>
        <w:t>the</w:t>
      </w:r>
      <w:r>
        <w:rPr>
          <w:spacing w:val="-4"/>
          <w:sz w:val="20"/>
          <w:szCs w:val="20"/>
        </w:rPr>
        <w:t xml:space="preserve"> </w:t>
      </w:r>
      <w:r>
        <w:rPr>
          <w:sz w:val="20"/>
          <w:szCs w:val="20"/>
        </w:rPr>
        <w:t xml:space="preserve">Offeror’s relevant experience (for this purpose, experience refers to what an Offeror has done, not how well it was accomplished) identical to, </w:t>
      </w:r>
      <w:proofErr w:type="gramStart"/>
      <w:r>
        <w:rPr>
          <w:sz w:val="20"/>
          <w:szCs w:val="20"/>
        </w:rPr>
        <w:t>similar to</w:t>
      </w:r>
      <w:proofErr w:type="gramEnd"/>
      <w:r>
        <w:rPr>
          <w:sz w:val="20"/>
          <w:szCs w:val="20"/>
        </w:rPr>
        <w:t xml:space="preserve"> or related to the tasks performed within the PWS.</w:t>
      </w:r>
    </w:p>
    <w:p w14:paraId="7348D0F2" w14:textId="77777777" w:rsidR="007D452C" w:rsidRPr="00965415" w:rsidRDefault="007D452C" w:rsidP="007D452C">
      <w:pPr>
        <w:pStyle w:val="ListParagraph"/>
        <w:numPr>
          <w:ilvl w:val="0"/>
          <w:numId w:val="47"/>
        </w:numPr>
        <w:tabs>
          <w:tab w:val="left" w:pos="1068"/>
        </w:tabs>
        <w:kinsoku w:val="0"/>
        <w:overflowPunct w:val="0"/>
        <w:spacing w:before="229"/>
        <w:ind w:right="1087"/>
        <w:rPr>
          <w:sz w:val="20"/>
          <w:szCs w:val="20"/>
        </w:rPr>
      </w:pPr>
      <w:r w:rsidRPr="00965415">
        <w:rPr>
          <w:sz w:val="20"/>
          <w:szCs w:val="20"/>
        </w:rPr>
        <w:t>Past Performance (FACTOR 3):</w:t>
      </w:r>
    </w:p>
    <w:p w14:paraId="795D5972" w14:textId="6F79708E" w:rsidR="00CD4421" w:rsidRDefault="008A0088" w:rsidP="007D452C">
      <w:pPr>
        <w:pStyle w:val="ListParagraph"/>
        <w:tabs>
          <w:tab w:val="left" w:pos="1068"/>
        </w:tabs>
        <w:kinsoku w:val="0"/>
        <w:overflowPunct w:val="0"/>
        <w:spacing w:before="229"/>
        <w:ind w:right="1087"/>
        <w:rPr>
          <w:sz w:val="20"/>
          <w:szCs w:val="20"/>
        </w:rPr>
      </w:pPr>
      <w:r>
        <w:rPr>
          <w:sz w:val="20"/>
          <w:szCs w:val="20"/>
        </w:rPr>
        <w:t>For t</w:t>
      </w:r>
      <w:r w:rsidRPr="008A0088">
        <w:rPr>
          <w:sz w:val="20"/>
          <w:szCs w:val="20"/>
        </w:rPr>
        <w:t>he Past Performance Non-Price Factor</w:t>
      </w:r>
      <w:r>
        <w:rPr>
          <w:b/>
          <w:bCs/>
          <w:sz w:val="20"/>
          <w:szCs w:val="20"/>
        </w:rPr>
        <w:t xml:space="preserve"> </w:t>
      </w:r>
      <w:r w:rsidR="00DD0224">
        <w:rPr>
          <w:sz w:val="20"/>
          <w:szCs w:val="20"/>
        </w:rPr>
        <w:t>O</w:t>
      </w:r>
      <w:r w:rsidR="00CD4421">
        <w:rPr>
          <w:sz w:val="20"/>
          <w:szCs w:val="20"/>
        </w:rPr>
        <w:t>fferor</w:t>
      </w:r>
      <w:r>
        <w:rPr>
          <w:sz w:val="20"/>
          <w:szCs w:val="20"/>
        </w:rPr>
        <w:t>’s are</w:t>
      </w:r>
      <w:r w:rsidR="00CD4421">
        <w:rPr>
          <w:spacing w:val="-2"/>
          <w:sz w:val="20"/>
          <w:szCs w:val="20"/>
        </w:rPr>
        <w:t xml:space="preserve"> </w:t>
      </w:r>
      <w:r w:rsidR="00CD4421">
        <w:rPr>
          <w:sz w:val="20"/>
          <w:szCs w:val="20"/>
        </w:rPr>
        <w:t>not</w:t>
      </w:r>
      <w:r w:rsidR="00CD4421">
        <w:rPr>
          <w:spacing w:val="-5"/>
          <w:sz w:val="20"/>
          <w:szCs w:val="20"/>
        </w:rPr>
        <w:t xml:space="preserve"> </w:t>
      </w:r>
      <w:r w:rsidR="00CD4421">
        <w:rPr>
          <w:sz w:val="20"/>
          <w:szCs w:val="20"/>
        </w:rPr>
        <w:t>required</w:t>
      </w:r>
      <w:r w:rsidR="00CD4421">
        <w:rPr>
          <w:spacing w:val="-4"/>
          <w:sz w:val="20"/>
          <w:szCs w:val="20"/>
        </w:rPr>
        <w:t xml:space="preserve"> </w:t>
      </w:r>
      <w:r w:rsidR="00CD4421">
        <w:rPr>
          <w:sz w:val="20"/>
          <w:szCs w:val="20"/>
        </w:rPr>
        <w:t>to</w:t>
      </w:r>
      <w:r w:rsidR="00CD4421">
        <w:rPr>
          <w:spacing w:val="-4"/>
          <w:sz w:val="20"/>
          <w:szCs w:val="20"/>
        </w:rPr>
        <w:t xml:space="preserve"> </w:t>
      </w:r>
      <w:r w:rsidR="00CD4421">
        <w:rPr>
          <w:sz w:val="20"/>
          <w:szCs w:val="20"/>
        </w:rPr>
        <w:t>submit</w:t>
      </w:r>
      <w:r w:rsidR="00CD4421">
        <w:rPr>
          <w:spacing w:val="-5"/>
          <w:sz w:val="20"/>
          <w:szCs w:val="20"/>
        </w:rPr>
        <w:t xml:space="preserve"> </w:t>
      </w:r>
      <w:r w:rsidR="00CD4421">
        <w:rPr>
          <w:sz w:val="20"/>
          <w:szCs w:val="20"/>
        </w:rPr>
        <w:t>past</w:t>
      </w:r>
      <w:r w:rsidR="00CD4421">
        <w:rPr>
          <w:spacing w:val="-5"/>
          <w:sz w:val="20"/>
          <w:szCs w:val="20"/>
        </w:rPr>
        <w:t xml:space="preserve"> </w:t>
      </w:r>
      <w:r w:rsidR="00CD4421">
        <w:rPr>
          <w:sz w:val="20"/>
          <w:szCs w:val="20"/>
        </w:rPr>
        <w:t>performance</w:t>
      </w:r>
      <w:r w:rsidR="00CD4421">
        <w:rPr>
          <w:spacing w:val="-4"/>
          <w:sz w:val="20"/>
          <w:szCs w:val="20"/>
        </w:rPr>
        <w:t xml:space="preserve"> </w:t>
      </w:r>
      <w:r w:rsidR="00CD4421">
        <w:rPr>
          <w:sz w:val="20"/>
          <w:szCs w:val="20"/>
        </w:rPr>
        <w:t>references.</w:t>
      </w:r>
      <w:r w:rsidR="00CD4421">
        <w:rPr>
          <w:spacing w:val="-5"/>
          <w:sz w:val="20"/>
          <w:szCs w:val="20"/>
        </w:rPr>
        <w:t xml:space="preserve"> </w:t>
      </w:r>
      <w:r w:rsidR="00CD4421">
        <w:rPr>
          <w:sz w:val="20"/>
          <w:szCs w:val="20"/>
        </w:rPr>
        <w:t>The Government will make a responsibility determination based on reviewing the System for Award Management (SAM), Past Performance Information Retrieval System (PPIRS), Federal Awardee Performance and Integrity Information System (FAPIIS) database systems.</w:t>
      </w:r>
    </w:p>
    <w:p w14:paraId="0D3D6E84" w14:textId="77777777" w:rsidR="00CD4421" w:rsidRPr="00A357AE" w:rsidRDefault="00CD4421" w:rsidP="00DD0224">
      <w:pPr>
        <w:pStyle w:val="BodyText"/>
        <w:kinsoku w:val="0"/>
        <w:overflowPunct w:val="0"/>
        <w:ind w:left="630" w:firstLine="292"/>
        <w:rPr>
          <w:sz w:val="32"/>
          <w:szCs w:val="32"/>
        </w:rPr>
      </w:pPr>
    </w:p>
    <w:p w14:paraId="08C57A6D" w14:textId="249765FF" w:rsidR="00CD4421" w:rsidRDefault="00A357AE" w:rsidP="00965415">
      <w:pPr>
        <w:pStyle w:val="ListParagraph"/>
        <w:numPr>
          <w:ilvl w:val="0"/>
          <w:numId w:val="47"/>
        </w:numPr>
        <w:tabs>
          <w:tab w:val="left" w:pos="920"/>
        </w:tabs>
        <w:kinsoku w:val="0"/>
        <w:overflowPunct w:val="0"/>
        <w:ind w:left="720" w:right="1315" w:firstLine="0"/>
        <w:rPr>
          <w:color w:val="000000"/>
          <w:sz w:val="20"/>
          <w:szCs w:val="20"/>
        </w:rPr>
      </w:pPr>
      <w:r w:rsidRPr="00965415">
        <w:rPr>
          <w:b/>
          <w:bCs/>
          <w:sz w:val="20"/>
          <w:szCs w:val="20"/>
        </w:rPr>
        <w:t xml:space="preserve"> </w:t>
      </w:r>
      <w:r w:rsidR="00CD4421" w:rsidRPr="00965415">
        <w:rPr>
          <w:b/>
          <w:bCs/>
          <w:sz w:val="20"/>
          <w:szCs w:val="20"/>
        </w:rPr>
        <w:t xml:space="preserve">PRICE PROPOSAL </w:t>
      </w:r>
      <w:r w:rsidR="00965415" w:rsidRPr="00965415">
        <w:rPr>
          <w:b/>
          <w:bCs/>
          <w:sz w:val="20"/>
          <w:szCs w:val="20"/>
        </w:rPr>
        <w:t>INSTRUCTIONS/</w:t>
      </w:r>
      <w:r w:rsidR="00CD4421" w:rsidRPr="00965415">
        <w:rPr>
          <w:b/>
          <w:bCs/>
          <w:sz w:val="20"/>
          <w:szCs w:val="20"/>
        </w:rPr>
        <w:t>CONTENT:</w:t>
      </w:r>
      <w:r w:rsidR="00CD4421">
        <w:rPr>
          <w:spacing w:val="40"/>
          <w:sz w:val="20"/>
          <w:szCs w:val="20"/>
        </w:rPr>
        <w:t xml:space="preserve"> </w:t>
      </w:r>
      <w:r w:rsidR="00CD4421">
        <w:rPr>
          <w:sz w:val="20"/>
          <w:szCs w:val="20"/>
        </w:rPr>
        <w:t xml:space="preserve">Offeror’s </w:t>
      </w:r>
      <w:r w:rsidR="006C7397">
        <w:rPr>
          <w:sz w:val="20"/>
          <w:szCs w:val="20"/>
        </w:rPr>
        <w:t xml:space="preserve">shall complete the Government’s pricing sheet (which can be supplemented).  Offeror’s </w:t>
      </w:r>
      <w:r w:rsidR="00CD4421">
        <w:rPr>
          <w:sz w:val="20"/>
          <w:szCs w:val="20"/>
        </w:rPr>
        <w:t xml:space="preserve">price proposal </w:t>
      </w:r>
      <w:proofErr w:type="gramStart"/>
      <w:r w:rsidR="00CD4421">
        <w:rPr>
          <w:sz w:val="20"/>
          <w:szCs w:val="20"/>
        </w:rPr>
        <w:t>shall</w:t>
      </w:r>
      <w:proofErr w:type="gramEnd"/>
      <w:r w:rsidR="00CD4421">
        <w:rPr>
          <w:sz w:val="20"/>
          <w:szCs w:val="20"/>
        </w:rPr>
        <w:t xml:space="preserve"> be in sufficient detail </w:t>
      </w:r>
      <w:proofErr w:type="gramStart"/>
      <w:r w:rsidR="00CD4421">
        <w:rPr>
          <w:sz w:val="20"/>
          <w:szCs w:val="20"/>
        </w:rPr>
        <w:t>in order for</w:t>
      </w:r>
      <w:proofErr w:type="gramEnd"/>
      <w:r w:rsidR="00CD4421">
        <w:rPr>
          <w:sz w:val="20"/>
          <w:szCs w:val="20"/>
        </w:rPr>
        <w:t xml:space="preserve"> the Government to determine prices as fair and reasonable.</w:t>
      </w:r>
      <w:r w:rsidR="00CD4421">
        <w:rPr>
          <w:spacing w:val="40"/>
          <w:sz w:val="20"/>
          <w:szCs w:val="20"/>
        </w:rPr>
        <w:t xml:space="preserve"> </w:t>
      </w:r>
      <w:r w:rsidR="00CD4421">
        <w:rPr>
          <w:sz w:val="20"/>
          <w:szCs w:val="20"/>
        </w:rPr>
        <w:t>P</w:t>
      </w:r>
      <w:r w:rsidR="006C7397">
        <w:rPr>
          <w:sz w:val="20"/>
          <w:szCs w:val="20"/>
        </w:rPr>
        <w:t>roposed prices should list both a labor price build-up per class (if applicable) as well as an “overall” price per class pricing.   P</w:t>
      </w:r>
      <w:r w:rsidR="00CD4421">
        <w:rPr>
          <w:sz w:val="20"/>
          <w:szCs w:val="20"/>
        </w:rPr>
        <w:t>rices should be in line with either commercial prices or commensurate FSS prices.</w:t>
      </w:r>
      <w:r w:rsidR="00CD4421">
        <w:rPr>
          <w:spacing w:val="40"/>
          <w:sz w:val="20"/>
          <w:szCs w:val="20"/>
        </w:rPr>
        <w:t xml:space="preserve"> </w:t>
      </w:r>
      <w:proofErr w:type="gramStart"/>
      <w:r w:rsidR="00CD4421">
        <w:rPr>
          <w:sz w:val="20"/>
          <w:szCs w:val="20"/>
        </w:rPr>
        <w:t>Any</w:t>
      </w:r>
      <w:r w:rsidR="00CD4421">
        <w:rPr>
          <w:spacing w:val="-3"/>
          <w:sz w:val="20"/>
          <w:szCs w:val="20"/>
        </w:rPr>
        <w:t xml:space="preserve"> </w:t>
      </w:r>
      <w:r w:rsidR="00CD4421">
        <w:rPr>
          <w:sz w:val="20"/>
          <w:szCs w:val="20"/>
        </w:rPr>
        <w:t>and all</w:t>
      </w:r>
      <w:proofErr w:type="gramEnd"/>
      <w:r w:rsidR="00CD4421">
        <w:rPr>
          <w:sz w:val="20"/>
          <w:szCs w:val="20"/>
        </w:rPr>
        <w:t xml:space="preserve"> Government discounts should be afforded to the Government on </w:t>
      </w:r>
      <w:proofErr w:type="gramStart"/>
      <w:r w:rsidR="00CD4421">
        <w:rPr>
          <w:sz w:val="20"/>
          <w:szCs w:val="20"/>
        </w:rPr>
        <w:t>offerors</w:t>
      </w:r>
      <w:proofErr w:type="gramEnd"/>
      <w:r w:rsidR="00CD4421">
        <w:rPr>
          <w:sz w:val="20"/>
          <w:szCs w:val="20"/>
        </w:rPr>
        <w:t xml:space="preserve"> price proposal.</w:t>
      </w:r>
      <w:r w:rsidR="00CD4421">
        <w:rPr>
          <w:spacing w:val="40"/>
          <w:sz w:val="20"/>
          <w:szCs w:val="20"/>
        </w:rPr>
        <w:t xml:space="preserve"> </w:t>
      </w:r>
      <w:r w:rsidR="00CD4421">
        <w:rPr>
          <w:sz w:val="20"/>
          <w:szCs w:val="20"/>
        </w:rPr>
        <w:t xml:space="preserve">In addition to completing the CLIN (i.e. unit price and total amounts) on pages 18-30 of this </w:t>
      </w:r>
      <w:r w:rsidR="007A2923">
        <w:rPr>
          <w:sz w:val="20"/>
          <w:szCs w:val="20"/>
        </w:rPr>
        <w:t>solicitation</w:t>
      </w:r>
      <w:r w:rsidR="00CD4421">
        <w:rPr>
          <w:sz w:val="20"/>
          <w:szCs w:val="20"/>
        </w:rPr>
        <w:t>,</w:t>
      </w:r>
      <w:r w:rsidR="00CD4421">
        <w:rPr>
          <w:spacing w:val="-3"/>
          <w:sz w:val="20"/>
          <w:szCs w:val="20"/>
        </w:rPr>
        <w:t xml:space="preserve"> </w:t>
      </w:r>
      <w:r w:rsidR="00CD4421">
        <w:rPr>
          <w:sz w:val="20"/>
          <w:szCs w:val="20"/>
        </w:rPr>
        <w:t>a</w:t>
      </w:r>
      <w:r w:rsidR="00CD4421">
        <w:rPr>
          <w:spacing w:val="-2"/>
          <w:sz w:val="20"/>
          <w:szCs w:val="20"/>
        </w:rPr>
        <w:t xml:space="preserve"> </w:t>
      </w:r>
      <w:r w:rsidR="00CD4421">
        <w:rPr>
          <w:sz w:val="20"/>
          <w:szCs w:val="20"/>
        </w:rPr>
        <w:t>separate</w:t>
      </w:r>
      <w:r w:rsidR="00CD4421">
        <w:rPr>
          <w:spacing w:val="-3"/>
          <w:sz w:val="20"/>
          <w:szCs w:val="20"/>
        </w:rPr>
        <w:t xml:space="preserve"> </w:t>
      </w:r>
      <w:r w:rsidR="00CD4421">
        <w:rPr>
          <w:sz w:val="20"/>
          <w:szCs w:val="20"/>
        </w:rPr>
        <w:t>price</w:t>
      </w:r>
      <w:r w:rsidR="00CD4421">
        <w:rPr>
          <w:spacing w:val="-1"/>
          <w:sz w:val="20"/>
          <w:szCs w:val="20"/>
        </w:rPr>
        <w:t xml:space="preserve"> </w:t>
      </w:r>
      <w:r w:rsidR="00CD4421">
        <w:rPr>
          <w:sz w:val="20"/>
          <w:szCs w:val="20"/>
        </w:rPr>
        <w:t>shall</w:t>
      </w:r>
      <w:r w:rsidR="00CD4421">
        <w:rPr>
          <w:spacing w:val="-4"/>
          <w:sz w:val="20"/>
          <w:szCs w:val="20"/>
        </w:rPr>
        <w:t xml:space="preserve"> </w:t>
      </w:r>
      <w:r w:rsidR="00CD4421">
        <w:rPr>
          <w:sz w:val="20"/>
          <w:szCs w:val="20"/>
        </w:rPr>
        <w:t>be</w:t>
      </w:r>
      <w:r w:rsidR="00CD4421">
        <w:rPr>
          <w:spacing w:val="-3"/>
          <w:sz w:val="20"/>
          <w:szCs w:val="20"/>
        </w:rPr>
        <w:t xml:space="preserve"> </w:t>
      </w:r>
      <w:r w:rsidR="00CD4421">
        <w:rPr>
          <w:sz w:val="20"/>
          <w:szCs w:val="20"/>
        </w:rPr>
        <w:t>provided</w:t>
      </w:r>
      <w:r w:rsidR="00CD4421">
        <w:rPr>
          <w:spacing w:val="-2"/>
          <w:sz w:val="20"/>
          <w:szCs w:val="20"/>
        </w:rPr>
        <w:t xml:space="preserve"> </w:t>
      </w:r>
      <w:r w:rsidR="00CD4421">
        <w:rPr>
          <w:sz w:val="20"/>
          <w:szCs w:val="20"/>
        </w:rPr>
        <w:t>with</w:t>
      </w:r>
      <w:r w:rsidR="00CD4421">
        <w:rPr>
          <w:spacing w:val="-4"/>
          <w:sz w:val="20"/>
          <w:szCs w:val="20"/>
        </w:rPr>
        <w:t xml:space="preserve"> </w:t>
      </w:r>
      <w:r w:rsidR="00CD4421">
        <w:rPr>
          <w:sz w:val="20"/>
          <w:szCs w:val="20"/>
        </w:rPr>
        <w:t>offeror’s</w:t>
      </w:r>
      <w:r w:rsidR="00CD4421">
        <w:rPr>
          <w:spacing w:val="-4"/>
          <w:sz w:val="20"/>
          <w:szCs w:val="20"/>
        </w:rPr>
        <w:t xml:space="preserve"> </w:t>
      </w:r>
      <w:r w:rsidR="00CD4421">
        <w:rPr>
          <w:sz w:val="20"/>
          <w:szCs w:val="20"/>
        </w:rPr>
        <w:t>proposal</w:t>
      </w:r>
      <w:r w:rsidR="00CD4421">
        <w:rPr>
          <w:spacing w:val="-3"/>
          <w:sz w:val="20"/>
          <w:szCs w:val="20"/>
        </w:rPr>
        <w:t xml:space="preserve"> </w:t>
      </w:r>
      <w:r w:rsidR="00CD4421">
        <w:rPr>
          <w:sz w:val="20"/>
          <w:szCs w:val="20"/>
        </w:rPr>
        <w:t>submission.</w:t>
      </w:r>
      <w:r w:rsidR="00CD4421">
        <w:rPr>
          <w:spacing w:val="40"/>
          <w:sz w:val="20"/>
          <w:szCs w:val="20"/>
        </w:rPr>
        <w:t xml:space="preserve"> </w:t>
      </w:r>
      <w:r w:rsidR="00CD4421">
        <w:rPr>
          <w:sz w:val="20"/>
          <w:szCs w:val="20"/>
        </w:rPr>
        <w:t>If</w:t>
      </w:r>
      <w:r w:rsidR="00CD4421">
        <w:rPr>
          <w:spacing w:val="-2"/>
          <w:sz w:val="20"/>
          <w:szCs w:val="20"/>
        </w:rPr>
        <w:t xml:space="preserve"> </w:t>
      </w:r>
      <w:r w:rsidR="00CD4421">
        <w:rPr>
          <w:sz w:val="20"/>
          <w:szCs w:val="20"/>
        </w:rPr>
        <w:t>submitting</w:t>
      </w:r>
      <w:r w:rsidR="00CD4421">
        <w:rPr>
          <w:spacing w:val="-4"/>
          <w:sz w:val="20"/>
          <w:szCs w:val="20"/>
        </w:rPr>
        <w:t xml:space="preserve"> </w:t>
      </w:r>
      <w:r w:rsidR="00CD4421">
        <w:rPr>
          <w:sz w:val="20"/>
          <w:szCs w:val="20"/>
        </w:rPr>
        <w:t>labor</w:t>
      </w:r>
      <w:r w:rsidR="00CD4421">
        <w:rPr>
          <w:spacing w:val="-3"/>
          <w:sz w:val="20"/>
          <w:szCs w:val="20"/>
        </w:rPr>
        <w:t xml:space="preserve"> </w:t>
      </w:r>
      <w:r w:rsidR="00CD4421">
        <w:rPr>
          <w:sz w:val="20"/>
          <w:szCs w:val="20"/>
        </w:rPr>
        <w:t>categories</w:t>
      </w:r>
      <w:r w:rsidR="00CD4421">
        <w:rPr>
          <w:spacing w:val="-4"/>
          <w:sz w:val="20"/>
          <w:szCs w:val="20"/>
        </w:rPr>
        <w:t xml:space="preserve"> </w:t>
      </w:r>
      <w:r w:rsidR="00CD4421">
        <w:rPr>
          <w:sz w:val="20"/>
          <w:szCs w:val="20"/>
        </w:rPr>
        <w:t>as part of price proposal, all labor category rates shall reflect a fully burdened rate.</w:t>
      </w:r>
    </w:p>
    <w:p w14:paraId="1AF64B1E" w14:textId="77777777" w:rsidR="00CD4421" w:rsidRDefault="00CD4421" w:rsidP="00965415">
      <w:pPr>
        <w:pStyle w:val="BodyText"/>
        <w:kinsoku w:val="0"/>
        <w:overflowPunct w:val="0"/>
        <w:ind w:left="720"/>
      </w:pPr>
    </w:p>
    <w:p w14:paraId="75AC751E" w14:textId="77777777" w:rsidR="00CD4421" w:rsidRDefault="00CD4421">
      <w:pPr>
        <w:pStyle w:val="BodyText"/>
        <w:kinsoku w:val="0"/>
        <w:overflowPunct w:val="0"/>
        <w:spacing w:before="1"/>
        <w:ind w:left="720" w:right="1088"/>
      </w:pPr>
      <w:r>
        <w:t>Other</w:t>
      </w:r>
      <w:r>
        <w:rPr>
          <w:spacing w:val="-3"/>
        </w:rPr>
        <w:t xml:space="preserve"> </w:t>
      </w:r>
      <w:r>
        <w:t>Direct</w:t>
      </w:r>
      <w:r>
        <w:rPr>
          <w:spacing w:val="-5"/>
        </w:rPr>
        <w:t xml:space="preserve"> </w:t>
      </w:r>
      <w:r>
        <w:t>Costs</w:t>
      </w:r>
      <w:r>
        <w:rPr>
          <w:spacing w:val="-5"/>
        </w:rPr>
        <w:t xml:space="preserve"> </w:t>
      </w:r>
      <w:r>
        <w:t>(Travel</w:t>
      </w:r>
      <w:r>
        <w:rPr>
          <w:spacing w:val="-4"/>
        </w:rPr>
        <w:t xml:space="preserve"> </w:t>
      </w:r>
      <w:r>
        <w:t>and</w:t>
      </w:r>
      <w:r>
        <w:rPr>
          <w:spacing w:val="-3"/>
        </w:rPr>
        <w:t xml:space="preserve"> </w:t>
      </w:r>
      <w:r>
        <w:t>Other</w:t>
      </w:r>
      <w:r>
        <w:rPr>
          <w:spacing w:val="-3"/>
        </w:rPr>
        <w:t xml:space="preserve"> </w:t>
      </w:r>
      <w:r>
        <w:t>(Material</w:t>
      </w:r>
      <w:r w:rsidR="006C7397">
        <w:t>, printing, mailing, etc.</w:t>
      </w:r>
      <w:r>
        <w:t>)</w:t>
      </w:r>
      <w:r>
        <w:rPr>
          <w:spacing w:val="-4"/>
        </w:rPr>
        <w:t xml:space="preserve"> </w:t>
      </w:r>
      <w:r>
        <w:t>costs</w:t>
      </w:r>
      <w:r>
        <w:rPr>
          <w:spacing w:val="-5"/>
        </w:rPr>
        <w:t xml:space="preserve"> </w:t>
      </w:r>
      <w:r>
        <w:t>shall</w:t>
      </w:r>
      <w:r>
        <w:rPr>
          <w:spacing w:val="-5"/>
        </w:rPr>
        <w:t xml:space="preserve"> </w:t>
      </w:r>
      <w:r>
        <w:t>be</w:t>
      </w:r>
      <w:r>
        <w:rPr>
          <w:spacing w:val="-4"/>
        </w:rPr>
        <w:t xml:space="preserve"> </w:t>
      </w:r>
      <w:r>
        <w:t>proposed</w:t>
      </w:r>
      <w:r>
        <w:rPr>
          <w:spacing w:val="-3"/>
        </w:rPr>
        <w:t xml:space="preserve"> </w:t>
      </w:r>
      <w:r>
        <w:t>and</w:t>
      </w:r>
      <w:r>
        <w:rPr>
          <w:spacing w:val="-3"/>
        </w:rPr>
        <w:t xml:space="preserve"> </w:t>
      </w:r>
      <w:r>
        <w:t>fully</w:t>
      </w:r>
      <w:r>
        <w:rPr>
          <w:spacing w:val="-7"/>
        </w:rPr>
        <w:t xml:space="preserve"> </w:t>
      </w:r>
      <w:r>
        <w:t>detailed and</w:t>
      </w:r>
      <w:r>
        <w:rPr>
          <w:spacing w:val="-3"/>
        </w:rPr>
        <w:t xml:space="preserve"> </w:t>
      </w:r>
      <w:r>
        <w:t>substantiated.</w:t>
      </w:r>
      <w:r>
        <w:rPr>
          <w:spacing w:val="40"/>
        </w:rPr>
        <w:t xml:space="preserve"> </w:t>
      </w:r>
      <w:r>
        <w:t>See PWS Section 2.1.4 for ODC details.</w:t>
      </w:r>
    </w:p>
    <w:p w14:paraId="7415FB14" w14:textId="77777777" w:rsidR="00CD4421" w:rsidRDefault="00CD4421">
      <w:pPr>
        <w:pStyle w:val="BodyText"/>
        <w:kinsoku w:val="0"/>
        <w:overflowPunct w:val="0"/>
        <w:spacing w:before="228"/>
        <w:ind w:left="720" w:right="1088"/>
      </w:pPr>
      <w:r>
        <w:t>Price</w:t>
      </w:r>
      <w:r>
        <w:rPr>
          <w:spacing w:val="-3"/>
        </w:rPr>
        <w:t xml:space="preserve"> </w:t>
      </w:r>
      <w:r>
        <w:t>will</w:t>
      </w:r>
      <w:r>
        <w:rPr>
          <w:spacing w:val="-4"/>
        </w:rPr>
        <w:t xml:space="preserve"> </w:t>
      </w:r>
      <w:r>
        <w:t>be</w:t>
      </w:r>
      <w:r>
        <w:rPr>
          <w:spacing w:val="-2"/>
        </w:rPr>
        <w:t xml:space="preserve"> </w:t>
      </w:r>
      <w:r>
        <w:t>evaluated</w:t>
      </w:r>
      <w:r>
        <w:rPr>
          <w:spacing w:val="-2"/>
        </w:rPr>
        <w:t xml:space="preserve"> </w:t>
      </w:r>
      <w:r>
        <w:t>separately</w:t>
      </w:r>
      <w:r>
        <w:rPr>
          <w:spacing w:val="-7"/>
        </w:rPr>
        <w:t xml:space="preserve"> </w:t>
      </w:r>
      <w:r>
        <w:t>from</w:t>
      </w:r>
      <w:r>
        <w:rPr>
          <w:spacing w:val="-5"/>
        </w:rPr>
        <w:t xml:space="preserve"> </w:t>
      </w:r>
      <w:r>
        <w:t>non-price</w:t>
      </w:r>
      <w:r>
        <w:rPr>
          <w:spacing w:val="-3"/>
        </w:rPr>
        <w:t xml:space="preserve"> </w:t>
      </w:r>
      <w:r w:rsidR="006C6AB6">
        <w:t>factors and</w:t>
      </w:r>
      <w:r>
        <w:t xml:space="preserve"> will</w:t>
      </w:r>
      <w:r>
        <w:rPr>
          <w:spacing w:val="-4"/>
        </w:rPr>
        <w:t xml:space="preserve"> </w:t>
      </w:r>
      <w:r>
        <w:t>be</w:t>
      </w:r>
      <w:r>
        <w:rPr>
          <w:spacing w:val="-3"/>
        </w:rPr>
        <w:t xml:space="preserve"> </w:t>
      </w:r>
      <w:r>
        <w:t>evaluated</w:t>
      </w:r>
      <w:r>
        <w:rPr>
          <w:spacing w:val="-2"/>
        </w:rPr>
        <w:t xml:space="preserve"> </w:t>
      </w:r>
      <w:r>
        <w:t>for</w:t>
      </w:r>
      <w:r>
        <w:rPr>
          <w:spacing w:val="-3"/>
        </w:rPr>
        <w:t xml:space="preserve"> </w:t>
      </w:r>
      <w:r>
        <w:t>fairness</w:t>
      </w:r>
      <w:r>
        <w:rPr>
          <w:spacing w:val="-4"/>
        </w:rPr>
        <w:t xml:space="preserve"> </w:t>
      </w:r>
      <w:r>
        <w:t>and</w:t>
      </w:r>
      <w:r>
        <w:rPr>
          <w:spacing w:val="-2"/>
        </w:rPr>
        <w:t xml:space="preserve"> </w:t>
      </w:r>
      <w:r>
        <w:t>reasonableness.</w:t>
      </w:r>
      <w:r>
        <w:rPr>
          <w:spacing w:val="40"/>
        </w:rPr>
        <w:t xml:space="preserve"> </w:t>
      </w:r>
      <w:r>
        <w:t>The evaluated price will be evaluated for fairness and reasonableness in terms of:</w:t>
      </w:r>
    </w:p>
    <w:p w14:paraId="0A4E1FC9" w14:textId="77777777" w:rsidR="006C6AB6" w:rsidRPr="006C6AB6" w:rsidRDefault="006C6AB6">
      <w:pPr>
        <w:pStyle w:val="BodyText"/>
        <w:kinsoku w:val="0"/>
        <w:overflowPunct w:val="0"/>
        <w:spacing w:before="228"/>
        <w:ind w:left="720" w:right="1088"/>
        <w:rPr>
          <w:sz w:val="2"/>
          <w:szCs w:val="2"/>
        </w:rPr>
      </w:pPr>
    </w:p>
    <w:p w14:paraId="72261CB0" w14:textId="77777777" w:rsidR="00CD4421" w:rsidRDefault="00CD4421">
      <w:pPr>
        <w:pStyle w:val="BodyText"/>
        <w:kinsoku w:val="0"/>
        <w:overflowPunct w:val="0"/>
        <w:spacing w:before="1"/>
        <w:ind w:left="720" w:right="1088"/>
      </w:pPr>
      <w:proofErr w:type="gramStart"/>
      <w:r>
        <w:t>Consistency</w:t>
      </w:r>
      <w:proofErr w:type="gramEnd"/>
      <w:r>
        <w:rPr>
          <w:spacing w:val="-4"/>
        </w:rPr>
        <w:t xml:space="preserve"> </w:t>
      </w:r>
      <w:r>
        <w:t>with</w:t>
      </w:r>
      <w:r>
        <w:rPr>
          <w:spacing w:val="-5"/>
        </w:rPr>
        <w:t xml:space="preserve"> </w:t>
      </w:r>
      <w:r>
        <w:t>the</w:t>
      </w:r>
      <w:r>
        <w:rPr>
          <w:spacing w:val="-3"/>
        </w:rPr>
        <w:t xml:space="preserve"> </w:t>
      </w:r>
      <w:r>
        <w:t>technical</w:t>
      </w:r>
      <w:r>
        <w:rPr>
          <w:spacing w:val="-1"/>
        </w:rPr>
        <w:t xml:space="preserve"> </w:t>
      </w:r>
      <w:r>
        <w:t>approach,</w:t>
      </w:r>
      <w:r>
        <w:rPr>
          <w:spacing w:val="-3"/>
        </w:rPr>
        <w:t xml:space="preserve"> </w:t>
      </w:r>
      <w:r>
        <w:t>in</w:t>
      </w:r>
      <w:r>
        <w:rPr>
          <w:spacing w:val="-5"/>
        </w:rPr>
        <w:t xml:space="preserve"> </w:t>
      </w:r>
      <w:r>
        <w:t>that</w:t>
      </w:r>
      <w:r>
        <w:rPr>
          <w:spacing w:val="-3"/>
        </w:rPr>
        <w:t xml:space="preserve"> </w:t>
      </w:r>
      <w:r>
        <w:t>the</w:t>
      </w:r>
      <w:r>
        <w:rPr>
          <w:spacing w:val="-3"/>
        </w:rPr>
        <w:t xml:space="preserve"> </w:t>
      </w:r>
      <w:r>
        <w:t>prices</w:t>
      </w:r>
      <w:r>
        <w:rPr>
          <w:spacing w:val="-4"/>
        </w:rPr>
        <w:t xml:space="preserve"> </w:t>
      </w:r>
      <w:r>
        <w:t>are</w:t>
      </w:r>
      <w:r>
        <w:rPr>
          <w:spacing w:val="-3"/>
        </w:rPr>
        <w:t xml:space="preserve"> </w:t>
      </w:r>
      <w:r>
        <w:t>consistent</w:t>
      </w:r>
      <w:r>
        <w:rPr>
          <w:spacing w:val="-1"/>
        </w:rPr>
        <w:t xml:space="preserve"> </w:t>
      </w:r>
      <w:r>
        <w:t>with</w:t>
      </w:r>
      <w:r>
        <w:rPr>
          <w:spacing w:val="-4"/>
        </w:rPr>
        <w:t xml:space="preserve"> </w:t>
      </w:r>
      <w:r>
        <w:t>and</w:t>
      </w:r>
      <w:r>
        <w:rPr>
          <w:spacing w:val="-2"/>
        </w:rPr>
        <w:t xml:space="preserve"> </w:t>
      </w:r>
      <w:r>
        <w:t>reflect</w:t>
      </w:r>
      <w:r>
        <w:rPr>
          <w:spacing w:val="-3"/>
        </w:rPr>
        <w:t xml:space="preserve"> </w:t>
      </w:r>
      <w:r>
        <w:t>the</w:t>
      </w:r>
      <w:r>
        <w:rPr>
          <w:spacing w:val="-3"/>
        </w:rPr>
        <w:t xml:space="preserve"> </w:t>
      </w:r>
      <w:r>
        <w:t>proposed</w:t>
      </w:r>
      <w:r>
        <w:rPr>
          <w:spacing w:val="-2"/>
        </w:rPr>
        <w:t xml:space="preserve"> </w:t>
      </w:r>
      <w:r>
        <w:t>requirements for the base and all option periods.</w:t>
      </w:r>
    </w:p>
    <w:p w14:paraId="3B276E65" w14:textId="77777777" w:rsidR="006C6AB6" w:rsidRDefault="00CD4421">
      <w:pPr>
        <w:pStyle w:val="BodyText"/>
        <w:kinsoku w:val="0"/>
        <w:overflowPunct w:val="0"/>
        <w:spacing w:before="229"/>
        <w:ind w:left="720" w:right="1146"/>
      </w:pPr>
      <w:r>
        <w:t>Fairness and reasonableness of proposed price(s). Price(s) that are unreasonable, not fully supported/substantiated, or</w:t>
      </w:r>
      <w:r>
        <w:rPr>
          <w:spacing w:val="-3"/>
        </w:rPr>
        <w:t xml:space="preserve"> </w:t>
      </w:r>
      <w:r>
        <w:t>both,</w:t>
      </w:r>
      <w:r>
        <w:rPr>
          <w:spacing w:val="-3"/>
        </w:rPr>
        <w:t xml:space="preserve"> </w:t>
      </w:r>
      <w:r>
        <w:t>may</w:t>
      </w:r>
      <w:r>
        <w:rPr>
          <w:spacing w:val="-6"/>
        </w:rPr>
        <w:t xml:space="preserve"> </w:t>
      </w:r>
      <w:r>
        <w:t>cause</w:t>
      </w:r>
      <w:r>
        <w:rPr>
          <w:spacing w:val="-3"/>
        </w:rPr>
        <w:t xml:space="preserve"> </w:t>
      </w:r>
      <w:r>
        <w:t>the</w:t>
      </w:r>
      <w:r>
        <w:rPr>
          <w:spacing w:val="-3"/>
        </w:rPr>
        <w:t xml:space="preserve"> </w:t>
      </w:r>
      <w:r>
        <w:t>overall</w:t>
      </w:r>
      <w:r>
        <w:rPr>
          <w:spacing w:val="-1"/>
        </w:rPr>
        <w:t xml:space="preserve"> </w:t>
      </w:r>
      <w:r>
        <w:t>technical</w:t>
      </w:r>
      <w:r>
        <w:rPr>
          <w:spacing w:val="-4"/>
        </w:rPr>
        <w:t xml:space="preserve"> </w:t>
      </w:r>
      <w:r>
        <w:t>evaluation</w:t>
      </w:r>
      <w:r>
        <w:rPr>
          <w:spacing w:val="-4"/>
        </w:rPr>
        <w:t xml:space="preserve"> </w:t>
      </w:r>
      <w:r>
        <w:t>to</w:t>
      </w:r>
      <w:r>
        <w:rPr>
          <w:spacing w:val="-2"/>
        </w:rPr>
        <w:t xml:space="preserve"> </w:t>
      </w:r>
      <w:r>
        <w:t>be</w:t>
      </w:r>
      <w:r>
        <w:rPr>
          <w:spacing w:val="-3"/>
        </w:rPr>
        <w:t xml:space="preserve"> </w:t>
      </w:r>
      <w:r>
        <w:t>adjusted</w:t>
      </w:r>
      <w:r>
        <w:rPr>
          <w:spacing w:val="-2"/>
        </w:rPr>
        <w:t xml:space="preserve"> </w:t>
      </w:r>
      <w:r>
        <w:t>in</w:t>
      </w:r>
      <w:r>
        <w:rPr>
          <w:spacing w:val="-4"/>
        </w:rPr>
        <w:t xml:space="preserve"> </w:t>
      </w:r>
      <w:r>
        <w:t>one</w:t>
      </w:r>
      <w:r>
        <w:rPr>
          <w:spacing w:val="-3"/>
        </w:rPr>
        <w:t xml:space="preserve"> </w:t>
      </w:r>
      <w:r>
        <w:t>or more</w:t>
      </w:r>
      <w:r>
        <w:rPr>
          <w:spacing w:val="-3"/>
        </w:rPr>
        <w:t xml:space="preserve"> </w:t>
      </w:r>
      <w:r>
        <w:t>of</w:t>
      </w:r>
      <w:r>
        <w:rPr>
          <w:spacing w:val="-5"/>
        </w:rPr>
        <w:t xml:space="preserve"> </w:t>
      </w:r>
      <w:r>
        <w:t>the</w:t>
      </w:r>
      <w:r>
        <w:rPr>
          <w:spacing w:val="-3"/>
        </w:rPr>
        <w:t xml:space="preserve"> </w:t>
      </w:r>
      <w:r>
        <w:t>non-price</w:t>
      </w:r>
      <w:r>
        <w:rPr>
          <w:spacing w:val="-3"/>
        </w:rPr>
        <w:t xml:space="preserve"> </w:t>
      </w:r>
      <w:r>
        <w:t>evaluation</w:t>
      </w:r>
      <w:r>
        <w:rPr>
          <w:spacing w:val="-2"/>
        </w:rPr>
        <w:t xml:space="preserve"> </w:t>
      </w:r>
      <w:r>
        <w:t xml:space="preserve">factors. </w:t>
      </w:r>
    </w:p>
    <w:p w14:paraId="72C2E63D" w14:textId="77777777" w:rsidR="00CD4421" w:rsidRDefault="00CD4421">
      <w:pPr>
        <w:pStyle w:val="BodyText"/>
        <w:kinsoku w:val="0"/>
        <w:overflowPunct w:val="0"/>
        <w:spacing w:before="229"/>
        <w:ind w:left="720" w:right="1146"/>
      </w:pPr>
      <w:r>
        <w:t>Evaluation of options shall not obligate the Government to exercise options.</w:t>
      </w:r>
    </w:p>
    <w:p w14:paraId="3A07B24A" w14:textId="77777777" w:rsidR="00CD4421" w:rsidRDefault="00CD4421">
      <w:pPr>
        <w:pStyle w:val="BodyText"/>
        <w:kinsoku w:val="0"/>
        <w:overflowPunct w:val="0"/>
        <w:spacing w:before="2"/>
      </w:pPr>
    </w:p>
    <w:p w14:paraId="544F8BBC" w14:textId="77777777" w:rsidR="00CD4421" w:rsidRDefault="00CD4421">
      <w:pPr>
        <w:pStyle w:val="BodyText"/>
        <w:kinsoku w:val="0"/>
        <w:overflowPunct w:val="0"/>
        <w:ind w:left="720"/>
        <w:rPr>
          <w:spacing w:val="-2"/>
        </w:rPr>
      </w:pPr>
      <w:r>
        <w:t>Offeror’s</w:t>
      </w:r>
      <w:r>
        <w:rPr>
          <w:spacing w:val="-6"/>
        </w:rPr>
        <w:t xml:space="preserve"> </w:t>
      </w:r>
      <w:r>
        <w:t>proposals</w:t>
      </w:r>
      <w:r>
        <w:rPr>
          <w:spacing w:val="-5"/>
        </w:rPr>
        <w:t xml:space="preserve"> </w:t>
      </w:r>
      <w:r>
        <w:t>shall</w:t>
      </w:r>
      <w:r>
        <w:rPr>
          <w:spacing w:val="-5"/>
        </w:rPr>
        <w:t xml:space="preserve"> </w:t>
      </w:r>
      <w:r>
        <w:t>remain</w:t>
      </w:r>
      <w:r>
        <w:rPr>
          <w:spacing w:val="-6"/>
        </w:rPr>
        <w:t xml:space="preserve"> </w:t>
      </w:r>
      <w:r>
        <w:t>valid</w:t>
      </w:r>
      <w:r>
        <w:rPr>
          <w:spacing w:val="-3"/>
        </w:rPr>
        <w:t xml:space="preserve"> </w:t>
      </w:r>
      <w:r>
        <w:t>for</w:t>
      </w:r>
      <w:r>
        <w:rPr>
          <w:spacing w:val="-4"/>
        </w:rPr>
        <w:t xml:space="preserve"> </w:t>
      </w:r>
      <w:r>
        <w:t>a</w:t>
      </w:r>
      <w:r>
        <w:rPr>
          <w:spacing w:val="-1"/>
        </w:rPr>
        <w:t xml:space="preserve"> </w:t>
      </w:r>
      <w:r>
        <w:t>minimum</w:t>
      </w:r>
      <w:r>
        <w:rPr>
          <w:spacing w:val="-6"/>
        </w:rPr>
        <w:t xml:space="preserve"> </w:t>
      </w:r>
      <w:r>
        <w:t>of</w:t>
      </w:r>
      <w:r>
        <w:rPr>
          <w:spacing w:val="-6"/>
        </w:rPr>
        <w:t xml:space="preserve"> </w:t>
      </w:r>
      <w:r>
        <w:t>90</w:t>
      </w:r>
      <w:r>
        <w:rPr>
          <w:spacing w:val="-3"/>
        </w:rPr>
        <w:t xml:space="preserve"> </w:t>
      </w:r>
      <w:r>
        <w:t>days</w:t>
      </w:r>
      <w:r>
        <w:rPr>
          <w:spacing w:val="-5"/>
        </w:rPr>
        <w:t xml:space="preserve"> </w:t>
      </w:r>
      <w:r>
        <w:t>from</w:t>
      </w:r>
      <w:r>
        <w:rPr>
          <w:spacing w:val="-6"/>
        </w:rPr>
        <w:t xml:space="preserve"> </w:t>
      </w:r>
      <w:r>
        <w:t>the</w:t>
      </w:r>
      <w:r>
        <w:rPr>
          <w:spacing w:val="-5"/>
        </w:rPr>
        <w:t xml:space="preserve"> </w:t>
      </w:r>
      <w:r>
        <w:t>date</w:t>
      </w:r>
      <w:r>
        <w:rPr>
          <w:spacing w:val="-4"/>
        </w:rPr>
        <w:t xml:space="preserve"> </w:t>
      </w:r>
      <w:r>
        <w:t>of</w:t>
      </w:r>
      <w:r>
        <w:rPr>
          <w:spacing w:val="-6"/>
        </w:rPr>
        <w:t xml:space="preserve"> </w:t>
      </w:r>
      <w:r>
        <w:rPr>
          <w:spacing w:val="-2"/>
        </w:rPr>
        <w:t>submission.</w:t>
      </w:r>
    </w:p>
    <w:p w14:paraId="0AB096BF" w14:textId="77777777" w:rsidR="00CD4421" w:rsidRDefault="00CD4421">
      <w:pPr>
        <w:pStyle w:val="ListParagraph"/>
        <w:numPr>
          <w:ilvl w:val="0"/>
          <w:numId w:val="30"/>
        </w:numPr>
        <w:tabs>
          <w:tab w:val="left" w:pos="1558"/>
        </w:tabs>
        <w:kinsoku w:val="0"/>
        <w:overflowPunct w:val="0"/>
        <w:ind w:right="1560" w:firstLine="0"/>
        <w:rPr>
          <w:sz w:val="20"/>
          <w:szCs w:val="20"/>
        </w:rPr>
        <w:sectPr w:rsidR="00CD4421">
          <w:headerReference w:type="default" r:id="rId7"/>
          <w:pgSz w:w="12240" w:h="15840"/>
          <w:pgMar w:top="1400" w:right="360" w:bottom="280" w:left="720" w:header="722" w:footer="0" w:gutter="0"/>
          <w:cols w:space="720"/>
          <w:noEndnote/>
        </w:sectPr>
      </w:pPr>
    </w:p>
    <w:p w14:paraId="3393E2FF" w14:textId="77777777" w:rsidR="008A7DFE" w:rsidRDefault="008A7DFE" w:rsidP="008A7DFE">
      <w:pPr>
        <w:pStyle w:val="ListParagraph"/>
        <w:tabs>
          <w:tab w:val="left" w:pos="870"/>
        </w:tabs>
        <w:kinsoku w:val="0"/>
        <w:overflowPunct w:val="0"/>
        <w:ind w:right="1174"/>
        <w:rPr>
          <w:b/>
          <w:bCs/>
          <w:color w:val="000000"/>
          <w:sz w:val="20"/>
          <w:szCs w:val="20"/>
          <w:u w:val="single"/>
        </w:rPr>
      </w:pPr>
    </w:p>
    <w:p w14:paraId="4B7820A9" w14:textId="77777777" w:rsidR="008A7DFE" w:rsidRPr="008A7DFE" w:rsidRDefault="008A7DFE" w:rsidP="008A7DFE">
      <w:pPr>
        <w:pStyle w:val="ListParagraph"/>
        <w:tabs>
          <w:tab w:val="left" w:pos="870"/>
        </w:tabs>
        <w:kinsoku w:val="0"/>
        <w:overflowPunct w:val="0"/>
        <w:ind w:right="1174"/>
        <w:rPr>
          <w:b/>
          <w:bCs/>
          <w:color w:val="000000"/>
          <w:sz w:val="20"/>
          <w:szCs w:val="20"/>
          <w:u w:val="single"/>
        </w:rPr>
      </w:pPr>
      <w:r>
        <w:rPr>
          <w:b/>
          <w:bCs/>
          <w:color w:val="000000"/>
          <w:sz w:val="20"/>
          <w:szCs w:val="20"/>
          <w:u w:val="single"/>
        </w:rPr>
        <w:t>SECTION M – EVALUATION CRITERIA</w:t>
      </w:r>
    </w:p>
    <w:p w14:paraId="5A89CCEF" w14:textId="77777777" w:rsidR="008A7DFE" w:rsidRPr="008A7DFE" w:rsidRDefault="008A7DFE" w:rsidP="008A7DFE">
      <w:pPr>
        <w:pStyle w:val="ListParagraph"/>
        <w:tabs>
          <w:tab w:val="left" w:pos="870"/>
        </w:tabs>
        <w:kinsoku w:val="0"/>
        <w:overflowPunct w:val="0"/>
        <w:ind w:right="1174"/>
        <w:rPr>
          <w:b/>
          <w:bCs/>
          <w:color w:val="000000"/>
          <w:sz w:val="20"/>
          <w:szCs w:val="20"/>
          <w:u w:val="single"/>
        </w:rPr>
      </w:pPr>
    </w:p>
    <w:p w14:paraId="7387C8FC" w14:textId="77777777" w:rsidR="00CD4421" w:rsidRDefault="00CD4421" w:rsidP="00F84DD1">
      <w:pPr>
        <w:pStyle w:val="ListParagraph"/>
        <w:tabs>
          <w:tab w:val="left" w:pos="870"/>
        </w:tabs>
        <w:kinsoku w:val="0"/>
        <w:overflowPunct w:val="0"/>
        <w:ind w:right="1174"/>
        <w:rPr>
          <w:sz w:val="20"/>
          <w:szCs w:val="20"/>
        </w:rPr>
      </w:pPr>
      <w:r w:rsidRPr="008A7DFE">
        <w:rPr>
          <w:b/>
          <w:bCs/>
          <w:sz w:val="20"/>
          <w:szCs w:val="20"/>
        </w:rPr>
        <w:t>PROPOSAL</w:t>
      </w:r>
      <w:r w:rsidRPr="008A7DFE">
        <w:rPr>
          <w:b/>
          <w:bCs/>
          <w:spacing w:val="-5"/>
          <w:sz w:val="20"/>
          <w:szCs w:val="20"/>
        </w:rPr>
        <w:t xml:space="preserve"> </w:t>
      </w:r>
      <w:r w:rsidRPr="008A7DFE">
        <w:rPr>
          <w:b/>
          <w:bCs/>
          <w:sz w:val="20"/>
          <w:szCs w:val="20"/>
        </w:rPr>
        <w:t>EVALUATION:</w:t>
      </w:r>
      <w:r w:rsidRPr="008A7DFE">
        <w:rPr>
          <w:b/>
          <w:bCs/>
          <w:spacing w:val="-1"/>
          <w:sz w:val="20"/>
          <w:szCs w:val="20"/>
        </w:rPr>
        <w:t xml:space="preserve"> </w:t>
      </w:r>
      <w:r w:rsidR="00F84DD1" w:rsidRPr="00F84DD1">
        <w:rPr>
          <w:sz w:val="20"/>
          <w:szCs w:val="20"/>
        </w:rPr>
        <w:t xml:space="preserve">The Government intends to award a contract without </w:t>
      </w:r>
      <w:proofErr w:type="gramStart"/>
      <w:r w:rsidR="00F84DD1" w:rsidRPr="00F84DD1">
        <w:rPr>
          <w:sz w:val="20"/>
          <w:szCs w:val="20"/>
        </w:rPr>
        <w:t>discussions</w:t>
      </w:r>
      <w:proofErr w:type="gramEnd"/>
      <w:r w:rsidR="00F84DD1" w:rsidRPr="00F84DD1">
        <w:rPr>
          <w:sz w:val="20"/>
          <w:szCs w:val="20"/>
        </w:rPr>
        <w:t xml:space="preserve">.  The Offeror shall provide their best, complete proposal upon initial submission.  The Government reserves the right to hold discussions if deemed necessary by the Contracting Officer.  A Technical Evaluation will evaluate the proposal based on the proposal/documentation provided.  The evaluation will be based on the evaluation criteria set forth below.  </w:t>
      </w:r>
    </w:p>
    <w:p w14:paraId="3B36556C" w14:textId="77777777" w:rsidR="00F84DD1" w:rsidRDefault="00F84DD1" w:rsidP="00F84DD1">
      <w:pPr>
        <w:pStyle w:val="ListParagraph"/>
        <w:tabs>
          <w:tab w:val="left" w:pos="870"/>
        </w:tabs>
        <w:kinsoku w:val="0"/>
        <w:overflowPunct w:val="0"/>
        <w:ind w:right="1174"/>
      </w:pPr>
    </w:p>
    <w:p w14:paraId="2E77DD0A" w14:textId="77777777" w:rsidR="00F84DD1" w:rsidRPr="008A0088" w:rsidRDefault="00F84DD1" w:rsidP="00F84DD1">
      <w:pPr>
        <w:pStyle w:val="ListParagraph"/>
        <w:tabs>
          <w:tab w:val="left" w:pos="870"/>
        </w:tabs>
        <w:kinsoku w:val="0"/>
        <w:overflowPunct w:val="0"/>
        <w:ind w:right="1174"/>
        <w:rPr>
          <w:sz w:val="16"/>
          <w:szCs w:val="16"/>
        </w:rPr>
      </w:pPr>
    </w:p>
    <w:p w14:paraId="47678314" w14:textId="77777777" w:rsidR="00CD4421" w:rsidRDefault="00CD4421">
      <w:pPr>
        <w:pStyle w:val="Heading1"/>
        <w:kinsoku w:val="0"/>
        <w:overflowPunct w:val="0"/>
        <w:ind w:left="720" w:right="1088" w:firstLine="0"/>
      </w:pPr>
      <w:r>
        <w:t>EVALUATION</w:t>
      </w:r>
      <w:r>
        <w:rPr>
          <w:spacing w:val="-6"/>
        </w:rPr>
        <w:t xml:space="preserve"> </w:t>
      </w:r>
      <w:r>
        <w:t>CRITERIA</w:t>
      </w:r>
      <w:r>
        <w:rPr>
          <w:spacing w:val="-5"/>
        </w:rPr>
        <w:t xml:space="preserve"> </w:t>
      </w:r>
      <w:r>
        <w:t>–</w:t>
      </w:r>
      <w:r>
        <w:rPr>
          <w:spacing w:val="-4"/>
        </w:rPr>
        <w:t xml:space="preserve"> </w:t>
      </w:r>
      <w:r w:rsidR="00F84DD1">
        <w:t xml:space="preserve">BEST VALUE TRADE-OFF </w:t>
      </w:r>
      <w:r w:rsidR="008A7DFE">
        <w:rPr>
          <w:spacing w:val="-3"/>
        </w:rPr>
        <w:t>WITH MANDATORY GO</w:t>
      </w:r>
      <w:r w:rsidR="00F84DD1">
        <w:rPr>
          <w:spacing w:val="-3"/>
        </w:rPr>
        <w:t>,</w:t>
      </w:r>
      <w:r w:rsidR="008A7DFE">
        <w:rPr>
          <w:spacing w:val="-3"/>
        </w:rPr>
        <w:t xml:space="preserve"> NO-GO </w:t>
      </w:r>
      <w:r>
        <w:t>EVALUATION FACTORS FOR AWARD</w:t>
      </w:r>
    </w:p>
    <w:p w14:paraId="691C63D0" w14:textId="77777777" w:rsidR="00F84DD1" w:rsidRPr="00F84DD1" w:rsidRDefault="00F84DD1" w:rsidP="00F84DD1"/>
    <w:p w14:paraId="012E22B2" w14:textId="77777777" w:rsidR="00CD4421" w:rsidRDefault="00CD4421" w:rsidP="00F84DD1">
      <w:pPr>
        <w:pStyle w:val="ListParagraph"/>
        <w:numPr>
          <w:ilvl w:val="0"/>
          <w:numId w:val="28"/>
        </w:numPr>
        <w:tabs>
          <w:tab w:val="left" w:pos="1769"/>
        </w:tabs>
        <w:kinsoku w:val="0"/>
        <w:overflowPunct w:val="0"/>
        <w:spacing w:before="2"/>
        <w:ind w:right="1254" w:firstLine="899"/>
      </w:pPr>
      <w:r w:rsidRPr="00F84DD1">
        <w:rPr>
          <w:b/>
          <w:bCs/>
          <w:sz w:val="20"/>
          <w:szCs w:val="20"/>
          <w:u w:val="single"/>
        </w:rPr>
        <w:t xml:space="preserve"> Basis for Award:</w:t>
      </w:r>
      <w:r w:rsidRPr="00F84DD1">
        <w:rPr>
          <w:b/>
          <w:bCs/>
          <w:spacing w:val="40"/>
          <w:sz w:val="20"/>
          <w:szCs w:val="20"/>
        </w:rPr>
        <w:t xml:space="preserve"> </w:t>
      </w:r>
      <w:r w:rsidR="00F84DD1" w:rsidRPr="00F84DD1">
        <w:rPr>
          <w:sz w:val="20"/>
          <w:szCs w:val="20"/>
        </w:rPr>
        <w:t>Award of this contract will be made on a competitive best value bas</w:t>
      </w:r>
      <w:r w:rsidR="00F84DD1">
        <w:rPr>
          <w:sz w:val="20"/>
          <w:szCs w:val="20"/>
        </w:rPr>
        <w:t xml:space="preserve">is, </w:t>
      </w:r>
      <w:proofErr w:type="gramStart"/>
      <w:r w:rsidR="00F84DD1">
        <w:rPr>
          <w:sz w:val="20"/>
          <w:szCs w:val="20"/>
        </w:rPr>
        <w:t>along  with</w:t>
      </w:r>
      <w:proofErr w:type="gramEnd"/>
      <w:r w:rsidR="00F84DD1">
        <w:rPr>
          <w:sz w:val="20"/>
          <w:szCs w:val="20"/>
        </w:rPr>
        <w:t xml:space="preserve"> a</w:t>
      </w:r>
      <w:r w:rsidR="00A4570D">
        <w:rPr>
          <w:sz w:val="20"/>
          <w:szCs w:val="20"/>
        </w:rPr>
        <w:t>n additional, and</w:t>
      </w:r>
      <w:r w:rsidR="00F84DD1">
        <w:rPr>
          <w:sz w:val="20"/>
          <w:szCs w:val="20"/>
        </w:rPr>
        <w:t xml:space="preserve"> MANDATORY Go, No-Go criteria</w:t>
      </w:r>
      <w:r w:rsidR="00F84DD1" w:rsidRPr="00F84DD1">
        <w:rPr>
          <w:sz w:val="20"/>
          <w:szCs w:val="20"/>
        </w:rPr>
        <w:t>, using “best value trade-off” among price and non-cost/price factors.  The Government may elect to award to other than the lowest priced Offeror, or other than the Offeror with the highest rated non-cost/price proposal.  Past Performance will be evaluated independently from the other non-cost/price evaluation factors using different standards. The non-cost/price evaluation factors are as follows:</w:t>
      </w:r>
    </w:p>
    <w:p w14:paraId="7C8253BD" w14:textId="06F3B09E" w:rsidR="00965415" w:rsidRPr="00965415" w:rsidRDefault="00965415" w:rsidP="008A7DFE">
      <w:pPr>
        <w:pStyle w:val="ListParagraph"/>
        <w:numPr>
          <w:ilvl w:val="1"/>
          <w:numId w:val="28"/>
        </w:numPr>
        <w:tabs>
          <w:tab w:val="left" w:pos="2441"/>
        </w:tabs>
        <w:kinsoku w:val="0"/>
        <w:overflowPunct w:val="0"/>
        <w:spacing w:after="120" w:line="229" w:lineRule="exact"/>
        <w:ind w:left="2448" w:hanging="288"/>
        <w:rPr>
          <w:color w:val="000000"/>
          <w:spacing w:val="-2"/>
          <w:sz w:val="20"/>
          <w:szCs w:val="20"/>
        </w:rPr>
      </w:pPr>
      <w:r>
        <w:rPr>
          <w:sz w:val="20"/>
          <w:szCs w:val="20"/>
        </w:rPr>
        <w:t>Go, No Go</w:t>
      </w:r>
      <w:r w:rsidR="00577701">
        <w:rPr>
          <w:sz w:val="20"/>
          <w:szCs w:val="20"/>
        </w:rPr>
        <w:t xml:space="preserve"> Factor</w:t>
      </w:r>
      <w:r>
        <w:rPr>
          <w:sz w:val="20"/>
          <w:szCs w:val="20"/>
        </w:rPr>
        <w:t>,</w:t>
      </w:r>
    </w:p>
    <w:p w14:paraId="61F5AB01" w14:textId="44FAC755" w:rsidR="00CD4421" w:rsidRDefault="00CD4421" w:rsidP="008A7DFE">
      <w:pPr>
        <w:pStyle w:val="ListParagraph"/>
        <w:numPr>
          <w:ilvl w:val="1"/>
          <w:numId w:val="28"/>
        </w:numPr>
        <w:tabs>
          <w:tab w:val="left" w:pos="2441"/>
        </w:tabs>
        <w:kinsoku w:val="0"/>
        <w:overflowPunct w:val="0"/>
        <w:spacing w:after="120" w:line="229" w:lineRule="exact"/>
        <w:ind w:left="2448" w:hanging="288"/>
        <w:rPr>
          <w:color w:val="000000"/>
          <w:spacing w:val="-2"/>
          <w:sz w:val="20"/>
          <w:szCs w:val="20"/>
        </w:rPr>
      </w:pPr>
      <w:r>
        <w:rPr>
          <w:sz w:val="20"/>
          <w:szCs w:val="20"/>
        </w:rPr>
        <w:t>Technical</w:t>
      </w:r>
      <w:r>
        <w:rPr>
          <w:spacing w:val="-8"/>
          <w:sz w:val="20"/>
          <w:szCs w:val="20"/>
        </w:rPr>
        <w:t xml:space="preserve"> </w:t>
      </w:r>
      <w:r>
        <w:rPr>
          <w:spacing w:val="-2"/>
          <w:sz w:val="20"/>
          <w:szCs w:val="20"/>
        </w:rPr>
        <w:t>Approach</w:t>
      </w:r>
      <w:r w:rsidR="00577701">
        <w:rPr>
          <w:spacing w:val="-2"/>
          <w:sz w:val="20"/>
          <w:szCs w:val="20"/>
        </w:rPr>
        <w:t xml:space="preserve"> Factor</w:t>
      </w:r>
      <w:r>
        <w:rPr>
          <w:spacing w:val="-2"/>
          <w:sz w:val="20"/>
          <w:szCs w:val="20"/>
        </w:rPr>
        <w:t>,</w:t>
      </w:r>
      <w:r w:rsidR="00965415">
        <w:rPr>
          <w:spacing w:val="-2"/>
          <w:sz w:val="20"/>
          <w:szCs w:val="20"/>
        </w:rPr>
        <w:t xml:space="preserve"> and</w:t>
      </w:r>
    </w:p>
    <w:p w14:paraId="28AE22E0" w14:textId="28068E7E" w:rsidR="00CD4421" w:rsidRDefault="00CD4421">
      <w:pPr>
        <w:pStyle w:val="ListParagraph"/>
        <w:numPr>
          <w:ilvl w:val="1"/>
          <w:numId w:val="28"/>
        </w:numPr>
        <w:tabs>
          <w:tab w:val="left" w:pos="2441"/>
        </w:tabs>
        <w:kinsoku w:val="0"/>
        <w:overflowPunct w:val="0"/>
        <w:spacing w:before="1"/>
        <w:ind w:left="2441" w:hanging="281"/>
        <w:rPr>
          <w:color w:val="000000"/>
          <w:spacing w:val="-2"/>
          <w:sz w:val="20"/>
          <w:szCs w:val="20"/>
        </w:rPr>
      </w:pPr>
      <w:r>
        <w:rPr>
          <w:sz w:val="20"/>
          <w:szCs w:val="20"/>
        </w:rPr>
        <w:t>Past</w:t>
      </w:r>
      <w:r>
        <w:rPr>
          <w:spacing w:val="-4"/>
          <w:sz w:val="20"/>
          <w:szCs w:val="20"/>
        </w:rPr>
        <w:t xml:space="preserve"> </w:t>
      </w:r>
      <w:r>
        <w:rPr>
          <w:spacing w:val="-2"/>
          <w:sz w:val="20"/>
          <w:szCs w:val="20"/>
        </w:rPr>
        <w:t>Performance</w:t>
      </w:r>
      <w:r w:rsidR="00577701">
        <w:rPr>
          <w:spacing w:val="-2"/>
          <w:sz w:val="20"/>
          <w:szCs w:val="20"/>
        </w:rPr>
        <w:t xml:space="preserve"> Factor</w:t>
      </w:r>
    </w:p>
    <w:p w14:paraId="3B7CC4B1" w14:textId="77777777" w:rsidR="00CD4421" w:rsidRDefault="00CD4421">
      <w:pPr>
        <w:pStyle w:val="BodyText"/>
        <w:kinsoku w:val="0"/>
        <w:overflowPunct w:val="0"/>
      </w:pPr>
    </w:p>
    <w:p w14:paraId="3C92818F" w14:textId="77777777" w:rsidR="00CD4421" w:rsidRDefault="00CD4421">
      <w:pPr>
        <w:pStyle w:val="BodyText"/>
        <w:kinsoku w:val="0"/>
        <w:overflowPunct w:val="0"/>
        <w:spacing w:before="1"/>
        <w:ind w:left="720"/>
        <w:rPr>
          <w:spacing w:val="-2"/>
        </w:rPr>
      </w:pPr>
      <w:r>
        <w:t>Cost/price</w:t>
      </w:r>
      <w:r>
        <w:rPr>
          <w:spacing w:val="-3"/>
        </w:rPr>
        <w:t xml:space="preserve"> </w:t>
      </w:r>
      <w:r>
        <w:t>will</w:t>
      </w:r>
      <w:r>
        <w:rPr>
          <w:spacing w:val="-6"/>
        </w:rPr>
        <w:t xml:space="preserve"> </w:t>
      </w:r>
      <w:r>
        <w:t>be</w:t>
      </w:r>
      <w:r>
        <w:rPr>
          <w:spacing w:val="-6"/>
        </w:rPr>
        <w:t xml:space="preserve"> </w:t>
      </w:r>
      <w:r>
        <w:t>evaluated</w:t>
      </w:r>
      <w:r>
        <w:rPr>
          <w:spacing w:val="-4"/>
        </w:rPr>
        <w:t xml:space="preserve"> </w:t>
      </w:r>
      <w:r>
        <w:t>separately</w:t>
      </w:r>
      <w:r>
        <w:rPr>
          <w:spacing w:val="-6"/>
        </w:rPr>
        <w:t xml:space="preserve"> </w:t>
      </w:r>
      <w:r>
        <w:t>from</w:t>
      </w:r>
      <w:r>
        <w:rPr>
          <w:spacing w:val="-9"/>
        </w:rPr>
        <w:t xml:space="preserve"> </w:t>
      </w:r>
      <w:r>
        <w:t>the</w:t>
      </w:r>
      <w:r>
        <w:rPr>
          <w:spacing w:val="-5"/>
        </w:rPr>
        <w:t xml:space="preserve"> </w:t>
      </w:r>
      <w:r>
        <w:t>above</w:t>
      </w:r>
      <w:r>
        <w:rPr>
          <w:spacing w:val="-6"/>
        </w:rPr>
        <w:t xml:space="preserve"> </w:t>
      </w:r>
      <w:r>
        <w:t>technical</w:t>
      </w:r>
      <w:r>
        <w:rPr>
          <w:spacing w:val="-6"/>
        </w:rPr>
        <w:t xml:space="preserve"> </w:t>
      </w:r>
      <w:r>
        <w:t>factors,</w:t>
      </w:r>
      <w:r>
        <w:rPr>
          <w:spacing w:val="-5"/>
        </w:rPr>
        <w:t xml:space="preserve"> </w:t>
      </w:r>
      <w:r>
        <w:t>for</w:t>
      </w:r>
      <w:r>
        <w:rPr>
          <w:spacing w:val="-6"/>
        </w:rPr>
        <w:t xml:space="preserve"> </w:t>
      </w:r>
      <w:r>
        <w:t>fairness</w:t>
      </w:r>
      <w:r>
        <w:rPr>
          <w:spacing w:val="-6"/>
        </w:rPr>
        <w:t xml:space="preserve"> </w:t>
      </w:r>
      <w:r>
        <w:t>and</w:t>
      </w:r>
      <w:r>
        <w:rPr>
          <w:spacing w:val="-4"/>
        </w:rPr>
        <w:t xml:space="preserve"> </w:t>
      </w:r>
      <w:r>
        <w:rPr>
          <w:spacing w:val="-2"/>
        </w:rPr>
        <w:t>reasonability.</w:t>
      </w:r>
    </w:p>
    <w:p w14:paraId="5B811AD2" w14:textId="77777777" w:rsidR="00A4570D" w:rsidRDefault="00A4570D" w:rsidP="00A4570D">
      <w:pPr>
        <w:pStyle w:val="BodyText"/>
        <w:kinsoku w:val="0"/>
        <w:overflowPunct w:val="0"/>
        <w:ind w:left="1170" w:right="1088" w:firstLine="201"/>
        <w:rPr>
          <w:b/>
          <w:bCs/>
          <w:spacing w:val="-4"/>
          <w:u w:val="single"/>
        </w:rPr>
      </w:pPr>
    </w:p>
    <w:p w14:paraId="02EEDC42" w14:textId="77777777" w:rsidR="00A4570D" w:rsidRPr="00A4570D" w:rsidRDefault="00A4570D" w:rsidP="00A4570D">
      <w:pPr>
        <w:pStyle w:val="BodyText"/>
        <w:kinsoku w:val="0"/>
        <w:overflowPunct w:val="0"/>
        <w:ind w:left="720" w:right="1088" w:firstLine="201"/>
        <w:rPr>
          <w:spacing w:val="-4"/>
        </w:rPr>
      </w:pPr>
      <w:r w:rsidRPr="00A4570D">
        <w:rPr>
          <w:spacing w:val="-4"/>
        </w:rPr>
        <w:t>Government evaluators will not assume that the Offeror possesses any capability or knowledge unless it is specified in the proposal.</w:t>
      </w:r>
    </w:p>
    <w:p w14:paraId="20848E05" w14:textId="77777777" w:rsidR="00A4570D" w:rsidRPr="00A4570D" w:rsidRDefault="00A4570D" w:rsidP="00A4570D">
      <w:pPr>
        <w:pStyle w:val="BodyText"/>
        <w:kinsoku w:val="0"/>
        <w:overflowPunct w:val="0"/>
        <w:ind w:left="720" w:right="1088" w:firstLine="201"/>
        <w:rPr>
          <w:spacing w:val="-4"/>
        </w:rPr>
      </w:pPr>
    </w:p>
    <w:p w14:paraId="18491895" w14:textId="77777777" w:rsidR="00A4570D" w:rsidRPr="00A4570D" w:rsidRDefault="00A4570D" w:rsidP="00A4570D">
      <w:pPr>
        <w:pStyle w:val="BodyText"/>
        <w:kinsoku w:val="0"/>
        <w:overflowPunct w:val="0"/>
        <w:ind w:left="720" w:right="1088" w:firstLine="201"/>
        <w:rPr>
          <w:spacing w:val="-4"/>
        </w:rPr>
      </w:pPr>
      <w:r w:rsidRPr="00A4570D">
        <w:rPr>
          <w:spacing w:val="-4"/>
        </w:rPr>
        <w:t>After each of the above non-cost/price factors are rated individually, an overall rating will be assigned collectively to these factors.  If any of the above non-cost/price evaluation factors receives an individual rating of “Unacceptable”, the collective overall rating will also be “Unacceptable”.  Only proposals receiving an overall rating of “Acceptable” or higher will be considered for award.  In addition, cost/price proposals that are not found fair and/or reasonable will not be considered for award.  The non-cost/price factors are more important than cost/price.</w:t>
      </w:r>
    </w:p>
    <w:p w14:paraId="4740D08A" w14:textId="77777777" w:rsidR="00A4570D" w:rsidRPr="00A4570D" w:rsidRDefault="00A4570D" w:rsidP="00A4570D">
      <w:pPr>
        <w:pStyle w:val="BodyText"/>
        <w:kinsoku w:val="0"/>
        <w:overflowPunct w:val="0"/>
        <w:ind w:left="720" w:right="1088" w:firstLine="201"/>
        <w:rPr>
          <w:spacing w:val="-4"/>
        </w:rPr>
      </w:pPr>
    </w:p>
    <w:p w14:paraId="1C8D11C1" w14:textId="77777777" w:rsidR="00A4570D" w:rsidRPr="00A4570D" w:rsidRDefault="00A4570D" w:rsidP="00A4570D">
      <w:pPr>
        <w:pStyle w:val="BodyText"/>
        <w:kinsoku w:val="0"/>
        <w:overflowPunct w:val="0"/>
        <w:ind w:left="720" w:right="1088" w:firstLine="201"/>
        <w:rPr>
          <w:spacing w:val="-4"/>
        </w:rPr>
      </w:pPr>
      <w:r w:rsidRPr="00A4570D">
        <w:rPr>
          <w:spacing w:val="-4"/>
        </w:rPr>
        <w:t>As the collective non-cost/price factors begin to reach equality in the evaluation, cost/price becomes a more important factor in the trade-off analysis.</w:t>
      </w:r>
    </w:p>
    <w:p w14:paraId="6AEEE7DC" w14:textId="77777777" w:rsidR="00CD4421" w:rsidRDefault="00CD4421" w:rsidP="008A7DFE">
      <w:pPr>
        <w:pStyle w:val="BodyText"/>
        <w:kinsoku w:val="0"/>
        <w:overflowPunct w:val="0"/>
        <w:ind w:left="1170" w:right="1088" w:firstLine="201"/>
        <w:rPr>
          <w:sz w:val="28"/>
          <w:szCs w:val="28"/>
        </w:rPr>
      </w:pPr>
    </w:p>
    <w:p w14:paraId="004B1E0D" w14:textId="504E7A28" w:rsidR="00965415" w:rsidRPr="00965415" w:rsidRDefault="00965415" w:rsidP="00965415">
      <w:pPr>
        <w:pStyle w:val="BodyText"/>
        <w:numPr>
          <w:ilvl w:val="0"/>
          <w:numId w:val="48"/>
        </w:numPr>
        <w:kinsoku w:val="0"/>
        <w:overflowPunct w:val="0"/>
        <w:ind w:right="1088"/>
        <w:rPr>
          <w:b/>
          <w:bCs/>
          <w:sz w:val="24"/>
          <w:szCs w:val="24"/>
          <w:u w:val="single"/>
        </w:rPr>
      </w:pPr>
      <w:r w:rsidRPr="00965415">
        <w:rPr>
          <w:b/>
          <w:bCs/>
          <w:sz w:val="24"/>
          <w:szCs w:val="24"/>
        </w:rPr>
        <w:t xml:space="preserve"> </w:t>
      </w:r>
      <w:r w:rsidRPr="00965415">
        <w:rPr>
          <w:b/>
          <w:bCs/>
          <w:sz w:val="24"/>
          <w:szCs w:val="24"/>
          <w:u w:val="single"/>
        </w:rPr>
        <w:t>Go, No-Go</w:t>
      </w:r>
      <w:r>
        <w:rPr>
          <w:b/>
          <w:bCs/>
          <w:sz w:val="24"/>
          <w:szCs w:val="24"/>
          <w:u w:val="single"/>
        </w:rPr>
        <w:t xml:space="preserve"> Factor</w:t>
      </w:r>
      <w:r w:rsidRPr="00965415">
        <w:rPr>
          <w:b/>
          <w:bCs/>
          <w:sz w:val="24"/>
          <w:szCs w:val="24"/>
          <w:u w:val="single"/>
        </w:rPr>
        <w:t>:</w:t>
      </w:r>
    </w:p>
    <w:p w14:paraId="1C1170C6" w14:textId="77777777" w:rsidR="00965415" w:rsidRDefault="00965415" w:rsidP="00965415">
      <w:pPr>
        <w:pStyle w:val="ListParagraph"/>
        <w:tabs>
          <w:tab w:val="left" w:pos="2495"/>
        </w:tabs>
        <w:kinsoku w:val="0"/>
        <w:overflowPunct w:val="0"/>
        <w:spacing w:before="1"/>
        <w:rPr>
          <w:color w:val="000000"/>
          <w:spacing w:val="-2"/>
          <w:sz w:val="20"/>
          <w:szCs w:val="20"/>
        </w:rPr>
      </w:pPr>
    </w:p>
    <w:p w14:paraId="63058848" w14:textId="36BD6D28" w:rsidR="00965415" w:rsidRPr="00DD0224" w:rsidRDefault="00965415" w:rsidP="00965415">
      <w:pPr>
        <w:pStyle w:val="ListParagraph"/>
        <w:tabs>
          <w:tab w:val="left" w:pos="2495"/>
        </w:tabs>
        <w:kinsoku w:val="0"/>
        <w:overflowPunct w:val="0"/>
        <w:spacing w:before="1"/>
        <w:rPr>
          <w:color w:val="000000"/>
          <w:spacing w:val="-2"/>
          <w:sz w:val="20"/>
          <w:szCs w:val="20"/>
        </w:rPr>
      </w:pPr>
      <w:r w:rsidRPr="00DD0224">
        <w:rPr>
          <w:color w:val="000000"/>
          <w:spacing w:val="-2"/>
          <w:sz w:val="20"/>
          <w:szCs w:val="20"/>
        </w:rPr>
        <w:t xml:space="preserve">Prior to performing a full evaluation, the Government will screen all proposals based </w:t>
      </w:r>
      <w:r>
        <w:rPr>
          <w:color w:val="000000"/>
          <w:spacing w:val="-2"/>
          <w:sz w:val="20"/>
          <w:szCs w:val="20"/>
        </w:rPr>
        <w:t xml:space="preserve">on the stated </w:t>
      </w:r>
      <w:r w:rsidRPr="00DD0224">
        <w:rPr>
          <w:color w:val="000000"/>
          <w:spacing w:val="-2"/>
          <w:sz w:val="20"/>
          <w:szCs w:val="20"/>
        </w:rPr>
        <w:t xml:space="preserve">Go, No-go” subfactor.  The Government will review proposals to determine </w:t>
      </w:r>
      <w:proofErr w:type="gramStart"/>
      <w:r w:rsidRPr="00DD0224">
        <w:rPr>
          <w:color w:val="000000"/>
          <w:spacing w:val="-2"/>
          <w:sz w:val="20"/>
          <w:szCs w:val="20"/>
        </w:rPr>
        <w:t>whether or not</w:t>
      </w:r>
      <w:proofErr w:type="gramEnd"/>
      <w:r w:rsidRPr="00DD0224">
        <w:rPr>
          <w:color w:val="000000"/>
          <w:spacing w:val="-2"/>
          <w:sz w:val="20"/>
          <w:szCs w:val="20"/>
        </w:rPr>
        <w:t xml:space="preserve"> the Offeror’s proposal clearly demonstrates and conforms to the following required </w:t>
      </w:r>
      <w:r>
        <w:rPr>
          <w:color w:val="000000"/>
          <w:spacing w:val="-2"/>
          <w:sz w:val="20"/>
          <w:szCs w:val="20"/>
        </w:rPr>
        <w:t>DAU certification requirements</w:t>
      </w:r>
      <w:r w:rsidRPr="00DD0224">
        <w:rPr>
          <w:color w:val="000000"/>
          <w:spacing w:val="-2"/>
          <w:sz w:val="20"/>
          <w:szCs w:val="20"/>
        </w:rPr>
        <w:t>:</w:t>
      </w:r>
    </w:p>
    <w:p w14:paraId="664A1A61" w14:textId="77777777" w:rsidR="00965415" w:rsidRPr="00DD0224" w:rsidRDefault="00965415" w:rsidP="00965415">
      <w:pPr>
        <w:pStyle w:val="ListParagraph"/>
        <w:tabs>
          <w:tab w:val="left" w:pos="2495"/>
        </w:tabs>
        <w:kinsoku w:val="0"/>
        <w:overflowPunct w:val="0"/>
        <w:spacing w:before="1"/>
        <w:rPr>
          <w:color w:val="000000"/>
          <w:spacing w:val="-2"/>
          <w:sz w:val="20"/>
          <w:szCs w:val="20"/>
        </w:rPr>
      </w:pPr>
    </w:p>
    <w:p w14:paraId="43E2EE7A" w14:textId="0344BECC" w:rsidR="00965415" w:rsidRPr="00DD0224" w:rsidRDefault="00965415" w:rsidP="00965415">
      <w:pPr>
        <w:numPr>
          <w:ilvl w:val="3"/>
          <w:numId w:val="33"/>
        </w:numPr>
        <w:rPr>
          <w:color w:val="000000"/>
          <w:spacing w:val="-2"/>
          <w:sz w:val="20"/>
          <w:szCs w:val="20"/>
        </w:rPr>
      </w:pPr>
      <w:r w:rsidRPr="00DD0224">
        <w:rPr>
          <w:color w:val="000000"/>
          <w:spacing w:val="-2"/>
          <w:sz w:val="20"/>
          <w:szCs w:val="20"/>
        </w:rPr>
        <w:t xml:space="preserve">Go, No-go #1 (Mandatory to All Proposed </w:t>
      </w:r>
      <w:r>
        <w:rPr>
          <w:color w:val="000000"/>
          <w:spacing w:val="-2"/>
          <w:sz w:val="20"/>
          <w:szCs w:val="20"/>
        </w:rPr>
        <w:t>Approaches</w:t>
      </w:r>
      <w:r w:rsidRPr="00DD0224">
        <w:rPr>
          <w:color w:val="000000"/>
          <w:spacing w:val="-2"/>
          <w:sz w:val="20"/>
          <w:szCs w:val="20"/>
        </w:rPr>
        <w:t>: Ability to propose a fully DAU certified course.  Proposed course shall be DAU</w:t>
      </w:r>
      <w:r>
        <w:rPr>
          <w:color w:val="000000"/>
          <w:spacing w:val="-2"/>
          <w:sz w:val="20"/>
          <w:szCs w:val="20"/>
        </w:rPr>
        <w:t xml:space="preserve"> </w:t>
      </w:r>
      <w:r w:rsidRPr="00DD0224">
        <w:rPr>
          <w:color w:val="000000"/>
          <w:spacing w:val="-2"/>
          <w:sz w:val="20"/>
          <w:szCs w:val="20"/>
        </w:rPr>
        <w:t xml:space="preserve">certified prior to proposal submission.  </w:t>
      </w:r>
    </w:p>
    <w:p w14:paraId="73E3A618" w14:textId="77777777" w:rsidR="00965415" w:rsidRDefault="00965415" w:rsidP="00965415">
      <w:pPr>
        <w:pStyle w:val="ListParagraph"/>
        <w:tabs>
          <w:tab w:val="left" w:pos="2495"/>
        </w:tabs>
        <w:kinsoku w:val="0"/>
        <w:overflowPunct w:val="0"/>
        <w:spacing w:before="1"/>
        <w:ind w:left="835"/>
        <w:rPr>
          <w:color w:val="000000"/>
          <w:spacing w:val="-2"/>
          <w:sz w:val="20"/>
          <w:szCs w:val="20"/>
        </w:rPr>
      </w:pPr>
    </w:p>
    <w:p w14:paraId="7F67D682" w14:textId="77777777" w:rsidR="00965415" w:rsidRPr="000E7636" w:rsidRDefault="00965415" w:rsidP="00965415">
      <w:pPr>
        <w:pStyle w:val="ListParagraph"/>
        <w:tabs>
          <w:tab w:val="left" w:pos="2495"/>
        </w:tabs>
        <w:kinsoku w:val="0"/>
        <w:overflowPunct w:val="0"/>
        <w:spacing w:before="1"/>
        <w:ind w:left="719"/>
        <w:rPr>
          <w:color w:val="000000"/>
          <w:spacing w:val="-2"/>
          <w:sz w:val="20"/>
          <w:szCs w:val="20"/>
        </w:rPr>
      </w:pPr>
      <w:r w:rsidRPr="000E7636">
        <w:rPr>
          <w:color w:val="000000"/>
          <w:spacing w:val="-2"/>
          <w:sz w:val="20"/>
          <w:szCs w:val="20"/>
        </w:rPr>
        <w:t xml:space="preserve">The Offeror’s proposal shall demonstrate that their proposed solution(s) meets the mandatory “go, no-go” subfactor at time of proposal submission.  Failure to demonstrate compliance with </w:t>
      </w:r>
      <w:r>
        <w:rPr>
          <w:color w:val="000000"/>
          <w:spacing w:val="-2"/>
          <w:sz w:val="20"/>
          <w:szCs w:val="20"/>
        </w:rPr>
        <w:t>this go, no-go</w:t>
      </w:r>
      <w:r w:rsidRPr="000E7636">
        <w:rPr>
          <w:color w:val="000000"/>
          <w:spacing w:val="-2"/>
          <w:sz w:val="20"/>
          <w:szCs w:val="20"/>
        </w:rPr>
        <w:t xml:space="preserve"> subfactor will result in a non-responsive proposal, will be deemed deficient, and will be excluded from further evaluation and therefore not considered for award.</w:t>
      </w:r>
    </w:p>
    <w:p w14:paraId="4D9D39BA" w14:textId="77777777" w:rsidR="00965415" w:rsidRPr="000E7636" w:rsidRDefault="00965415" w:rsidP="00965415">
      <w:pPr>
        <w:pStyle w:val="ListParagraph"/>
        <w:tabs>
          <w:tab w:val="left" w:pos="2495"/>
        </w:tabs>
        <w:kinsoku w:val="0"/>
        <w:overflowPunct w:val="0"/>
        <w:spacing w:before="1"/>
        <w:ind w:left="719"/>
        <w:rPr>
          <w:color w:val="000000"/>
          <w:spacing w:val="-2"/>
          <w:sz w:val="20"/>
          <w:szCs w:val="20"/>
        </w:rPr>
      </w:pPr>
    </w:p>
    <w:p w14:paraId="23BC8231" w14:textId="77777777" w:rsidR="00965415" w:rsidRPr="00DD0224" w:rsidRDefault="00965415" w:rsidP="00965415">
      <w:pPr>
        <w:pStyle w:val="ListParagraph"/>
        <w:tabs>
          <w:tab w:val="left" w:pos="2495"/>
        </w:tabs>
        <w:kinsoku w:val="0"/>
        <w:overflowPunct w:val="0"/>
        <w:spacing w:before="1"/>
        <w:ind w:left="719"/>
        <w:rPr>
          <w:color w:val="000000"/>
          <w:spacing w:val="-2"/>
          <w:sz w:val="20"/>
          <w:szCs w:val="20"/>
        </w:rPr>
      </w:pPr>
      <w:r w:rsidRPr="000E7636">
        <w:rPr>
          <w:color w:val="000000"/>
          <w:spacing w:val="-2"/>
          <w:sz w:val="20"/>
          <w:szCs w:val="20"/>
        </w:rPr>
        <w:t xml:space="preserve">All proposals which are determined to successfully demonstrate all “go, no-go” factors (as applicable) will be </w:t>
      </w:r>
      <w:r>
        <w:rPr>
          <w:color w:val="000000"/>
          <w:spacing w:val="-2"/>
          <w:sz w:val="20"/>
          <w:szCs w:val="20"/>
        </w:rPr>
        <w:t xml:space="preserve">evaluated under the Best Value Trade-Off methodology </w:t>
      </w:r>
      <w:r w:rsidRPr="000E7636">
        <w:rPr>
          <w:color w:val="000000"/>
          <w:spacing w:val="-2"/>
          <w:sz w:val="20"/>
          <w:szCs w:val="20"/>
        </w:rPr>
        <w:t>as follows:</w:t>
      </w:r>
    </w:p>
    <w:p w14:paraId="5961745C" w14:textId="77777777" w:rsidR="00965415" w:rsidRDefault="00965415" w:rsidP="008A7DFE">
      <w:pPr>
        <w:pStyle w:val="BodyText"/>
        <w:kinsoku w:val="0"/>
        <w:overflowPunct w:val="0"/>
        <w:ind w:left="1170" w:right="1088" w:firstLine="201"/>
        <w:rPr>
          <w:sz w:val="28"/>
          <w:szCs w:val="28"/>
        </w:rPr>
      </w:pPr>
    </w:p>
    <w:p w14:paraId="6A41DF73" w14:textId="77777777" w:rsidR="007273E4" w:rsidRPr="007273E4" w:rsidRDefault="007273E4">
      <w:pPr>
        <w:pStyle w:val="BodyText"/>
        <w:kinsoku w:val="0"/>
        <w:overflowPunct w:val="0"/>
        <w:ind w:left="720" w:right="1088" w:firstLine="201"/>
        <w:rPr>
          <w:sz w:val="6"/>
          <w:szCs w:val="6"/>
        </w:rPr>
      </w:pPr>
    </w:p>
    <w:p w14:paraId="7C263AC8" w14:textId="3FDEF0EE" w:rsidR="00DD0224" w:rsidRPr="00A4570D" w:rsidRDefault="007273E4" w:rsidP="00A4570D">
      <w:pPr>
        <w:pStyle w:val="ListParagraph"/>
        <w:numPr>
          <w:ilvl w:val="0"/>
          <w:numId w:val="46"/>
        </w:numPr>
        <w:tabs>
          <w:tab w:val="left" w:pos="2495"/>
        </w:tabs>
        <w:kinsoku w:val="0"/>
        <w:overflowPunct w:val="0"/>
        <w:spacing w:before="1"/>
        <w:rPr>
          <w:b/>
          <w:bCs/>
          <w:color w:val="000000"/>
          <w:spacing w:val="-2"/>
          <w:u w:val="single"/>
        </w:rPr>
      </w:pPr>
      <w:r w:rsidRPr="00A4570D">
        <w:rPr>
          <w:b/>
          <w:bCs/>
          <w:u w:val="single"/>
        </w:rPr>
        <w:t>T</w:t>
      </w:r>
      <w:r w:rsidR="00CD4421" w:rsidRPr="00A4570D">
        <w:rPr>
          <w:b/>
          <w:bCs/>
          <w:u w:val="single"/>
        </w:rPr>
        <w:t>echnical</w:t>
      </w:r>
      <w:r w:rsidR="00CD4421" w:rsidRPr="00A4570D">
        <w:rPr>
          <w:b/>
          <w:bCs/>
          <w:spacing w:val="-8"/>
          <w:u w:val="single"/>
        </w:rPr>
        <w:t xml:space="preserve"> </w:t>
      </w:r>
      <w:r w:rsidR="00CD4421" w:rsidRPr="00A4570D">
        <w:rPr>
          <w:b/>
          <w:bCs/>
          <w:u w:val="single"/>
        </w:rPr>
        <w:t>Approach</w:t>
      </w:r>
      <w:r w:rsidR="00965415">
        <w:rPr>
          <w:b/>
          <w:bCs/>
          <w:u w:val="single"/>
        </w:rPr>
        <w:t xml:space="preserve"> Factor</w:t>
      </w:r>
      <w:r w:rsidR="00CD4421" w:rsidRPr="00A4570D">
        <w:rPr>
          <w:b/>
          <w:bCs/>
          <w:u w:val="single"/>
        </w:rPr>
        <w:t>:</w:t>
      </w:r>
      <w:r w:rsidR="00CD4421" w:rsidRPr="00A4570D">
        <w:rPr>
          <w:b/>
          <w:bCs/>
          <w:spacing w:val="39"/>
        </w:rPr>
        <w:t xml:space="preserve"> </w:t>
      </w:r>
    </w:p>
    <w:p w14:paraId="61A9FC19" w14:textId="77777777" w:rsidR="00DD0224" w:rsidRPr="00DD0224" w:rsidRDefault="00DD0224" w:rsidP="00DD0224">
      <w:pPr>
        <w:pStyle w:val="ListParagraph"/>
        <w:tabs>
          <w:tab w:val="left" w:pos="2495"/>
        </w:tabs>
        <w:kinsoku w:val="0"/>
        <w:overflowPunct w:val="0"/>
        <w:spacing w:before="1"/>
        <w:ind w:left="2160"/>
        <w:rPr>
          <w:b/>
          <w:bCs/>
          <w:color w:val="000000"/>
          <w:spacing w:val="-2"/>
          <w:sz w:val="20"/>
          <w:szCs w:val="20"/>
          <w:u w:val="single"/>
        </w:rPr>
      </w:pPr>
    </w:p>
    <w:p w14:paraId="1443BC76" w14:textId="77777777" w:rsidR="00DD0224" w:rsidRPr="00965415" w:rsidRDefault="00DD0224" w:rsidP="00DD0224">
      <w:pPr>
        <w:pStyle w:val="ListParagraph"/>
        <w:tabs>
          <w:tab w:val="left" w:pos="2495"/>
        </w:tabs>
        <w:kinsoku w:val="0"/>
        <w:overflowPunct w:val="0"/>
        <w:spacing w:before="1"/>
        <w:ind w:left="2160"/>
        <w:rPr>
          <w:b/>
          <w:bCs/>
          <w:color w:val="000000"/>
          <w:spacing w:val="-2"/>
          <w:sz w:val="10"/>
          <w:szCs w:val="10"/>
          <w:u w:val="single"/>
        </w:rPr>
      </w:pPr>
    </w:p>
    <w:p w14:paraId="05A1B40B" w14:textId="77777777" w:rsidR="000E7636" w:rsidRDefault="00FF4E72" w:rsidP="000E7636">
      <w:pPr>
        <w:pStyle w:val="ListParagraph"/>
        <w:tabs>
          <w:tab w:val="left" w:pos="2495"/>
        </w:tabs>
        <w:kinsoku w:val="0"/>
        <w:overflowPunct w:val="0"/>
        <w:spacing w:before="1"/>
        <w:rPr>
          <w:b/>
          <w:bCs/>
          <w:color w:val="000000"/>
          <w:spacing w:val="-2"/>
          <w:sz w:val="20"/>
          <w:szCs w:val="20"/>
          <w:u w:val="single"/>
        </w:rPr>
      </w:pPr>
      <w:r>
        <w:rPr>
          <w:sz w:val="20"/>
          <w:szCs w:val="20"/>
        </w:rPr>
        <w:t>T</w:t>
      </w:r>
      <w:r w:rsidR="00CD4421">
        <w:rPr>
          <w:sz w:val="20"/>
          <w:szCs w:val="20"/>
        </w:rPr>
        <w:t>echnical</w:t>
      </w:r>
      <w:r w:rsidR="00CD4421">
        <w:rPr>
          <w:spacing w:val="-7"/>
          <w:sz w:val="20"/>
          <w:szCs w:val="20"/>
        </w:rPr>
        <w:t xml:space="preserve"> </w:t>
      </w:r>
      <w:r w:rsidR="00CD4421">
        <w:rPr>
          <w:sz w:val="20"/>
          <w:szCs w:val="20"/>
        </w:rPr>
        <w:t>requirements</w:t>
      </w:r>
      <w:r w:rsidR="00CD4421">
        <w:rPr>
          <w:spacing w:val="-7"/>
          <w:sz w:val="20"/>
          <w:szCs w:val="20"/>
        </w:rPr>
        <w:t xml:space="preserve"> </w:t>
      </w:r>
      <w:r w:rsidR="00CD4421">
        <w:rPr>
          <w:sz w:val="20"/>
          <w:szCs w:val="20"/>
        </w:rPr>
        <w:t>for</w:t>
      </w:r>
      <w:r w:rsidR="00CD4421">
        <w:rPr>
          <w:spacing w:val="-7"/>
          <w:sz w:val="20"/>
          <w:szCs w:val="20"/>
        </w:rPr>
        <w:t xml:space="preserve"> </w:t>
      </w:r>
      <w:r w:rsidR="00CD4421">
        <w:rPr>
          <w:sz w:val="20"/>
          <w:szCs w:val="20"/>
        </w:rPr>
        <w:t>this</w:t>
      </w:r>
      <w:r w:rsidR="00CD4421">
        <w:rPr>
          <w:spacing w:val="-8"/>
          <w:sz w:val="20"/>
          <w:szCs w:val="20"/>
        </w:rPr>
        <w:t xml:space="preserve"> </w:t>
      </w:r>
      <w:r w:rsidR="00CD4421">
        <w:rPr>
          <w:sz w:val="20"/>
          <w:szCs w:val="20"/>
        </w:rPr>
        <w:t>procurement</w:t>
      </w:r>
      <w:r w:rsidR="00CD4421">
        <w:rPr>
          <w:spacing w:val="-7"/>
          <w:sz w:val="20"/>
          <w:szCs w:val="20"/>
        </w:rPr>
        <w:t xml:space="preserve"> </w:t>
      </w:r>
      <w:r>
        <w:rPr>
          <w:spacing w:val="-7"/>
          <w:sz w:val="20"/>
          <w:szCs w:val="20"/>
        </w:rPr>
        <w:t xml:space="preserve">shall </w:t>
      </w:r>
      <w:r w:rsidR="00CD4421">
        <w:rPr>
          <w:spacing w:val="-2"/>
          <w:sz w:val="20"/>
          <w:szCs w:val="20"/>
        </w:rPr>
        <w:t>include:</w:t>
      </w:r>
      <w:r w:rsidR="000E7636" w:rsidRPr="000E7636">
        <w:rPr>
          <w:b/>
          <w:bCs/>
          <w:color w:val="000000"/>
          <w:spacing w:val="-2"/>
          <w:sz w:val="20"/>
          <w:szCs w:val="20"/>
          <w:u w:val="single"/>
        </w:rPr>
        <w:t xml:space="preserve"> </w:t>
      </w:r>
    </w:p>
    <w:p w14:paraId="2784ADD0" w14:textId="77777777" w:rsidR="000E7636" w:rsidRDefault="000E7636" w:rsidP="000E7636">
      <w:pPr>
        <w:pStyle w:val="ListParagraph"/>
        <w:tabs>
          <w:tab w:val="left" w:pos="2495"/>
        </w:tabs>
        <w:kinsoku w:val="0"/>
        <w:overflowPunct w:val="0"/>
        <w:spacing w:before="1"/>
        <w:rPr>
          <w:b/>
          <w:bCs/>
          <w:color w:val="000000"/>
          <w:spacing w:val="-2"/>
          <w:sz w:val="20"/>
          <w:szCs w:val="20"/>
          <w:u w:val="single"/>
        </w:rPr>
      </w:pPr>
    </w:p>
    <w:p w14:paraId="280CD7A9" w14:textId="6BE2DDD8" w:rsidR="000E7636" w:rsidRPr="000E7636" w:rsidRDefault="00AD09D9" w:rsidP="00AD09D9">
      <w:pPr>
        <w:pStyle w:val="ListParagraph"/>
        <w:numPr>
          <w:ilvl w:val="0"/>
          <w:numId w:val="45"/>
        </w:numPr>
        <w:tabs>
          <w:tab w:val="left" w:pos="2495"/>
        </w:tabs>
        <w:kinsoku w:val="0"/>
        <w:overflowPunct w:val="0"/>
        <w:spacing w:before="1"/>
        <w:rPr>
          <w:color w:val="000000"/>
          <w:spacing w:val="-2"/>
          <w:sz w:val="20"/>
          <w:szCs w:val="20"/>
        </w:rPr>
      </w:pPr>
      <w:r>
        <w:rPr>
          <w:color w:val="000000"/>
          <w:spacing w:val="-2"/>
          <w:sz w:val="20"/>
          <w:szCs w:val="20"/>
        </w:rPr>
        <w:t xml:space="preserve">The degree to which offeror’s </w:t>
      </w:r>
      <w:r w:rsidR="000E7636" w:rsidRPr="000E7636">
        <w:rPr>
          <w:color w:val="000000"/>
          <w:spacing w:val="-2"/>
          <w:sz w:val="20"/>
          <w:szCs w:val="20"/>
        </w:rPr>
        <w:t xml:space="preserve">written technical </w:t>
      </w:r>
      <w:proofErr w:type="gramStart"/>
      <w:r w:rsidR="000E7636" w:rsidRPr="000E7636">
        <w:rPr>
          <w:color w:val="000000"/>
          <w:spacing w:val="-2"/>
          <w:sz w:val="20"/>
          <w:szCs w:val="20"/>
        </w:rPr>
        <w:t>approach which</w:t>
      </w:r>
      <w:proofErr w:type="gramEnd"/>
      <w:r w:rsidR="000E7636" w:rsidRPr="000E7636">
        <w:rPr>
          <w:color w:val="000000"/>
          <w:spacing w:val="-2"/>
          <w:sz w:val="20"/>
          <w:szCs w:val="20"/>
        </w:rPr>
        <w:t xml:space="preserve"> effectively demonstrates the Offeror’s clear understanding of all the PWS tasks and how the approach is likely to yield the required results within the required time frame. </w:t>
      </w:r>
      <w:r w:rsidRPr="00AD09D9">
        <w:rPr>
          <w:color w:val="000000"/>
          <w:spacing w:val="-2"/>
          <w:sz w:val="20"/>
          <w:szCs w:val="20"/>
        </w:rPr>
        <w:t xml:space="preserve">Ability to provide </w:t>
      </w:r>
      <w:r w:rsidR="007A2923" w:rsidRPr="00AD09D9">
        <w:rPr>
          <w:color w:val="000000"/>
          <w:spacing w:val="-2"/>
          <w:sz w:val="20"/>
          <w:szCs w:val="20"/>
        </w:rPr>
        <w:t xml:space="preserve">a </w:t>
      </w:r>
      <w:r w:rsidR="007A2923" w:rsidRPr="00AD09D9">
        <w:rPr>
          <w:color w:val="000000"/>
          <w:spacing w:val="-2"/>
          <w:sz w:val="20"/>
          <w:szCs w:val="20"/>
        </w:rPr>
        <w:lastRenderedPageBreak/>
        <w:t>truncated</w:t>
      </w:r>
      <w:r w:rsidRPr="00AD09D9">
        <w:rPr>
          <w:color w:val="000000"/>
          <w:spacing w:val="-2"/>
          <w:sz w:val="20"/>
          <w:szCs w:val="20"/>
        </w:rPr>
        <w:t xml:space="preserve"> version of the Task 1 course (this truncated course will not be DAU certified</w:t>
      </w:r>
      <w:r w:rsidR="003D457F">
        <w:rPr>
          <w:color w:val="000000"/>
          <w:spacing w:val="-2"/>
          <w:sz w:val="20"/>
          <w:szCs w:val="20"/>
        </w:rPr>
        <w:t xml:space="preserve"> and will be in addition to the</w:t>
      </w:r>
      <w:r w:rsidR="00DF4AD3">
        <w:rPr>
          <w:color w:val="000000"/>
          <w:spacing w:val="-2"/>
          <w:sz w:val="20"/>
          <w:szCs w:val="20"/>
        </w:rPr>
        <w:t xml:space="preserve"> fully certified course required in the go/no-go factor</w:t>
      </w:r>
      <w:r w:rsidRPr="00AD09D9">
        <w:rPr>
          <w:color w:val="000000"/>
          <w:spacing w:val="-2"/>
          <w:sz w:val="20"/>
          <w:szCs w:val="20"/>
        </w:rPr>
        <w:t xml:space="preserve">). </w:t>
      </w:r>
      <w:r w:rsidR="000E7636" w:rsidRPr="000E7636">
        <w:rPr>
          <w:color w:val="000000"/>
          <w:spacing w:val="-2"/>
          <w:sz w:val="20"/>
          <w:szCs w:val="20"/>
        </w:rPr>
        <w:t xml:space="preserve"> Additionally, the Offeror shall demonstrate the methodology and flexibility that will be used in accomplishing any resultant award.</w:t>
      </w:r>
    </w:p>
    <w:p w14:paraId="0FBA32BB" w14:textId="77777777" w:rsidR="000E7636" w:rsidRPr="000E7636" w:rsidRDefault="000E7636" w:rsidP="000E7636">
      <w:pPr>
        <w:pStyle w:val="ListParagraph"/>
        <w:tabs>
          <w:tab w:val="left" w:pos="2495"/>
        </w:tabs>
        <w:kinsoku w:val="0"/>
        <w:overflowPunct w:val="0"/>
        <w:spacing w:before="1"/>
        <w:rPr>
          <w:color w:val="000000"/>
          <w:spacing w:val="-2"/>
          <w:sz w:val="20"/>
          <w:szCs w:val="20"/>
        </w:rPr>
      </w:pPr>
    </w:p>
    <w:p w14:paraId="7538FC95" w14:textId="4A09B83C" w:rsidR="000E7636" w:rsidRPr="000E7636" w:rsidRDefault="00AD09D9" w:rsidP="00AD09D9">
      <w:pPr>
        <w:pStyle w:val="ListParagraph"/>
        <w:numPr>
          <w:ilvl w:val="0"/>
          <w:numId w:val="45"/>
        </w:numPr>
        <w:tabs>
          <w:tab w:val="left" w:pos="2495"/>
        </w:tabs>
        <w:kinsoku w:val="0"/>
        <w:overflowPunct w:val="0"/>
        <w:spacing w:before="1"/>
        <w:rPr>
          <w:color w:val="000000"/>
          <w:spacing w:val="-2"/>
          <w:sz w:val="20"/>
          <w:szCs w:val="20"/>
        </w:rPr>
      </w:pPr>
      <w:r>
        <w:rPr>
          <w:color w:val="000000"/>
          <w:spacing w:val="-2"/>
          <w:sz w:val="20"/>
          <w:szCs w:val="20"/>
        </w:rPr>
        <w:t xml:space="preserve">The degree to which </w:t>
      </w:r>
      <w:proofErr w:type="gramStart"/>
      <w:r>
        <w:rPr>
          <w:color w:val="000000"/>
          <w:spacing w:val="-2"/>
          <w:sz w:val="20"/>
          <w:szCs w:val="20"/>
        </w:rPr>
        <w:t>the offeror’s</w:t>
      </w:r>
      <w:proofErr w:type="gramEnd"/>
      <w:r>
        <w:rPr>
          <w:color w:val="000000"/>
          <w:spacing w:val="-2"/>
          <w:sz w:val="20"/>
          <w:szCs w:val="20"/>
        </w:rPr>
        <w:t xml:space="preserve"> proposed approach </w:t>
      </w:r>
      <w:r w:rsidR="000E7636" w:rsidRPr="000E7636">
        <w:rPr>
          <w:color w:val="000000"/>
          <w:spacing w:val="-2"/>
          <w:sz w:val="20"/>
          <w:szCs w:val="20"/>
        </w:rPr>
        <w:t>describe</w:t>
      </w:r>
      <w:r>
        <w:rPr>
          <w:color w:val="000000"/>
          <w:spacing w:val="-2"/>
          <w:sz w:val="20"/>
          <w:szCs w:val="20"/>
        </w:rPr>
        <w:t>s</w:t>
      </w:r>
      <w:r w:rsidR="000E7636" w:rsidRPr="000E7636">
        <w:rPr>
          <w:color w:val="000000"/>
          <w:spacing w:val="-2"/>
          <w:sz w:val="20"/>
          <w:szCs w:val="20"/>
        </w:rPr>
        <w:t xml:space="preserve"> the Offeror’s management approach that will lead to the successful accomplishment of the requirement.  This shall include (at minimum) chain of command practices which will contribute in positive manner to </w:t>
      </w:r>
      <w:proofErr w:type="gramStart"/>
      <w:r w:rsidR="000E7636" w:rsidRPr="000E7636">
        <w:rPr>
          <w:color w:val="000000"/>
          <w:spacing w:val="-2"/>
          <w:sz w:val="20"/>
          <w:szCs w:val="20"/>
        </w:rPr>
        <w:t>ensuring</w:t>
      </w:r>
      <w:proofErr w:type="gramEnd"/>
      <w:r w:rsidR="000E7636" w:rsidRPr="000E7636">
        <w:rPr>
          <w:color w:val="000000"/>
          <w:spacing w:val="-2"/>
          <w:sz w:val="20"/>
          <w:szCs w:val="20"/>
        </w:rPr>
        <w:t xml:space="preserve"> completion of all objectives (particularly emphasizing communications, accounting, crosschecks) on schedule early enough to take necessary corrective actions, and flexibility in allocating resources based on Government </w:t>
      </w:r>
      <w:r w:rsidR="007A2923" w:rsidRPr="000E7636">
        <w:rPr>
          <w:color w:val="000000"/>
          <w:spacing w:val="-2"/>
          <w:sz w:val="20"/>
          <w:szCs w:val="20"/>
        </w:rPr>
        <w:t>priorities,</w:t>
      </w:r>
      <w:r w:rsidR="000E7636" w:rsidRPr="000E7636">
        <w:rPr>
          <w:color w:val="000000"/>
          <w:spacing w:val="-2"/>
          <w:sz w:val="20"/>
          <w:szCs w:val="20"/>
        </w:rPr>
        <w:t xml:space="preserve"> as well as Offeror’s plans for monitoring and reporting progress:</w:t>
      </w:r>
    </w:p>
    <w:p w14:paraId="263ED95D" w14:textId="77777777" w:rsidR="000E7636" w:rsidRPr="000E7636" w:rsidRDefault="000E7636" w:rsidP="000E7636">
      <w:pPr>
        <w:pStyle w:val="ListParagraph"/>
        <w:tabs>
          <w:tab w:val="left" w:pos="2495"/>
        </w:tabs>
        <w:kinsoku w:val="0"/>
        <w:overflowPunct w:val="0"/>
        <w:spacing w:before="1"/>
        <w:rPr>
          <w:color w:val="000000"/>
          <w:spacing w:val="-2"/>
          <w:sz w:val="20"/>
          <w:szCs w:val="20"/>
        </w:rPr>
      </w:pPr>
    </w:p>
    <w:p w14:paraId="54259ABA" w14:textId="77777777" w:rsidR="000E7636" w:rsidRPr="000E7636" w:rsidRDefault="00AD09D9" w:rsidP="00AD09D9">
      <w:pPr>
        <w:pStyle w:val="ListParagraph"/>
        <w:numPr>
          <w:ilvl w:val="0"/>
          <w:numId w:val="45"/>
        </w:numPr>
        <w:tabs>
          <w:tab w:val="left" w:pos="2495"/>
        </w:tabs>
        <w:kinsoku w:val="0"/>
        <w:overflowPunct w:val="0"/>
        <w:spacing w:before="1"/>
        <w:rPr>
          <w:color w:val="000000"/>
          <w:spacing w:val="-2"/>
          <w:sz w:val="20"/>
          <w:szCs w:val="20"/>
        </w:rPr>
      </w:pPr>
      <w:r>
        <w:rPr>
          <w:color w:val="000000"/>
          <w:spacing w:val="-2"/>
          <w:sz w:val="20"/>
          <w:szCs w:val="20"/>
        </w:rPr>
        <w:t>The degree to which the offeror’s proposed</w:t>
      </w:r>
      <w:r w:rsidR="000E7636" w:rsidRPr="000E7636">
        <w:rPr>
          <w:color w:val="000000"/>
          <w:spacing w:val="-2"/>
          <w:sz w:val="20"/>
          <w:szCs w:val="20"/>
        </w:rPr>
        <w:t xml:space="preserve"> </w:t>
      </w:r>
      <w:r>
        <w:rPr>
          <w:color w:val="000000"/>
          <w:spacing w:val="-2"/>
          <w:sz w:val="20"/>
          <w:szCs w:val="20"/>
        </w:rPr>
        <w:t>approach</w:t>
      </w:r>
      <w:r w:rsidR="000E7636" w:rsidRPr="000E7636">
        <w:rPr>
          <w:color w:val="000000"/>
          <w:spacing w:val="-2"/>
          <w:sz w:val="20"/>
          <w:szCs w:val="20"/>
        </w:rPr>
        <w:t xml:space="preserve"> effectively demonstrates the Offeror’s relevant experience (for this purpose, experience refers to what an Offeror has done, not how well it was accomplished) identical to, </w:t>
      </w:r>
      <w:proofErr w:type="gramStart"/>
      <w:r w:rsidR="000E7636" w:rsidRPr="000E7636">
        <w:rPr>
          <w:color w:val="000000"/>
          <w:spacing w:val="-2"/>
          <w:sz w:val="20"/>
          <w:szCs w:val="20"/>
        </w:rPr>
        <w:t>similar to</w:t>
      </w:r>
      <w:proofErr w:type="gramEnd"/>
      <w:r w:rsidR="000E7636" w:rsidRPr="000E7636">
        <w:rPr>
          <w:color w:val="000000"/>
          <w:spacing w:val="-2"/>
          <w:sz w:val="20"/>
          <w:szCs w:val="20"/>
        </w:rPr>
        <w:t xml:space="preserve"> or related to the tasks performed within the PWS.</w:t>
      </w:r>
    </w:p>
    <w:p w14:paraId="41ADB886" w14:textId="77777777" w:rsidR="000E7636" w:rsidRPr="00A4570D" w:rsidRDefault="000E7636" w:rsidP="000E7636">
      <w:pPr>
        <w:pStyle w:val="ListParagraph"/>
        <w:tabs>
          <w:tab w:val="left" w:pos="2495"/>
        </w:tabs>
        <w:kinsoku w:val="0"/>
        <w:overflowPunct w:val="0"/>
        <w:spacing w:before="1"/>
        <w:rPr>
          <w:b/>
          <w:bCs/>
          <w:sz w:val="28"/>
          <w:szCs w:val="28"/>
          <w:highlight w:val="yellow"/>
          <w:u w:val="single"/>
        </w:rPr>
      </w:pPr>
    </w:p>
    <w:p w14:paraId="408CB62F" w14:textId="4425AF04" w:rsidR="00CD4421" w:rsidRPr="000E7636" w:rsidRDefault="00A4570D" w:rsidP="00A4570D">
      <w:pPr>
        <w:pStyle w:val="ListParagraph"/>
        <w:tabs>
          <w:tab w:val="left" w:pos="2070"/>
        </w:tabs>
        <w:kinsoku w:val="0"/>
        <w:overflowPunct w:val="0"/>
        <w:spacing w:before="1"/>
        <w:rPr>
          <w:color w:val="000000"/>
          <w:sz w:val="18"/>
          <w:szCs w:val="18"/>
          <w:u w:val="single"/>
        </w:rPr>
      </w:pPr>
      <w:r w:rsidRPr="00A4570D">
        <w:rPr>
          <w:b/>
          <w:bCs/>
          <w:sz w:val="20"/>
          <w:szCs w:val="20"/>
        </w:rPr>
        <w:tab/>
      </w:r>
      <w:r w:rsidRPr="00A4570D">
        <w:rPr>
          <w:b/>
          <w:bCs/>
        </w:rPr>
        <w:t xml:space="preserve"> (</w:t>
      </w:r>
      <w:r w:rsidR="00965415">
        <w:rPr>
          <w:b/>
          <w:bCs/>
        </w:rPr>
        <w:t>3</w:t>
      </w:r>
      <w:r w:rsidR="007A2923" w:rsidRPr="00A4570D">
        <w:rPr>
          <w:b/>
          <w:bCs/>
        </w:rPr>
        <w:t>) Past</w:t>
      </w:r>
      <w:r w:rsidR="00CD4421" w:rsidRPr="00A4570D">
        <w:rPr>
          <w:b/>
          <w:bCs/>
          <w:u w:val="single"/>
        </w:rPr>
        <w:t xml:space="preserve"> Performance</w:t>
      </w:r>
      <w:r w:rsidR="00965415">
        <w:rPr>
          <w:b/>
          <w:bCs/>
          <w:u w:val="single"/>
        </w:rPr>
        <w:t xml:space="preserve"> Factor</w:t>
      </w:r>
      <w:r w:rsidR="00CD4421" w:rsidRPr="00A4570D">
        <w:rPr>
          <w:b/>
          <w:bCs/>
        </w:rPr>
        <w:t>:</w:t>
      </w:r>
      <w:r w:rsidR="00CD4421" w:rsidRPr="000E7636">
        <w:rPr>
          <w:spacing w:val="40"/>
          <w:sz w:val="20"/>
          <w:szCs w:val="20"/>
        </w:rPr>
        <w:t xml:space="preserve"> </w:t>
      </w:r>
      <w:r w:rsidR="00CD4421" w:rsidRPr="000E7636">
        <w:rPr>
          <w:sz w:val="20"/>
          <w:szCs w:val="20"/>
        </w:rPr>
        <w:t>The Government will conduct a past performance evaluation of the Offeror’s past performance as well as that of its subcontractors</w:t>
      </w:r>
      <w:r w:rsidR="007273E4">
        <w:rPr>
          <w:sz w:val="20"/>
          <w:szCs w:val="20"/>
        </w:rPr>
        <w:t xml:space="preserve"> via</w:t>
      </w:r>
      <w:r w:rsidR="007273E4" w:rsidRPr="007273E4">
        <w:t xml:space="preserve"> </w:t>
      </w:r>
      <w:r w:rsidR="007273E4" w:rsidRPr="007273E4">
        <w:rPr>
          <w:sz w:val="20"/>
          <w:szCs w:val="20"/>
        </w:rPr>
        <w:t>System for Award Management (SAM), Past Performance Information Retrieval System (PPIRS), Federal Awardee Performance and Integrity Information System (FAPIIS) database systems.</w:t>
      </w:r>
      <w:r w:rsidR="00CD4421" w:rsidRPr="000E7636">
        <w:rPr>
          <w:spacing w:val="40"/>
          <w:sz w:val="20"/>
          <w:szCs w:val="20"/>
        </w:rPr>
        <w:t xml:space="preserve"> </w:t>
      </w:r>
      <w:r w:rsidR="00CD4421" w:rsidRPr="000E7636">
        <w:rPr>
          <w:sz w:val="20"/>
          <w:szCs w:val="20"/>
        </w:rPr>
        <w:t>The Government will evaluate the Offeror’s past performance to determine how relevant a recent effort is to the current requirement for source selection. Common aspects</w:t>
      </w:r>
      <w:r w:rsidR="00CD4421" w:rsidRPr="000E7636">
        <w:rPr>
          <w:spacing w:val="-5"/>
          <w:sz w:val="20"/>
          <w:szCs w:val="20"/>
        </w:rPr>
        <w:t xml:space="preserve"> </w:t>
      </w:r>
      <w:r w:rsidR="00CD4421" w:rsidRPr="000E7636">
        <w:rPr>
          <w:sz w:val="20"/>
          <w:szCs w:val="20"/>
        </w:rPr>
        <w:t>of</w:t>
      </w:r>
      <w:r w:rsidR="00CD4421" w:rsidRPr="000E7636">
        <w:rPr>
          <w:spacing w:val="-6"/>
          <w:sz w:val="20"/>
          <w:szCs w:val="20"/>
        </w:rPr>
        <w:t xml:space="preserve"> </w:t>
      </w:r>
      <w:r w:rsidR="00CD4421" w:rsidRPr="000E7636">
        <w:rPr>
          <w:sz w:val="20"/>
          <w:szCs w:val="20"/>
        </w:rPr>
        <w:t>relevance</w:t>
      </w:r>
      <w:r w:rsidR="00CD4421" w:rsidRPr="000E7636">
        <w:rPr>
          <w:spacing w:val="-4"/>
          <w:sz w:val="20"/>
          <w:szCs w:val="20"/>
        </w:rPr>
        <w:t xml:space="preserve"> </w:t>
      </w:r>
      <w:r w:rsidR="00CD4421" w:rsidRPr="000E7636">
        <w:rPr>
          <w:sz w:val="20"/>
          <w:szCs w:val="20"/>
        </w:rPr>
        <w:t>include</w:t>
      </w:r>
      <w:r w:rsidR="00CD4421" w:rsidRPr="000E7636">
        <w:rPr>
          <w:spacing w:val="-4"/>
          <w:sz w:val="20"/>
          <w:szCs w:val="20"/>
        </w:rPr>
        <w:t xml:space="preserve"> </w:t>
      </w:r>
      <w:r w:rsidR="00CD4421" w:rsidRPr="000E7636">
        <w:rPr>
          <w:sz w:val="20"/>
          <w:szCs w:val="20"/>
        </w:rPr>
        <w:t>similarity</w:t>
      </w:r>
      <w:r w:rsidR="00CD4421" w:rsidRPr="000E7636">
        <w:rPr>
          <w:spacing w:val="-5"/>
          <w:sz w:val="20"/>
          <w:szCs w:val="20"/>
        </w:rPr>
        <w:t xml:space="preserve"> </w:t>
      </w:r>
      <w:r w:rsidR="00CD4421" w:rsidRPr="000E7636">
        <w:rPr>
          <w:sz w:val="20"/>
          <w:szCs w:val="20"/>
        </w:rPr>
        <w:t>of</w:t>
      </w:r>
      <w:r w:rsidR="00CD4421" w:rsidRPr="000E7636">
        <w:rPr>
          <w:spacing w:val="-6"/>
          <w:sz w:val="20"/>
          <w:szCs w:val="20"/>
        </w:rPr>
        <w:t xml:space="preserve"> </w:t>
      </w:r>
      <w:r w:rsidR="00CD4421" w:rsidRPr="000E7636">
        <w:rPr>
          <w:sz w:val="20"/>
          <w:szCs w:val="20"/>
        </w:rPr>
        <w:t>service/support,</w:t>
      </w:r>
      <w:r w:rsidR="00CD4421" w:rsidRPr="000E7636">
        <w:rPr>
          <w:spacing w:val="-4"/>
          <w:sz w:val="20"/>
          <w:szCs w:val="20"/>
        </w:rPr>
        <w:t xml:space="preserve"> </w:t>
      </w:r>
      <w:r w:rsidR="00CD4421" w:rsidRPr="000E7636">
        <w:rPr>
          <w:sz w:val="20"/>
          <w:szCs w:val="20"/>
        </w:rPr>
        <w:t>complexity,</w:t>
      </w:r>
      <w:r w:rsidR="00CD4421" w:rsidRPr="000E7636">
        <w:rPr>
          <w:spacing w:val="-2"/>
          <w:sz w:val="20"/>
          <w:szCs w:val="20"/>
        </w:rPr>
        <w:t xml:space="preserve"> </w:t>
      </w:r>
      <w:r w:rsidR="00CD4421" w:rsidRPr="000E7636">
        <w:rPr>
          <w:sz w:val="20"/>
          <w:szCs w:val="20"/>
        </w:rPr>
        <w:t>magnitude</w:t>
      </w:r>
      <w:r w:rsidR="00CD4421" w:rsidRPr="000E7636">
        <w:rPr>
          <w:spacing w:val="-4"/>
          <w:sz w:val="20"/>
          <w:szCs w:val="20"/>
        </w:rPr>
        <w:t xml:space="preserve"> </w:t>
      </w:r>
      <w:r w:rsidR="00CD4421" w:rsidRPr="000E7636">
        <w:rPr>
          <w:sz w:val="20"/>
          <w:szCs w:val="20"/>
        </w:rPr>
        <w:t>of</w:t>
      </w:r>
      <w:r w:rsidR="00CD4421" w:rsidRPr="000E7636">
        <w:rPr>
          <w:spacing w:val="-6"/>
          <w:sz w:val="20"/>
          <w:szCs w:val="20"/>
        </w:rPr>
        <w:t xml:space="preserve"> </w:t>
      </w:r>
      <w:r w:rsidR="00CD4421" w:rsidRPr="000E7636">
        <w:rPr>
          <w:sz w:val="20"/>
          <w:szCs w:val="20"/>
        </w:rPr>
        <w:t>effort,</w:t>
      </w:r>
      <w:r w:rsidR="00CD4421" w:rsidRPr="000E7636">
        <w:rPr>
          <w:spacing w:val="-2"/>
          <w:sz w:val="20"/>
          <w:szCs w:val="20"/>
        </w:rPr>
        <w:t xml:space="preserve"> </w:t>
      </w:r>
      <w:r w:rsidR="00CD4421" w:rsidRPr="000E7636">
        <w:rPr>
          <w:sz w:val="20"/>
          <w:szCs w:val="20"/>
        </w:rPr>
        <w:t>dollar</w:t>
      </w:r>
      <w:r w:rsidR="00CD4421" w:rsidRPr="000E7636">
        <w:rPr>
          <w:spacing w:val="-4"/>
          <w:sz w:val="20"/>
          <w:szCs w:val="20"/>
        </w:rPr>
        <w:t xml:space="preserve"> </w:t>
      </w:r>
      <w:r w:rsidR="00CD4421" w:rsidRPr="000E7636">
        <w:rPr>
          <w:sz w:val="20"/>
          <w:szCs w:val="20"/>
        </w:rPr>
        <w:t>value,</w:t>
      </w:r>
      <w:r w:rsidR="00CD4421" w:rsidRPr="000E7636">
        <w:rPr>
          <w:spacing w:val="-3"/>
          <w:sz w:val="20"/>
          <w:szCs w:val="20"/>
        </w:rPr>
        <w:t xml:space="preserve"> </w:t>
      </w:r>
      <w:r w:rsidR="00CD4421" w:rsidRPr="000E7636">
        <w:rPr>
          <w:sz w:val="20"/>
          <w:szCs w:val="20"/>
        </w:rPr>
        <w:t>and</w:t>
      </w:r>
      <w:r w:rsidR="00CD4421" w:rsidRPr="000E7636">
        <w:rPr>
          <w:spacing w:val="-3"/>
          <w:sz w:val="20"/>
          <w:szCs w:val="20"/>
        </w:rPr>
        <w:t xml:space="preserve"> </w:t>
      </w:r>
      <w:r w:rsidR="00CD4421" w:rsidRPr="000E7636">
        <w:rPr>
          <w:sz w:val="20"/>
          <w:szCs w:val="20"/>
        </w:rPr>
        <w:t>contract type. Second, the Government will evaluate the Offeror’s past performance references to determine the quality of work performed and assess the level of expectation that the Offeror can successfully perform the required effort.</w:t>
      </w:r>
      <w:r w:rsidR="00FF4E72">
        <w:rPr>
          <w:sz w:val="20"/>
          <w:szCs w:val="20"/>
        </w:rPr>
        <w:t xml:space="preserve"> As stated in the above instructions, o</w:t>
      </w:r>
      <w:r w:rsidR="00FF4E72" w:rsidRPr="00FF4E72">
        <w:rPr>
          <w:sz w:val="20"/>
          <w:szCs w:val="20"/>
        </w:rPr>
        <w:t>fferor</w:t>
      </w:r>
      <w:r w:rsidR="00FF4E72">
        <w:rPr>
          <w:sz w:val="20"/>
          <w:szCs w:val="20"/>
        </w:rPr>
        <w:t>s are</w:t>
      </w:r>
      <w:r w:rsidR="00FF4E72" w:rsidRPr="00FF4E72">
        <w:rPr>
          <w:sz w:val="20"/>
          <w:szCs w:val="20"/>
        </w:rPr>
        <w:t xml:space="preserve"> not required to submit past performance references.</w:t>
      </w:r>
    </w:p>
    <w:p w14:paraId="71360A2E" w14:textId="77777777" w:rsidR="00CD4421" w:rsidRDefault="00CD4421">
      <w:pPr>
        <w:pStyle w:val="BodyText"/>
        <w:kinsoku w:val="0"/>
        <w:overflowPunct w:val="0"/>
        <w:spacing w:before="1"/>
      </w:pPr>
    </w:p>
    <w:p w14:paraId="41317023" w14:textId="77777777" w:rsidR="000D5632" w:rsidRDefault="000D5632">
      <w:pPr>
        <w:pStyle w:val="BodyText"/>
        <w:kinsoku w:val="0"/>
        <w:overflowPunct w:val="0"/>
        <w:spacing w:before="1"/>
      </w:pPr>
    </w:p>
    <w:p w14:paraId="20A7B812" w14:textId="77777777" w:rsidR="00CD4421" w:rsidRDefault="00CD4421">
      <w:pPr>
        <w:pStyle w:val="ListParagraph"/>
        <w:numPr>
          <w:ilvl w:val="0"/>
          <w:numId w:val="28"/>
        </w:numPr>
        <w:tabs>
          <w:tab w:val="left" w:pos="1757"/>
        </w:tabs>
        <w:kinsoku w:val="0"/>
        <w:overflowPunct w:val="0"/>
        <w:ind w:right="1124" w:firstLine="899"/>
        <w:rPr>
          <w:sz w:val="20"/>
          <w:szCs w:val="20"/>
        </w:rPr>
      </w:pPr>
      <w:r>
        <w:rPr>
          <w:b/>
          <w:bCs/>
          <w:spacing w:val="-3"/>
          <w:sz w:val="20"/>
          <w:szCs w:val="20"/>
          <w:u w:val="single"/>
        </w:rPr>
        <w:t xml:space="preserve"> </w:t>
      </w:r>
      <w:r>
        <w:rPr>
          <w:b/>
          <w:bCs/>
          <w:sz w:val="20"/>
          <w:szCs w:val="20"/>
          <w:u w:val="single"/>
        </w:rPr>
        <w:t>Price</w:t>
      </w:r>
      <w:r>
        <w:rPr>
          <w:b/>
          <w:bCs/>
          <w:spacing w:val="-4"/>
          <w:sz w:val="20"/>
          <w:szCs w:val="20"/>
          <w:u w:val="single"/>
        </w:rPr>
        <w:t xml:space="preserve"> </w:t>
      </w:r>
      <w:r>
        <w:rPr>
          <w:b/>
          <w:bCs/>
          <w:sz w:val="20"/>
          <w:szCs w:val="20"/>
          <w:u w:val="single"/>
        </w:rPr>
        <w:t>Evaluation:</w:t>
      </w:r>
      <w:r>
        <w:rPr>
          <w:b/>
          <w:bCs/>
          <w:spacing w:val="40"/>
          <w:sz w:val="20"/>
          <w:szCs w:val="20"/>
        </w:rPr>
        <w:t xml:space="preserve"> </w:t>
      </w:r>
      <w:r>
        <w:rPr>
          <w:sz w:val="20"/>
          <w:szCs w:val="20"/>
        </w:rPr>
        <w:t>Price</w:t>
      </w:r>
      <w:r>
        <w:rPr>
          <w:spacing w:val="-4"/>
          <w:sz w:val="20"/>
          <w:szCs w:val="20"/>
        </w:rPr>
        <w:t xml:space="preserve"> </w:t>
      </w:r>
      <w:r w:rsidR="006C7397">
        <w:rPr>
          <w:spacing w:val="-4"/>
          <w:sz w:val="20"/>
          <w:szCs w:val="20"/>
        </w:rPr>
        <w:t xml:space="preserve">(labor/course pricing as well as ODCs) </w:t>
      </w:r>
      <w:r>
        <w:rPr>
          <w:sz w:val="20"/>
          <w:szCs w:val="20"/>
        </w:rPr>
        <w:t>will</w:t>
      </w:r>
      <w:r>
        <w:rPr>
          <w:spacing w:val="-4"/>
          <w:sz w:val="20"/>
          <w:szCs w:val="20"/>
        </w:rPr>
        <w:t xml:space="preserve"> </w:t>
      </w:r>
      <w:r>
        <w:rPr>
          <w:sz w:val="20"/>
          <w:szCs w:val="20"/>
        </w:rPr>
        <w:t>be</w:t>
      </w:r>
      <w:r>
        <w:rPr>
          <w:spacing w:val="-4"/>
          <w:sz w:val="20"/>
          <w:szCs w:val="20"/>
        </w:rPr>
        <w:t xml:space="preserve"> </w:t>
      </w:r>
      <w:r>
        <w:rPr>
          <w:sz w:val="20"/>
          <w:szCs w:val="20"/>
        </w:rPr>
        <w:t>evaluated</w:t>
      </w:r>
      <w:r>
        <w:rPr>
          <w:spacing w:val="-3"/>
          <w:sz w:val="20"/>
          <w:szCs w:val="20"/>
        </w:rPr>
        <w:t xml:space="preserve"> </w:t>
      </w:r>
      <w:r>
        <w:rPr>
          <w:sz w:val="20"/>
          <w:szCs w:val="20"/>
        </w:rPr>
        <w:t>separately</w:t>
      </w:r>
      <w:r>
        <w:rPr>
          <w:spacing w:val="-4"/>
          <w:sz w:val="20"/>
          <w:szCs w:val="20"/>
        </w:rPr>
        <w:t xml:space="preserve"> </w:t>
      </w:r>
      <w:r>
        <w:rPr>
          <w:sz w:val="20"/>
          <w:szCs w:val="20"/>
        </w:rPr>
        <w:t>from</w:t>
      </w:r>
      <w:r>
        <w:rPr>
          <w:spacing w:val="-2"/>
          <w:sz w:val="20"/>
          <w:szCs w:val="20"/>
        </w:rPr>
        <w:t xml:space="preserve"> </w:t>
      </w:r>
      <w:r>
        <w:rPr>
          <w:sz w:val="20"/>
          <w:szCs w:val="20"/>
        </w:rPr>
        <w:t>the</w:t>
      </w:r>
      <w:r>
        <w:rPr>
          <w:spacing w:val="-1"/>
          <w:sz w:val="20"/>
          <w:szCs w:val="20"/>
        </w:rPr>
        <w:t xml:space="preserve"> </w:t>
      </w:r>
      <w:r>
        <w:rPr>
          <w:sz w:val="20"/>
          <w:szCs w:val="20"/>
        </w:rPr>
        <w:t>non-price</w:t>
      </w:r>
      <w:r>
        <w:rPr>
          <w:spacing w:val="-4"/>
          <w:sz w:val="20"/>
          <w:szCs w:val="20"/>
        </w:rPr>
        <w:t xml:space="preserve"> </w:t>
      </w:r>
      <w:proofErr w:type="gramStart"/>
      <w:r>
        <w:rPr>
          <w:sz w:val="20"/>
          <w:szCs w:val="20"/>
        </w:rPr>
        <w:t>factors,</w:t>
      </w:r>
      <w:r>
        <w:rPr>
          <w:spacing w:val="-4"/>
          <w:sz w:val="20"/>
          <w:szCs w:val="20"/>
        </w:rPr>
        <w:t xml:space="preserve"> </w:t>
      </w:r>
      <w:r>
        <w:rPr>
          <w:sz w:val="20"/>
          <w:szCs w:val="20"/>
        </w:rPr>
        <w:t>and</w:t>
      </w:r>
      <w:proofErr w:type="gramEnd"/>
      <w:r>
        <w:rPr>
          <w:spacing w:val="-1"/>
          <w:sz w:val="20"/>
          <w:szCs w:val="20"/>
        </w:rPr>
        <w:t xml:space="preserve"> </w:t>
      </w:r>
      <w:r>
        <w:rPr>
          <w:sz w:val="20"/>
          <w:szCs w:val="20"/>
        </w:rPr>
        <w:t>will</w:t>
      </w:r>
      <w:r>
        <w:rPr>
          <w:spacing w:val="-4"/>
          <w:sz w:val="20"/>
          <w:szCs w:val="20"/>
        </w:rPr>
        <w:t xml:space="preserve"> </w:t>
      </w:r>
      <w:r>
        <w:rPr>
          <w:sz w:val="20"/>
          <w:szCs w:val="20"/>
        </w:rPr>
        <w:t>be</w:t>
      </w:r>
      <w:r>
        <w:rPr>
          <w:spacing w:val="-4"/>
          <w:sz w:val="20"/>
          <w:szCs w:val="20"/>
        </w:rPr>
        <w:t xml:space="preserve"> </w:t>
      </w:r>
      <w:r>
        <w:rPr>
          <w:sz w:val="20"/>
          <w:szCs w:val="20"/>
        </w:rPr>
        <w:t>evaluated for fairness and reasonableness.</w:t>
      </w:r>
      <w:r>
        <w:rPr>
          <w:spacing w:val="40"/>
          <w:sz w:val="20"/>
          <w:szCs w:val="20"/>
        </w:rPr>
        <w:t xml:space="preserve"> </w:t>
      </w:r>
      <w:r>
        <w:rPr>
          <w:sz w:val="20"/>
          <w:szCs w:val="20"/>
        </w:rPr>
        <w:t>The evaluated price will be evaluated for fairness and reasonableness in terms of:</w:t>
      </w:r>
    </w:p>
    <w:p w14:paraId="5D4D5DB5" w14:textId="77777777" w:rsidR="00CD4421" w:rsidRDefault="00CD4421">
      <w:pPr>
        <w:pStyle w:val="ListParagraph"/>
        <w:numPr>
          <w:ilvl w:val="0"/>
          <w:numId w:val="27"/>
        </w:numPr>
        <w:tabs>
          <w:tab w:val="left" w:pos="1087"/>
        </w:tabs>
        <w:kinsoku w:val="0"/>
        <w:overflowPunct w:val="0"/>
        <w:spacing w:before="229"/>
        <w:ind w:right="1233" w:firstLine="0"/>
        <w:rPr>
          <w:sz w:val="20"/>
          <w:szCs w:val="20"/>
        </w:rPr>
      </w:pPr>
      <w:proofErr w:type="gramStart"/>
      <w:r>
        <w:rPr>
          <w:sz w:val="20"/>
          <w:szCs w:val="20"/>
        </w:rPr>
        <w:t>Consistency</w:t>
      </w:r>
      <w:proofErr w:type="gramEnd"/>
      <w:r>
        <w:rPr>
          <w:spacing w:val="-4"/>
          <w:sz w:val="20"/>
          <w:szCs w:val="20"/>
        </w:rPr>
        <w:t xml:space="preserve"> </w:t>
      </w:r>
      <w:r>
        <w:rPr>
          <w:sz w:val="20"/>
          <w:szCs w:val="20"/>
        </w:rPr>
        <w:t>with</w:t>
      </w:r>
      <w:r>
        <w:rPr>
          <w:spacing w:val="-5"/>
          <w:sz w:val="20"/>
          <w:szCs w:val="20"/>
        </w:rPr>
        <w:t xml:space="preserve"> </w:t>
      </w:r>
      <w:r>
        <w:rPr>
          <w:sz w:val="20"/>
          <w:szCs w:val="20"/>
        </w:rPr>
        <w:t>the</w:t>
      </w:r>
      <w:r>
        <w:rPr>
          <w:spacing w:val="-3"/>
          <w:sz w:val="20"/>
          <w:szCs w:val="20"/>
        </w:rPr>
        <w:t xml:space="preserve"> </w:t>
      </w:r>
      <w:r>
        <w:rPr>
          <w:sz w:val="20"/>
          <w:szCs w:val="20"/>
        </w:rPr>
        <w:t>technical</w:t>
      </w:r>
      <w:r>
        <w:rPr>
          <w:spacing w:val="-3"/>
          <w:sz w:val="20"/>
          <w:szCs w:val="20"/>
        </w:rPr>
        <w:t xml:space="preserve"> </w:t>
      </w:r>
      <w:r>
        <w:rPr>
          <w:sz w:val="20"/>
          <w:szCs w:val="20"/>
        </w:rPr>
        <w:t>approach,</w:t>
      </w:r>
      <w:r>
        <w:rPr>
          <w:spacing w:val="-3"/>
          <w:sz w:val="20"/>
          <w:szCs w:val="20"/>
        </w:rPr>
        <w:t xml:space="preserve"> </w:t>
      </w:r>
      <w:r>
        <w:rPr>
          <w:sz w:val="20"/>
          <w:szCs w:val="20"/>
        </w:rPr>
        <w:t>in</w:t>
      </w:r>
      <w:r>
        <w:rPr>
          <w:spacing w:val="-5"/>
          <w:sz w:val="20"/>
          <w:szCs w:val="20"/>
        </w:rPr>
        <w:t xml:space="preserve"> </w:t>
      </w:r>
      <w:r>
        <w:rPr>
          <w:sz w:val="20"/>
          <w:szCs w:val="20"/>
        </w:rPr>
        <w:t>that</w:t>
      </w:r>
      <w:r>
        <w:rPr>
          <w:spacing w:val="-3"/>
          <w:sz w:val="20"/>
          <w:szCs w:val="20"/>
        </w:rPr>
        <w:t xml:space="preserve"> </w:t>
      </w:r>
      <w:r>
        <w:rPr>
          <w:sz w:val="20"/>
          <w:szCs w:val="20"/>
        </w:rPr>
        <w:t>the</w:t>
      </w:r>
      <w:r>
        <w:rPr>
          <w:spacing w:val="-3"/>
          <w:sz w:val="20"/>
          <w:szCs w:val="20"/>
        </w:rPr>
        <w:t xml:space="preserve"> </w:t>
      </w:r>
      <w:r>
        <w:rPr>
          <w:sz w:val="20"/>
          <w:szCs w:val="20"/>
        </w:rPr>
        <w:t>prices</w:t>
      </w:r>
      <w:r>
        <w:rPr>
          <w:spacing w:val="-4"/>
          <w:sz w:val="20"/>
          <w:szCs w:val="20"/>
        </w:rPr>
        <w:t xml:space="preserve"> </w:t>
      </w:r>
      <w:r>
        <w:rPr>
          <w:sz w:val="20"/>
          <w:szCs w:val="20"/>
        </w:rPr>
        <w:t>are</w:t>
      </w:r>
      <w:r>
        <w:rPr>
          <w:spacing w:val="-3"/>
          <w:sz w:val="20"/>
          <w:szCs w:val="20"/>
        </w:rPr>
        <w:t xml:space="preserve"> </w:t>
      </w:r>
      <w:r>
        <w:rPr>
          <w:sz w:val="20"/>
          <w:szCs w:val="20"/>
        </w:rPr>
        <w:t>consistent</w:t>
      </w:r>
      <w:r>
        <w:rPr>
          <w:spacing w:val="-1"/>
          <w:sz w:val="20"/>
          <w:szCs w:val="20"/>
        </w:rPr>
        <w:t xml:space="preserve"> </w:t>
      </w:r>
      <w:r>
        <w:rPr>
          <w:sz w:val="20"/>
          <w:szCs w:val="20"/>
        </w:rPr>
        <w:t>with</w:t>
      </w:r>
      <w:r>
        <w:rPr>
          <w:spacing w:val="-4"/>
          <w:sz w:val="20"/>
          <w:szCs w:val="20"/>
        </w:rPr>
        <w:t xml:space="preserve"> </w:t>
      </w:r>
      <w:r>
        <w:rPr>
          <w:sz w:val="20"/>
          <w:szCs w:val="20"/>
        </w:rPr>
        <w:t>and</w:t>
      </w:r>
      <w:r>
        <w:rPr>
          <w:spacing w:val="-2"/>
          <w:sz w:val="20"/>
          <w:szCs w:val="20"/>
        </w:rPr>
        <w:t xml:space="preserve"> </w:t>
      </w:r>
      <w:r>
        <w:rPr>
          <w:sz w:val="20"/>
          <w:szCs w:val="20"/>
        </w:rPr>
        <w:t>reflect</w:t>
      </w:r>
      <w:r>
        <w:rPr>
          <w:spacing w:val="-4"/>
          <w:sz w:val="20"/>
          <w:szCs w:val="20"/>
        </w:rPr>
        <w:t xml:space="preserve"> </w:t>
      </w:r>
      <w:r>
        <w:rPr>
          <w:sz w:val="20"/>
          <w:szCs w:val="20"/>
        </w:rPr>
        <w:t>the</w:t>
      </w:r>
      <w:r>
        <w:rPr>
          <w:spacing w:val="-3"/>
          <w:sz w:val="20"/>
          <w:szCs w:val="20"/>
        </w:rPr>
        <w:t xml:space="preserve"> </w:t>
      </w:r>
      <w:r>
        <w:rPr>
          <w:sz w:val="20"/>
          <w:szCs w:val="20"/>
        </w:rPr>
        <w:t>proposed</w:t>
      </w:r>
      <w:r>
        <w:rPr>
          <w:spacing w:val="-2"/>
          <w:sz w:val="20"/>
          <w:szCs w:val="20"/>
        </w:rPr>
        <w:t xml:space="preserve"> </w:t>
      </w:r>
      <w:r>
        <w:rPr>
          <w:sz w:val="20"/>
          <w:szCs w:val="20"/>
        </w:rPr>
        <w:t xml:space="preserve">staffing and </w:t>
      </w:r>
      <w:proofErr w:type="gramStart"/>
      <w:r>
        <w:rPr>
          <w:sz w:val="20"/>
          <w:szCs w:val="20"/>
        </w:rPr>
        <w:t>or</w:t>
      </w:r>
      <w:proofErr w:type="gramEnd"/>
      <w:r>
        <w:rPr>
          <w:sz w:val="20"/>
          <w:szCs w:val="20"/>
        </w:rPr>
        <w:t xml:space="preserve"> level of effort required.</w:t>
      </w:r>
    </w:p>
    <w:p w14:paraId="7C10DA6B" w14:textId="77777777" w:rsidR="00CD4421" w:rsidRDefault="00CD4421">
      <w:pPr>
        <w:pStyle w:val="BodyText"/>
        <w:kinsoku w:val="0"/>
        <w:overflowPunct w:val="0"/>
        <w:spacing w:before="1"/>
      </w:pPr>
    </w:p>
    <w:p w14:paraId="2D9829C4" w14:textId="77777777" w:rsidR="00CD4421" w:rsidRDefault="00CD4421">
      <w:pPr>
        <w:pStyle w:val="ListParagraph"/>
        <w:numPr>
          <w:ilvl w:val="0"/>
          <w:numId w:val="27"/>
        </w:numPr>
        <w:tabs>
          <w:tab w:val="left" w:pos="1080"/>
        </w:tabs>
        <w:kinsoku w:val="0"/>
        <w:overflowPunct w:val="0"/>
        <w:ind w:left="1080" w:hanging="360"/>
        <w:rPr>
          <w:spacing w:val="-2"/>
          <w:sz w:val="20"/>
          <w:szCs w:val="20"/>
        </w:rPr>
      </w:pPr>
      <w:r>
        <w:rPr>
          <w:sz w:val="20"/>
          <w:szCs w:val="20"/>
        </w:rPr>
        <w:t>Sufficient</w:t>
      </w:r>
      <w:r>
        <w:rPr>
          <w:spacing w:val="-6"/>
          <w:sz w:val="20"/>
          <w:szCs w:val="20"/>
        </w:rPr>
        <w:t xml:space="preserve"> </w:t>
      </w:r>
      <w:r>
        <w:rPr>
          <w:sz w:val="20"/>
          <w:szCs w:val="20"/>
        </w:rPr>
        <w:t>pricing</w:t>
      </w:r>
      <w:r>
        <w:rPr>
          <w:spacing w:val="-6"/>
          <w:sz w:val="20"/>
          <w:szCs w:val="20"/>
        </w:rPr>
        <w:t xml:space="preserve"> </w:t>
      </w:r>
      <w:proofErr w:type="gramStart"/>
      <w:r>
        <w:rPr>
          <w:sz w:val="20"/>
          <w:szCs w:val="20"/>
        </w:rPr>
        <w:t>detail</w:t>
      </w:r>
      <w:proofErr w:type="gramEnd"/>
      <w:r>
        <w:rPr>
          <w:spacing w:val="-3"/>
          <w:sz w:val="20"/>
          <w:szCs w:val="20"/>
        </w:rPr>
        <w:t xml:space="preserve"> </w:t>
      </w:r>
      <w:r>
        <w:rPr>
          <w:sz w:val="20"/>
          <w:szCs w:val="20"/>
        </w:rPr>
        <w:t>to</w:t>
      </w:r>
      <w:r>
        <w:rPr>
          <w:spacing w:val="-3"/>
          <w:sz w:val="20"/>
          <w:szCs w:val="20"/>
        </w:rPr>
        <w:t xml:space="preserve"> </w:t>
      </w:r>
      <w:r>
        <w:rPr>
          <w:sz w:val="20"/>
          <w:szCs w:val="20"/>
        </w:rPr>
        <w:t>allow</w:t>
      </w:r>
      <w:r>
        <w:rPr>
          <w:spacing w:val="-7"/>
          <w:sz w:val="20"/>
          <w:szCs w:val="20"/>
        </w:rPr>
        <w:t xml:space="preserve"> </w:t>
      </w:r>
      <w:r>
        <w:rPr>
          <w:sz w:val="20"/>
          <w:szCs w:val="20"/>
        </w:rPr>
        <w:t>the</w:t>
      </w:r>
      <w:r>
        <w:rPr>
          <w:spacing w:val="-3"/>
          <w:sz w:val="20"/>
          <w:szCs w:val="20"/>
        </w:rPr>
        <w:t xml:space="preserve"> </w:t>
      </w:r>
      <w:r>
        <w:rPr>
          <w:sz w:val="20"/>
          <w:szCs w:val="20"/>
        </w:rPr>
        <w:t>Government</w:t>
      </w:r>
      <w:r>
        <w:rPr>
          <w:spacing w:val="-5"/>
          <w:sz w:val="20"/>
          <w:szCs w:val="20"/>
        </w:rPr>
        <w:t xml:space="preserve"> </w:t>
      </w:r>
      <w:r>
        <w:rPr>
          <w:sz w:val="20"/>
          <w:szCs w:val="20"/>
        </w:rPr>
        <w:t>to</w:t>
      </w:r>
      <w:r>
        <w:rPr>
          <w:spacing w:val="-4"/>
          <w:sz w:val="20"/>
          <w:szCs w:val="20"/>
        </w:rPr>
        <w:t xml:space="preserve"> </w:t>
      </w:r>
      <w:r>
        <w:rPr>
          <w:sz w:val="20"/>
          <w:szCs w:val="20"/>
        </w:rPr>
        <w:t>conduct</w:t>
      </w:r>
      <w:r>
        <w:rPr>
          <w:spacing w:val="-6"/>
          <w:sz w:val="20"/>
          <w:szCs w:val="20"/>
        </w:rPr>
        <w:t xml:space="preserve"> </w:t>
      </w:r>
      <w:proofErr w:type="gramStart"/>
      <w:r>
        <w:rPr>
          <w:sz w:val="20"/>
          <w:szCs w:val="20"/>
        </w:rPr>
        <w:t>a</w:t>
      </w:r>
      <w:r>
        <w:rPr>
          <w:spacing w:val="-5"/>
          <w:sz w:val="20"/>
          <w:szCs w:val="20"/>
        </w:rPr>
        <w:t xml:space="preserve"> </w:t>
      </w:r>
      <w:r>
        <w:rPr>
          <w:sz w:val="20"/>
          <w:szCs w:val="20"/>
        </w:rPr>
        <w:t>fair</w:t>
      </w:r>
      <w:proofErr w:type="gramEnd"/>
      <w:r>
        <w:rPr>
          <w:spacing w:val="-3"/>
          <w:sz w:val="20"/>
          <w:szCs w:val="20"/>
        </w:rPr>
        <w:t xml:space="preserve"> </w:t>
      </w:r>
      <w:r>
        <w:rPr>
          <w:sz w:val="20"/>
          <w:szCs w:val="20"/>
        </w:rPr>
        <w:t>and</w:t>
      </w:r>
      <w:r>
        <w:rPr>
          <w:spacing w:val="-4"/>
          <w:sz w:val="20"/>
          <w:szCs w:val="20"/>
        </w:rPr>
        <w:t xml:space="preserve"> </w:t>
      </w:r>
      <w:r>
        <w:rPr>
          <w:sz w:val="20"/>
          <w:szCs w:val="20"/>
        </w:rPr>
        <w:t>reasonable</w:t>
      </w:r>
      <w:r>
        <w:rPr>
          <w:spacing w:val="-5"/>
          <w:sz w:val="20"/>
          <w:szCs w:val="20"/>
        </w:rPr>
        <w:t xml:space="preserve"> </w:t>
      </w:r>
      <w:r>
        <w:rPr>
          <w:spacing w:val="-2"/>
          <w:sz w:val="20"/>
          <w:szCs w:val="20"/>
        </w:rPr>
        <w:t>determination.</w:t>
      </w:r>
    </w:p>
    <w:p w14:paraId="41871773" w14:textId="77777777" w:rsidR="007273E4" w:rsidRDefault="007273E4" w:rsidP="007273E4">
      <w:pPr>
        <w:pStyle w:val="ListParagraph"/>
        <w:rPr>
          <w:spacing w:val="-2"/>
          <w:sz w:val="20"/>
          <w:szCs w:val="20"/>
        </w:rPr>
      </w:pPr>
    </w:p>
    <w:p w14:paraId="769B690C" w14:textId="77777777" w:rsidR="007273E4" w:rsidRDefault="007273E4">
      <w:pPr>
        <w:pStyle w:val="ListParagraph"/>
        <w:numPr>
          <w:ilvl w:val="0"/>
          <w:numId w:val="27"/>
        </w:numPr>
        <w:tabs>
          <w:tab w:val="left" w:pos="1080"/>
        </w:tabs>
        <w:kinsoku w:val="0"/>
        <w:overflowPunct w:val="0"/>
        <w:ind w:left="1080" w:hanging="360"/>
        <w:rPr>
          <w:spacing w:val="-2"/>
          <w:sz w:val="20"/>
          <w:szCs w:val="20"/>
        </w:rPr>
      </w:pPr>
      <w:r>
        <w:rPr>
          <w:spacing w:val="-2"/>
          <w:sz w:val="20"/>
          <w:szCs w:val="20"/>
        </w:rPr>
        <w:t>Pricing in line with offeror’s GSA</w:t>
      </w:r>
      <w:r w:rsidR="00FF4E72">
        <w:rPr>
          <w:spacing w:val="-2"/>
          <w:sz w:val="20"/>
          <w:szCs w:val="20"/>
        </w:rPr>
        <w:t>, or other Government</w:t>
      </w:r>
      <w:r>
        <w:rPr>
          <w:spacing w:val="-2"/>
          <w:sz w:val="20"/>
          <w:szCs w:val="20"/>
        </w:rPr>
        <w:t xml:space="preserve"> pricing (if applicable).</w:t>
      </w:r>
    </w:p>
    <w:p w14:paraId="4319DC22" w14:textId="77777777" w:rsidR="00CD4421" w:rsidRPr="007273E4" w:rsidRDefault="00CD4421" w:rsidP="000E7636">
      <w:pPr>
        <w:pStyle w:val="ListParagraph"/>
        <w:numPr>
          <w:ilvl w:val="0"/>
          <w:numId w:val="27"/>
        </w:numPr>
        <w:tabs>
          <w:tab w:val="left" w:pos="1037"/>
        </w:tabs>
        <w:kinsoku w:val="0"/>
        <w:overflowPunct w:val="0"/>
        <w:spacing w:before="229"/>
        <w:ind w:right="1504" w:firstLine="0"/>
        <w:rPr>
          <w:spacing w:val="-2"/>
        </w:rPr>
      </w:pPr>
      <w:r w:rsidRPr="000E7636">
        <w:rPr>
          <w:sz w:val="20"/>
          <w:szCs w:val="20"/>
        </w:rPr>
        <w:t>Fairness and reasonableness of proposed price(s).</w:t>
      </w:r>
      <w:r w:rsidRPr="000E7636">
        <w:rPr>
          <w:spacing w:val="40"/>
          <w:sz w:val="20"/>
          <w:szCs w:val="20"/>
        </w:rPr>
        <w:t xml:space="preserve"> </w:t>
      </w:r>
      <w:r w:rsidRPr="000E7636">
        <w:rPr>
          <w:sz w:val="20"/>
          <w:szCs w:val="20"/>
        </w:rPr>
        <w:t>Price(s) that are unreasonable, not fully supported/substantiated,</w:t>
      </w:r>
      <w:r w:rsidRPr="000E7636">
        <w:rPr>
          <w:spacing w:val="-4"/>
          <w:sz w:val="20"/>
          <w:szCs w:val="20"/>
        </w:rPr>
        <w:t xml:space="preserve"> </w:t>
      </w:r>
      <w:r w:rsidRPr="000E7636">
        <w:rPr>
          <w:sz w:val="20"/>
          <w:szCs w:val="20"/>
        </w:rPr>
        <w:t>or</w:t>
      </w:r>
      <w:r w:rsidRPr="000E7636">
        <w:rPr>
          <w:spacing w:val="-4"/>
          <w:sz w:val="20"/>
          <w:szCs w:val="20"/>
        </w:rPr>
        <w:t xml:space="preserve"> </w:t>
      </w:r>
      <w:r w:rsidRPr="000E7636">
        <w:rPr>
          <w:sz w:val="20"/>
          <w:szCs w:val="20"/>
        </w:rPr>
        <w:t>both,</w:t>
      </w:r>
      <w:r w:rsidRPr="000E7636">
        <w:rPr>
          <w:spacing w:val="-2"/>
          <w:sz w:val="20"/>
          <w:szCs w:val="20"/>
        </w:rPr>
        <w:t xml:space="preserve"> </w:t>
      </w:r>
      <w:r w:rsidRPr="000E7636">
        <w:rPr>
          <w:sz w:val="20"/>
          <w:szCs w:val="20"/>
        </w:rPr>
        <w:t>may</w:t>
      </w:r>
      <w:r w:rsidRPr="000E7636">
        <w:rPr>
          <w:spacing w:val="-5"/>
          <w:sz w:val="20"/>
          <w:szCs w:val="20"/>
        </w:rPr>
        <w:t xml:space="preserve"> </w:t>
      </w:r>
      <w:r w:rsidRPr="000E7636">
        <w:rPr>
          <w:sz w:val="20"/>
          <w:szCs w:val="20"/>
        </w:rPr>
        <w:t>cause</w:t>
      </w:r>
      <w:r w:rsidRPr="000E7636">
        <w:rPr>
          <w:spacing w:val="-4"/>
          <w:sz w:val="20"/>
          <w:szCs w:val="20"/>
        </w:rPr>
        <w:t xml:space="preserve"> </w:t>
      </w:r>
      <w:r w:rsidRPr="000E7636">
        <w:rPr>
          <w:sz w:val="20"/>
          <w:szCs w:val="20"/>
        </w:rPr>
        <w:t>the</w:t>
      </w:r>
      <w:r w:rsidRPr="000E7636">
        <w:rPr>
          <w:spacing w:val="-4"/>
          <w:sz w:val="20"/>
          <w:szCs w:val="20"/>
        </w:rPr>
        <w:t xml:space="preserve"> </w:t>
      </w:r>
      <w:r w:rsidRPr="000E7636">
        <w:rPr>
          <w:sz w:val="20"/>
          <w:szCs w:val="20"/>
        </w:rPr>
        <w:t>overall</w:t>
      </w:r>
      <w:r w:rsidRPr="000E7636">
        <w:rPr>
          <w:spacing w:val="-4"/>
          <w:sz w:val="20"/>
          <w:szCs w:val="20"/>
        </w:rPr>
        <w:t xml:space="preserve"> </w:t>
      </w:r>
      <w:r w:rsidRPr="000E7636">
        <w:rPr>
          <w:sz w:val="20"/>
          <w:szCs w:val="20"/>
        </w:rPr>
        <w:t>technical</w:t>
      </w:r>
      <w:r w:rsidRPr="000E7636">
        <w:rPr>
          <w:spacing w:val="-4"/>
          <w:sz w:val="20"/>
          <w:szCs w:val="20"/>
        </w:rPr>
        <w:t xml:space="preserve"> </w:t>
      </w:r>
      <w:r w:rsidRPr="000E7636">
        <w:rPr>
          <w:sz w:val="20"/>
          <w:szCs w:val="20"/>
        </w:rPr>
        <w:t>evaluation</w:t>
      </w:r>
      <w:r w:rsidRPr="000E7636">
        <w:rPr>
          <w:spacing w:val="-5"/>
          <w:sz w:val="20"/>
          <w:szCs w:val="20"/>
        </w:rPr>
        <w:t xml:space="preserve"> </w:t>
      </w:r>
      <w:r w:rsidRPr="000E7636">
        <w:rPr>
          <w:sz w:val="20"/>
          <w:szCs w:val="20"/>
        </w:rPr>
        <w:t>to</w:t>
      </w:r>
      <w:r w:rsidRPr="000E7636">
        <w:rPr>
          <w:spacing w:val="-3"/>
          <w:sz w:val="20"/>
          <w:szCs w:val="20"/>
        </w:rPr>
        <w:t xml:space="preserve"> </w:t>
      </w:r>
      <w:r w:rsidRPr="000E7636">
        <w:rPr>
          <w:sz w:val="20"/>
          <w:szCs w:val="20"/>
        </w:rPr>
        <w:t>be</w:t>
      </w:r>
      <w:r w:rsidRPr="000E7636">
        <w:rPr>
          <w:spacing w:val="-4"/>
          <w:sz w:val="20"/>
          <w:szCs w:val="20"/>
        </w:rPr>
        <w:t xml:space="preserve"> </w:t>
      </w:r>
      <w:r w:rsidRPr="000E7636">
        <w:rPr>
          <w:sz w:val="20"/>
          <w:szCs w:val="20"/>
        </w:rPr>
        <w:t>adjusted</w:t>
      </w:r>
      <w:r w:rsidRPr="000E7636">
        <w:rPr>
          <w:spacing w:val="-3"/>
          <w:sz w:val="20"/>
          <w:szCs w:val="20"/>
        </w:rPr>
        <w:t xml:space="preserve"> </w:t>
      </w:r>
      <w:r w:rsidRPr="000E7636">
        <w:rPr>
          <w:sz w:val="20"/>
          <w:szCs w:val="20"/>
        </w:rPr>
        <w:t>in</w:t>
      </w:r>
      <w:r w:rsidRPr="000E7636">
        <w:rPr>
          <w:spacing w:val="-5"/>
          <w:sz w:val="20"/>
          <w:szCs w:val="20"/>
        </w:rPr>
        <w:t xml:space="preserve"> </w:t>
      </w:r>
      <w:r w:rsidRPr="000E7636">
        <w:rPr>
          <w:sz w:val="20"/>
          <w:szCs w:val="20"/>
        </w:rPr>
        <w:t>one</w:t>
      </w:r>
      <w:r w:rsidRPr="000E7636">
        <w:rPr>
          <w:spacing w:val="-4"/>
          <w:sz w:val="20"/>
          <w:szCs w:val="20"/>
        </w:rPr>
        <w:t xml:space="preserve"> </w:t>
      </w:r>
      <w:r w:rsidRPr="000E7636">
        <w:rPr>
          <w:sz w:val="20"/>
          <w:szCs w:val="20"/>
        </w:rPr>
        <w:t>or</w:t>
      </w:r>
      <w:r w:rsidRPr="000E7636">
        <w:rPr>
          <w:spacing w:val="-1"/>
          <w:sz w:val="20"/>
          <w:szCs w:val="20"/>
        </w:rPr>
        <w:t xml:space="preserve"> </w:t>
      </w:r>
      <w:r w:rsidRPr="000E7636">
        <w:rPr>
          <w:sz w:val="20"/>
          <w:szCs w:val="20"/>
        </w:rPr>
        <w:t>more</w:t>
      </w:r>
      <w:r w:rsidRPr="000E7636">
        <w:rPr>
          <w:spacing w:val="-4"/>
          <w:sz w:val="20"/>
          <w:szCs w:val="20"/>
        </w:rPr>
        <w:t xml:space="preserve"> </w:t>
      </w:r>
      <w:r w:rsidRPr="000E7636">
        <w:rPr>
          <w:sz w:val="20"/>
          <w:szCs w:val="20"/>
        </w:rPr>
        <w:t>of</w:t>
      </w:r>
      <w:r w:rsidRPr="000E7636">
        <w:rPr>
          <w:spacing w:val="-5"/>
          <w:sz w:val="20"/>
          <w:szCs w:val="20"/>
        </w:rPr>
        <w:t xml:space="preserve"> </w:t>
      </w:r>
      <w:r w:rsidRPr="000E7636">
        <w:rPr>
          <w:sz w:val="20"/>
          <w:szCs w:val="20"/>
        </w:rPr>
        <w:t>the non-price evaluation factors.</w:t>
      </w:r>
    </w:p>
    <w:p w14:paraId="521ED80C" w14:textId="77777777" w:rsidR="00403204" w:rsidRPr="000D5632" w:rsidRDefault="00403204" w:rsidP="00403204">
      <w:pPr>
        <w:pStyle w:val="ListParagraph"/>
        <w:tabs>
          <w:tab w:val="left" w:pos="1037"/>
        </w:tabs>
        <w:kinsoku w:val="0"/>
        <w:overflowPunct w:val="0"/>
        <w:spacing w:before="229"/>
        <w:ind w:right="1504"/>
        <w:rPr>
          <w:sz w:val="18"/>
          <w:szCs w:val="18"/>
          <w:u w:val="single"/>
        </w:rPr>
      </w:pPr>
    </w:p>
    <w:p w14:paraId="04531A15" w14:textId="77777777" w:rsidR="00A4570D" w:rsidRPr="000D5632" w:rsidRDefault="000D5632" w:rsidP="00A4570D">
      <w:pPr>
        <w:ind w:firstLine="360"/>
        <w:rPr>
          <w:b/>
          <w:snapToGrid w:val="0"/>
          <w:sz w:val="20"/>
          <w:szCs w:val="20"/>
        </w:rPr>
      </w:pPr>
      <w:r w:rsidRPr="000D5632">
        <w:rPr>
          <w:b/>
          <w:snapToGrid w:val="0"/>
          <w:sz w:val="20"/>
          <w:szCs w:val="20"/>
        </w:rPr>
        <w:t xml:space="preserve">                       </w:t>
      </w:r>
      <w:r w:rsidR="00A4570D" w:rsidRPr="000D5632">
        <w:rPr>
          <w:b/>
          <w:snapToGrid w:val="0"/>
          <w:sz w:val="20"/>
          <w:szCs w:val="20"/>
          <w:u w:val="single"/>
        </w:rPr>
        <w:t>c. Rating Standards and Definitions</w:t>
      </w:r>
      <w:r w:rsidR="00A4570D" w:rsidRPr="000D5632">
        <w:rPr>
          <w:b/>
          <w:snapToGrid w:val="0"/>
          <w:sz w:val="20"/>
          <w:szCs w:val="20"/>
        </w:rPr>
        <w:t>:</w:t>
      </w:r>
    </w:p>
    <w:p w14:paraId="031C4351" w14:textId="77777777" w:rsidR="00A4570D" w:rsidRPr="000D5632" w:rsidRDefault="00A4570D" w:rsidP="00A4570D">
      <w:pPr>
        <w:rPr>
          <w:b/>
          <w:snapToGrid w:val="0"/>
          <w:sz w:val="20"/>
          <w:szCs w:val="20"/>
        </w:rPr>
      </w:pPr>
    </w:p>
    <w:p w14:paraId="6E4F29EE" w14:textId="77777777" w:rsidR="00A4570D" w:rsidRPr="000D5632" w:rsidRDefault="00A4570D" w:rsidP="00A4570D">
      <w:pPr>
        <w:ind w:left="720"/>
        <w:rPr>
          <w:sz w:val="20"/>
          <w:szCs w:val="20"/>
        </w:rPr>
      </w:pPr>
      <w:r w:rsidRPr="000D5632">
        <w:rPr>
          <w:i/>
          <w:iCs/>
          <w:sz w:val="20"/>
          <w:szCs w:val="20"/>
        </w:rPr>
        <w:t xml:space="preserve">Rating Standards for the Non-Cost/Price Proposal (Excluding </w:t>
      </w:r>
      <w:r w:rsidR="00DF4AD3">
        <w:rPr>
          <w:i/>
          <w:iCs/>
          <w:sz w:val="20"/>
          <w:szCs w:val="20"/>
        </w:rPr>
        <w:t xml:space="preserve">any Go/No-Go Subfactors and </w:t>
      </w:r>
      <w:r w:rsidRPr="000D5632">
        <w:rPr>
          <w:i/>
          <w:iCs/>
          <w:sz w:val="20"/>
          <w:szCs w:val="20"/>
        </w:rPr>
        <w:t>Past Performance)</w:t>
      </w:r>
      <w:r w:rsidRPr="000D5632">
        <w:rPr>
          <w:sz w:val="20"/>
          <w:szCs w:val="20"/>
        </w:rPr>
        <w:t>:</w:t>
      </w:r>
    </w:p>
    <w:p w14:paraId="6E086F72" w14:textId="77777777" w:rsidR="00A4570D" w:rsidRPr="000D5632" w:rsidRDefault="00A4570D" w:rsidP="00A4570D">
      <w:pPr>
        <w:rPr>
          <w:sz w:val="20"/>
          <w:szCs w:val="20"/>
        </w:rPr>
      </w:pPr>
    </w:p>
    <w:tbl>
      <w:tblPr>
        <w:tblW w:w="9453" w:type="dxa"/>
        <w:tblInd w:w="400" w:type="dxa"/>
        <w:tblLayout w:type="fixed"/>
        <w:tblCellMar>
          <w:left w:w="0" w:type="dxa"/>
          <w:right w:w="0" w:type="dxa"/>
        </w:tblCellMar>
        <w:tblLook w:val="0000" w:firstRow="0" w:lastRow="0" w:firstColumn="0" w:lastColumn="0" w:noHBand="0" w:noVBand="0"/>
      </w:tblPr>
      <w:tblGrid>
        <w:gridCol w:w="1665"/>
        <w:gridCol w:w="7788"/>
      </w:tblGrid>
      <w:tr w:rsidR="00A4570D" w:rsidRPr="000D5632" w14:paraId="41F7FF09" w14:textId="77777777" w:rsidTr="00A4570D">
        <w:trPr>
          <w:trHeight w:val="267"/>
        </w:trPr>
        <w:tc>
          <w:tcPr>
            <w:tcW w:w="1665" w:type="dxa"/>
            <w:tcBorders>
              <w:top w:val="single" w:sz="4" w:space="0" w:color="000000"/>
              <w:left w:val="single" w:sz="4" w:space="0" w:color="000000"/>
              <w:bottom w:val="single" w:sz="4" w:space="0" w:color="000000"/>
              <w:right w:val="single" w:sz="4" w:space="0" w:color="000000"/>
            </w:tcBorders>
            <w:shd w:val="clear" w:color="auto" w:fill="FFFFFF"/>
          </w:tcPr>
          <w:p w14:paraId="54A84D0B" w14:textId="77777777" w:rsidR="00A4570D" w:rsidRPr="000D5632" w:rsidRDefault="00A4570D" w:rsidP="005656F2">
            <w:pPr>
              <w:pStyle w:val="TableParagraph"/>
              <w:kinsoku w:val="0"/>
              <w:overflowPunct w:val="0"/>
              <w:spacing w:line="224" w:lineRule="exact"/>
              <w:ind w:left="362"/>
              <w:rPr>
                <w:b/>
                <w:bCs/>
                <w:sz w:val="20"/>
                <w:szCs w:val="20"/>
              </w:rPr>
            </w:pPr>
            <w:r w:rsidRPr="000D5632">
              <w:rPr>
                <w:b/>
                <w:bCs/>
                <w:sz w:val="20"/>
                <w:szCs w:val="20"/>
              </w:rPr>
              <w:t>Rating</w:t>
            </w:r>
          </w:p>
        </w:tc>
        <w:tc>
          <w:tcPr>
            <w:tcW w:w="7788" w:type="dxa"/>
            <w:tcBorders>
              <w:top w:val="single" w:sz="4" w:space="0" w:color="000000"/>
              <w:left w:val="single" w:sz="4" w:space="0" w:color="000000"/>
              <w:bottom w:val="single" w:sz="4" w:space="0" w:color="000000"/>
              <w:right w:val="single" w:sz="4" w:space="0" w:color="000000"/>
            </w:tcBorders>
            <w:shd w:val="clear" w:color="auto" w:fill="FFFFFF"/>
          </w:tcPr>
          <w:p w14:paraId="57A076BC" w14:textId="77777777" w:rsidR="00A4570D" w:rsidRPr="000D5632" w:rsidRDefault="00A4570D" w:rsidP="005656F2">
            <w:pPr>
              <w:pStyle w:val="TableParagraph"/>
              <w:kinsoku w:val="0"/>
              <w:overflowPunct w:val="0"/>
              <w:spacing w:line="224" w:lineRule="exact"/>
              <w:ind w:right="3551"/>
              <w:jc w:val="center"/>
              <w:rPr>
                <w:b/>
                <w:bCs/>
                <w:sz w:val="20"/>
                <w:szCs w:val="20"/>
              </w:rPr>
            </w:pPr>
            <w:r w:rsidRPr="000D5632">
              <w:rPr>
                <w:b/>
                <w:bCs/>
                <w:sz w:val="20"/>
                <w:szCs w:val="20"/>
              </w:rPr>
              <w:t>Description</w:t>
            </w:r>
          </w:p>
        </w:tc>
      </w:tr>
      <w:tr w:rsidR="00A4570D" w:rsidRPr="000D5632" w14:paraId="171D8114" w14:textId="77777777" w:rsidTr="005656F2">
        <w:trPr>
          <w:trHeight w:val="692"/>
        </w:trPr>
        <w:tc>
          <w:tcPr>
            <w:tcW w:w="1665" w:type="dxa"/>
            <w:tcBorders>
              <w:top w:val="single" w:sz="4" w:space="0" w:color="000000"/>
              <w:left w:val="single" w:sz="4" w:space="0" w:color="000000"/>
              <w:bottom w:val="single" w:sz="4" w:space="0" w:color="000000"/>
              <w:right w:val="single" w:sz="4" w:space="0" w:color="000000"/>
            </w:tcBorders>
          </w:tcPr>
          <w:p w14:paraId="61FFD5F5" w14:textId="77777777" w:rsidR="00A4570D" w:rsidRPr="000D5632" w:rsidRDefault="00A4570D" w:rsidP="005656F2">
            <w:pPr>
              <w:pStyle w:val="TableParagraph"/>
              <w:kinsoku w:val="0"/>
              <w:overflowPunct w:val="0"/>
              <w:spacing w:line="222" w:lineRule="exact"/>
              <w:ind w:left="107"/>
              <w:rPr>
                <w:sz w:val="20"/>
                <w:szCs w:val="20"/>
              </w:rPr>
            </w:pPr>
            <w:r w:rsidRPr="000D5632">
              <w:rPr>
                <w:sz w:val="20"/>
                <w:szCs w:val="20"/>
              </w:rPr>
              <w:t>Outstanding</w:t>
            </w:r>
          </w:p>
        </w:tc>
        <w:tc>
          <w:tcPr>
            <w:tcW w:w="7788" w:type="dxa"/>
            <w:tcBorders>
              <w:top w:val="single" w:sz="4" w:space="0" w:color="000000"/>
              <w:left w:val="single" w:sz="4" w:space="0" w:color="000000"/>
              <w:bottom w:val="single" w:sz="4" w:space="0" w:color="000000"/>
              <w:right w:val="single" w:sz="4" w:space="0" w:color="000000"/>
            </w:tcBorders>
          </w:tcPr>
          <w:p w14:paraId="2EC0021B" w14:textId="77777777" w:rsidR="00A4570D" w:rsidRPr="000D5632" w:rsidRDefault="00A4570D" w:rsidP="005656F2">
            <w:pPr>
              <w:pStyle w:val="TableParagraph"/>
              <w:kinsoku w:val="0"/>
              <w:overflowPunct w:val="0"/>
              <w:spacing w:line="214" w:lineRule="exact"/>
              <w:ind w:left="93"/>
              <w:rPr>
                <w:sz w:val="20"/>
                <w:szCs w:val="20"/>
              </w:rPr>
            </w:pPr>
            <w:r w:rsidRPr="000D5632">
              <w:rPr>
                <w:sz w:val="20"/>
                <w:szCs w:val="20"/>
              </w:rPr>
              <w:t>Proposal meets requirements and indicates an exceptional approach and understanding of the requirements.  Strengths far outweigh any weaknesses. Risk of unsuccessful performance is very low.</w:t>
            </w:r>
          </w:p>
        </w:tc>
      </w:tr>
      <w:tr w:rsidR="00A4570D" w:rsidRPr="000D5632" w14:paraId="0AAD371E" w14:textId="77777777" w:rsidTr="005656F2">
        <w:trPr>
          <w:trHeight w:val="699"/>
        </w:trPr>
        <w:tc>
          <w:tcPr>
            <w:tcW w:w="1665" w:type="dxa"/>
            <w:tcBorders>
              <w:top w:val="single" w:sz="4" w:space="0" w:color="000000"/>
              <w:left w:val="single" w:sz="4" w:space="0" w:color="000000"/>
              <w:bottom w:val="single" w:sz="4" w:space="0" w:color="000000"/>
              <w:right w:val="single" w:sz="4" w:space="0" w:color="000000"/>
            </w:tcBorders>
          </w:tcPr>
          <w:p w14:paraId="61EDA9BD" w14:textId="77777777" w:rsidR="00A4570D" w:rsidRPr="000D5632" w:rsidRDefault="00A4570D" w:rsidP="005656F2">
            <w:pPr>
              <w:pStyle w:val="TableParagraph"/>
              <w:kinsoku w:val="0"/>
              <w:overflowPunct w:val="0"/>
              <w:spacing w:line="221" w:lineRule="exact"/>
              <w:ind w:left="107"/>
              <w:rPr>
                <w:sz w:val="20"/>
                <w:szCs w:val="20"/>
              </w:rPr>
            </w:pPr>
            <w:r w:rsidRPr="000D5632">
              <w:rPr>
                <w:sz w:val="20"/>
                <w:szCs w:val="20"/>
              </w:rPr>
              <w:t>Good</w:t>
            </w:r>
          </w:p>
        </w:tc>
        <w:tc>
          <w:tcPr>
            <w:tcW w:w="7788" w:type="dxa"/>
            <w:tcBorders>
              <w:top w:val="single" w:sz="4" w:space="0" w:color="000000"/>
              <w:left w:val="single" w:sz="4" w:space="0" w:color="000000"/>
              <w:bottom w:val="single" w:sz="4" w:space="0" w:color="000000"/>
              <w:right w:val="single" w:sz="4" w:space="0" w:color="000000"/>
            </w:tcBorders>
          </w:tcPr>
          <w:p w14:paraId="7595B0D1" w14:textId="77777777" w:rsidR="00A4570D" w:rsidRPr="000D5632" w:rsidRDefault="00A4570D" w:rsidP="005656F2">
            <w:pPr>
              <w:pStyle w:val="TableParagraph"/>
              <w:kinsoku w:val="0"/>
              <w:overflowPunct w:val="0"/>
              <w:spacing w:before="3" w:line="230" w:lineRule="exact"/>
              <w:ind w:left="93" w:right="267"/>
              <w:rPr>
                <w:sz w:val="20"/>
                <w:szCs w:val="20"/>
              </w:rPr>
            </w:pPr>
            <w:r w:rsidRPr="000D5632">
              <w:rPr>
                <w:sz w:val="20"/>
                <w:szCs w:val="20"/>
              </w:rPr>
              <w:t>Proposal meets requirements and indicates a thorough approach and understanding of the requirements.  Proposal contains strengths which outweigh any weaknesses.  Risk of unsuccessful performance is low.</w:t>
            </w:r>
          </w:p>
        </w:tc>
      </w:tr>
      <w:tr w:rsidR="00A4570D" w:rsidRPr="000D5632" w14:paraId="0F9A4071" w14:textId="77777777" w:rsidTr="005656F2">
        <w:trPr>
          <w:trHeight w:val="710"/>
        </w:trPr>
        <w:tc>
          <w:tcPr>
            <w:tcW w:w="1665" w:type="dxa"/>
            <w:tcBorders>
              <w:top w:val="single" w:sz="4" w:space="0" w:color="000000"/>
              <w:left w:val="single" w:sz="4" w:space="0" w:color="000000"/>
              <w:bottom w:val="single" w:sz="4" w:space="0" w:color="000000"/>
              <w:right w:val="single" w:sz="4" w:space="0" w:color="000000"/>
            </w:tcBorders>
          </w:tcPr>
          <w:p w14:paraId="322830AC" w14:textId="77777777" w:rsidR="00A4570D" w:rsidRPr="000D5632" w:rsidRDefault="00A4570D" w:rsidP="005656F2">
            <w:pPr>
              <w:pStyle w:val="TableParagraph"/>
              <w:kinsoku w:val="0"/>
              <w:overflowPunct w:val="0"/>
              <w:spacing w:line="222" w:lineRule="exact"/>
              <w:ind w:left="107"/>
              <w:rPr>
                <w:sz w:val="20"/>
                <w:szCs w:val="20"/>
              </w:rPr>
            </w:pPr>
            <w:r w:rsidRPr="000D5632">
              <w:rPr>
                <w:sz w:val="20"/>
                <w:szCs w:val="20"/>
              </w:rPr>
              <w:t>Acceptable</w:t>
            </w:r>
          </w:p>
        </w:tc>
        <w:tc>
          <w:tcPr>
            <w:tcW w:w="7788" w:type="dxa"/>
            <w:tcBorders>
              <w:top w:val="single" w:sz="4" w:space="0" w:color="000000"/>
              <w:left w:val="single" w:sz="4" w:space="0" w:color="000000"/>
              <w:bottom w:val="single" w:sz="4" w:space="0" w:color="000000"/>
              <w:right w:val="single" w:sz="4" w:space="0" w:color="000000"/>
            </w:tcBorders>
          </w:tcPr>
          <w:p w14:paraId="4AE007DB" w14:textId="77777777" w:rsidR="00A4570D" w:rsidRPr="000D5632" w:rsidRDefault="00A4570D" w:rsidP="005656F2">
            <w:pPr>
              <w:pStyle w:val="TableParagraph"/>
              <w:kinsoku w:val="0"/>
              <w:overflowPunct w:val="0"/>
              <w:ind w:left="93" w:right="251"/>
              <w:rPr>
                <w:sz w:val="20"/>
                <w:szCs w:val="20"/>
              </w:rPr>
            </w:pPr>
            <w:r w:rsidRPr="000D5632">
              <w:rPr>
                <w:sz w:val="20"/>
                <w:szCs w:val="20"/>
              </w:rPr>
              <w:t xml:space="preserve">Proposal meets requirements and indicates an adequate approach and understanding of the requirements.  Strengths and weaknesses are </w:t>
            </w:r>
            <w:proofErr w:type="gramStart"/>
            <w:r w:rsidRPr="000D5632">
              <w:rPr>
                <w:sz w:val="20"/>
                <w:szCs w:val="20"/>
              </w:rPr>
              <w:t>offsetting</w:t>
            </w:r>
            <w:proofErr w:type="gramEnd"/>
            <w:r w:rsidRPr="000D5632">
              <w:rPr>
                <w:sz w:val="20"/>
                <w:szCs w:val="20"/>
              </w:rPr>
              <w:t xml:space="preserve"> or will have little or no impact on contract performance.  Risk of unsuccessful performance is no worse than moderate.</w:t>
            </w:r>
          </w:p>
        </w:tc>
      </w:tr>
      <w:tr w:rsidR="00A4570D" w:rsidRPr="000D5632" w14:paraId="76B3F6C3" w14:textId="77777777" w:rsidTr="005656F2">
        <w:trPr>
          <w:trHeight w:val="720"/>
        </w:trPr>
        <w:tc>
          <w:tcPr>
            <w:tcW w:w="1665" w:type="dxa"/>
            <w:tcBorders>
              <w:top w:val="single" w:sz="4" w:space="0" w:color="000000"/>
              <w:left w:val="single" w:sz="4" w:space="0" w:color="000000"/>
              <w:bottom w:val="single" w:sz="4" w:space="0" w:color="000000"/>
              <w:right w:val="single" w:sz="4" w:space="0" w:color="000000"/>
            </w:tcBorders>
          </w:tcPr>
          <w:p w14:paraId="2BA6E766" w14:textId="77777777" w:rsidR="00A4570D" w:rsidRPr="000D5632" w:rsidRDefault="00A4570D" w:rsidP="005656F2">
            <w:pPr>
              <w:pStyle w:val="TableParagraph"/>
              <w:kinsoku w:val="0"/>
              <w:overflowPunct w:val="0"/>
              <w:spacing w:line="222" w:lineRule="exact"/>
              <w:ind w:left="107"/>
              <w:rPr>
                <w:sz w:val="20"/>
                <w:szCs w:val="20"/>
              </w:rPr>
            </w:pPr>
            <w:r w:rsidRPr="000D5632">
              <w:rPr>
                <w:sz w:val="20"/>
                <w:szCs w:val="20"/>
              </w:rPr>
              <w:t>Marginal</w:t>
            </w:r>
          </w:p>
        </w:tc>
        <w:tc>
          <w:tcPr>
            <w:tcW w:w="7788" w:type="dxa"/>
            <w:tcBorders>
              <w:top w:val="single" w:sz="4" w:space="0" w:color="000000"/>
              <w:left w:val="single" w:sz="4" w:space="0" w:color="000000"/>
              <w:bottom w:val="single" w:sz="4" w:space="0" w:color="000000"/>
              <w:right w:val="single" w:sz="4" w:space="0" w:color="000000"/>
            </w:tcBorders>
          </w:tcPr>
          <w:p w14:paraId="3D07FE4F" w14:textId="77777777" w:rsidR="00A4570D" w:rsidRPr="000D5632" w:rsidRDefault="00A4570D" w:rsidP="005656F2">
            <w:pPr>
              <w:pStyle w:val="TableParagraph"/>
              <w:kinsoku w:val="0"/>
              <w:overflowPunct w:val="0"/>
              <w:ind w:left="93" w:right="162"/>
              <w:rPr>
                <w:sz w:val="20"/>
                <w:szCs w:val="20"/>
              </w:rPr>
            </w:pPr>
            <w:r w:rsidRPr="000D5632">
              <w:rPr>
                <w:sz w:val="20"/>
                <w:szCs w:val="20"/>
              </w:rPr>
              <w:t>Proposal does not clearly meet requirements and has not demonstrated an adequate approach and understanding of the requirements.  The proposal has one or more weaknesses which are not offset by strengths.  Risk of unsuccessful performance is high.</w:t>
            </w:r>
          </w:p>
        </w:tc>
      </w:tr>
      <w:tr w:rsidR="00A4570D" w:rsidRPr="000D5632" w14:paraId="75F2ACD9" w14:textId="77777777" w:rsidTr="005656F2">
        <w:trPr>
          <w:trHeight w:val="720"/>
        </w:trPr>
        <w:tc>
          <w:tcPr>
            <w:tcW w:w="1665" w:type="dxa"/>
            <w:tcBorders>
              <w:top w:val="single" w:sz="4" w:space="0" w:color="000000"/>
              <w:left w:val="single" w:sz="4" w:space="0" w:color="000000"/>
              <w:bottom w:val="single" w:sz="4" w:space="0" w:color="000000"/>
              <w:right w:val="single" w:sz="4" w:space="0" w:color="000000"/>
            </w:tcBorders>
          </w:tcPr>
          <w:p w14:paraId="710E7D6A" w14:textId="77777777" w:rsidR="00A4570D" w:rsidRPr="000D5632" w:rsidRDefault="00A4570D" w:rsidP="005656F2">
            <w:pPr>
              <w:pStyle w:val="TableParagraph"/>
              <w:kinsoku w:val="0"/>
              <w:overflowPunct w:val="0"/>
              <w:spacing w:line="222" w:lineRule="exact"/>
              <w:ind w:left="107"/>
              <w:rPr>
                <w:sz w:val="20"/>
                <w:szCs w:val="20"/>
              </w:rPr>
            </w:pPr>
            <w:r w:rsidRPr="000D5632">
              <w:rPr>
                <w:sz w:val="20"/>
                <w:szCs w:val="20"/>
              </w:rPr>
              <w:t xml:space="preserve">Unacceptable </w:t>
            </w:r>
          </w:p>
        </w:tc>
        <w:tc>
          <w:tcPr>
            <w:tcW w:w="7788" w:type="dxa"/>
            <w:tcBorders>
              <w:top w:val="single" w:sz="4" w:space="0" w:color="000000"/>
              <w:left w:val="single" w:sz="4" w:space="0" w:color="000000"/>
              <w:bottom w:val="single" w:sz="4" w:space="0" w:color="000000"/>
              <w:right w:val="single" w:sz="4" w:space="0" w:color="000000"/>
            </w:tcBorders>
          </w:tcPr>
          <w:p w14:paraId="53EE3EF9" w14:textId="77777777" w:rsidR="00A4570D" w:rsidRPr="000D5632" w:rsidRDefault="00A4570D" w:rsidP="005656F2">
            <w:pPr>
              <w:pStyle w:val="TableParagraph"/>
              <w:kinsoku w:val="0"/>
              <w:overflowPunct w:val="0"/>
              <w:ind w:left="93" w:right="162"/>
              <w:rPr>
                <w:sz w:val="20"/>
                <w:szCs w:val="20"/>
              </w:rPr>
            </w:pPr>
            <w:r w:rsidRPr="000D5632">
              <w:rPr>
                <w:sz w:val="20"/>
                <w:szCs w:val="20"/>
              </w:rPr>
              <w:t xml:space="preserve">Proposal does not meet requirements and contains one or more deficiencies. Proposal is not eligible for award. </w:t>
            </w:r>
          </w:p>
        </w:tc>
      </w:tr>
    </w:tbl>
    <w:p w14:paraId="79DDEB3A" w14:textId="77777777" w:rsidR="00A4570D" w:rsidRDefault="00A4570D" w:rsidP="00A4570D">
      <w:pPr>
        <w:rPr>
          <w:sz w:val="20"/>
          <w:szCs w:val="20"/>
        </w:rPr>
      </w:pPr>
    </w:p>
    <w:p w14:paraId="51960D93" w14:textId="77777777" w:rsidR="000D5632" w:rsidRDefault="000D5632" w:rsidP="00A4570D">
      <w:pPr>
        <w:rPr>
          <w:sz w:val="20"/>
          <w:szCs w:val="20"/>
        </w:rPr>
      </w:pPr>
    </w:p>
    <w:p w14:paraId="0493A3D6" w14:textId="77777777" w:rsidR="000D5632" w:rsidRDefault="000D5632" w:rsidP="00A4570D">
      <w:pPr>
        <w:rPr>
          <w:sz w:val="20"/>
          <w:szCs w:val="20"/>
        </w:rPr>
      </w:pPr>
    </w:p>
    <w:p w14:paraId="2F00FDA5" w14:textId="77777777" w:rsidR="000D5632" w:rsidRDefault="000D5632" w:rsidP="00A4570D">
      <w:pPr>
        <w:rPr>
          <w:sz w:val="20"/>
          <w:szCs w:val="20"/>
        </w:rPr>
      </w:pPr>
    </w:p>
    <w:p w14:paraId="540F5F8F" w14:textId="77777777" w:rsidR="000D5632" w:rsidRDefault="000D5632" w:rsidP="00A4570D">
      <w:pPr>
        <w:rPr>
          <w:sz w:val="20"/>
          <w:szCs w:val="20"/>
        </w:rPr>
      </w:pPr>
    </w:p>
    <w:p w14:paraId="6CD1C8C3" w14:textId="77777777" w:rsidR="000D5632" w:rsidRDefault="000D5632" w:rsidP="00A4570D">
      <w:pPr>
        <w:rPr>
          <w:sz w:val="20"/>
          <w:szCs w:val="20"/>
        </w:rPr>
      </w:pPr>
    </w:p>
    <w:p w14:paraId="470FDC8C" w14:textId="77777777" w:rsidR="000D5632" w:rsidRPr="000D5632" w:rsidRDefault="000D5632" w:rsidP="00A4570D">
      <w:pPr>
        <w:rPr>
          <w:sz w:val="20"/>
          <w:szCs w:val="20"/>
        </w:rPr>
      </w:pPr>
    </w:p>
    <w:p w14:paraId="468CBC81" w14:textId="77777777" w:rsidR="00A4570D" w:rsidRPr="000D5632" w:rsidRDefault="00A4570D" w:rsidP="00A4570D">
      <w:pPr>
        <w:rPr>
          <w:sz w:val="20"/>
          <w:szCs w:val="20"/>
        </w:rPr>
      </w:pPr>
      <w:r w:rsidRPr="000D5632">
        <w:rPr>
          <w:sz w:val="20"/>
          <w:szCs w:val="20"/>
        </w:rPr>
        <w:tab/>
      </w:r>
      <w:r w:rsidRPr="000D5632">
        <w:rPr>
          <w:sz w:val="20"/>
          <w:szCs w:val="20"/>
        </w:rPr>
        <w:tab/>
      </w:r>
    </w:p>
    <w:p w14:paraId="20286BF2" w14:textId="77777777" w:rsidR="00A4570D" w:rsidRPr="000D5632" w:rsidRDefault="00A4570D" w:rsidP="00A4570D">
      <w:pPr>
        <w:rPr>
          <w:sz w:val="20"/>
          <w:szCs w:val="20"/>
        </w:rPr>
      </w:pPr>
      <w:r w:rsidRPr="000D5632">
        <w:rPr>
          <w:sz w:val="20"/>
          <w:szCs w:val="20"/>
        </w:rPr>
        <w:tab/>
      </w:r>
      <w:r w:rsidRPr="000D5632">
        <w:rPr>
          <w:i/>
          <w:iCs/>
          <w:sz w:val="20"/>
          <w:szCs w:val="20"/>
        </w:rPr>
        <w:t>Past Performance Confidence Assessments Standards for the Non-Cost/Price Proposal</w:t>
      </w:r>
      <w:r w:rsidRPr="000D5632">
        <w:rPr>
          <w:sz w:val="20"/>
          <w:szCs w:val="20"/>
        </w:rPr>
        <w:t>:</w:t>
      </w:r>
    </w:p>
    <w:p w14:paraId="49C1D68A" w14:textId="77777777" w:rsidR="00A4570D" w:rsidRPr="000D5632" w:rsidRDefault="00A4570D" w:rsidP="00A4570D">
      <w:pPr>
        <w:rPr>
          <w:sz w:val="20"/>
          <w:szCs w:val="20"/>
        </w:rPr>
      </w:pPr>
    </w:p>
    <w:tbl>
      <w:tblPr>
        <w:tblW w:w="9450" w:type="dxa"/>
        <w:tblInd w:w="355" w:type="dxa"/>
        <w:tblLayout w:type="fixed"/>
        <w:tblCellMar>
          <w:left w:w="0" w:type="dxa"/>
          <w:right w:w="0" w:type="dxa"/>
        </w:tblCellMar>
        <w:tblLook w:val="0000" w:firstRow="0" w:lastRow="0" w:firstColumn="0" w:lastColumn="0" w:noHBand="0" w:noVBand="0"/>
      </w:tblPr>
      <w:tblGrid>
        <w:gridCol w:w="2340"/>
        <w:gridCol w:w="7110"/>
      </w:tblGrid>
      <w:tr w:rsidR="00A4570D" w:rsidRPr="000D5632" w14:paraId="21792BF6" w14:textId="77777777" w:rsidTr="00A4570D">
        <w:trPr>
          <w:trHeight w:val="299"/>
        </w:trPr>
        <w:tc>
          <w:tcPr>
            <w:tcW w:w="2340" w:type="dxa"/>
            <w:tcBorders>
              <w:top w:val="single" w:sz="4" w:space="0" w:color="000000"/>
              <w:left w:val="single" w:sz="4" w:space="0" w:color="000000"/>
              <w:bottom w:val="single" w:sz="4" w:space="0" w:color="000000"/>
              <w:right w:val="single" w:sz="4" w:space="0" w:color="000000"/>
            </w:tcBorders>
            <w:shd w:val="clear" w:color="auto" w:fill="FFFFFF"/>
          </w:tcPr>
          <w:p w14:paraId="2C504BBE" w14:textId="77777777" w:rsidR="00A4570D" w:rsidRPr="000D5632" w:rsidRDefault="00A4570D" w:rsidP="005656F2">
            <w:pPr>
              <w:pStyle w:val="TableParagraph"/>
              <w:kinsoku w:val="0"/>
              <w:overflowPunct w:val="0"/>
              <w:spacing w:line="224" w:lineRule="exact"/>
              <w:ind w:left="88" w:right="57"/>
              <w:jc w:val="center"/>
              <w:rPr>
                <w:b/>
                <w:bCs/>
                <w:sz w:val="20"/>
                <w:szCs w:val="20"/>
              </w:rPr>
            </w:pPr>
            <w:r w:rsidRPr="000D5632">
              <w:rPr>
                <w:b/>
                <w:bCs/>
                <w:sz w:val="20"/>
                <w:szCs w:val="20"/>
              </w:rPr>
              <w:t>Rating</w:t>
            </w:r>
          </w:p>
        </w:tc>
        <w:tc>
          <w:tcPr>
            <w:tcW w:w="7110" w:type="dxa"/>
            <w:tcBorders>
              <w:top w:val="single" w:sz="4" w:space="0" w:color="000000"/>
              <w:left w:val="single" w:sz="4" w:space="0" w:color="000000"/>
              <w:bottom w:val="single" w:sz="4" w:space="0" w:color="000000"/>
              <w:right w:val="single" w:sz="4" w:space="0" w:color="000000"/>
            </w:tcBorders>
            <w:shd w:val="clear" w:color="auto" w:fill="FFFFFF"/>
          </w:tcPr>
          <w:p w14:paraId="1F76892C" w14:textId="77777777" w:rsidR="00A4570D" w:rsidRPr="000D5632" w:rsidRDefault="00A4570D" w:rsidP="005656F2">
            <w:pPr>
              <w:pStyle w:val="TableParagraph"/>
              <w:kinsoku w:val="0"/>
              <w:overflowPunct w:val="0"/>
              <w:spacing w:line="224" w:lineRule="exact"/>
              <w:ind w:left="25" w:right="87"/>
              <w:jc w:val="center"/>
              <w:rPr>
                <w:b/>
                <w:bCs/>
                <w:sz w:val="20"/>
                <w:szCs w:val="20"/>
              </w:rPr>
            </w:pPr>
            <w:r w:rsidRPr="000D5632">
              <w:rPr>
                <w:b/>
                <w:bCs/>
                <w:sz w:val="20"/>
                <w:szCs w:val="20"/>
              </w:rPr>
              <w:t>Description</w:t>
            </w:r>
          </w:p>
        </w:tc>
      </w:tr>
      <w:tr w:rsidR="00A4570D" w:rsidRPr="000D5632" w14:paraId="660FB851" w14:textId="77777777" w:rsidTr="005656F2">
        <w:trPr>
          <w:trHeight w:val="556"/>
        </w:trPr>
        <w:tc>
          <w:tcPr>
            <w:tcW w:w="2340" w:type="dxa"/>
            <w:tcBorders>
              <w:top w:val="single" w:sz="4" w:space="0" w:color="000000"/>
              <w:left w:val="single" w:sz="4" w:space="0" w:color="000000"/>
              <w:bottom w:val="single" w:sz="4" w:space="0" w:color="000000"/>
              <w:right w:val="single" w:sz="4" w:space="0" w:color="000000"/>
            </w:tcBorders>
          </w:tcPr>
          <w:p w14:paraId="40984114" w14:textId="77777777" w:rsidR="00A4570D" w:rsidRPr="000D5632" w:rsidRDefault="00A4570D" w:rsidP="005656F2">
            <w:pPr>
              <w:pStyle w:val="TableParagraph"/>
              <w:kinsoku w:val="0"/>
              <w:overflowPunct w:val="0"/>
              <w:spacing w:line="221" w:lineRule="exact"/>
              <w:ind w:left="107"/>
              <w:rPr>
                <w:sz w:val="20"/>
                <w:szCs w:val="20"/>
              </w:rPr>
            </w:pPr>
            <w:r w:rsidRPr="000D5632">
              <w:rPr>
                <w:sz w:val="20"/>
                <w:szCs w:val="20"/>
              </w:rPr>
              <w:t>Acceptable</w:t>
            </w:r>
          </w:p>
        </w:tc>
        <w:tc>
          <w:tcPr>
            <w:tcW w:w="7110" w:type="dxa"/>
            <w:tcBorders>
              <w:top w:val="single" w:sz="4" w:space="0" w:color="000000"/>
              <w:left w:val="single" w:sz="4" w:space="0" w:color="000000"/>
              <w:bottom w:val="single" w:sz="4" w:space="0" w:color="000000"/>
              <w:right w:val="single" w:sz="4" w:space="0" w:color="000000"/>
            </w:tcBorders>
          </w:tcPr>
          <w:p w14:paraId="2C056566" w14:textId="77777777" w:rsidR="00A4570D" w:rsidRPr="000D5632" w:rsidRDefault="00A4570D" w:rsidP="005656F2">
            <w:pPr>
              <w:pStyle w:val="TableParagraph"/>
              <w:kinsoku w:val="0"/>
              <w:overflowPunct w:val="0"/>
              <w:ind w:left="106" w:right="122"/>
              <w:rPr>
                <w:sz w:val="20"/>
                <w:szCs w:val="20"/>
              </w:rPr>
            </w:pPr>
            <w:r w:rsidRPr="000D5632">
              <w:rPr>
                <w:sz w:val="20"/>
                <w:szCs w:val="20"/>
              </w:rPr>
              <w:t>Based on the offeror’s recent/relevant performance record, the Government has a reasonable expectation that the offeror will successfully perform the required effort.</w:t>
            </w:r>
          </w:p>
        </w:tc>
      </w:tr>
      <w:tr w:rsidR="00A4570D" w:rsidRPr="000D5632" w14:paraId="5612FC74" w14:textId="77777777" w:rsidTr="005656F2">
        <w:trPr>
          <w:trHeight w:val="719"/>
        </w:trPr>
        <w:tc>
          <w:tcPr>
            <w:tcW w:w="2340" w:type="dxa"/>
            <w:tcBorders>
              <w:top w:val="single" w:sz="4" w:space="0" w:color="000000"/>
              <w:left w:val="single" w:sz="4" w:space="0" w:color="000000"/>
              <w:bottom w:val="single" w:sz="4" w:space="0" w:color="000000"/>
              <w:right w:val="single" w:sz="4" w:space="0" w:color="000000"/>
            </w:tcBorders>
          </w:tcPr>
          <w:p w14:paraId="041EF976" w14:textId="77777777" w:rsidR="00A4570D" w:rsidRPr="000D5632" w:rsidRDefault="00A4570D" w:rsidP="005656F2">
            <w:pPr>
              <w:pStyle w:val="TableParagraph"/>
              <w:kinsoku w:val="0"/>
              <w:overflowPunct w:val="0"/>
              <w:spacing w:line="221" w:lineRule="exact"/>
              <w:ind w:left="107"/>
              <w:rPr>
                <w:sz w:val="20"/>
                <w:szCs w:val="20"/>
              </w:rPr>
            </w:pPr>
            <w:r w:rsidRPr="000D5632">
              <w:rPr>
                <w:sz w:val="20"/>
                <w:szCs w:val="20"/>
              </w:rPr>
              <w:t>Unacceptable</w:t>
            </w:r>
          </w:p>
        </w:tc>
        <w:tc>
          <w:tcPr>
            <w:tcW w:w="7110" w:type="dxa"/>
            <w:tcBorders>
              <w:top w:val="single" w:sz="4" w:space="0" w:color="000000"/>
              <w:left w:val="single" w:sz="4" w:space="0" w:color="000000"/>
              <w:bottom w:val="single" w:sz="4" w:space="0" w:color="000000"/>
              <w:right w:val="single" w:sz="4" w:space="0" w:color="000000"/>
            </w:tcBorders>
          </w:tcPr>
          <w:p w14:paraId="3354C4E9" w14:textId="77777777" w:rsidR="00A4570D" w:rsidRPr="000D5632" w:rsidRDefault="00A4570D" w:rsidP="005656F2">
            <w:pPr>
              <w:pStyle w:val="TableParagraph"/>
              <w:kinsoku w:val="0"/>
              <w:overflowPunct w:val="0"/>
              <w:ind w:left="106" w:right="122"/>
              <w:rPr>
                <w:sz w:val="20"/>
                <w:szCs w:val="20"/>
              </w:rPr>
            </w:pPr>
            <w:r w:rsidRPr="000D5632">
              <w:rPr>
                <w:sz w:val="20"/>
                <w:szCs w:val="20"/>
              </w:rPr>
              <w:t>Based on the offeror’s recent/relevant performance record, the Government does not have a reasonable expectation that the offeror will successfully perform the required effort.</w:t>
            </w:r>
          </w:p>
        </w:tc>
      </w:tr>
      <w:tr w:rsidR="00A4570D" w:rsidRPr="000D5632" w14:paraId="23AD90C5" w14:textId="77777777" w:rsidTr="005656F2">
        <w:trPr>
          <w:trHeight w:val="800"/>
        </w:trPr>
        <w:tc>
          <w:tcPr>
            <w:tcW w:w="2340" w:type="dxa"/>
            <w:tcBorders>
              <w:top w:val="single" w:sz="4" w:space="0" w:color="000000"/>
              <w:left w:val="single" w:sz="4" w:space="0" w:color="000000"/>
              <w:bottom w:val="single" w:sz="4" w:space="0" w:color="000000"/>
              <w:right w:val="single" w:sz="4" w:space="0" w:color="000000"/>
            </w:tcBorders>
          </w:tcPr>
          <w:p w14:paraId="316BD7DE" w14:textId="77777777" w:rsidR="00A4570D" w:rsidRPr="000D5632" w:rsidRDefault="00A4570D" w:rsidP="005656F2">
            <w:pPr>
              <w:pStyle w:val="TableParagraph"/>
              <w:kinsoku w:val="0"/>
              <w:overflowPunct w:val="0"/>
              <w:spacing w:line="222" w:lineRule="exact"/>
              <w:ind w:left="107"/>
              <w:rPr>
                <w:sz w:val="20"/>
                <w:szCs w:val="20"/>
              </w:rPr>
            </w:pPr>
            <w:r w:rsidRPr="000D5632">
              <w:rPr>
                <w:sz w:val="20"/>
                <w:szCs w:val="20"/>
              </w:rPr>
              <w:t>Neutral</w:t>
            </w:r>
          </w:p>
        </w:tc>
        <w:tc>
          <w:tcPr>
            <w:tcW w:w="7110" w:type="dxa"/>
            <w:tcBorders>
              <w:top w:val="single" w:sz="4" w:space="0" w:color="000000"/>
              <w:left w:val="single" w:sz="4" w:space="0" w:color="000000"/>
              <w:bottom w:val="single" w:sz="4" w:space="0" w:color="000000"/>
              <w:right w:val="single" w:sz="4" w:space="0" w:color="000000"/>
            </w:tcBorders>
          </w:tcPr>
          <w:p w14:paraId="11451E71" w14:textId="1408CB70" w:rsidR="00A4570D" w:rsidRPr="000D5632" w:rsidRDefault="00A4570D" w:rsidP="005656F2">
            <w:pPr>
              <w:pStyle w:val="TableParagraph"/>
              <w:kinsoku w:val="0"/>
              <w:overflowPunct w:val="0"/>
              <w:ind w:left="106" w:right="234"/>
              <w:rPr>
                <w:sz w:val="20"/>
                <w:szCs w:val="20"/>
              </w:rPr>
            </w:pPr>
            <w:r w:rsidRPr="000D5632">
              <w:rPr>
                <w:sz w:val="20"/>
                <w:szCs w:val="20"/>
              </w:rPr>
              <w:t xml:space="preserve">No recent/relevant performance record is </w:t>
            </w:r>
            <w:r w:rsidR="007A2923" w:rsidRPr="000D5632">
              <w:rPr>
                <w:sz w:val="20"/>
                <w:szCs w:val="20"/>
              </w:rPr>
              <w:t>available,</w:t>
            </w:r>
            <w:r w:rsidRPr="000D5632">
              <w:rPr>
                <w:sz w:val="20"/>
                <w:szCs w:val="20"/>
              </w:rPr>
              <w:t xml:space="preserve"> or the offeror’s performance record is so sparse that no meaningful confidence assessment rating can be reasonably assigned.</w:t>
            </w:r>
          </w:p>
        </w:tc>
      </w:tr>
    </w:tbl>
    <w:p w14:paraId="5497A67D" w14:textId="77777777" w:rsidR="00A4570D" w:rsidRPr="000D5632" w:rsidRDefault="00A4570D" w:rsidP="00A4570D">
      <w:pPr>
        <w:rPr>
          <w:sz w:val="20"/>
          <w:szCs w:val="20"/>
        </w:rPr>
      </w:pPr>
    </w:p>
    <w:p w14:paraId="58DAE9D7" w14:textId="77777777" w:rsidR="00A4570D" w:rsidRPr="000D5632" w:rsidRDefault="00A4570D" w:rsidP="00A4570D">
      <w:pPr>
        <w:ind w:firstLine="720"/>
        <w:rPr>
          <w:i/>
          <w:iCs/>
          <w:sz w:val="20"/>
          <w:szCs w:val="20"/>
        </w:rPr>
      </w:pPr>
      <w:r w:rsidRPr="000D5632">
        <w:rPr>
          <w:i/>
          <w:iCs/>
          <w:sz w:val="20"/>
          <w:szCs w:val="20"/>
        </w:rPr>
        <w:t>Best Value Trade-off Evaluation Standard Definitions:</w:t>
      </w:r>
    </w:p>
    <w:p w14:paraId="6149D48A" w14:textId="77777777" w:rsidR="00A4570D" w:rsidRPr="000D5632" w:rsidRDefault="00A4570D" w:rsidP="00A4570D">
      <w:pPr>
        <w:rPr>
          <w:sz w:val="20"/>
          <w:szCs w:val="20"/>
        </w:rPr>
      </w:pPr>
    </w:p>
    <w:tbl>
      <w:tblPr>
        <w:tblW w:w="0" w:type="auto"/>
        <w:tblInd w:w="388" w:type="dxa"/>
        <w:tblLayout w:type="fixed"/>
        <w:tblCellMar>
          <w:left w:w="0" w:type="dxa"/>
          <w:right w:w="0" w:type="dxa"/>
        </w:tblCellMar>
        <w:tblLook w:val="0000" w:firstRow="0" w:lastRow="0" w:firstColumn="0" w:lastColumn="0" w:noHBand="0" w:noVBand="0"/>
      </w:tblPr>
      <w:tblGrid>
        <w:gridCol w:w="2321"/>
        <w:gridCol w:w="7155"/>
      </w:tblGrid>
      <w:tr w:rsidR="00A4570D" w:rsidRPr="000D5632" w14:paraId="0BC09E6C" w14:textId="77777777" w:rsidTr="005656F2">
        <w:trPr>
          <w:trHeight w:val="1215"/>
        </w:trPr>
        <w:tc>
          <w:tcPr>
            <w:tcW w:w="2321" w:type="dxa"/>
            <w:tcBorders>
              <w:top w:val="single" w:sz="4" w:space="0" w:color="000000"/>
              <w:left w:val="single" w:sz="4" w:space="0" w:color="000000"/>
              <w:bottom w:val="single" w:sz="4" w:space="0" w:color="000000"/>
              <w:right w:val="single" w:sz="4" w:space="0" w:color="000000"/>
            </w:tcBorders>
          </w:tcPr>
          <w:p w14:paraId="686BA080" w14:textId="77777777" w:rsidR="00A4570D" w:rsidRPr="000D5632" w:rsidRDefault="00A4570D" w:rsidP="005656F2">
            <w:pPr>
              <w:pStyle w:val="TableParagraph"/>
              <w:kinsoku w:val="0"/>
              <w:overflowPunct w:val="0"/>
              <w:spacing w:line="224" w:lineRule="exact"/>
              <w:ind w:left="107"/>
              <w:rPr>
                <w:sz w:val="20"/>
                <w:szCs w:val="20"/>
              </w:rPr>
            </w:pPr>
            <w:r w:rsidRPr="000D5632">
              <w:rPr>
                <w:sz w:val="20"/>
                <w:szCs w:val="20"/>
              </w:rPr>
              <w:t>Rating</w:t>
            </w:r>
          </w:p>
        </w:tc>
        <w:tc>
          <w:tcPr>
            <w:tcW w:w="7155" w:type="dxa"/>
            <w:tcBorders>
              <w:top w:val="single" w:sz="4" w:space="0" w:color="000000"/>
              <w:left w:val="single" w:sz="4" w:space="0" w:color="000000"/>
              <w:bottom w:val="single" w:sz="4" w:space="0" w:color="000000"/>
              <w:right w:val="single" w:sz="4" w:space="0" w:color="000000"/>
            </w:tcBorders>
          </w:tcPr>
          <w:p w14:paraId="03F93DB3" w14:textId="77777777" w:rsidR="00A4570D" w:rsidRPr="000D5632" w:rsidRDefault="00A4570D" w:rsidP="005656F2">
            <w:pPr>
              <w:pStyle w:val="TableParagraph"/>
              <w:kinsoku w:val="0"/>
              <w:overflowPunct w:val="0"/>
              <w:ind w:left="101" w:right="260"/>
              <w:rPr>
                <w:sz w:val="20"/>
                <w:szCs w:val="20"/>
              </w:rPr>
            </w:pPr>
            <w:r w:rsidRPr="000D5632">
              <w:rPr>
                <w:sz w:val="20"/>
                <w:szCs w:val="20"/>
              </w:rPr>
              <w:t>The adjective descriptor assigned by the evaluators to the non-Price Factors. It represents their conclusions as to the quality of the proposal, supported by narrative write-ups identifying the associated strengths, weaknesses, deficiencies, risks, and uncertainties.  The strengths, weaknesses, etc., are the findings that support the rating adjective.</w:t>
            </w:r>
          </w:p>
        </w:tc>
      </w:tr>
      <w:tr w:rsidR="00A4570D" w:rsidRPr="000D5632" w14:paraId="5D6902F6" w14:textId="77777777" w:rsidTr="005656F2">
        <w:trPr>
          <w:trHeight w:val="775"/>
        </w:trPr>
        <w:tc>
          <w:tcPr>
            <w:tcW w:w="2321" w:type="dxa"/>
            <w:tcBorders>
              <w:top w:val="single" w:sz="4" w:space="0" w:color="000000"/>
              <w:left w:val="single" w:sz="4" w:space="0" w:color="000000"/>
              <w:bottom w:val="single" w:sz="4" w:space="0" w:color="000000"/>
              <w:right w:val="single" w:sz="4" w:space="0" w:color="000000"/>
            </w:tcBorders>
          </w:tcPr>
          <w:p w14:paraId="778A5705" w14:textId="77777777" w:rsidR="00A4570D" w:rsidRPr="000D5632" w:rsidRDefault="00A4570D" w:rsidP="005656F2">
            <w:pPr>
              <w:pStyle w:val="TableParagraph"/>
              <w:kinsoku w:val="0"/>
              <w:overflowPunct w:val="0"/>
              <w:ind w:left="107"/>
              <w:rPr>
                <w:sz w:val="20"/>
                <w:szCs w:val="20"/>
              </w:rPr>
            </w:pPr>
            <w:r w:rsidRPr="000D5632">
              <w:rPr>
                <w:sz w:val="20"/>
                <w:szCs w:val="20"/>
              </w:rPr>
              <w:t>Strength</w:t>
            </w:r>
          </w:p>
        </w:tc>
        <w:tc>
          <w:tcPr>
            <w:tcW w:w="7155" w:type="dxa"/>
            <w:tcBorders>
              <w:top w:val="single" w:sz="4" w:space="0" w:color="000000"/>
              <w:left w:val="single" w:sz="4" w:space="0" w:color="000000"/>
              <w:bottom w:val="single" w:sz="4" w:space="0" w:color="000000"/>
              <w:right w:val="single" w:sz="4" w:space="0" w:color="000000"/>
            </w:tcBorders>
          </w:tcPr>
          <w:p w14:paraId="11394717" w14:textId="77777777" w:rsidR="00A4570D" w:rsidRPr="000D5632" w:rsidRDefault="00A4570D" w:rsidP="005656F2">
            <w:pPr>
              <w:pStyle w:val="TableParagraph"/>
              <w:kinsoku w:val="0"/>
              <w:overflowPunct w:val="0"/>
              <w:ind w:left="101" w:right="214"/>
              <w:jc w:val="both"/>
              <w:rPr>
                <w:sz w:val="20"/>
                <w:szCs w:val="20"/>
              </w:rPr>
            </w:pPr>
            <w:r w:rsidRPr="000D5632">
              <w:rPr>
                <w:sz w:val="20"/>
                <w:szCs w:val="20"/>
              </w:rPr>
              <w:t>An aspect of an offeror's proposal that has merit or exceeds specified performance or capability requirements in a way that will be advantageous to the Government during contract performance.</w:t>
            </w:r>
          </w:p>
        </w:tc>
      </w:tr>
      <w:tr w:rsidR="00A4570D" w:rsidRPr="000D5632" w14:paraId="3F1328D5" w14:textId="77777777" w:rsidTr="005656F2">
        <w:trPr>
          <w:trHeight w:val="771"/>
        </w:trPr>
        <w:tc>
          <w:tcPr>
            <w:tcW w:w="2321" w:type="dxa"/>
            <w:tcBorders>
              <w:top w:val="single" w:sz="4" w:space="0" w:color="000000"/>
              <w:left w:val="single" w:sz="4" w:space="0" w:color="000000"/>
              <w:bottom w:val="single" w:sz="4" w:space="0" w:color="000000"/>
              <w:right w:val="single" w:sz="4" w:space="0" w:color="000000"/>
            </w:tcBorders>
          </w:tcPr>
          <w:p w14:paraId="20A38DC2" w14:textId="77777777" w:rsidR="00A4570D" w:rsidRPr="000D5632" w:rsidRDefault="00A4570D" w:rsidP="005656F2">
            <w:pPr>
              <w:pStyle w:val="TableParagraph"/>
              <w:kinsoku w:val="0"/>
              <w:overflowPunct w:val="0"/>
              <w:spacing w:line="224" w:lineRule="exact"/>
              <w:ind w:left="107"/>
              <w:rPr>
                <w:sz w:val="20"/>
                <w:szCs w:val="20"/>
              </w:rPr>
            </w:pPr>
            <w:r w:rsidRPr="000D5632">
              <w:rPr>
                <w:sz w:val="20"/>
                <w:szCs w:val="20"/>
              </w:rPr>
              <w:t>Significant Strength</w:t>
            </w:r>
          </w:p>
        </w:tc>
        <w:tc>
          <w:tcPr>
            <w:tcW w:w="7155" w:type="dxa"/>
            <w:tcBorders>
              <w:top w:val="single" w:sz="4" w:space="0" w:color="000000"/>
              <w:left w:val="single" w:sz="4" w:space="0" w:color="000000"/>
              <w:bottom w:val="single" w:sz="4" w:space="0" w:color="000000"/>
              <w:right w:val="single" w:sz="4" w:space="0" w:color="000000"/>
            </w:tcBorders>
          </w:tcPr>
          <w:p w14:paraId="3D81FEA7" w14:textId="77777777" w:rsidR="00A4570D" w:rsidRPr="000D5632" w:rsidRDefault="00A4570D" w:rsidP="005656F2">
            <w:pPr>
              <w:pStyle w:val="TableParagraph"/>
              <w:kinsoku w:val="0"/>
              <w:overflowPunct w:val="0"/>
              <w:ind w:left="101" w:right="318"/>
              <w:rPr>
                <w:sz w:val="20"/>
                <w:szCs w:val="20"/>
              </w:rPr>
            </w:pPr>
            <w:r w:rsidRPr="000D5632">
              <w:rPr>
                <w:sz w:val="20"/>
                <w:szCs w:val="20"/>
              </w:rPr>
              <w:t>An aspect of an offeror's proposal that has appreciable merit or appreciably exceeds specified performance or capability requirements in a way that will be appreciably advantageous to the Government during contract performance.</w:t>
            </w:r>
          </w:p>
        </w:tc>
      </w:tr>
      <w:tr w:rsidR="00A4570D" w:rsidRPr="000D5632" w14:paraId="4306426D" w14:textId="77777777" w:rsidTr="005656F2">
        <w:trPr>
          <w:trHeight w:val="350"/>
        </w:trPr>
        <w:tc>
          <w:tcPr>
            <w:tcW w:w="2321" w:type="dxa"/>
            <w:tcBorders>
              <w:top w:val="single" w:sz="4" w:space="0" w:color="000000"/>
              <w:left w:val="single" w:sz="4" w:space="0" w:color="000000"/>
              <w:bottom w:val="single" w:sz="4" w:space="0" w:color="000000"/>
              <w:right w:val="single" w:sz="4" w:space="0" w:color="000000"/>
            </w:tcBorders>
          </w:tcPr>
          <w:p w14:paraId="5D1236E3" w14:textId="77777777" w:rsidR="00A4570D" w:rsidRPr="000D5632" w:rsidRDefault="00A4570D" w:rsidP="005656F2">
            <w:pPr>
              <w:pStyle w:val="TableParagraph"/>
              <w:kinsoku w:val="0"/>
              <w:overflowPunct w:val="0"/>
              <w:spacing w:line="225" w:lineRule="exact"/>
              <w:ind w:left="107"/>
              <w:rPr>
                <w:sz w:val="20"/>
                <w:szCs w:val="20"/>
              </w:rPr>
            </w:pPr>
            <w:r w:rsidRPr="000D5632">
              <w:rPr>
                <w:sz w:val="20"/>
                <w:szCs w:val="20"/>
              </w:rPr>
              <w:t>Weakness</w:t>
            </w:r>
          </w:p>
        </w:tc>
        <w:tc>
          <w:tcPr>
            <w:tcW w:w="7155" w:type="dxa"/>
            <w:tcBorders>
              <w:top w:val="single" w:sz="4" w:space="0" w:color="000000"/>
              <w:left w:val="single" w:sz="4" w:space="0" w:color="000000"/>
              <w:bottom w:val="single" w:sz="4" w:space="0" w:color="000000"/>
              <w:right w:val="single" w:sz="4" w:space="0" w:color="000000"/>
            </w:tcBorders>
          </w:tcPr>
          <w:p w14:paraId="1ED0958F" w14:textId="77777777" w:rsidR="00A4570D" w:rsidRPr="000D5632" w:rsidRDefault="00A4570D" w:rsidP="005656F2">
            <w:pPr>
              <w:pStyle w:val="TableParagraph"/>
              <w:kinsoku w:val="0"/>
              <w:overflowPunct w:val="0"/>
              <w:spacing w:line="222" w:lineRule="exact"/>
              <w:ind w:left="101"/>
              <w:rPr>
                <w:sz w:val="20"/>
                <w:szCs w:val="20"/>
              </w:rPr>
            </w:pPr>
            <w:r w:rsidRPr="000D5632">
              <w:rPr>
                <w:sz w:val="20"/>
                <w:szCs w:val="20"/>
              </w:rPr>
              <w:t xml:space="preserve">A flaw in the </w:t>
            </w:r>
            <w:proofErr w:type="gramStart"/>
            <w:r w:rsidRPr="000D5632">
              <w:rPr>
                <w:sz w:val="20"/>
                <w:szCs w:val="20"/>
              </w:rPr>
              <w:t>proposal that</w:t>
            </w:r>
            <w:proofErr w:type="gramEnd"/>
            <w:r w:rsidRPr="000D5632">
              <w:rPr>
                <w:sz w:val="20"/>
                <w:szCs w:val="20"/>
              </w:rPr>
              <w:t xml:space="preserve"> increases the risk of unsuccessful contract performance.</w:t>
            </w:r>
          </w:p>
        </w:tc>
      </w:tr>
      <w:tr w:rsidR="00A4570D" w:rsidRPr="000D5632" w14:paraId="6508AFBA" w14:textId="77777777" w:rsidTr="005656F2">
        <w:trPr>
          <w:trHeight w:val="350"/>
        </w:trPr>
        <w:tc>
          <w:tcPr>
            <w:tcW w:w="2321" w:type="dxa"/>
            <w:tcBorders>
              <w:top w:val="single" w:sz="4" w:space="0" w:color="000000"/>
              <w:left w:val="single" w:sz="4" w:space="0" w:color="000000"/>
              <w:bottom w:val="single" w:sz="4" w:space="0" w:color="000000"/>
              <w:right w:val="single" w:sz="4" w:space="0" w:color="000000"/>
            </w:tcBorders>
          </w:tcPr>
          <w:p w14:paraId="622F2145" w14:textId="77777777" w:rsidR="00A4570D" w:rsidRPr="000D5632" w:rsidRDefault="00A4570D" w:rsidP="005656F2">
            <w:pPr>
              <w:pStyle w:val="TableParagraph"/>
              <w:kinsoku w:val="0"/>
              <w:overflowPunct w:val="0"/>
              <w:spacing w:line="225" w:lineRule="exact"/>
              <w:ind w:left="107"/>
              <w:rPr>
                <w:sz w:val="20"/>
                <w:szCs w:val="20"/>
              </w:rPr>
            </w:pPr>
            <w:r w:rsidRPr="000D5632">
              <w:rPr>
                <w:sz w:val="20"/>
                <w:szCs w:val="20"/>
              </w:rPr>
              <w:t>Significant Weakness</w:t>
            </w:r>
          </w:p>
        </w:tc>
        <w:tc>
          <w:tcPr>
            <w:tcW w:w="7155" w:type="dxa"/>
            <w:tcBorders>
              <w:top w:val="single" w:sz="4" w:space="0" w:color="000000"/>
              <w:left w:val="single" w:sz="4" w:space="0" w:color="000000"/>
              <w:bottom w:val="single" w:sz="4" w:space="0" w:color="000000"/>
              <w:right w:val="single" w:sz="4" w:space="0" w:color="000000"/>
            </w:tcBorders>
          </w:tcPr>
          <w:p w14:paraId="451C2D75" w14:textId="77777777" w:rsidR="00A4570D" w:rsidRPr="000D5632" w:rsidRDefault="00A4570D" w:rsidP="005656F2">
            <w:pPr>
              <w:pStyle w:val="TableParagraph"/>
              <w:kinsoku w:val="0"/>
              <w:overflowPunct w:val="0"/>
              <w:spacing w:line="222" w:lineRule="exact"/>
              <w:ind w:left="101"/>
              <w:rPr>
                <w:sz w:val="20"/>
                <w:szCs w:val="20"/>
              </w:rPr>
            </w:pPr>
            <w:r w:rsidRPr="000D5632">
              <w:rPr>
                <w:sz w:val="20"/>
                <w:szCs w:val="20"/>
              </w:rPr>
              <w:t>A flaw that appreciably increases the risk of unsuccessful contract performance.</w:t>
            </w:r>
          </w:p>
        </w:tc>
      </w:tr>
      <w:tr w:rsidR="00A4570D" w:rsidRPr="000D5632" w14:paraId="2C0914E4" w14:textId="77777777" w:rsidTr="005656F2">
        <w:trPr>
          <w:trHeight w:val="792"/>
        </w:trPr>
        <w:tc>
          <w:tcPr>
            <w:tcW w:w="2321" w:type="dxa"/>
            <w:tcBorders>
              <w:top w:val="single" w:sz="4" w:space="0" w:color="000000"/>
              <w:left w:val="single" w:sz="4" w:space="0" w:color="000000"/>
              <w:bottom w:val="single" w:sz="4" w:space="0" w:color="000000"/>
              <w:right w:val="single" w:sz="4" w:space="0" w:color="000000"/>
            </w:tcBorders>
          </w:tcPr>
          <w:p w14:paraId="194A64B0" w14:textId="77777777" w:rsidR="00A4570D" w:rsidRPr="000D5632" w:rsidRDefault="00A4570D" w:rsidP="005656F2">
            <w:pPr>
              <w:pStyle w:val="TableParagraph"/>
              <w:kinsoku w:val="0"/>
              <w:overflowPunct w:val="0"/>
              <w:spacing w:line="225" w:lineRule="exact"/>
              <w:ind w:left="107"/>
              <w:rPr>
                <w:sz w:val="20"/>
                <w:szCs w:val="20"/>
              </w:rPr>
            </w:pPr>
            <w:r w:rsidRPr="000D5632">
              <w:rPr>
                <w:sz w:val="20"/>
                <w:szCs w:val="20"/>
              </w:rPr>
              <w:t>Deficiency</w:t>
            </w:r>
          </w:p>
        </w:tc>
        <w:tc>
          <w:tcPr>
            <w:tcW w:w="7155" w:type="dxa"/>
            <w:tcBorders>
              <w:top w:val="single" w:sz="4" w:space="0" w:color="000000"/>
              <w:left w:val="single" w:sz="4" w:space="0" w:color="000000"/>
              <w:bottom w:val="single" w:sz="4" w:space="0" w:color="000000"/>
              <w:right w:val="single" w:sz="4" w:space="0" w:color="000000"/>
            </w:tcBorders>
          </w:tcPr>
          <w:p w14:paraId="56057FEA" w14:textId="77777777" w:rsidR="00A4570D" w:rsidRPr="000D5632" w:rsidRDefault="00A4570D" w:rsidP="005656F2">
            <w:pPr>
              <w:pStyle w:val="TableParagraph"/>
              <w:kinsoku w:val="0"/>
              <w:overflowPunct w:val="0"/>
              <w:ind w:left="101" w:right="131"/>
              <w:rPr>
                <w:sz w:val="20"/>
                <w:szCs w:val="20"/>
              </w:rPr>
            </w:pPr>
            <w:r w:rsidRPr="000D5632">
              <w:rPr>
                <w:sz w:val="20"/>
                <w:szCs w:val="20"/>
              </w:rPr>
              <w:t xml:space="preserve">A material failure of a proposal to meet a </w:t>
            </w:r>
            <w:proofErr w:type="gramStart"/>
            <w:r w:rsidRPr="000D5632">
              <w:rPr>
                <w:sz w:val="20"/>
                <w:szCs w:val="20"/>
              </w:rPr>
              <w:t>Government</w:t>
            </w:r>
            <w:proofErr w:type="gramEnd"/>
            <w:r w:rsidRPr="000D5632">
              <w:rPr>
                <w:sz w:val="20"/>
                <w:szCs w:val="20"/>
              </w:rPr>
              <w:t xml:space="preserve"> requirement or a combination of significant weaknesses in a proposal that increases the risk of unsuccessful contract performance to an unacceptable level.</w:t>
            </w:r>
          </w:p>
        </w:tc>
      </w:tr>
      <w:tr w:rsidR="00A4570D" w:rsidRPr="000D5632" w14:paraId="110C7BFA" w14:textId="77777777" w:rsidTr="005656F2">
        <w:trPr>
          <w:trHeight w:val="792"/>
        </w:trPr>
        <w:tc>
          <w:tcPr>
            <w:tcW w:w="2321" w:type="dxa"/>
            <w:tcBorders>
              <w:top w:val="single" w:sz="4" w:space="0" w:color="000000"/>
              <w:left w:val="single" w:sz="4" w:space="0" w:color="000000"/>
              <w:bottom w:val="single" w:sz="4" w:space="0" w:color="000000"/>
              <w:right w:val="single" w:sz="4" w:space="0" w:color="000000"/>
            </w:tcBorders>
          </w:tcPr>
          <w:p w14:paraId="73734358" w14:textId="77777777" w:rsidR="00A4570D" w:rsidRPr="000D5632" w:rsidRDefault="00A4570D" w:rsidP="005656F2">
            <w:pPr>
              <w:pStyle w:val="TableParagraph"/>
              <w:kinsoku w:val="0"/>
              <w:overflowPunct w:val="0"/>
              <w:spacing w:line="225" w:lineRule="exact"/>
              <w:ind w:left="107"/>
              <w:rPr>
                <w:sz w:val="20"/>
                <w:szCs w:val="20"/>
              </w:rPr>
            </w:pPr>
            <w:r w:rsidRPr="000D5632">
              <w:rPr>
                <w:sz w:val="20"/>
                <w:szCs w:val="20"/>
              </w:rPr>
              <w:t>Risk</w:t>
            </w:r>
          </w:p>
        </w:tc>
        <w:tc>
          <w:tcPr>
            <w:tcW w:w="7155" w:type="dxa"/>
            <w:tcBorders>
              <w:top w:val="single" w:sz="4" w:space="0" w:color="000000"/>
              <w:left w:val="single" w:sz="4" w:space="0" w:color="000000"/>
              <w:bottom w:val="single" w:sz="4" w:space="0" w:color="000000"/>
              <w:right w:val="single" w:sz="4" w:space="0" w:color="000000"/>
            </w:tcBorders>
          </w:tcPr>
          <w:p w14:paraId="27EB82FA" w14:textId="77777777" w:rsidR="00A4570D" w:rsidRPr="000D5632" w:rsidRDefault="00A4570D" w:rsidP="005656F2">
            <w:pPr>
              <w:pStyle w:val="TableParagraph"/>
              <w:kinsoku w:val="0"/>
              <w:overflowPunct w:val="0"/>
              <w:ind w:left="101" w:right="131"/>
              <w:rPr>
                <w:sz w:val="20"/>
                <w:szCs w:val="20"/>
              </w:rPr>
            </w:pPr>
            <w:r w:rsidRPr="000D5632">
              <w:rPr>
                <w:sz w:val="20"/>
                <w:szCs w:val="20"/>
              </w:rPr>
              <w:t xml:space="preserve">Risk is defined as the potential for unsuccessful contract performance. The consideration of risk assesses the degree to which an offeror’s proposed approach to achieving the non-cost/price factor/proposal may involve risk of disruption of schedule, the degradation of performance, the need for increased Government oversight, and the likelihood of unsuccessful contract performance. </w:t>
            </w:r>
          </w:p>
        </w:tc>
      </w:tr>
    </w:tbl>
    <w:p w14:paraId="26FCE06B" w14:textId="77777777" w:rsidR="00403204" w:rsidRPr="000E7636" w:rsidRDefault="00403204" w:rsidP="000D5632">
      <w:pPr>
        <w:pStyle w:val="ListParagraph"/>
        <w:tabs>
          <w:tab w:val="left" w:pos="1751"/>
        </w:tabs>
        <w:kinsoku w:val="0"/>
        <w:overflowPunct w:val="0"/>
        <w:ind w:left="519"/>
        <w:rPr>
          <w:spacing w:val="-2"/>
        </w:rPr>
      </w:pPr>
    </w:p>
    <w:sectPr w:rsidR="00403204" w:rsidRPr="000E7636" w:rsidSect="00403204">
      <w:pgSz w:w="12240" w:h="15840"/>
      <w:pgMar w:top="1152" w:right="360" w:bottom="274" w:left="720" w:header="720" w:footer="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4F86D" w14:textId="77777777" w:rsidR="00A20E74" w:rsidRDefault="00A20E74">
      <w:r>
        <w:separator/>
      </w:r>
    </w:p>
  </w:endnote>
  <w:endnote w:type="continuationSeparator" w:id="0">
    <w:p w14:paraId="24CB10C8" w14:textId="77777777" w:rsidR="00A20E74" w:rsidRDefault="00A20E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262B7" w14:textId="77777777" w:rsidR="00A20E74" w:rsidRDefault="00A20E74">
      <w:r>
        <w:separator/>
      </w:r>
    </w:p>
  </w:footnote>
  <w:footnote w:type="continuationSeparator" w:id="0">
    <w:p w14:paraId="02C2DBBD" w14:textId="77777777" w:rsidR="00A20E74" w:rsidRDefault="00A20E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7F1A9" w14:textId="4BEEBC6D" w:rsidR="00CD4421" w:rsidRDefault="00174C88">
    <w:pPr>
      <w:pStyle w:val="BodyText"/>
      <w:kinsoku w:val="0"/>
      <w:overflowPunct w:val="0"/>
      <w:spacing w:line="14" w:lineRule="auto"/>
    </w:pPr>
    <w:r>
      <w:rPr>
        <w:noProof/>
      </w:rPr>
      <mc:AlternateContent>
        <mc:Choice Requires="wps">
          <w:drawing>
            <wp:anchor distT="0" distB="0" distL="114300" distR="114300" simplePos="0" relativeHeight="251657216" behindDoc="1" locked="0" layoutInCell="0" allowOverlap="1" wp14:anchorId="1E441231" wp14:editId="0C5FA2A1">
              <wp:simplePos x="0" y="0"/>
              <wp:positionH relativeFrom="page">
                <wp:posOffset>5829935</wp:posOffset>
              </wp:positionH>
              <wp:positionV relativeFrom="page">
                <wp:posOffset>445770</wp:posOffset>
              </wp:positionV>
              <wp:extent cx="1042035" cy="165735"/>
              <wp:effectExtent l="0" t="0" r="0" b="0"/>
              <wp:wrapNone/>
              <wp:docPr id="59219835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203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32BA6E" w14:textId="77777777" w:rsidR="00CD4421" w:rsidRDefault="00CD4421">
                          <w:pPr>
                            <w:pStyle w:val="BodyText"/>
                            <w:kinsoku w:val="0"/>
                            <w:overflowPunct w:val="0"/>
                            <w:spacing w:before="10"/>
                            <w:ind w:left="20"/>
                            <w:rPr>
                              <w:spacing w:val="-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441231" id="_x0000_t202" coordsize="21600,21600" o:spt="202" path="m,l,21600r21600,l21600,xe">
              <v:stroke joinstyle="miter"/>
              <v:path gradientshapeok="t" o:connecttype="rect"/>
            </v:shapetype>
            <v:shape id="Text Box 1" o:spid="_x0000_s1026" type="#_x0000_t202" style="position:absolute;margin-left:459.05pt;margin-top:35.1pt;width:82.05pt;height:13.0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" o:allowincell="f" filled="f" stroked="f">
              <v:textbox inset="0,0,0,0">
                <w:txbxContent>
                  <w:p w14:paraId="1B32BA6E" w14:textId="77777777" w:rsidR="00CD4421" w:rsidRDefault="00CD4421">
                    <w:pPr>
                      <w:pStyle w:val="BodyText"/>
                      <w:kinsoku w:val="0"/>
                      <w:overflowPunct w:val="0"/>
                      <w:spacing w:before="10"/>
                      <w:ind w:left="20"/>
                      <w:rPr>
                        <w:spacing w:val="-2"/>
                      </w:rPr>
                    </w:pPr>
                  </w:p>
                </w:txbxContent>
              </v:textbox>
              <w10:wrap anchorx="page" anchory="page"/>
            </v:shape>
          </w:pict>
        </mc:Fallback>
      </mc:AlternateContent>
    </w:r>
    <w:r>
      <w:rPr>
        <w:noProof/>
      </w:rPr>
      <mc:AlternateContent>
        <mc:Choice Requires="wps">
          <w:drawing>
            <wp:anchor distT="0" distB="0" distL="114300" distR="114300" simplePos="0" relativeHeight="251658240" behindDoc="1" locked="0" layoutInCell="0" allowOverlap="1" wp14:anchorId="347A91FB" wp14:editId="33151C5C">
              <wp:simplePos x="0" y="0"/>
              <wp:positionH relativeFrom="page">
                <wp:posOffset>6144260</wp:posOffset>
              </wp:positionH>
              <wp:positionV relativeFrom="page">
                <wp:posOffset>738505</wp:posOffset>
              </wp:positionV>
              <wp:extent cx="729615" cy="165735"/>
              <wp:effectExtent l="0" t="0" r="0" b="0"/>
              <wp:wrapNone/>
              <wp:docPr id="7616323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961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A2541" w14:textId="77777777" w:rsidR="00CD4421" w:rsidRDefault="00CD4421">
                          <w:pPr>
                            <w:pStyle w:val="BodyText"/>
                            <w:kinsoku w:val="0"/>
                            <w:overflowPunct w:val="0"/>
                            <w:spacing w:before="10"/>
                            <w:ind w:left="20"/>
                            <w:rPr>
                              <w:spacing w:val="-5"/>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7A91FB" id="Text Box 2" o:spid="_x0000_s1027" type="#_x0000_t202" style="position:absolute;margin-left:483.8pt;margin-top:58.15pt;width:57.45pt;height:13.0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" o:allowincell="f" filled="f" stroked="f">
              <v:textbox inset="0,0,0,0">
                <w:txbxContent>
                  <w:p w14:paraId="5F6A2541" w14:textId="77777777" w:rsidR="00CD4421" w:rsidRDefault="00CD4421">
                    <w:pPr>
                      <w:pStyle w:val="BodyText"/>
                      <w:kinsoku w:val="0"/>
                      <w:overflowPunct w:val="0"/>
                      <w:spacing w:before="10"/>
                      <w:ind w:left="20"/>
                      <w:rPr>
                        <w:spacing w:val="-5"/>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FFFFFFFF"/>
    <w:lvl w:ilvl="0">
      <w:start w:val="1"/>
      <w:numFmt w:val="decimal"/>
      <w:lvlText w:val="%1."/>
      <w:lvlJc w:val="left"/>
      <w:pPr>
        <w:ind w:left="173" w:hanging="116"/>
      </w:pPr>
      <w:rPr>
        <w:rFonts w:ascii="Arial" w:hAnsi="Arial" w:cs="Arial"/>
        <w:b w:val="0"/>
        <w:bCs w:val="0"/>
        <w:i w:val="0"/>
        <w:iCs w:val="0"/>
        <w:spacing w:val="-7"/>
        <w:w w:val="96"/>
        <w:sz w:val="12"/>
        <w:szCs w:val="12"/>
      </w:rPr>
    </w:lvl>
    <w:lvl w:ilvl="1">
      <w:start w:val="1"/>
      <w:numFmt w:val="decimalZero"/>
      <w:lvlText w:val="%1.%2"/>
      <w:lvlJc w:val="left"/>
      <w:pPr>
        <w:ind w:left="1440" w:hanging="720"/>
      </w:pPr>
      <w:rPr>
        <w:rFonts w:ascii="Times New Roman" w:hAnsi="Times New Roman" w:cs="Times New Roman"/>
        <w:b/>
        <w:bCs/>
        <w:i w:val="0"/>
        <w:iCs w:val="0"/>
        <w:spacing w:val="0"/>
        <w:w w:val="99"/>
        <w:sz w:val="20"/>
        <w:szCs w:val="20"/>
      </w:rPr>
    </w:lvl>
    <w:lvl w:ilvl="2">
      <w:numFmt w:val="bullet"/>
      <w:lvlText w:val="•"/>
      <w:lvlJc w:val="left"/>
      <w:pPr>
        <w:ind w:left="1439" w:hanging="720"/>
      </w:pPr>
    </w:lvl>
    <w:lvl w:ilvl="3">
      <w:numFmt w:val="bullet"/>
      <w:lvlText w:val="•"/>
      <w:lvlJc w:val="left"/>
      <w:pPr>
        <w:ind w:left="1439" w:hanging="720"/>
      </w:pPr>
    </w:lvl>
    <w:lvl w:ilvl="4">
      <w:numFmt w:val="bullet"/>
      <w:lvlText w:val="•"/>
      <w:lvlJc w:val="left"/>
      <w:pPr>
        <w:ind w:left="1439" w:hanging="720"/>
      </w:pPr>
    </w:lvl>
    <w:lvl w:ilvl="5">
      <w:numFmt w:val="bullet"/>
      <w:lvlText w:val="•"/>
      <w:lvlJc w:val="left"/>
      <w:pPr>
        <w:ind w:left="1439" w:hanging="720"/>
      </w:pPr>
    </w:lvl>
    <w:lvl w:ilvl="6">
      <w:numFmt w:val="bullet"/>
      <w:lvlText w:val="•"/>
      <w:lvlJc w:val="left"/>
      <w:pPr>
        <w:ind w:left="1439" w:hanging="720"/>
      </w:pPr>
    </w:lvl>
    <w:lvl w:ilvl="7">
      <w:numFmt w:val="bullet"/>
      <w:lvlText w:val="•"/>
      <w:lvlJc w:val="left"/>
      <w:pPr>
        <w:ind w:left="1439" w:hanging="720"/>
      </w:pPr>
    </w:lvl>
    <w:lvl w:ilvl="8">
      <w:numFmt w:val="bullet"/>
      <w:lvlText w:val="•"/>
      <w:lvlJc w:val="left"/>
      <w:pPr>
        <w:ind w:left="1439" w:hanging="720"/>
      </w:pPr>
    </w:lvl>
  </w:abstractNum>
  <w:abstractNum w:abstractNumId="1" w15:restartNumberingAfterBreak="0">
    <w:nsid w:val="00000403"/>
    <w:multiLevelType w:val="multilevel"/>
    <w:tmpl w:val="FFFFFFFF"/>
    <w:lvl w:ilvl="0">
      <w:start w:val="8"/>
      <w:numFmt w:val="decimal"/>
      <w:lvlText w:val="%1."/>
      <w:lvlJc w:val="left"/>
      <w:pPr>
        <w:ind w:left="187" w:hanging="116"/>
      </w:pPr>
      <w:rPr>
        <w:rFonts w:cs="Times New Roman"/>
        <w:spacing w:val="-7"/>
        <w:w w:val="96"/>
      </w:rPr>
    </w:lvl>
    <w:lvl w:ilvl="1">
      <w:numFmt w:val="bullet"/>
      <w:lvlText w:val="•"/>
      <w:lvlJc w:val="left"/>
      <w:pPr>
        <w:ind w:left="368" w:hanging="116"/>
      </w:pPr>
    </w:lvl>
    <w:lvl w:ilvl="2">
      <w:numFmt w:val="bullet"/>
      <w:lvlText w:val="•"/>
      <w:lvlJc w:val="left"/>
      <w:pPr>
        <w:ind w:left="557" w:hanging="116"/>
      </w:pPr>
    </w:lvl>
    <w:lvl w:ilvl="3">
      <w:numFmt w:val="bullet"/>
      <w:lvlText w:val="•"/>
      <w:lvlJc w:val="left"/>
      <w:pPr>
        <w:ind w:left="746" w:hanging="116"/>
      </w:pPr>
    </w:lvl>
    <w:lvl w:ilvl="4">
      <w:numFmt w:val="bullet"/>
      <w:lvlText w:val="•"/>
      <w:lvlJc w:val="left"/>
      <w:pPr>
        <w:ind w:left="934" w:hanging="116"/>
      </w:pPr>
    </w:lvl>
    <w:lvl w:ilvl="5">
      <w:numFmt w:val="bullet"/>
      <w:lvlText w:val="•"/>
      <w:lvlJc w:val="left"/>
      <w:pPr>
        <w:ind w:left="1123" w:hanging="116"/>
      </w:pPr>
    </w:lvl>
    <w:lvl w:ilvl="6">
      <w:numFmt w:val="bullet"/>
      <w:lvlText w:val="•"/>
      <w:lvlJc w:val="left"/>
      <w:pPr>
        <w:ind w:left="1312" w:hanging="116"/>
      </w:pPr>
    </w:lvl>
    <w:lvl w:ilvl="7">
      <w:numFmt w:val="bullet"/>
      <w:lvlText w:val="•"/>
      <w:lvlJc w:val="left"/>
      <w:pPr>
        <w:ind w:left="1500" w:hanging="116"/>
      </w:pPr>
    </w:lvl>
    <w:lvl w:ilvl="8">
      <w:numFmt w:val="bullet"/>
      <w:lvlText w:val="•"/>
      <w:lvlJc w:val="left"/>
      <w:pPr>
        <w:ind w:left="1689" w:hanging="116"/>
      </w:pPr>
    </w:lvl>
  </w:abstractNum>
  <w:abstractNum w:abstractNumId="2" w15:restartNumberingAfterBreak="0">
    <w:nsid w:val="00000404"/>
    <w:multiLevelType w:val="multilevel"/>
    <w:tmpl w:val="FFFFFFFF"/>
    <w:lvl w:ilvl="0">
      <w:start w:val="1"/>
      <w:numFmt w:val="decimal"/>
      <w:lvlText w:val="%1"/>
      <w:lvlJc w:val="left"/>
      <w:pPr>
        <w:ind w:left="1440" w:hanging="720"/>
      </w:pPr>
      <w:rPr>
        <w:rFonts w:cs="Times New Roman"/>
      </w:rPr>
    </w:lvl>
    <w:lvl w:ilvl="1">
      <w:start w:val="1"/>
      <w:numFmt w:val="decimalZero"/>
      <w:lvlText w:val="%1.%2"/>
      <w:lvlJc w:val="left"/>
      <w:pPr>
        <w:ind w:left="1440" w:hanging="720"/>
      </w:pPr>
      <w:rPr>
        <w:rFonts w:ascii="Times New Roman" w:hAnsi="Times New Roman" w:cs="Times New Roman"/>
        <w:b/>
        <w:bCs/>
        <w:i w:val="0"/>
        <w:iCs w:val="0"/>
        <w:spacing w:val="0"/>
        <w:w w:val="99"/>
        <w:sz w:val="20"/>
        <w:szCs w:val="20"/>
      </w:rPr>
    </w:lvl>
    <w:lvl w:ilvl="2">
      <w:numFmt w:val="bullet"/>
      <w:lvlText w:val="•"/>
      <w:lvlJc w:val="left"/>
      <w:pPr>
        <w:ind w:left="3384" w:hanging="720"/>
      </w:pPr>
    </w:lvl>
    <w:lvl w:ilvl="3">
      <w:numFmt w:val="bullet"/>
      <w:lvlText w:val="•"/>
      <w:lvlJc w:val="left"/>
      <w:pPr>
        <w:ind w:left="4356" w:hanging="720"/>
      </w:pPr>
    </w:lvl>
    <w:lvl w:ilvl="4">
      <w:numFmt w:val="bullet"/>
      <w:lvlText w:val="•"/>
      <w:lvlJc w:val="left"/>
      <w:pPr>
        <w:ind w:left="5328" w:hanging="720"/>
      </w:pPr>
    </w:lvl>
    <w:lvl w:ilvl="5">
      <w:numFmt w:val="bullet"/>
      <w:lvlText w:val="•"/>
      <w:lvlJc w:val="left"/>
      <w:pPr>
        <w:ind w:left="6300" w:hanging="720"/>
      </w:pPr>
    </w:lvl>
    <w:lvl w:ilvl="6">
      <w:numFmt w:val="bullet"/>
      <w:lvlText w:val="•"/>
      <w:lvlJc w:val="left"/>
      <w:pPr>
        <w:ind w:left="7272" w:hanging="720"/>
      </w:pPr>
    </w:lvl>
    <w:lvl w:ilvl="7">
      <w:numFmt w:val="bullet"/>
      <w:lvlText w:val="•"/>
      <w:lvlJc w:val="left"/>
      <w:pPr>
        <w:ind w:left="8244" w:hanging="720"/>
      </w:pPr>
    </w:lvl>
    <w:lvl w:ilvl="8">
      <w:numFmt w:val="bullet"/>
      <w:lvlText w:val="•"/>
      <w:lvlJc w:val="left"/>
      <w:pPr>
        <w:ind w:left="9216" w:hanging="720"/>
      </w:pPr>
    </w:lvl>
  </w:abstractNum>
  <w:abstractNum w:abstractNumId="3" w15:restartNumberingAfterBreak="0">
    <w:nsid w:val="00000405"/>
    <w:multiLevelType w:val="multilevel"/>
    <w:tmpl w:val="FFFFFFFF"/>
    <w:lvl w:ilvl="0">
      <w:start w:val="2"/>
      <w:numFmt w:val="decimal"/>
      <w:lvlText w:val="%1"/>
      <w:lvlJc w:val="left"/>
      <w:pPr>
        <w:ind w:left="1440" w:hanging="720"/>
      </w:pPr>
      <w:rPr>
        <w:rFonts w:cs="Times New Roman"/>
      </w:rPr>
    </w:lvl>
    <w:lvl w:ilvl="1">
      <w:numFmt w:val="decimal"/>
      <w:lvlText w:val="%1.%2"/>
      <w:lvlJc w:val="left"/>
      <w:pPr>
        <w:ind w:left="1440" w:hanging="720"/>
      </w:pPr>
      <w:rPr>
        <w:rFonts w:ascii="Times New Roman" w:hAnsi="Times New Roman" w:cs="Times New Roman"/>
        <w:b/>
        <w:bCs/>
        <w:i w:val="0"/>
        <w:iCs w:val="0"/>
        <w:spacing w:val="0"/>
        <w:w w:val="99"/>
        <w:sz w:val="20"/>
        <w:szCs w:val="20"/>
      </w:rPr>
    </w:lvl>
    <w:lvl w:ilvl="2">
      <w:start w:val="1"/>
      <w:numFmt w:val="decimal"/>
      <w:lvlText w:val="%1.%2.%3"/>
      <w:lvlJc w:val="left"/>
      <w:pPr>
        <w:ind w:left="1440" w:hanging="720"/>
      </w:pPr>
      <w:rPr>
        <w:rFonts w:ascii="Times New Roman" w:hAnsi="Times New Roman" w:cs="Times New Roman"/>
        <w:b/>
        <w:bCs/>
        <w:i w:val="0"/>
        <w:iCs w:val="0"/>
        <w:spacing w:val="0"/>
        <w:w w:val="99"/>
        <w:sz w:val="20"/>
        <w:szCs w:val="20"/>
      </w:rPr>
    </w:lvl>
    <w:lvl w:ilvl="3">
      <w:start w:val="1"/>
      <w:numFmt w:val="decimal"/>
      <w:lvlText w:val="%1.%2.%3.%4."/>
      <w:lvlJc w:val="left"/>
      <w:pPr>
        <w:ind w:left="1440" w:hanging="720"/>
      </w:pPr>
      <w:rPr>
        <w:rFonts w:ascii="Times New Roman" w:hAnsi="Times New Roman" w:cs="Times New Roman"/>
        <w:b/>
        <w:bCs/>
        <w:i w:val="0"/>
        <w:iCs w:val="0"/>
        <w:spacing w:val="-2"/>
        <w:w w:val="99"/>
        <w:sz w:val="20"/>
        <w:szCs w:val="20"/>
      </w:rPr>
    </w:lvl>
    <w:lvl w:ilvl="4">
      <w:numFmt w:val="bullet"/>
      <w:lvlText w:val=""/>
      <w:lvlJc w:val="left"/>
      <w:pPr>
        <w:ind w:left="1440" w:hanging="360"/>
      </w:pPr>
      <w:rPr>
        <w:rFonts w:ascii="Symbol" w:hAnsi="Symbol"/>
        <w:b w:val="0"/>
        <w:i w:val="0"/>
        <w:spacing w:val="0"/>
        <w:w w:val="99"/>
        <w:sz w:val="20"/>
      </w:rPr>
    </w:lvl>
    <w:lvl w:ilvl="5">
      <w:numFmt w:val="bullet"/>
      <w:lvlText w:val="•"/>
      <w:lvlJc w:val="left"/>
      <w:pPr>
        <w:ind w:left="5760" w:hanging="360"/>
      </w:pPr>
    </w:lvl>
    <w:lvl w:ilvl="6">
      <w:numFmt w:val="bullet"/>
      <w:lvlText w:val="•"/>
      <w:lvlJc w:val="left"/>
      <w:pPr>
        <w:ind w:left="6840" w:hanging="360"/>
      </w:pPr>
    </w:lvl>
    <w:lvl w:ilvl="7">
      <w:numFmt w:val="bullet"/>
      <w:lvlText w:val="•"/>
      <w:lvlJc w:val="left"/>
      <w:pPr>
        <w:ind w:left="7920" w:hanging="360"/>
      </w:pPr>
    </w:lvl>
    <w:lvl w:ilvl="8">
      <w:numFmt w:val="bullet"/>
      <w:lvlText w:val="•"/>
      <w:lvlJc w:val="left"/>
      <w:pPr>
        <w:ind w:left="9000" w:hanging="360"/>
      </w:pPr>
    </w:lvl>
  </w:abstractNum>
  <w:abstractNum w:abstractNumId="4" w15:restartNumberingAfterBreak="0">
    <w:nsid w:val="00000406"/>
    <w:multiLevelType w:val="multilevel"/>
    <w:tmpl w:val="FFFFFFFF"/>
    <w:lvl w:ilvl="0">
      <w:numFmt w:val="bullet"/>
      <w:lvlText w:val=""/>
      <w:lvlJc w:val="left"/>
      <w:pPr>
        <w:ind w:left="1440" w:hanging="360"/>
      </w:pPr>
      <w:rPr>
        <w:rFonts w:ascii="Symbol" w:hAnsi="Symbol"/>
        <w:b w:val="0"/>
        <w:i w:val="0"/>
        <w:spacing w:val="0"/>
        <w:w w:val="100"/>
        <w:sz w:val="22"/>
      </w:rPr>
    </w:lvl>
    <w:lvl w:ilvl="1">
      <w:numFmt w:val="bullet"/>
      <w:lvlText w:val="•"/>
      <w:lvlJc w:val="left"/>
      <w:pPr>
        <w:ind w:left="2412" w:hanging="360"/>
      </w:pPr>
    </w:lvl>
    <w:lvl w:ilvl="2">
      <w:numFmt w:val="bullet"/>
      <w:lvlText w:val="•"/>
      <w:lvlJc w:val="left"/>
      <w:pPr>
        <w:ind w:left="3384" w:hanging="360"/>
      </w:pPr>
    </w:lvl>
    <w:lvl w:ilvl="3">
      <w:numFmt w:val="bullet"/>
      <w:lvlText w:val="•"/>
      <w:lvlJc w:val="left"/>
      <w:pPr>
        <w:ind w:left="4356" w:hanging="360"/>
      </w:pPr>
    </w:lvl>
    <w:lvl w:ilvl="4">
      <w:numFmt w:val="bullet"/>
      <w:lvlText w:val="•"/>
      <w:lvlJc w:val="left"/>
      <w:pPr>
        <w:ind w:left="5328" w:hanging="360"/>
      </w:pPr>
    </w:lvl>
    <w:lvl w:ilvl="5">
      <w:numFmt w:val="bullet"/>
      <w:lvlText w:val="•"/>
      <w:lvlJc w:val="left"/>
      <w:pPr>
        <w:ind w:left="6300" w:hanging="360"/>
      </w:pPr>
    </w:lvl>
    <w:lvl w:ilvl="6">
      <w:numFmt w:val="bullet"/>
      <w:lvlText w:val="•"/>
      <w:lvlJc w:val="left"/>
      <w:pPr>
        <w:ind w:left="7272" w:hanging="360"/>
      </w:pPr>
    </w:lvl>
    <w:lvl w:ilvl="7">
      <w:numFmt w:val="bullet"/>
      <w:lvlText w:val="•"/>
      <w:lvlJc w:val="left"/>
      <w:pPr>
        <w:ind w:left="8244" w:hanging="360"/>
      </w:pPr>
    </w:lvl>
    <w:lvl w:ilvl="8">
      <w:numFmt w:val="bullet"/>
      <w:lvlText w:val="•"/>
      <w:lvlJc w:val="left"/>
      <w:pPr>
        <w:ind w:left="9216" w:hanging="360"/>
      </w:pPr>
    </w:lvl>
  </w:abstractNum>
  <w:abstractNum w:abstractNumId="5" w15:restartNumberingAfterBreak="0">
    <w:nsid w:val="00000407"/>
    <w:multiLevelType w:val="multilevel"/>
    <w:tmpl w:val="FFFFFFFF"/>
    <w:lvl w:ilvl="0">
      <w:start w:val="1"/>
      <w:numFmt w:val="lowerLetter"/>
      <w:lvlText w:val="%1."/>
      <w:lvlJc w:val="left"/>
      <w:pPr>
        <w:ind w:left="202" w:hanging="116"/>
      </w:pPr>
      <w:rPr>
        <w:rFonts w:ascii="Arial" w:hAnsi="Arial" w:cs="Arial"/>
        <w:b w:val="0"/>
        <w:bCs w:val="0"/>
        <w:i w:val="0"/>
        <w:iCs w:val="0"/>
        <w:spacing w:val="-7"/>
        <w:w w:val="96"/>
        <w:sz w:val="12"/>
        <w:szCs w:val="12"/>
      </w:rPr>
    </w:lvl>
    <w:lvl w:ilvl="1">
      <w:numFmt w:val="bullet"/>
      <w:lvlText w:val="•"/>
      <w:lvlJc w:val="left"/>
      <w:pPr>
        <w:ind w:left="470" w:hanging="116"/>
      </w:pPr>
    </w:lvl>
    <w:lvl w:ilvl="2">
      <w:numFmt w:val="bullet"/>
      <w:lvlText w:val="•"/>
      <w:lvlJc w:val="left"/>
      <w:pPr>
        <w:ind w:left="740" w:hanging="116"/>
      </w:pPr>
    </w:lvl>
    <w:lvl w:ilvl="3">
      <w:numFmt w:val="bullet"/>
      <w:lvlText w:val="•"/>
      <w:lvlJc w:val="left"/>
      <w:pPr>
        <w:ind w:left="1010" w:hanging="116"/>
      </w:pPr>
    </w:lvl>
    <w:lvl w:ilvl="4">
      <w:numFmt w:val="bullet"/>
      <w:lvlText w:val="•"/>
      <w:lvlJc w:val="left"/>
      <w:pPr>
        <w:ind w:left="1280" w:hanging="116"/>
      </w:pPr>
    </w:lvl>
    <w:lvl w:ilvl="5">
      <w:numFmt w:val="bullet"/>
      <w:lvlText w:val="•"/>
      <w:lvlJc w:val="left"/>
      <w:pPr>
        <w:ind w:left="1549" w:hanging="116"/>
      </w:pPr>
    </w:lvl>
    <w:lvl w:ilvl="6">
      <w:numFmt w:val="bullet"/>
      <w:lvlText w:val="•"/>
      <w:lvlJc w:val="left"/>
      <w:pPr>
        <w:ind w:left="1819" w:hanging="116"/>
      </w:pPr>
    </w:lvl>
    <w:lvl w:ilvl="7">
      <w:numFmt w:val="bullet"/>
      <w:lvlText w:val="•"/>
      <w:lvlJc w:val="left"/>
      <w:pPr>
        <w:ind w:left="2089" w:hanging="116"/>
      </w:pPr>
    </w:lvl>
    <w:lvl w:ilvl="8">
      <w:numFmt w:val="bullet"/>
      <w:lvlText w:val="•"/>
      <w:lvlJc w:val="left"/>
      <w:pPr>
        <w:ind w:left="2359" w:hanging="116"/>
      </w:pPr>
    </w:lvl>
  </w:abstractNum>
  <w:abstractNum w:abstractNumId="6" w15:restartNumberingAfterBreak="0">
    <w:nsid w:val="00000408"/>
    <w:multiLevelType w:val="multilevel"/>
    <w:tmpl w:val="FFFFFFFF"/>
    <w:lvl w:ilvl="0">
      <w:start w:val="4"/>
      <w:numFmt w:val="decimal"/>
      <w:lvlText w:val="%1"/>
      <w:lvlJc w:val="left"/>
      <w:pPr>
        <w:ind w:left="1440" w:hanging="720"/>
      </w:pPr>
      <w:rPr>
        <w:rFonts w:cs="Times New Roman"/>
      </w:rPr>
    </w:lvl>
    <w:lvl w:ilvl="1">
      <w:start w:val="1"/>
      <w:numFmt w:val="decimalZero"/>
      <w:lvlText w:val="%1.%2"/>
      <w:lvlJc w:val="left"/>
      <w:pPr>
        <w:ind w:left="1440" w:hanging="720"/>
      </w:pPr>
      <w:rPr>
        <w:rFonts w:ascii="Times New Roman" w:hAnsi="Times New Roman" w:cs="Times New Roman"/>
        <w:b/>
        <w:bCs/>
        <w:i w:val="0"/>
        <w:iCs w:val="0"/>
        <w:spacing w:val="0"/>
        <w:w w:val="99"/>
        <w:sz w:val="20"/>
        <w:szCs w:val="20"/>
      </w:rPr>
    </w:lvl>
    <w:lvl w:ilvl="2">
      <w:numFmt w:val="bullet"/>
      <w:lvlText w:val="•"/>
      <w:lvlJc w:val="left"/>
      <w:pPr>
        <w:ind w:left="3384" w:hanging="720"/>
      </w:pPr>
    </w:lvl>
    <w:lvl w:ilvl="3">
      <w:numFmt w:val="bullet"/>
      <w:lvlText w:val="•"/>
      <w:lvlJc w:val="left"/>
      <w:pPr>
        <w:ind w:left="4356" w:hanging="720"/>
      </w:pPr>
    </w:lvl>
    <w:lvl w:ilvl="4">
      <w:numFmt w:val="bullet"/>
      <w:lvlText w:val="•"/>
      <w:lvlJc w:val="left"/>
      <w:pPr>
        <w:ind w:left="5328" w:hanging="720"/>
      </w:pPr>
    </w:lvl>
    <w:lvl w:ilvl="5">
      <w:numFmt w:val="bullet"/>
      <w:lvlText w:val="•"/>
      <w:lvlJc w:val="left"/>
      <w:pPr>
        <w:ind w:left="6300" w:hanging="720"/>
      </w:pPr>
    </w:lvl>
    <w:lvl w:ilvl="6">
      <w:numFmt w:val="bullet"/>
      <w:lvlText w:val="•"/>
      <w:lvlJc w:val="left"/>
      <w:pPr>
        <w:ind w:left="7272" w:hanging="720"/>
      </w:pPr>
    </w:lvl>
    <w:lvl w:ilvl="7">
      <w:numFmt w:val="bullet"/>
      <w:lvlText w:val="•"/>
      <w:lvlJc w:val="left"/>
      <w:pPr>
        <w:ind w:left="8244" w:hanging="720"/>
      </w:pPr>
    </w:lvl>
    <w:lvl w:ilvl="8">
      <w:numFmt w:val="bullet"/>
      <w:lvlText w:val="•"/>
      <w:lvlJc w:val="left"/>
      <w:pPr>
        <w:ind w:left="9216" w:hanging="720"/>
      </w:pPr>
    </w:lvl>
  </w:abstractNum>
  <w:abstractNum w:abstractNumId="7" w15:restartNumberingAfterBreak="0">
    <w:nsid w:val="00000409"/>
    <w:multiLevelType w:val="multilevel"/>
    <w:tmpl w:val="FFFFFFFF"/>
    <w:lvl w:ilvl="0">
      <w:start w:val="5"/>
      <w:numFmt w:val="decimal"/>
      <w:lvlText w:val="%1"/>
      <w:lvlJc w:val="left"/>
      <w:pPr>
        <w:ind w:left="1440" w:hanging="720"/>
      </w:pPr>
      <w:rPr>
        <w:rFonts w:cs="Times New Roman"/>
      </w:rPr>
    </w:lvl>
    <w:lvl w:ilvl="1">
      <w:numFmt w:val="decimal"/>
      <w:lvlText w:val="%1.%2"/>
      <w:lvlJc w:val="left"/>
      <w:pPr>
        <w:ind w:left="1440" w:hanging="720"/>
      </w:pPr>
      <w:rPr>
        <w:rFonts w:ascii="Times New Roman" w:hAnsi="Times New Roman" w:cs="Times New Roman"/>
        <w:b/>
        <w:bCs/>
        <w:i w:val="0"/>
        <w:iCs w:val="0"/>
        <w:spacing w:val="0"/>
        <w:w w:val="99"/>
        <w:sz w:val="20"/>
        <w:szCs w:val="20"/>
      </w:rPr>
    </w:lvl>
    <w:lvl w:ilvl="2">
      <w:numFmt w:val="bullet"/>
      <w:lvlText w:val=""/>
      <w:lvlJc w:val="left"/>
      <w:pPr>
        <w:ind w:left="1440" w:hanging="360"/>
      </w:pPr>
      <w:rPr>
        <w:rFonts w:ascii="Symbol" w:hAnsi="Symbol"/>
        <w:b w:val="0"/>
        <w:i w:val="0"/>
        <w:spacing w:val="0"/>
        <w:w w:val="99"/>
        <w:sz w:val="20"/>
      </w:rPr>
    </w:lvl>
    <w:lvl w:ilvl="3">
      <w:numFmt w:val="bullet"/>
      <w:lvlText w:val="•"/>
      <w:lvlJc w:val="left"/>
      <w:pPr>
        <w:ind w:left="4356" w:hanging="360"/>
      </w:pPr>
    </w:lvl>
    <w:lvl w:ilvl="4">
      <w:numFmt w:val="bullet"/>
      <w:lvlText w:val="•"/>
      <w:lvlJc w:val="left"/>
      <w:pPr>
        <w:ind w:left="5328" w:hanging="360"/>
      </w:pPr>
    </w:lvl>
    <w:lvl w:ilvl="5">
      <w:numFmt w:val="bullet"/>
      <w:lvlText w:val="•"/>
      <w:lvlJc w:val="left"/>
      <w:pPr>
        <w:ind w:left="6300" w:hanging="360"/>
      </w:pPr>
    </w:lvl>
    <w:lvl w:ilvl="6">
      <w:numFmt w:val="bullet"/>
      <w:lvlText w:val="•"/>
      <w:lvlJc w:val="left"/>
      <w:pPr>
        <w:ind w:left="7272" w:hanging="360"/>
      </w:pPr>
    </w:lvl>
    <w:lvl w:ilvl="7">
      <w:numFmt w:val="bullet"/>
      <w:lvlText w:val="•"/>
      <w:lvlJc w:val="left"/>
      <w:pPr>
        <w:ind w:left="8244" w:hanging="360"/>
      </w:pPr>
    </w:lvl>
    <w:lvl w:ilvl="8">
      <w:numFmt w:val="bullet"/>
      <w:lvlText w:val="•"/>
      <w:lvlJc w:val="left"/>
      <w:pPr>
        <w:ind w:left="9216" w:hanging="360"/>
      </w:pPr>
    </w:lvl>
  </w:abstractNum>
  <w:abstractNum w:abstractNumId="8" w15:restartNumberingAfterBreak="0">
    <w:nsid w:val="0000040A"/>
    <w:multiLevelType w:val="multilevel"/>
    <w:tmpl w:val="FFFFFFFF"/>
    <w:lvl w:ilvl="0">
      <w:start w:val="1"/>
      <w:numFmt w:val="lowerLetter"/>
      <w:lvlText w:val="%1."/>
      <w:lvlJc w:val="left"/>
      <w:pPr>
        <w:ind w:left="922" w:hanging="202"/>
      </w:pPr>
      <w:rPr>
        <w:rFonts w:ascii="Times New Roman" w:hAnsi="Times New Roman" w:cs="Times New Roman"/>
        <w:b/>
        <w:bCs/>
        <w:i w:val="0"/>
        <w:iCs w:val="0"/>
        <w:spacing w:val="0"/>
        <w:w w:val="99"/>
        <w:sz w:val="20"/>
        <w:szCs w:val="20"/>
      </w:rPr>
    </w:lvl>
    <w:lvl w:ilvl="1">
      <w:numFmt w:val="bullet"/>
      <w:lvlText w:val="•"/>
      <w:lvlJc w:val="left"/>
      <w:pPr>
        <w:ind w:left="1944" w:hanging="202"/>
      </w:pPr>
    </w:lvl>
    <w:lvl w:ilvl="2">
      <w:numFmt w:val="bullet"/>
      <w:lvlText w:val="•"/>
      <w:lvlJc w:val="left"/>
      <w:pPr>
        <w:ind w:left="2968" w:hanging="202"/>
      </w:pPr>
    </w:lvl>
    <w:lvl w:ilvl="3">
      <w:numFmt w:val="bullet"/>
      <w:lvlText w:val="•"/>
      <w:lvlJc w:val="left"/>
      <w:pPr>
        <w:ind w:left="3992" w:hanging="202"/>
      </w:pPr>
    </w:lvl>
    <w:lvl w:ilvl="4">
      <w:numFmt w:val="bullet"/>
      <w:lvlText w:val="•"/>
      <w:lvlJc w:val="left"/>
      <w:pPr>
        <w:ind w:left="5016" w:hanging="202"/>
      </w:pPr>
    </w:lvl>
    <w:lvl w:ilvl="5">
      <w:numFmt w:val="bullet"/>
      <w:lvlText w:val="•"/>
      <w:lvlJc w:val="left"/>
      <w:pPr>
        <w:ind w:left="6040" w:hanging="202"/>
      </w:pPr>
    </w:lvl>
    <w:lvl w:ilvl="6">
      <w:numFmt w:val="bullet"/>
      <w:lvlText w:val="•"/>
      <w:lvlJc w:val="left"/>
      <w:pPr>
        <w:ind w:left="7064" w:hanging="202"/>
      </w:pPr>
    </w:lvl>
    <w:lvl w:ilvl="7">
      <w:numFmt w:val="bullet"/>
      <w:lvlText w:val="•"/>
      <w:lvlJc w:val="left"/>
      <w:pPr>
        <w:ind w:left="8088" w:hanging="202"/>
      </w:pPr>
    </w:lvl>
    <w:lvl w:ilvl="8">
      <w:numFmt w:val="bullet"/>
      <w:lvlText w:val="•"/>
      <w:lvlJc w:val="left"/>
      <w:pPr>
        <w:ind w:left="9112" w:hanging="202"/>
      </w:pPr>
    </w:lvl>
  </w:abstractNum>
  <w:abstractNum w:abstractNumId="9" w15:restartNumberingAfterBreak="0">
    <w:nsid w:val="0000040B"/>
    <w:multiLevelType w:val="multilevel"/>
    <w:tmpl w:val="FFFFFFFF"/>
    <w:lvl w:ilvl="0">
      <w:start w:val="1"/>
      <w:numFmt w:val="decimal"/>
      <w:lvlText w:val="%1."/>
      <w:lvlJc w:val="left"/>
      <w:pPr>
        <w:ind w:left="922" w:hanging="202"/>
      </w:pPr>
      <w:rPr>
        <w:rFonts w:cs="Times New Roman"/>
        <w:spacing w:val="0"/>
        <w:w w:val="86"/>
      </w:rPr>
    </w:lvl>
    <w:lvl w:ilvl="1">
      <w:start w:val="1"/>
      <w:numFmt w:val="decimal"/>
      <w:lvlText w:val="%1.%2."/>
      <w:lvlJc w:val="left"/>
      <w:pPr>
        <w:ind w:left="720" w:hanging="350"/>
      </w:pPr>
      <w:rPr>
        <w:rFonts w:ascii="Times New Roman" w:hAnsi="Times New Roman" w:cs="Times New Roman"/>
        <w:b w:val="0"/>
        <w:bCs w:val="0"/>
        <w:i w:val="0"/>
        <w:iCs w:val="0"/>
        <w:spacing w:val="0"/>
        <w:w w:val="99"/>
        <w:sz w:val="20"/>
        <w:szCs w:val="20"/>
      </w:rPr>
    </w:lvl>
    <w:lvl w:ilvl="2">
      <w:start w:val="1"/>
      <w:numFmt w:val="decimal"/>
      <w:lvlText w:val="%1.%2.%3."/>
      <w:lvlJc w:val="left"/>
      <w:pPr>
        <w:ind w:left="720" w:hanging="501"/>
      </w:pPr>
      <w:rPr>
        <w:rFonts w:ascii="Times New Roman" w:hAnsi="Times New Roman" w:cs="Times New Roman"/>
        <w:b w:val="0"/>
        <w:bCs w:val="0"/>
        <w:i w:val="0"/>
        <w:iCs w:val="0"/>
        <w:spacing w:val="0"/>
        <w:w w:val="99"/>
        <w:sz w:val="20"/>
        <w:szCs w:val="20"/>
      </w:rPr>
    </w:lvl>
    <w:lvl w:ilvl="3">
      <w:numFmt w:val="bullet"/>
      <w:lvlText w:val="-"/>
      <w:lvlJc w:val="left"/>
      <w:pPr>
        <w:ind w:left="835" w:hanging="116"/>
      </w:pPr>
      <w:rPr>
        <w:rFonts w:ascii="Times New Roman" w:hAnsi="Times New Roman"/>
        <w:b w:val="0"/>
        <w:i w:val="0"/>
        <w:spacing w:val="0"/>
        <w:w w:val="99"/>
        <w:sz w:val="20"/>
      </w:rPr>
    </w:lvl>
    <w:lvl w:ilvl="4">
      <w:numFmt w:val="bullet"/>
      <w:lvlText w:val="•"/>
      <w:lvlJc w:val="left"/>
      <w:pPr>
        <w:ind w:left="2520" w:hanging="116"/>
      </w:pPr>
    </w:lvl>
    <w:lvl w:ilvl="5">
      <w:numFmt w:val="bullet"/>
      <w:lvlText w:val="•"/>
      <w:lvlJc w:val="left"/>
      <w:pPr>
        <w:ind w:left="3960" w:hanging="116"/>
      </w:pPr>
    </w:lvl>
    <w:lvl w:ilvl="6">
      <w:numFmt w:val="bullet"/>
      <w:lvlText w:val="•"/>
      <w:lvlJc w:val="left"/>
      <w:pPr>
        <w:ind w:left="5400" w:hanging="116"/>
      </w:pPr>
    </w:lvl>
    <w:lvl w:ilvl="7">
      <w:numFmt w:val="bullet"/>
      <w:lvlText w:val="•"/>
      <w:lvlJc w:val="left"/>
      <w:pPr>
        <w:ind w:left="6840" w:hanging="116"/>
      </w:pPr>
    </w:lvl>
    <w:lvl w:ilvl="8">
      <w:numFmt w:val="bullet"/>
      <w:lvlText w:val="•"/>
      <w:lvlJc w:val="left"/>
      <w:pPr>
        <w:ind w:left="8280" w:hanging="116"/>
      </w:pPr>
    </w:lvl>
  </w:abstractNum>
  <w:abstractNum w:abstractNumId="10" w15:restartNumberingAfterBreak="0">
    <w:nsid w:val="0000040C"/>
    <w:multiLevelType w:val="multilevel"/>
    <w:tmpl w:val="FFFFFFFF"/>
    <w:lvl w:ilvl="0">
      <w:start w:val="1"/>
      <w:numFmt w:val="lowerLetter"/>
      <w:lvlText w:val="%1."/>
      <w:lvlJc w:val="left"/>
      <w:pPr>
        <w:ind w:left="909" w:hanging="190"/>
      </w:pPr>
      <w:rPr>
        <w:rFonts w:ascii="Times New Roman" w:hAnsi="Times New Roman" w:cs="Times New Roman"/>
        <w:b w:val="0"/>
        <w:bCs w:val="0"/>
        <w:i w:val="0"/>
        <w:iCs w:val="0"/>
        <w:spacing w:val="0"/>
        <w:w w:val="99"/>
        <w:sz w:val="20"/>
        <w:szCs w:val="20"/>
      </w:rPr>
    </w:lvl>
    <w:lvl w:ilvl="1">
      <w:numFmt w:val="bullet"/>
      <w:lvlText w:val="•"/>
      <w:lvlJc w:val="left"/>
      <w:pPr>
        <w:ind w:left="1926" w:hanging="190"/>
      </w:pPr>
    </w:lvl>
    <w:lvl w:ilvl="2">
      <w:numFmt w:val="bullet"/>
      <w:lvlText w:val="•"/>
      <w:lvlJc w:val="left"/>
      <w:pPr>
        <w:ind w:left="2952" w:hanging="190"/>
      </w:pPr>
    </w:lvl>
    <w:lvl w:ilvl="3">
      <w:numFmt w:val="bullet"/>
      <w:lvlText w:val="•"/>
      <w:lvlJc w:val="left"/>
      <w:pPr>
        <w:ind w:left="3978" w:hanging="190"/>
      </w:pPr>
    </w:lvl>
    <w:lvl w:ilvl="4">
      <w:numFmt w:val="bullet"/>
      <w:lvlText w:val="•"/>
      <w:lvlJc w:val="left"/>
      <w:pPr>
        <w:ind w:left="5004" w:hanging="190"/>
      </w:pPr>
    </w:lvl>
    <w:lvl w:ilvl="5">
      <w:numFmt w:val="bullet"/>
      <w:lvlText w:val="•"/>
      <w:lvlJc w:val="left"/>
      <w:pPr>
        <w:ind w:left="6030" w:hanging="190"/>
      </w:pPr>
    </w:lvl>
    <w:lvl w:ilvl="6">
      <w:numFmt w:val="bullet"/>
      <w:lvlText w:val="•"/>
      <w:lvlJc w:val="left"/>
      <w:pPr>
        <w:ind w:left="7056" w:hanging="190"/>
      </w:pPr>
    </w:lvl>
    <w:lvl w:ilvl="7">
      <w:numFmt w:val="bullet"/>
      <w:lvlText w:val="•"/>
      <w:lvlJc w:val="left"/>
      <w:pPr>
        <w:ind w:left="8082" w:hanging="190"/>
      </w:pPr>
    </w:lvl>
    <w:lvl w:ilvl="8">
      <w:numFmt w:val="bullet"/>
      <w:lvlText w:val="•"/>
      <w:lvlJc w:val="left"/>
      <w:pPr>
        <w:ind w:left="9108" w:hanging="190"/>
      </w:pPr>
    </w:lvl>
  </w:abstractNum>
  <w:abstractNum w:abstractNumId="11" w15:restartNumberingAfterBreak="0">
    <w:nsid w:val="0000040D"/>
    <w:multiLevelType w:val="multilevel"/>
    <w:tmpl w:val="FFFFFFFF"/>
    <w:lvl w:ilvl="0">
      <w:start w:val="3"/>
      <w:numFmt w:val="decimal"/>
      <w:lvlText w:val="%1"/>
      <w:lvlJc w:val="left"/>
      <w:pPr>
        <w:ind w:left="720" w:hanging="352"/>
      </w:pPr>
      <w:rPr>
        <w:rFonts w:cs="Times New Roman"/>
      </w:rPr>
    </w:lvl>
    <w:lvl w:ilvl="1">
      <w:start w:val="2"/>
      <w:numFmt w:val="decimal"/>
      <w:lvlText w:val="%1.%2."/>
      <w:lvlJc w:val="left"/>
      <w:pPr>
        <w:ind w:left="720" w:hanging="352"/>
      </w:pPr>
      <w:rPr>
        <w:rFonts w:ascii="Times New Roman" w:hAnsi="Times New Roman" w:cs="Times New Roman"/>
        <w:b w:val="0"/>
        <w:bCs w:val="0"/>
        <w:i w:val="0"/>
        <w:iCs w:val="0"/>
        <w:spacing w:val="0"/>
        <w:w w:val="99"/>
        <w:sz w:val="20"/>
        <w:szCs w:val="20"/>
      </w:rPr>
    </w:lvl>
    <w:lvl w:ilvl="2">
      <w:numFmt w:val="bullet"/>
      <w:lvlText w:val="•"/>
      <w:lvlJc w:val="left"/>
      <w:pPr>
        <w:ind w:left="2808" w:hanging="352"/>
      </w:pPr>
    </w:lvl>
    <w:lvl w:ilvl="3">
      <w:numFmt w:val="bullet"/>
      <w:lvlText w:val="•"/>
      <w:lvlJc w:val="left"/>
      <w:pPr>
        <w:ind w:left="3852" w:hanging="352"/>
      </w:pPr>
    </w:lvl>
    <w:lvl w:ilvl="4">
      <w:numFmt w:val="bullet"/>
      <w:lvlText w:val="•"/>
      <w:lvlJc w:val="left"/>
      <w:pPr>
        <w:ind w:left="4896" w:hanging="352"/>
      </w:pPr>
    </w:lvl>
    <w:lvl w:ilvl="5">
      <w:numFmt w:val="bullet"/>
      <w:lvlText w:val="•"/>
      <w:lvlJc w:val="left"/>
      <w:pPr>
        <w:ind w:left="5940" w:hanging="352"/>
      </w:pPr>
    </w:lvl>
    <w:lvl w:ilvl="6">
      <w:numFmt w:val="bullet"/>
      <w:lvlText w:val="•"/>
      <w:lvlJc w:val="left"/>
      <w:pPr>
        <w:ind w:left="6984" w:hanging="352"/>
      </w:pPr>
    </w:lvl>
    <w:lvl w:ilvl="7">
      <w:numFmt w:val="bullet"/>
      <w:lvlText w:val="•"/>
      <w:lvlJc w:val="left"/>
      <w:pPr>
        <w:ind w:left="8028" w:hanging="352"/>
      </w:pPr>
    </w:lvl>
    <w:lvl w:ilvl="8">
      <w:numFmt w:val="bullet"/>
      <w:lvlText w:val="•"/>
      <w:lvlJc w:val="left"/>
      <w:pPr>
        <w:ind w:left="9072" w:hanging="352"/>
      </w:pPr>
    </w:lvl>
  </w:abstractNum>
  <w:abstractNum w:abstractNumId="12" w15:restartNumberingAfterBreak="0">
    <w:nsid w:val="0000040E"/>
    <w:multiLevelType w:val="multilevel"/>
    <w:tmpl w:val="FFFFFFFF"/>
    <w:lvl w:ilvl="0">
      <w:numFmt w:val="bullet"/>
      <w:lvlText w:val="•"/>
      <w:lvlJc w:val="left"/>
      <w:pPr>
        <w:ind w:left="1440" w:hanging="120"/>
      </w:pPr>
      <w:rPr>
        <w:rFonts w:ascii="Times New Roman" w:hAnsi="Times New Roman"/>
        <w:b w:val="0"/>
        <w:i w:val="0"/>
        <w:spacing w:val="0"/>
        <w:w w:val="99"/>
        <w:sz w:val="20"/>
      </w:rPr>
    </w:lvl>
    <w:lvl w:ilvl="1">
      <w:numFmt w:val="bullet"/>
      <w:lvlText w:val="•"/>
      <w:lvlJc w:val="left"/>
      <w:pPr>
        <w:ind w:left="2412" w:hanging="120"/>
      </w:pPr>
    </w:lvl>
    <w:lvl w:ilvl="2">
      <w:numFmt w:val="bullet"/>
      <w:lvlText w:val="•"/>
      <w:lvlJc w:val="left"/>
      <w:pPr>
        <w:ind w:left="3384" w:hanging="120"/>
      </w:pPr>
    </w:lvl>
    <w:lvl w:ilvl="3">
      <w:numFmt w:val="bullet"/>
      <w:lvlText w:val="•"/>
      <w:lvlJc w:val="left"/>
      <w:pPr>
        <w:ind w:left="4356" w:hanging="120"/>
      </w:pPr>
    </w:lvl>
    <w:lvl w:ilvl="4">
      <w:numFmt w:val="bullet"/>
      <w:lvlText w:val="•"/>
      <w:lvlJc w:val="left"/>
      <w:pPr>
        <w:ind w:left="5328" w:hanging="120"/>
      </w:pPr>
    </w:lvl>
    <w:lvl w:ilvl="5">
      <w:numFmt w:val="bullet"/>
      <w:lvlText w:val="•"/>
      <w:lvlJc w:val="left"/>
      <w:pPr>
        <w:ind w:left="6300" w:hanging="120"/>
      </w:pPr>
    </w:lvl>
    <w:lvl w:ilvl="6">
      <w:numFmt w:val="bullet"/>
      <w:lvlText w:val="•"/>
      <w:lvlJc w:val="left"/>
      <w:pPr>
        <w:ind w:left="7272" w:hanging="120"/>
      </w:pPr>
    </w:lvl>
    <w:lvl w:ilvl="7">
      <w:numFmt w:val="bullet"/>
      <w:lvlText w:val="•"/>
      <w:lvlJc w:val="left"/>
      <w:pPr>
        <w:ind w:left="8244" w:hanging="120"/>
      </w:pPr>
    </w:lvl>
    <w:lvl w:ilvl="8">
      <w:numFmt w:val="bullet"/>
      <w:lvlText w:val="•"/>
      <w:lvlJc w:val="left"/>
      <w:pPr>
        <w:ind w:left="9216" w:hanging="120"/>
      </w:pPr>
    </w:lvl>
  </w:abstractNum>
  <w:abstractNum w:abstractNumId="13" w15:restartNumberingAfterBreak="0">
    <w:nsid w:val="0000040F"/>
    <w:multiLevelType w:val="multilevel"/>
    <w:tmpl w:val="FFFFFFFF"/>
    <w:lvl w:ilvl="0">
      <w:numFmt w:val="bullet"/>
      <w:lvlText w:val="-"/>
      <w:lvlJc w:val="left"/>
      <w:pPr>
        <w:ind w:left="720" w:hanging="116"/>
      </w:pPr>
      <w:rPr>
        <w:rFonts w:ascii="Times New Roman" w:hAnsi="Times New Roman"/>
        <w:b w:val="0"/>
        <w:i w:val="0"/>
        <w:spacing w:val="0"/>
        <w:w w:val="99"/>
        <w:sz w:val="20"/>
      </w:rPr>
    </w:lvl>
    <w:lvl w:ilvl="1">
      <w:numFmt w:val="bullet"/>
      <w:lvlText w:val="•"/>
      <w:lvlJc w:val="left"/>
      <w:pPr>
        <w:ind w:left="720" w:hanging="118"/>
      </w:pPr>
      <w:rPr>
        <w:rFonts w:ascii="Times New Roman" w:hAnsi="Times New Roman"/>
        <w:b w:val="0"/>
        <w:i w:val="0"/>
        <w:spacing w:val="0"/>
        <w:w w:val="99"/>
        <w:sz w:val="20"/>
      </w:rPr>
    </w:lvl>
    <w:lvl w:ilvl="2">
      <w:numFmt w:val="bullet"/>
      <w:lvlText w:val="•"/>
      <w:lvlJc w:val="left"/>
      <w:pPr>
        <w:ind w:left="2808" w:hanging="118"/>
      </w:pPr>
    </w:lvl>
    <w:lvl w:ilvl="3">
      <w:numFmt w:val="bullet"/>
      <w:lvlText w:val="•"/>
      <w:lvlJc w:val="left"/>
      <w:pPr>
        <w:ind w:left="3852" w:hanging="118"/>
      </w:pPr>
    </w:lvl>
    <w:lvl w:ilvl="4">
      <w:numFmt w:val="bullet"/>
      <w:lvlText w:val="•"/>
      <w:lvlJc w:val="left"/>
      <w:pPr>
        <w:ind w:left="4896" w:hanging="118"/>
      </w:pPr>
    </w:lvl>
    <w:lvl w:ilvl="5">
      <w:numFmt w:val="bullet"/>
      <w:lvlText w:val="•"/>
      <w:lvlJc w:val="left"/>
      <w:pPr>
        <w:ind w:left="5940" w:hanging="118"/>
      </w:pPr>
    </w:lvl>
    <w:lvl w:ilvl="6">
      <w:numFmt w:val="bullet"/>
      <w:lvlText w:val="•"/>
      <w:lvlJc w:val="left"/>
      <w:pPr>
        <w:ind w:left="6984" w:hanging="118"/>
      </w:pPr>
    </w:lvl>
    <w:lvl w:ilvl="7">
      <w:numFmt w:val="bullet"/>
      <w:lvlText w:val="•"/>
      <w:lvlJc w:val="left"/>
      <w:pPr>
        <w:ind w:left="8028" w:hanging="118"/>
      </w:pPr>
    </w:lvl>
    <w:lvl w:ilvl="8">
      <w:numFmt w:val="bullet"/>
      <w:lvlText w:val="•"/>
      <w:lvlJc w:val="left"/>
      <w:pPr>
        <w:ind w:left="9072" w:hanging="118"/>
      </w:pPr>
    </w:lvl>
  </w:abstractNum>
  <w:abstractNum w:abstractNumId="14" w15:restartNumberingAfterBreak="0">
    <w:nsid w:val="00000410"/>
    <w:multiLevelType w:val="multilevel"/>
    <w:tmpl w:val="FFFFFFFF"/>
    <w:lvl w:ilvl="0">
      <w:start w:val="1"/>
      <w:numFmt w:val="lowerLetter"/>
      <w:lvlText w:val="%1."/>
      <w:lvlJc w:val="left"/>
      <w:pPr>
        <w:ind w:left="720" w:hanging="201"/>
      </w:pPr>
      <w:rPr>
        <w:rFonts w:ascii="Times New Roman" w:hAnsi="Times New Roman" w:cs="Times New Roman"/>
        <w:b/>
        <w:bCs/>
        <w:i w:val="0"/>
        <w:iCs w:val="0"/>
        <w:spacing w:val="0"/>
        <w:w w:val="84"/>
        <w:sz w:val="20"/>
        <w:szCs w:val="20"/>
        <w:u w:val="single"/>
      </w:rPr>
    </w:lvl>
    <w:lvl w:ilvl="1">
      <w:start w:val="1"/>
      <w:numFmt w:val="decimal"/>
      <w:lvlText w:val="(%2)"/>
      <w:lvlJc w:val="left"/>
      <w:pPr>
        <w:ind w:left="2496" w:hanging="336"/>
      </w:pPr>
      <w:rPr>
        <w:rFonts w:cs="Times New Roman"/>
        <w:spacing w:val="0"/>
        <w:w w:val="90"/>
        <w:u w:val="single"/>
      </w:rPr>
    </w:lvl>
    <w:lvl w:ilvl="2">
      <w:numFmt w:val="bullet"/>
      <w:lvlText w:val="•"/>
      <w:lvlJc w:val="left"/>
      <w:pPr>
        <w:ind w:left="2500" w:hanging="336"/>
      </w:pPr>
    </w:lvl>
    <w:lvl w:ilvl="3">
      <w:numFmt w:val="bullet"/>
      <w:lvlText w:val="•"/>
      <w:lvlJc w:val="left"/>
      <w:pPr>
        <w:ind w:left="3582" w:hanging="336"/>
      </w:pPr>
    </w:lvl>
    <w:lvl w:ilvl="4">
      <w:numFmt w:val="bullet"/>
      <w:lvlText w:val="•"/>
      <w:lvlJc w:val="left"/>
      <w:pPr>
        <w:ind w:left="4665" w:hanging="336"/>
      </w:pPr>
    </w:lvl>
    <w:lvl w:ilvl="5">
      <w:numFmt w:val="bullet"/>
      <w:lvlText w:val="•"/>
      <w:lvlJc w:val="left"/>
      <w:pPr>
        <w:ind w:left="5747" w:hanging="336"/>
      </w:pPr>
    </w:lvl>
    <w:lvl w:ilvl="6">
      <w:numFmt w:val="bullet"/>
      <w:lvlText w:val="•"/>
      <w:lvlJc w:val="left"/>
      <w:pPr>
        <w:ind w:left="6830" w:hanging="336"/>
      </w:pPr>
    </w:lvl>
    <w:lvl w:ilvl="7">
      <w:numFmt w:val="bullet"/>
      <w:lvlText w:val="•"/>
      <w:lvlJc w:val="left"/>
      <w:pPr>
        <w:ind w:left="7912" w:hanging="336"/>
      </w:pPr>
    </w:lvl>
    <w:lvl w:ilvl="8">
      <w:numFmt w:val="bullet"/>
      <w:lvlText w:val="•"/>
      <w:lvlJc w:val="left"/>
      <w:pPr>
        <w:ind w:left="8995" w:hanging="336"/>
      </w:pPr>
    </w:lvl>
  </w:abstractNum>
  <w:abstractNum w:abstractNumId="15" w15:restartNumberingAfterBreak="0">
    <w:nsid w:val="00000411"/>
    <w:multiLevelType w:val="multilevel"/>
    <w:tmpl w:val="FFFFFFFF"/>
    <w:lvl w:ilvl="0">
      <w:numFmt w:val="bullet"/>
      <w:lvlText w:val="-"/>
      <w:lvlJc w:val="left"/>
      <w:pPr>
        <w:ind w:left="720" w:hanging="368"/>
      </w:pPr>
      <w:rPr>
        <w:rFonts w:ascii="Times New Roman" w:hAnsi="Times New Roman"/>
        <w:b w:val="0"/>
        <w:i w:val="0"/>
        <w:spacing w:val="0"/>
        <w:w w:val="99"/>
        <w:sz w:val="20"/>
      </w:rPr>
    </w:lvl>
    <w:lvl w:ilvl="1">
      <w:numFmt w:val="bullet"/>
      <w:lvlText w:val="•"/>
      <w:lvlJc w:val="left"/>
      <w:pPr>
        <w:ind w:left="1764" w:hanging="368"/>
      </w:pPr>
    </w:lvl>
    <w:lvl w:ilvl="2">
      <w:numFmt w:val="bullet"/>
      <w:lvlText w:val="•"/>
      <w:lvlJc w:val="left"/>
      <w:pPr>
        <w:ind w:left="2808" w:hanging="368"/>
      </w:pPr>
    </w:lvl>
    <w:lvl w:ilvl="3">
      <w:numFmt w:val="bullet"/>
      <w:lvlText w:val="•"/>
      <w:lvlJc w:val="left"/>
      <w:pPr>
        <w:ind w:left="3852" w:hanging="368"/>
      </w:pPr>
    </w:lvl>
    <w:lvl w:ilvl="4">
      <w:numFmt w:val="bullet"/>
      <w:lvlText w:val="•"/>
      <w:lvlJc w:val="left"/>
      <w:pPr>
        <w:ind w:left="4896" w:hanging="368"/>
      </w:pPr>
    </w:lvl>
    <w:lvl w:ilvl="5">
      <w:numFmt w:val="bullet"/>
      <w:lvlText w:val="•"/>
      <w:lvlJc w:val="left"/>
      <w:pPr>
        <w:ind w:left="5940" w:hanging="368"/>
      </w:pPr>
    </w:lvl>
    <w:lvl w:ilvl="6">
      <w:numFmt w:val="bullet"/>
      <w:lvlText w:val="•"/>
      <w:lvlJc w:val="left"/>
      <w:pPr>
        <w:ind w:left="6984" w:hanging="368"/>
      </w:pPr>
    </w:lvl>
    <w:lvl w:ilvl="7">
      <w:numFmt w:val="bullet"/>
      <w:lvlText w:val="•"/>
      <w:lvlJc w:val="left"/>
      <w:pPr>
        <w:ind w:left="8028" w:hanging="368"/>
      </w:pPr>
    </w:lvl>
    <w:lvl w:ilvl="8">
      <w:numFmt w:val="bullet"/>
      <w:lvlText w:val="•"/>
      <w:lvlJc w:val="left"/>
      <w:pPr>
        <w:ind w:left="9072" w:hanging="368"/>
      </w:pPr>
    </w:lvl>
  </w:abstractNum>
  <w:abstractNum w:abstractNumId="16" w15:restartNumberingAfterBreak="0">
    <w:nsid w:val="00000412"/>
    <w:multiLevelType w:val="multilevel"/>
    <w:tmpl w:val="FFFFFFFF"/>
    <w:lvl w:ilvl="0">
      <w:numFmt w:val="bullet"/>
      <w:lvlText w:val="•"/>
      <w:lvlJc w:val="left"/>
      <w:pPr>
        <w:ind w:left="1440" w:hanging="120"/>
      </w:pPr>
      <w:rPr>
        <w:rFonts w:ascii="Times New Roman" w:hAnsi="Times New Roman"/>
        <w:b w:val="0"/>
        <w:i w:val="0"/>
        <w:spacing w:val="0"/>
        <w:w w:val="99"/>
        <w:sz w:val="20"/>
      </w:rPr>
    </w:lvl>
    <w:lvl w:ilvl="1">
      <w:numFmt w:val="bullet"/>
      <w:lvlText w:val="•"/>
      <w:lvlJc w:val="left"/>
      <w:pPr>
        <w:ind w:left="2412" w:hanging="120"/>
      </w:pPr>
    </w:lvl>
    <w:lvl w:ilvl="2">
      <w:numFmt w:val="bullet"/>
      <w:lvlText w:val="•"/>
      <w:lvlJc w:val="left"/>
      <w:pPr>
        <w:ind w:left="3384" w:hanging="120"/>
      </w:pPr>
    </w:lvl>
    <w:lvl w:ilvl="3">
      <w:numFmt w:val="bullet"/>
      <w:lvlText w:val="•"/>
      <w:lvlJc w:val="left"/>
      <w:pPr>
        <w:ind w:left="4356" w:hanging="120"/>
      </w:pPr>
    </w:lvl>
    <w:lvl w:ilvl="4">
      <w:numFmt w:val="bullet"/>
      <w:lvlText w:val="•"/>
      <w:lvlJc w:val="left"/>
      <w:pPr>
        <w:ind w:left="5328" w:hanging="120"/>
      </w:pPr>
    </w:lvl>
    <w:lvl w:ilvl="5">
      <w:numFmt w:val="bullet"/>
      <w:lvlText w:val="•"/>
      <w:lvlJc w:val="left"/>
      <w:pPr>
        <w:ind w:left="6300" w:hanging="120"/>
      </w:pPr>
    </w:lvl>
    <w:lvl w:ilvl="6">
      <w:numFmt w:val="bullet"/>
      <w:lvlText w:val="•"/>
      <w:lvlJc w:val="left"/>
      <w:pPr>
        <w:ind w:left="7272" w:hanging="120"/>
      </w:pPr>
    </w:lvl>
    <w:lvl w:ilvl="7">
      <w:numFmt w:val="bullet"/>
      <w:lvlText w:val="•"/>
      <w:lvlJc w:val="left"/>
      <w:pPr>
        <w:ind w:left="8244" w:hanging="120"/>
      </w:pPr>
    </w:lvl>
    <w:lvl w:ilvl="8">
      <w:numFmt w:val="bullet"/>
      <w:lvlText w:val="•"/>
      <w:lvlJc w:val="left"/>
      <w:pPr>
        <w:ind w:left="9216" w:hanging="120"/>
      </w:pPr>
    </w:lvl>
  </w:abstractNum>
  <w:abstractNum w:abstractNumId="17" w15:restartNumberingAfterBreak="0">
    <w:nsid w:val="00000413"/>
    <w:multiLevelType w:val="multilevel"/>
    <w:tmpl w:val="FFFFFFFF"/>
    <w:lvl w:ilvl="0">
      <w:start w:val="1"/>
      <w:numFmt w:val="decimal"/>
      <w:lvlText w:val="%1."/>
      <w:lvlJc w:val="left"/>
      <w:pPr>
        <w:ind w:left="921" w:hanging="201"/>
      </w:pPr>
      <w:rPr>
        <w:rFonts w:ascii="Times New Roman" w:hAnsi="Times New Roman" w:cs="Times New Roman"/>
        <w:b w:val="0"/>
        <w:bCs w:val="0"/>
        <w:i w:val="0"/>
        <w:iCs w:val="0"/>
        <w:spacing w:val="0"/>
        <w:w w:val="99"/>
        <w:sz w:val="20"/>
        <w:szCs w:val="20"/>
      </w:rPr>
    </w:lvl>
    <w:lvl w:ilvl="1">
      <w:numFmt w:val="bullet"/>
      <w:lvlText w:val="•"/>
      <w:lvlJc w:val="left"/>
      <w:pPr>
        <w:ind w:left="720" w:hanging="118"/>
      </w:pPr>
      <w:rPr>
        <w:rFonts w:ascii="Times New Roman" w:hAnsi="Times New Roman"/>
        <w:b w:val="0"/>
        <w:i w:val="0"/>
        <w:spacing w:val="0"/>
        <w:w w:val="99"/>
        <w:sz w:val="20"/>
      </w:rPr>
    </w:lvl>
    <w:lvl w:ilvl="2">
      <w:numFmt w:val="bullet"/>
      <w:lvlText w:val="•"/>
      <w:lvlJc w:val="left"/>
      <w:pPr>
        <w:ind w:left="2057" w:hanging="118"/>
      </w:pPr>
    </w:lvl>
    <w:lvl w:ilvl="3">
      <w:numFmt w:val="bullet"/>
      <w:lvlText w:val="•"/>
      <w:lvlJc w:val="left"/>
      <w:pPr>
        <w:ind w:left="3195" w:hanging="118"/>
      </w:pPr>
    </w:lvl>
    <w:lvl w:ilvl="4">
      <w:numFmt w:val="bullet"/>
      <w:lvlText w:val="•"/>
      <w:lvlJc w:val="left"/>
      <w:pPr>
        <w:ind w:left="4333" w:hanging="118"/>
      </w:pPr>
    </w:lvl>
    <w:lvl w:ilvl="5">
      <w:numFmt w:val="bullet"/>
      <w:lvlText w:val="•"/>
      <w:lvlJc w:val="left"/>
      <w:pPr>
        <w:ind w:left="5471" w:hanging="118"/>
      </w:pPr>
    </w:lvl>
    <w:lvl w:ilvl="6">
      <w:numFmt w:val="bullet"/>
      <w:lvlText w:val="•"/>
      <w:lvlJc w:val="left"/>
      <w:pPr>
        <w:ind w:left="6608" w:hanging="118"/>
      </w:pPr>
    </w:lvl>
    <w:lvl w:ilvl="7">
      <w:numFmt w:val="bullet"/>
      <w:lvlText w:val="•"/>
      <w:lvlJc w:val="left"/>
      <w:pPr>
        <w:ind w:left="7746" w:hanging="118"/>
      </w:pPr>
    </w:lvl>
    <w:lvl w:ilvl="8">
      <w:numFmt w:val="bullet"/>
      <w:lvlText w:val="•"/>
      <w:lvlJc w:val="left"/>
      <w:pPr>
        <w:ind w:left="8884" w:hanging="118"/>
      </w:pPr>
    </w:lvl>
  </w:abstractNum>
  <w:abstractNum w:abstractNumId="18" w15:restartNumberingAfterBreak="0">
    <w:nsid w:val="00000414"/>
    <w:multiLevelType w:val="multilevel"/>
    <w:tmpl w:val="FFFFFFFF"/>
    <w:lvl w:ilvl="0">
      <w:start w:val="1"/>
      <w:numFmt w:val="lowerLetter"/>
      <w:lvlText w:val="(%1)"/>
      <w:lvlJc w:val="left"/>
      <w:pPr>
        <w:ind w:left="1044" w:hanging="274"/>
      </w:pPr>
      <w:rPr>
        <w:rFonts w:ascii="Times New Roman" w:hAnsi="Times New Roman" w:cs="Times New Roman"/>
        <w:b w:val="0"/>
        <w:bCs w:val="0"/>
        <w:i w:val="0"/>
        <w:iCs w:val="0"/>
        <w:spacing w:val="0"/>
        <w:w w:val="99"/>
        <w:sz w:val="20"/>
        <w:szCs w:val="20"/>
      </w:rPr>
    </w:lvl>
    <w:lvl w:ilvl="1">
      <w:start w:val="1"/>
      <w:numFmt w:val="decimal"/>
      <w:lvlText w:val="(%2)"/>
      <w:lvlJc w:val="left"/>
      <w:pPr>
        <w:ind w:left="720" w:hanging="286"/>
      </w:pPr>
      <w:rPr>
        <w:rFonts w:ascii="Times New Roman" w:hAnsi="Times New Roman" w:cs="Times New Roman"/>
        <w:b w:val="0"/>
        <w:bCs w:val="0"/>
        <w:i w:val="0"/>
        <w:iCs w:val="0"/>
        <w:spacing w:val="0"/>
        <w:w w:val="99"/>
        <w:sz w:val="20"/>
        <w:szCs w:val="20"/>
      </w:rPr>
    </w:lvl>
    <w:lvl w:ilvl="2">
      <w:start w:val="1"/>
      <w:numFmt w:val="lowerRoman"/>
      <w:lvlText w:val="(%3)"/>
      <w:lvlJc w:val="left"/>
      <w:pPr>
        <w:ind w:left="720" w:hanging="240"/>
      </w:pPr>
      <w:rPr>
        <w:rFonts w:ascii="Times New Roman" w:hAnsi="Times New Roman" w:cs="Times New Roman"/>
        <w:b w:val="0"/>
        <w:bCs w:val="0"/>
        <w:i w:val="0"/>
        <w:iCs w:val="0"/>
        <w:spacing w:val="0"/>
        <w:w w:val="99"/>
        <w:sz w:val="20"/>
        <w:szCs w:val="20"/>
      </w:rPr>
    </w:lvl>
    <w:lvl w:ilvl="3">
      <w:numFmt w:val="bullet"/>
      <w:lvlText w:val="•"/>
      <w:lvlJc w:val="left"/>
      <w:pPr>
        <w:ind w:left="2305" w:hanging="240"/>
      </w:pPr>
    </w:lvl>
    <w:lvl w:ilvl="4">
      <w:numFmt w:val="bullet"/>
      <w:lvlText w:val="•"/>
      <w:lvlJc w:val="left"/>
      <w:pPr>
        <w:ind w:left="3570" w:hanging="240"/>
      </w:pPr>
    </w:lvl>
    <w:lvl w:ilvl="5">
      <w:numFmt w:val="bullet"/>
      <w:lvlText w:val="•"/>
      <w:lvlJc w:val="left"/>
      <w:pPr>
        <w:ind w:left="4835" w:hanging="240"/>
      </w:pPr>
    </w:lvl>
    <w:lvl w:ilvl="6">
      <w:numFmt w:val="bullet"/>
      <w:lvlText w:val="•"/>
      <w:lvlJc w:val="left"/>
      <w:pPr>
        <w:ind w:left="6100" w:hanging="240"/>
      </w:pPr>
    </w:lvl>
    <w:lvl w:ilvl="7">
      <w:numFmt w:val="bullet"/>
      <w:lvlText w:val="•"/>
      <w:lvlJc w:val="left"/>
      <w:pPr>
        <w:ind w:left="7365" w:hanging="240"/>
      </w:pPr>
    </w:lvl>
    <w:lvl w:ilvl="8">
      <w:numFmt w:val="bullet"/>
      <w:lvlText w:val="•"/>
      <w:lvlJc w:val="left"/>
      <w:pPr>
        <w:ind w:left="8630" w:hanging="240"/>
      </w:pPr>
    </w:lvl>
  </w:abstractNum>
  <w:abstractNum w:abstractNumId="19" w15:restartNumberingAfterBreak="0">
    <w:nsid w:val="00000415"/>
    <w:multiLevelType w:val="multilevel"/>
    <w:tmpl w:val="FFFFFFFF"/>
    <w:lvl w:ilvl="0">
      <w:start w:val="1"/>
      <w:numFmt w:val="decimal"/>
      <w:lvlText w:val="(%1)"/>
      <w:lvlJc w:val="left"/>
      <w:pPr>
        <w:ind w:left="720" w:hanging="285"/>
      </w:pPr>
      <w:rPr>
        <w:rFonts w:ascii="Times New Roman" w:hAnsi="Times New Roman" w:cs="Times New Roman"/>
        <w:b w:val="0"/>
        <w:bCs w:val="0"/>
        <w:i w:val="0"/>
        <w:iCs w:val="0"/>
        <w:spacing w:val="0"/>
        <w:w w:val="99"/>
        <w:sz w:val="20"/>
        <w:szCs w:val="20"/>
      </w:rPr>
    </w:lvl>
    <w:lvl w:ilvl="1">
      <w:numFmt w:val="bullet"/>
      <w:lvlText w:val="•"/>
      <w:lvlJc w:val="left"/>
      <w:pPr>
        <w:ind w:left="1764" w:hanging="285"/>
      </w:pPr>
    </w:lvl>
    <w:lvl w:ilvl="2">
      <w:numFmt w:val="bullet"/>
      <w:lvlText w:val="•"/>
      <w:lvlJc w:val="left"/>
      <w:pPr>
        <w:ind w:left="2808" w:hanging="285"/>
      </w:pPr>
    </w:lvl>
    <w:lvl w:ilvl="3">
      <w:numFmt w:val="bullet"/>
      <w:lvlText w:val="•"/>
      <w:lvlJc w:val="left"/>
      <w:pPr>
        <w:ind w:left="3852" w:hanging="285"/>
      </w:pPr>
    </w:lvl>
    <w:lvl w:ilvl="4">
      <w:numFmt w:val="bullet"/>
      <w:lvlText w:val="•"/>
      <w:lvlJc w:val="left"/>
      <w:pPr>
        <w:ind w:left="4896" w:hanging="285"/>
      </w:pPr>
    </w:lvl>
    <w:lvl w:ilvl="5">
      <w:numFmt w:val="bullet"/>
      <w:lvlText w:val="•"/>
      <w:lvlJc w:val="left"/>
      <w:pPr>
        <w:ind w:left="5940" w:hanging="285"/>
      </w:pPr>
    </w:lvl>
    <w:lvl w:ilvl="6">
      <w:numFmt w:val="bullet"/>
      <w:lvlText w:val="•"/>
      <w:lvlJc w:val="left"/>
      <w:pPr>
        <w:ind w:left="6984" w:hanging="285"/>
      </w:pPr>
    </w:lvl>
    <w:lvl w:ilvl="7">
      <w:numFmt w:val="bullet"/>
      <w:lvlText w:val="•"/>
      <w:lvlJc w:val="left"/>
      <w:pPr>
        <w:ind w:left="8028" w:hanging="285"/>
      </w:pPr>
    </w:lvl>
    <w:lvl w:ilvl="8">
      <w:numFmt w:val="bullet"/>
      <w:lvlText w:val="•"/>
      <w:lvlJc w:val="left"/>
      <w:pPr>
        <w:ind w:left="9072" w:hanging="285"/>
      </w:pPr>
    </w:lvl>
  </w:abstractNum>
  <w:abstractNum w:abstractNumId="20" w15:restartNumberingAfterBreak="0">
    <w:nsid w:val="00000416"/>
    <w:multiLevelType w:val="multilevel"/>
    <w:tmpl w:val="FFFFFFFF"/>
    <w:lvl w:ilvl="0">
      <w:start w:val="1"/>
      <w:numFmt w:val="decimal"/>
      <w:lvlText w:val="(%1)"/>
      <w:lvlJc w:val="left"/>
      <w:pPr>
        <w:ind w:left="1002" w:hanging="283"/>
      </w:pPr>
      <w:rPr>
        <w:rFonts w:ascii="Times New Roman" w:hAnsi="Times New Roman" w:cs="Times New Roman"/>
        <w:b w:val="0"/>
        <w:bCs w:val="0"/>
        <w:i w:val="0"/>
        <w:iCs w:val="0"/>
        <w:spacing w:val="0"/>
        <w:w w:val="99"/>
        <w:sz w:val="20"/>
        <w:szCs w:val="20"/>
      </w:rPr>
    </w:lvl>
    <w:lvl w:ilvl="1">
      <w:numFmt w:val="bullet"/>
      <w:lvlText w:val="•"/>
      <w:lvlJc w:val="left"/>
      <w:pPr>
        <w:ind w:left="2016" w:hanging="283"/>
      </w:pPr>
    </w:lvl>
    <w:lvl w:ilvl="2">
      <w:numFmt w:val="bullet"/>
      <w:lvlText w:val="•"/>
      <w:lvlJc w:val="left"/>
      <w:pPr>
        <w:ind w:left="3032" w:hanging="283"/>
      </w:pPr>
    </w:lvl>
    <w:lvl w:ilvl="3">
      <w:numFmt w:val="bullet"/>
      <w:lvlText w:val="•"/>
      <w:lvlJc w:val="left"/>
      <w:pPr>
        <w:ind w:left="4048" w:hanging="283"/>
      </w:pPr>
    </w:lvl>
    <w:lvl w:ilvl="4">
      <w:numFmt w:val="bullet"/>
      <w:lvlText w:val="•"/>
      <w:lvlJc w:val="left"/>
      <w:pPr>
        <w:ind w:left="5064" w:hanging="283"/>
      </w:pPr>
    </w:lvl>
    <w:lvl w:ilvl="5">
      <w:numFmt w:val="bullet"/>
      <w:lvlText w:val="•"/>
      <w:lvlJc w:val="left"/>
      <w:pPr>
        <w:ind w:left="6080" w:hanging="283"/>
      </w:pPr>
    </w:lvl>
    <w:lvl w:ilvl="6">
      <w:numFmt w:val="bullet"/>
      <w:lvlText w:val="•"/>
      <w:lvlJc w:val="left"/>
      <w:pPr>
        <w:ind w:left="7096" w:hanging="283"/>
      </w:pPr>
    </w:lvl>
    <w:lvl w:ilvl="7">
      <w:numFmt w:val="bullet"/>
      <w:lvlText w:val="•"/>
      <w:lvlJc w:val="left"/>
      <w:pPr>
        <w:ind w:left="8112" w:hanging="283"/>
      </w:pPr>
    </w:lvl>
    <w:lvl w:ilvl="8">
      <w:numFmt w:val="bullet"/>
      <w:lvlText w:val="•"/>
      <w:lvlJc w:val="left"/>
      <w:pPr>
        <w:ind w:left="9128" w:hanging="283"/>
      </w:pPr>
    </w:lvl>
  </w:abstractNum>
  <w:abstractNum w:abstractNumId="21" w15:restartNumberingAfterBreak="0">
    <w:nsid w:val="00000417"/>
    <w:multiLevelType w:val="multilevel"/>
    <w:tmpl w:val="FFFFFFFF"/>
    <w:lvl w:ilvl="0">
      <w:start w:val="1"/>
      <w:numFmt w:val="decimal"/>
      <w:lvlText w:val="(%1)"/>
      <w:lvlJc w:val="left"/>
      <w:pPr>
        <w:ind w:left="1005" w:hanging="285"/>
      </w:pPr>
      <w:rPr>
        <w:rFonts w:ascii="Times New Roman" w:hAnsi="Times New Roman" w:cs="Times New Roman"/>
        <w:b w:val="0"/>
        <w:bCs w:val="0"/>
        <w:i w:val="0"/>
        <w:iCs w:val="0"/>
        <w:spacing w:val="0"/>
        <w:w w:val="99"/>
        <w:sz w:val="20"/>
        <w:szCs w:val="20"/>
      </w:rPr>
    </w:lvl>
    <w:lvl w:ilvl="1">
      <w:numFmt w:val="bullet"/>
      <w:lvlText w:val="•"/>
      <w:lvlJc w:val="left"/>
      <w:pPr>
        <w:ind w:left="2016" w:hanging="285"/>
      </w:pPr>
    </w:lvl>
    <w:lvl w:ilvl="2">
      <w:numFmt w:val="bullet"/>
      <w:lvlText w:val="•"/>
      <w:lvlJc w:val="left"/>
      <w:pPr>
        <w:ind w:left="3032" w:hanging="285"/>
      </w:pPr>
    </w:lvl>
    <w:lvl w:ilvl="3">
      <w:numFmt w:val="bullet"/>
      <w:lvlText w:val="•"/>
      <w:lvlJc w:val="left"/>
      <w:pPr>
        <w:ind w:left="4048" w:hanging="285"/>
      </w:pPr>
    </w:lvl>
    <w:lvl w:ilvl="4">
      <w:numFmt w:val="bullet"/>
      <w:lvlText w:val="•"/>
      <w:lvlJc w:val="left"/>
      <w:pPr>
        <w:ind w:left="5064" w:hanging="285"/>
      </w:pPr>
    </w:lvl>
    <w:lvl w:ilvl="5">
      <w:numFmt w:val="bullet"/>
      <w:lvlText w:val="•"/>
      <w:lvlJc w:val="left"/>
      <w:pPr>
        <w:ind w:left="6080" w:hanging="285"/>
      </w:pPr>
    </w:lvl>
    <w:lvl w:ilvl="6">
      <w:numFmt w:val="bullet"/>
      <w:lvlText w:val="•"/>
      <w:lvlJc w:val="left"/>
      <w:pPr>
        <w:ind w:left="7096" w:hanging="285"/>
      </w:pPr>
    </w:lvl>
    <w:lvl w:ilvl="7">
      <w:numFmt w:val="bullet"/>
      <w:lvlText w:val="•"/>
      <w:lvlJc w:val="left"/>
      <w:pPr>
        <w:ind w:left="8112" w:hanging="285"/>
      </w:pPr>
    </w:lvl>
    <w:lvl w:ilvl="8">
      <w:numFmt w:val="bullet"/>
      <w:lvlText w:val="•"/>
      <w:lvlJc w:val="left"/>
      <w:pPr>
        <w:ind w:left="9128" w:hanging="285"/>
      </w:pPr>
    </w:lvl>
  </w:abstractNum>
  <w:abstractNum w:abstractNumId="22" w15:restartNumberingAfterBreak="0">
    <w:nsid w:val="00000418"/>
    <w:multiLevelType w:val="multilevel"/>
    <w:tmpl w:val="FFFFFFFF"/>
    <w:lvl w:ilvl="0">
      <w:start w:val="1"/>
      <w:numFmt w:val="decimal"/>
      <w:lvlText w:val="(%1)"/>
      <w:lvlJc w:val="left"/>
      <w:pPr>
        <w:ind w:left="720" w:hanging="285"/>
      </w:pPr>
      <w:rPr>
        <w:rFonts w:ascii="Times New Roman" w:hAnsi="Times New Roman" w:cs="Times New Roman"/>
        <w:b w:val="0"/>
        <w:bCs w:val="0"/>
        <w:i w:val="0"/>
        <w:iCs w:val="0"/>
        <w:spacing w:val="0"/>
        <w:w w:val="99"/>
        <w:sz w:val="20"/>
        <w:szCs w:val="20"/>
      </w:rPr>
    </w:lvl>
    <w:lvl w:ilvl="1">
      <w:start w:val="1"/>
      <w:numFmt w:val="lowerRoman"/>
      <w:lvlText w:val="(%2)"/>
      <w:lvlJc w:val="left"/>
      <w:pPr>
        <w:ind w:left="957" w:hanging="238"/>
      </w:pPr>
      <w:rPr>
        <w:rFonts w:ascii="Times New Roman" w:hAnsi="Times New Roman" w:cs="Times New Roman"/>
        <w:b w:val="0"/>
        <w:bCs w:val="0"/>
        <w:i w:val="0"/>
        <w:iCs w:val="0"/>
        <w:spacing w:val="0"/>
        <w:w w:val="99"/>
        <w:sz w:val="20"/>
        <w:szCs w:val="20"/>
      </w:rPr>
    </w:lvl>
    <w:lvl w:ilvl="2">
      <w:numFmt w:val="bullet"/>
      <w:lvlText w:val="•"/>
      <w:lvlJc w:val="left"/>
      <w:pPr>
        <w:ind w:left="2093" w:hanging="238"/>
      </w:pPr>
    </w:lvl>
    <w:lvl w:ilvl="3">
      <w:numFmt w:val="bullet"/>
      <w:lvlText w:val="•"/>
      <w:lvlJc w:val="left"/>
      <w:pPr>
        <w:ind w:left="3226" w:hanging="238"/>
      </w:pPr>
    </w:lvl>
    <w:lvl w:ilvl="4">
      <w:numFmt w:val="bullet"/>
      <w:lvlText w:val="•"/>
      <w:lvlJc w:val="left"/>
      <w:pPr>
        <w:ind w:left="4360" w:hanging="238"/>
      </w:pPr>
    </w:lvl>
    <w:lvl w:ilvl="5">
      <w:numFmt w:val="bullet"/>
      <w:lvlText w:val="•"/>
      <w:lvlJc w:val="left"/>
      <w:pPr>
        <w:ind w:left="5493" w:hanging="238"/>
      </w:pPr>
    </w:lvl>
    <w:lvl w:ilvl="6">
      <w:numFmt w:val="bullet"/>
      <w:lvlText w:val="•"/>
      <w:lvlJc w:val="left"/>
      <w:pPr>
        <w:ind w:left="6626" w:hanging="238"/>
      </w:pPr>
    </w:lvl>
    <w:lvl w:ilvl="7">
      <w:numFmt w:val="bullet"/>
      <w:lvlText w:val="•"/>
      <w:lvlJc w:val="left"/>
      <w:pPr>
        <w:ind w:left="7760" w:hanging="238"/>
      </w:pPr>
    </w:lvl>
    <w:lvl w:ilvl="8">
      <w:numFmt w:val="bullet"/>
      <w:lvlText w:val="•"/>
      <w:lvlJc w:val="left"/>
      <w:pPr>
        <w:ind w:left="8893" w:hanging="238"/>
      </w:pPr>
    </w:lvl>
  </w:abstractNum>
  <w:abstractNum w:abstractNumId="23" w15:restartNumberingAfterBreak="0">
    <w:nsid w:val="00000419"/>
    <w:multiLevelType w:val="multilevel"/>
    <w:tmpl w:val="FFFFFFFF"/>
    <w:lvl w:ilvl="0">
      <w:start w:val="1"/>
      <w:numFmt w:val="decimal"/>
      <w:lvlText w:val="(%1)"/>
      <w:lvlJc w:val="left"/>
      <w:pPr>
        <w:ind w:left="1005" w:hanging="285"/>
      </w:pPr>
      <w:rPr>
        <w:rFonts w:ascii="Times New Roman" w:hAnsi="Times New Roman" w:cs="Times New Roman"/>
        <w:b w:val="0"/>
        <w:bCs w:val="0"/>
        <w:i w:val="0"/>
        <w:iCs w:val="0"/>
        <w:spacing w:val="0"/>
        <w:w w:val="99"/>
        <w:sz w:val="20"/>
        <w:szCs w:val="20"/>
      </w:rPr>
    </w:lvl>
    <w:lvl w:ilvl="1">
      <w:start w:val="1"/>
      <w:numFmt w:val="lowerRoman"/>
      <w:lvlText w:val="(%2)"/>
      <w:lvlJc w:val="left"/>
      <w:pPr>
        <w:ind w:left="720" w:hanging="240"/>
      </w:pPr>
      <w:rPr>
        <w:rFonts w:ascii="Times New Roman" w:hAnsi="Times New Roman" w:cs="Times New Roman"/>
        <w:b w:val="0"/>
        <w:bCs w:val="0"/>
        <w:i w:val="0"/>
        <w:iCs w:val="0"/>
        <w:spacing w:val="0"/>
        <w:w w:val="99"/>
        <w:sz w:val="20"/>
        <w:szCs w:val="20"/>
      </w:rPr>
    </w:lvl>
    <w:lvl w:ilvl="2">
      <w:numFmt w:val="bullet"/>
      <w:lvlText w:val="•"/>
      <w:lvlJc w:val="left"/>
      <w:pPr>
        <w:ind w:left="2128" w:hanging="240"/>
      </w:pPr>
    </w:lvl>
    <w:lvl w:ilvl="3">
      <w:numFmt w:val="bullet"/>
      <w:lvlText w:val="•"/>
      <w:lvlJc w:val="left"/>
      <w:pPr>
        <w:ind w:left="3257" w:hanging="240"/>
      </w:pPr>
    </w:lvl>
    <w:lvl w:ilvl="4">
      <w:numFmt w:val="bullet"/>
      <w:lvlText w:val="•"/>
      <w:lvlJc w:val="left"/>
      <w:pPr>
        <w:ind w:left="4386" w:hanging="240"/>
      </w:pPr>
    </w:lvl>
    <w:lvl w:ilvl="5">
      <w:numFmt w:val="bullet"/>
      <w:lvlText w:val="•"/>
      <w:lvlJc w:val="left"/>
      <w:pPr>
        <w:ind w:left="5515" w:hanging="240"/>
      </w:pPr>
    </w:lvl>
    <w:lvl w:ilvl="6">
      <w:numFmt w:val="bullet"/>
      <w:lvlText w:val="•"/>
      <w:lvlJc w:val="left"/>
      <w:pPr>
        <w:ind w:left="6644" w:hanging="240"/>
      </w:pPr>
    </w:lvl>
    <w:lvl w:ilvl="7">
      <w:numFmt w:val="bullet"/>
      <w:lvlText w:val="•"/>
      <w:lvlJc w:val="left"/>
      <w:pPr>
        <w:ind w:left="7773" w:hanging="240"/>
      </w:pPr>
    </w:lvl>
    <w:lvl w:ilvl="8">
      <w:numFmt w:val="bullet"/>
      <w:lvlText w:val="•"/>
      <w:lvlJc w:val="left"/>
      <w:pPr>
        <w:ind w:left="8902" w:hanging="240"/>
      </w:pPr>
    </w:lvl>
  </w:abstractNum>
  <w:abstractNum w:abstractNumId="24" w15:restartNumberingAfterBreak="0">
    <w:nsid w:val="0000041A"/>
    <w:multiLevelType w:val="multilevel"/>
    <w:tmpl w:val="FFFFFFFF"/>
    <w:lvl w:ilvl="0">
      <w:start w:val="1"/>
      <w:numFmt w:val="decimal"/>
      <w:lvlText w:val="(%1)"/>
      <w:lvlJc w:val="left"/>
      <w:pPr>
        <w:ind w:left="1005" w:hanging="285"/>
      </w:pPr>
      <w:rPr>
        <w:rFonts w:ascii="Times New Roman" w:hAnsi="Times New Roman" w:cs="Times New Roman"/>
        <w:b w:val="0"/>
        <w:bCs w:val="0"/>
        <w:i w:val="0"/>
        <w:iCs w:val="0"/>
        <w:spacing w:val="0"/>
        <w:w w:val="99"/>
        <w:sz w:val="20"/>
        <w:szCs w:val="20"/>
      </w:rPr>
    </w:lvl>
    <w:lvl w:ilvl="1">
      <w:start w:val="1"/>
      <w:numFmt w:val="lowerRoman"/>
      <w:lvlText w:val="(%2)"/>
      <w:lvlJc w:val="left"/>
      <w:pPr>
        <w:ind w:left="720" w:hanging="240"/>
      </w:pPr>
      <w:rPr>
        <w:rFonts w:ascii="Times New Roman" w:hAnsi="Times New Roman" w:cs="Times New Roman"/>
        <w:b w:val="0"/>
        <w:bCs w:val="0"/>
        <w:i w:val="0"/>
        <w:iCs w:val="0"/>
        <w:spacing w:val="0"/>
        <w:w w:val="99"/>
        <w:sz w:val="20"/>
        <w:szCs w:val="20"/>
      </w:rPr>
    </w:lvl>
    <w:lvl w:ilvl="2">
      <w:numFmt w:val="bullet"/>
      <w:lvlText w:val="•"/>
      <w:lvlJc w:val="left"/>
      <w:pPr>
        <w:ind w:left="2128" w:hanging="240"/>
      </w:pPr>
    </w:lvl>
    <w:lvl w:ilvl="3">
      <w:numFmt w:val="bullet"/>
      <w:lvlText w:val="•"/>
      <w:lvlJc w:val="left"/>
      <w:pPr>
        <w:ind w:left="3257" w:hanging="240"/>
      </w:pPr>
    </w:lvl>
    <w:lvl w:ilvl="4">
      <w:numFmt w:val="bullet"/>
      <w:lvlText w:val="•"/>
      <w:lvlJc w:val="left"/>
      <w:pPr>
        <w:ind w:left="4386" w:hanging="240"/>
      </w:pPr>
    </w:lvl>
    <w:lvl w:ilvl="5">
      <w:numFmt w:val="bullet"/>
      <w:lvlText w:val="•"/>
      <w:lvlJc w:val="left"/>
      <w:pPr>
        <w:ind w:left="5515" w:hanging="240"/>
      </w:pPr>
    </w:lvl>
    <w:lvl w:ilvl="6">
      <w:numFmt w:val="bullet"/>
      <w:lvlText w:val="•"/>
      <w:lvlJc w:val="left"/>
      <w:pPr>
        <w:ind w:left="6644" w:hanging="240"/>
      </w:pPr>
    </w:lvl>
    <w:lvl w:ilvl="7">
      <w:numFmt w:val="bullet"/>
      <w:lvlText w:val="•"/>
      <w:lvlJc w:val="left"/>
      <w:pPr>
        <w:ind w:left="7773" w:hanging="240"/>
      </w:pPr>
    </w:lvl>
    <w:lvl w:ilvl="8">
      <w:numFmt w:val="bullet"/>
      <w:lvlText w:val="•"/>
      <w:lvlJc w:val="left"/>
      <w:pPr>
        <w:ind w:left="8902" w:hanging="240"/>
      </w:pPr>
    </w:lvl>
  </w:abstractNum>
  <w:abstractNum w:abstractNumId="25" w15:restartNumberingAfterBreak="0">
    <w:nsid w:val="0000041B"/>
    <w:multiLevelType w:val="multilevel"/>
    <w:tmpl w:val="FFFFFFFF"/>
    <w:lvl w:ilvl="0">
      <w:start w:val="1"/>
      <w:numFmt w:val="decimal"/>
      <w:lvlText w:val="(%1)"/>
      <w:lvlJc w:val="left"/>
      <w:pPr>
        <w:ind w:left="1005" w:hanging="285"/>
      </w:pPr>
      <w:rPr>
        <w:rFonts w:ascii="Times New Roman" w:hAnsi="Times New Roman" w:cs="Times New Roman"/>
        <w:b w:val="0"/>
        <w:bCs w:val="0"/>
        <w:i w:val="0"/>
        <w:iCs w:val="0"/>
        <w:spacing w:val="0"/>
        <w:w w:val="99"/>
        <w:sz w:val="20"/>
        <w:szCs w:val="20"/>
      </w:rPr>
    </w:lvl>
    <w:lvl w:ilvl="1">
      <w:numFmt w:val="bullet"/>
      <w:lvlText w:val="•"/>
      <w:lvlJc w:val="left"/>
      <w:pPr>
        <w:ind w:left="2016" w:hanging="285"/>
      </w:pPr>
    </w:lvl>
    <w:lvl w:ilvl="2">
      <w:numFmt w:val="bullet"/>
      <w:lvlText w:val="•"/>
      <w:lvlJc w:val="left"/>
      <w:pPr>
        <w:ind w:left="3032" w:hanging="285"/>
      </w:pPr>
    </w:lvl>
    <w:lvl w:ilvl="3">
      <w:numFmt w:val="bullet"/>
      <w:lvlText w:val="•"/>
      <w:lvlJc w:val="left"/>
      <w:pPr>
        <w:ind w:left="4048" w:hanging="285"/>
      </w:pPr>
    </w:lvl>
    <w:lvl w:ilvl="4">
      <w:numFmt w:val="bullet"/>
      <w:lvlText w:val="•"/>
      <w:lvlJc w:val="left"/>
      <w:pPr>
        <w:ind w:left="5064" w:hanging="285"/>
      </w:pPr>
    </w:lvl>
    <w:lvl w:ilvl="5">
      <w:numFmt w:val="bullet"/>
      <w:lvlText w:val="•"/>
      <w:lvlJc w:val="left"/>
      <w:pPr>
        <w:ind w:left="6080" w:hanging="285"/>
      </w:pPr>
    </w:lvl>
    <w:lvl w:ilvl="6">
      <w:numFmt w:val="bullet"/>
      <w:lvlText w:val="•"/>
      <w:lvlJc w:val="left"/>
      <w:pPr>
        <w:ind w:left="7096" w:hanging="285"/>
      </w:pPr>
    </w:lvl>
    <w:lvl w:ilvl="7">
      <w:numFmt w:val="bullet"/>
      <w:lvlText w:val="•"/>
      <w:lvlJc w:val="left"/>
      <w:pPr>
        <w:ind w:left="8112" w:hanging="285"/>
      </w:pPr>
    </w:lvl>
    <w:lvl w:ilvl="8">
      <w:numFmt w:val="bullet"/>
      <w:lvlText w:val="•"/>
      <w:lvlJc w:val="left"/>
      <w:pPr>
        <w:ind w:left="9128" w:hanging="285"/>
      </w:pPr>
    </w:lvl>
  </w:abstractNum>
  <w:abstractNum w:abstractNumId="26" w15:restartNumberingAfterBreak="0">
    <w:nsid w:val="0000041C"/>
    <w:multiLevelType w:val="multilevel"/>
    <w:tmpl w:val="FFFFFFFF"/>
    <w:lvl w:ilvl="0">
      <w:start w:val="1"/>
      <w:numFmt w:val="decimal"/>
      <w:lvlText w:val="(%1)"/>
      <w:lvlJc w:val="left"/>
      <w:pPr>
        <w:ind w:left="720" w:hanging="285"/>
      </w:pPr>
      <w:rPr>
        <w:rFonts w:ascii="Times New Roman" w:hAnsi="Times New Roman" w:cs="Times New Roman"/>
        <w:b w:val="0"/>
        <w:bCs w:val="0"/>
        <w:i w:val="0"/>
        <w:iCs w:val="0"/>
        <w:spacing w:val="0"/>
        <w:w w:val="99"/>
        <w:sz w:val="20"/>
        <w:szCs w:val="20"/>
      </w:rPr>
    </w:lvl>
    <w:lvl w:ilvl="1">
      <w:numFmt w:val="bullet"/>
      <w:lvlText w:val="•"/>
      <w:lvlJc w:val="left"/>
      <w:pPr>
        <w:ind w:left="1764" w:hanging="285"/>
      </w:pPr>
    </w:lvl>
    <w:lvl w:ilvl="2">
      <w:numFmt w:val="bullet"/>
      <w:lvlText w:val="•"/>
      <w:lvlJc w:val="left"/>
      <w:pPr>
        <w:ind w:left="2808" w:hanging="285"/>
      </w:pPr>
    </w:lvl>
    <w:lvl w:ilvl="3">
      <w:numFmt w:val="bullet"/>
      <w:lvlText w:val="•"/>
      <w:lvlJc w:val="left"/>
      <w:pPr>
        <w:ind w:left="3852" w:hanging="285"/>
      </w:pPr>
    </w:lvl>
    <w:lvl w:ilvl="4">
      <w:numFmt w:val="bullet"/>
      <w:lvlText w:val="•"/>
      <w:lvlJc w:val="left"/>
      <w:pPr>
        <w:ind w:left="4896" w:hanging="285"/>
      </w:pPr>
    </w:lvl>
    <w:lvl w:ilvl="5">
      <w:numFmt w:val="bullet"/>
      <w:lvlText w:val="•"/>
      <w:lvlJc w:val="left"/>
      <w:pPr>
        <w:ind w:left="5940" w:hanging="285"/>
      </w:pPr>
    </w:lvl>
    <w:lvl w:ilvl="6">
      <w:numFmt w:val="bullet"/>
      <w:lvlText w:val="•"/>
      <w:lvlJc w:val="left"/>
      <w:pPr>
        <w:ind w:left="6984" w:hanging="285"/>
      </w:pPr>
    </w:lvl>
    <w:lvl w:ilvl="7">
      <w:numFmt w:val="bullet"/>
      <w:lvlText w:val="•"/>
      <w:lvlJc w:val="left"/>
      <w:pPr>
        <w:ind w:left="8028" w:hanging="285"/>
      </w:pPr>
    </w:lvl>
    <w:lvl w:ilvl="8">
      <w:numFmt w:val="bullet"/>
      <w:lvlText w:val="•"/>
      <w:lvlJc w:val="left"/>
      <w:pPr>
        <w:ind w:left="9072" w:hanging="285"/>
      </w:pPr>
    </w:lvl>
  </w:abstractNum>
  <w:abstractNum w:abstractNumId="27" w15:restartNumberingAfterBreak="0">
    <w:nsid w:val="0000041D"/>
    <w:multiLevelType w:val="multilevel"/>
    <w:tmpl w:val="FFFFFFFF"/>
    <w:lvl w:ilvl="0">
      <w:start w:val="1"/>
      <w:numFmt w:val="decimal"/>
      <w:lvlText w:val="(%1)"/>
      <w:lvlJc w:val="left"/>
      <w:pPr>
        <w:ind w:left="720" w:hanging="283"/>
      </w:pPr>
      <w:rPr>
        <w:rFonts w:ascii="Times New Roman" w:hAnsi="Times New Roman" w:cs="Times New Roman"/>
        <w:b w:val="0"/>
        <w:bCs w:val="0"/>
        <w:i w:val="0"/>
        <w:iCs w:val="0"/>
        <w:spacing w:val="0"/>
        <w:w w:val="99"/>
        <w:sz w:val="20"/>
        <w:szCs w:val="20"/>
      </w:rPr>
    </w:lvl>
    <w:lvl w:ilvl="1">
      <w:numFmt w:val="bullet"/>
      <w:lvlText w:val="•"/>
      <w:lvlJc w:val="left"/>
      <w:pPr>
        <w:ind w:left="1764" w:hanging="283"/>
      </w:pPr>
    </w:lvl>
    <w:lvl w:ilvl="2">
      <w:numFmt w:val="bullet"/>
      <w:lvlText w:val="•"/>
      <w:lvlJc w:val="left"/>
      <w:pPr>
        <w:ind w:left="2808" w:hanging="283"/>
      </w:pPr>
    </w:lvl>
    <w:lvl w:ilvl="3">
      <w:numFmt w:val="bullet"/>
      <w:lvlText w:val="•"/>
      <w:lvlJc w:val="left"/>
      <w:pPr>
        <w:ind w:left="3852" w:hanging="283"/>
      </w:pPr>
    </w:lvl>
    <w:lvl w:ilvl="4">
      <w:numFmt w:val="bullet"/>
      <w:lvlText w:val="•"/>
      <w:lvlJc w:val="left"/>
      <w:pPr>
        <w:ind w:left="4896" w:hanging="283"/>
      </w:pPr>
    </w:lvl>
    <w:lvl w:ilvl="5">
      <w:numFmt w:val="bullet"/>
      <w:lvlText w:val="•"/>
      <w:lvlJc w:val="left"/>
      <w:pPr>
        <w:ind w:left="5940" w:hanging="283"/>
      </w:pPr>
    </w:lvl>
    <w:lvl w:ilvl="6">
      <w:numFmt w:val="bullet"/>
      <w:lvlText w:val="•"/>
      <w:lvlJc w:val="left"/>
      <w:pPr>
        <w:ind w:left="6984" w:hanging="283"/>
      </w:pPr>
    </w:lvl>
    <w:lvl w:ilvl="7">
      <w:numFmt w:val="bullet"/>
      <w:lvlText w:val="•"/>
      <w:lvlJc w:val="left"/>
      <w:pPr>
        <w:ind w:left="8028" w:hanging="283"/>
      </w:pPr>
    </w:lvl>
    <w:lvl w:ilvl="8">
      <w:numFmt w:val="bullet"/>
      <w:lvlText w:val="•"/>
      <w:lvlJc w:val="left"/>
      <w:pPr>
        <w:ind w:left="9072" w:hanging="283"/>
      </w:pPr>
    </w:lvl>
  </w:abstractNum>
  <w:abstractNum w:abstractNumId="28" w15:restartNumberingAfterBreak="0">
    <w:nsid w:val="0000041E"/>
    <w:multiLevelType w:val="multilevel"/>
    <w:tmpl w:val="FFFFFFFF"/>
    <w:lvl w:ilvl="0">
      <w:start w:val="1"/>
      <w:numFmt w:val="decimal"/>
      <w:lvlText w:val="(%1)"/>
      <w:lvlJc w:val="left"/>
      <w:pPr>
        <w:ind w:left="720" w:hanging="286"/>
      </w:pPr>
      <w:rPr>
        <w:rFonts w:ascii="Times New Roman" w:hAnsi="Times New Roman" w:cs="Times New Roman"/>
        <w:b w:val="0"/>
        <w:bCs w:val="0"/>
        <w:i w:val="0"/>
        <w:iCs w:val="0"/>
        <w:spacing w:val="0"/>
        <w:w w:val="99"/>
        <w:sz w:val="20"/>
        <w:szCs w:val="20"/>
      </w:rPr>
    </w:lvl>
    <w:lvl w:ilvl="1">
      <w:start w:val="1"/>
      <w:numFmt w:val="lowerRoman"/>
      <w:lvlText w:val="(%2)"/>
      <w:lvlJc w:val="left"/>
      <w:pPr>
        <w:ind w:left="720" w:hanging="238"/>
      </w:pPr>
      <w:rPr>
        <w:rFonts w:ascii="Times New Roman" w:hAnsi="Times New Roman" w:cs="Times New Roman"/>
        <w:b w:val="0"/>
        <w:bCs w:val="0"/>
        <w:i w:val="0"/>
        <w:iCs w:val="0"/>
        <w:spacing w:val="0"/>
        <w:w w:val="99"/>
        <w:sz w:val="20"/>
        <w:szCs w:val="20"/>
      </w:rPr>
    </w:lvl>
    <w:lvl w:ilvl="2">
      <w:numFmt w:val="bullet"/>
      <w:lvlText w:val="•"/>
      <w:lvlJc w:val="left"/>
      <w:pPr>
        <w:ind w:left="2808" w:hanging="238"/>
      </w:pPr>
    </w:lvl>
    <w:lvl w:ilvl="3">
      <w:numFmt w:val="bullet"/>
      <w:lvlText w:val="•"/>
      <w:lvlJc w:val="left"/>
      <w:pPr>
        <w:ind w:left="3852" w:hanging="238"/>
      </w:pPr>
    </w:lvl>
    <w:lvl w:ilvl="4">
      <w:numFmt w:val="bullet"/>
      <w:lvlText w:val="•"/>
      <w:lvlJc w:val="left"/>
      <w:pPr>
        <w:ind w:left="4896" w:hanging="238"/>
      </w:pPr>
    </w:lvl>
    <w:lvl w:ilvl="5">
      <w:numFmt w:val="bullet"/>
      <w:lvlText w:val="•"/>
      <w:lvlJc w:val="left"/>
      <w:pPr>
        <w:ind w:left="5940" w:hanging="238"/>
      </w:pPr>
    </w:lvl>
    <w:lvl w:ilvl="6">
      <w:numFmt w:val="bullet"/>
      <w:lvlText w:val="•"/>
      <w:lvlJc w:val="left"/>
      <w:pPr>
        <w:ind w:left="6984" w:hanging="238"/>
      </w:pPr>
    </w:lvl>
    <w:lvl w:ilvl="7">
      <w:numFmt w:val="bullet"/>
      <w:lvlText w:val="•"/>
      <w:lvlJc w:val="left"/>
      <w:pPr>
        <w:ind w:left="8028" w:hanging="238"/>
      </w:pPr>
    </w:lvl>
    <w:lvl w:ilvl="8">
      <w:numFmt w:val="bullet"/>
      <w:lvlText w:val="•"/>
      <w:lvlJc w:val="left"/>
      <w:pPr>
        <w:ind w:left="9072" w:hanging="238"/>
      </w:pPr>
    </w:lvl>
  </w:abstractNum>
  <w:abstractNum w:abstractNumId="29" w15:restartNumberingAfterBreak="0">
    <w:nsid w:val="0000041F"/>
    <w:multiLevelType w:val="multilevel"/>
    <w:tmpl w:val="FFFFFFFF"/>
    <w:lvl w:ilvl="0">
      <w:start w:val="2"/>
      <w:numFmt w:val="lowerRoman"/>
      <w:lvlText w:val="(%1)"/>
      <w:lvlJc w:val="left"/>
      <w:pPr>
        <w:ind w:left="720" w:hanging="295"/>
      </w:pPr>
      <w:rPr>
        <w:rFonts w:ascii="Times New Roman" w:hAnsi="Times New Roman" w:cs="Times New Roman"/>
        <w:b w:val="0"/>
        <w:bCs w:val="0"/>
        <w:i w:val="0"/>
        <w:iCs w:val="0"/>
        <w:spacing w:val="0"/>
        <w:w w:val="99"/>
        <w:sz w:val="20"/>
        <w:szCs w:val="20"/>
      </w:rPr>
    </w:lvl>
    <w:lvl w:ilvl="1">
      <w:numFmt w:val="bullet"/>
      <w:lvlText w:val="•"/>
      <w:lvlJc w:val="left"/>
      <w:pPr>
        <w:ind w:left="1764" w:hanging="295"/>
      </w:pPr>
    </w:lvl>
    <w:lvl w:ilvl="2">
      <w:numFmt w:val="bullet"/>
      <w:lvlText w:val="•"/>
      <w:lvlJc w:val="left"/>
      <w:pPr>
        <w:ind w:left="2808" w:hanging="295"/>
      </w:pPr>
    </w:lvl>
    <w:lvl w:ilvl="3">
      <w:numFmt w:val="bullet"/>
      <w:lvlText w:val="•"/>
      <w:lvlJc w:val="left"/>
      <w:pPr>
        <w:ind w:left="3852" w:hanging="295"/>
      </w:pPr>
    </w:lvl>
    <w:lvl w:ilvl="4">
      <w:numFmt w:val="bullet"/>
      <w:lvlText w:val="•"/>
      <w:lvlJc w:val="left"/>
      <w:pPr>
        <w:ind w:left="4896" w:hanging="295"/>
      </w:pPr>
    </w:lvl>
    <w:lvl w:ilvl="5">
      <w:numFmt w:val="bullet"/>
      <w:lvlText w:val="•"/>
      <w:lvlJc w:val="left"/>
      <w:pPr>
        <w:ind w:left="5940" w:hanging="295"/>
      </w:pPr>
    </w:lvl>
    <w:lvl w:ilvl="6">
      <w:numFmt w:val="bullet"/>
      <w:lvlText w:val="•"/>
      <w:lvlJc w:val="left"/>
      <w:pPr>
        <w:ind w:left="6984" w:hanging="295"/>
      </w:pPr>
    </w:lvl>
    <w:lvl w:ilvl="7">
      <w:numFmt w:val="bullet"/>
      <w:lvlText w:val="•"/>
      <w:lvlJc w:val="left"/>
      <w:pPr>
        <w:ind w:left="8028" w:hanging="295"/>
      </w:pPr>
    </w:lvl>
    <w:lvl w:ilvl="8">
      <w:numFmt w:val="bullet"/>
      <w:lvlText w:val="•"/>
      <w:lvlJc w:val="left"/>
      <w:pPr>
        <w:ind w:left="9072" w:hanging="295"/>
      </w:pPr>
    </w:lvl>
  </w:abstractNum>
  <w:abstractNum w:abstractNumId="30" w15:restartNumberingAfterBreak="0">
    <w:nsid w:val="00000420"/>
    <w:multiLevelType w:val="multilevel"/>
    <w:tmpl w:val="FFFFFFFF"/>
    <w:lvl w:ilvl="0">
      <w:start w:val="8"/>
      <w:numFmt w:val="lowerLetter"/>
      <w:lvlText w:val="(%1)"/>
      <w:lvlJc w:val="left"/>
      <w:pPr>
        <w:ind w:left="720" w:hanging="284"/>
      </w:pPr>
      <w:rPr>
        <w:rFonts w:ascii="Times New Roman" w:hAnsi="Times New Roman" w:cs="Times New Roman"/>
        <w:b w:val="0"/>
        <w:bCs w:val="0"/>
        <w:i w:val="0"/>
        <w:iCs w:val="0"/>
        <w:spacing w:val="-2"/>
        <w:w w:val="99"/>
        <w:sz w:val="20"/>
        <w:szCs w:val="20"/>
      </w:rPr>
    </w:lvl>
    <w:lvl w:ilvl="1">
      <w:start w:val="1"/>
      <w:numFmt w:val="decimal"/>
      <w:lvlText w:val="(%2)"/>
      <w:lvlJc w:val="left"/>
      <w:pPr>
        <w:ind w:left="720" w:hanging="285"/>
      </w:pPr>
      <w:rPr>
        <w:rFonts w:ascii="Times New Roman" w:hAnsi="Times New Roman" w:cs="Times New Roman"/>
        <w:b w:val="0"/>
        <w:bCs w:val="0"/>
        <w:i w:val="0"/>
        <w:iCs w:val="0"/>
        <w:spacing w:val="0"/>
        <w:w w:val="99"/>
        <w:sz w:val="20"/>
        <w:szCs w:val="20"/>
      </w:rPr>
    </w:lvl>
    <w:lvl w:ilvl="2">
      <w:start w:val="1"/>
      <w:numFmt w:val="lowerRoman"/>
      <w:lvlText w:val="(%3)"/>
      <w:lvlJc w:val="left"/>
      <w:pPr>
        <w:ind w:left="957" w:hanging="238"/>
      </w:pPr>
      <w:rPr>
        <w:rFonts w:ascii="Times New Roman" w:hAnsi="Times New Roman" w:cs="Times New Roman"/>
        <w:b w:val="0"/>
        <w:bCs w:val="0"/>
        <w:i w:val="0"/>
        <w:iCs w:val="0"/>
        <w:spacing w:val="0"/>
        <w:w w:val="99"/>
        <w:sz w:val="20"/>
        <w:szCs w:val="20"/>
      </w:rPr>
    </w:lvl>
    <w:lvl w:ilvl="3">
      <w:start w:val="1"/>
      <w:numFmt w:val="upperLetter"/>
      <w:lvlText w:val="(%4)"/>
      <w:lvlJc w:val="left"/>
      <w:pPr>
        <w:ind w:left="720" w:hanging="327"/>
      </w:pPr>
      <w:rPr>
        <w:rFonts w:ascii="Times New Roman" w:hAnsi="Times New Roman" w:cs="Times New Roman"/>
        <w:b w:val="0"/>
        <w:bCs w:val="0"/>
        <w:i w:val="0"/>
        <w:iCs w:val="0"/>
        <w:spacing w:val="-3"/>
        <w:w w:val="99"/>
        <w:sz w:val="20"/>
        <w:szCs w:val="20"/>
      </w:rPr>
    </w:lvl>
    <w:lvl w:ilvl="4">
      <w:start w:val="1"/>
      <w:numFmt w:val="lowerRoman"/>
      <w:lvlText w:val="(%5)"/>
      <w:lvlJc w:val="left"/>
      <w:pPr>
        <w:ind w:left="720" w:hanging="240"/>
      </w:pPr>
      <w:rPr>
        <w:rFonts w:ascii="Times New Roman" w:hAnsi="Times New Roman" w:cs="Times New Roman"/>
        <w:b w:val="0"/>
        <w:bCs w:val="0"/>
        <w:i w:val="0"/>
        <w:iCs w:val="0"/>
        <w:spacing w:val="0"/>
        <w:w w:val="99"/>
        <w:sz w:val="20"/>
        <w:szCs w:val="20"/>
      </w:rPr>
    </w:lvl>
    <w:lvl w:ilvl="5">
      <w:start w:val="1"/>
      <w:numFmt w:val="decimal"/>
      <w:lvlText w:val="(%6)"/>
      <w:lvlJc w:val="left"/>
      <w:pPr>
        <w:ind w:left="1005" w:hanging="285"/>
      </w:pPr>
      <w:rPr>
        <w:rFonts w:ascii="Times New Roman" w:hAnsi="Times New Roman" w:cs="Times New Roman"/>
        <w:b w:val="0"/>
        <w:bCs w:val="0"/>
        <w:i w:val="0"/>
        <w:iCs w:val="0"/>
        <w:spacing w:val="0"/>
        <w:w w:val="99"/>
        <w:sz w:val="20"/>
        <w:szCs w:val="20"/>
      </w:rPr>
    </w:lvl>
    <w:lvl w:ilvl="6">
      <w:numFmt w:val="bullet"/>
      <w:lvlText w:val="•"/>
      <w:lvlJc w:val="left"/>
      <w:pPr>
        <w:ind w:left="6080" w:hanging="285"/>
      </w:pPr>
    </w:lvl>
    <w:lvl w:ilvl="7">
      <w:numFmt w:val="bullet"/>
      <w:lvlText w:val="•"/>
      <w:lvlJc w:val="left"/>
      <w:pPr>
        <w:ind w:left="7350" w:hanging="285"/>
      </w:pPr>
    </w:lvl>
    <w:lvl w:ilvl="8">
      <w:numFmt w:val="bullet"/>
      <w:lvlText w:val="•"/>
      <w:lvlJc w:val="left"/>
      <w:pPr>
        <w:ind w:left="8620" w:hanging="285"/>
      </w:pPr>
    </w:lvl>
  </w:abstractNum>
  <w:abstractNum w:abstractNumId="31" w15:restartNumberingAfterBreak="0">
    <w:nsid w:val="00000421"/>
    <w:multiLevelType w:val="multilevel"/>
    <w:tmpl w:val="FFFFFFFF"/>
    <w:lvl w:ilvl="0">
      <w:start w:val="10"/>
      <w:numFmt w:val="lowerLetter"/>
      <w:lvlText w:val="(%1)"/>
      <w:lvlJc w:val="left"/>
      <w:pPr>
        <w:ind w:left="720" w:hanging="240"/>
      </w:pPr>
      <w:rPr>
        <w:rFonts w:ascii="Times New Roman" w:hAnsi="Times New Roman" w:cs="Times New Roman"/>
        <w:b w:val="0"/>
        <w:bCs w:val="0"/>
        <w:i w:val="0"/>
        <w:iCs w:val="0"/>
        <w:spacing w:val="0"/>
        <w:w w:val="99"/>
        <w:sz w:val="20"/>
        <w:szCs w:val="20"/>
      </w:rPr>
    </w:lvl>
    <w:lvl w:ilvl="1">
      <w:start w:val="1"/>
      <w:numFmt w:val="decimal"/>
      <w:lvlText w:val="(%2)"/>
      <w:lvlJc w:val="left"/>
      <w:pPr>
        <w:ind w:left="720" w:hanging="285"/>
      </w:pPr>
      <w:rPr>
        <w:rFonts w:ascii="Times New Roman" w:hAnsi="Times New Roman" w:cs="Times New Roman"/>
        <w:b w:val="0"/>
        <w:bCs w:val="0"/>
        <w:i w:val="0"/>
        <w:iCs w:val="0"/>
        <w:spacing w:val="0"/>
        <w:w w:val="99"/>
        <w:sz w:val="20"/>
        <w:szCs w:val="20"/>
      </w:rPr>
    </w:lvl>
    <w:lvl w:ilvl="2">
      <w:start w:val="1"/>
      <w:numFmt w:val="lowerRoman"/>
      <w:lvlText w:val="(%3)"/>
      <w:lvlJc w:val="left"/>
      <w:pPr>
        <w:ind w:left="720" w:hanging="238"/>
      </w:pPr>
      <w:rPr>
        <w:rFonts w:ascii="Times New Roman" w:hAnsi="Times New Roman" w:cs="Times New Roman"/>
        <w:b w:val="0"/>
        <w:bCs w:val="0"/>
        <w:i w:val="0"/>
        <w:iCs w:val="0"/>
        <w:spacing w:val="0"/>
        <w:w w:val="99"/>
        <w:sz w:val="20"/>
        <w:szCs w:val="20"/>
      </w:rPr>
    </w:lvl>
    <w:lvl w:ilvl="3">
      <w:numFmt w:val="bullet"/>
      <w:lvlText w:val="•"/>
      <w:lvlJc w:val="left"/>
      <w:pPr>
        <w:ind w:left="2270" w:hanging="238"/>
      </w:pPr>
    </w:lvl>
    <w:lvl w:ilvl="4">
      <w:numFmt w:val="bullet"/>
      <w:lvlText w:val="•"/>
      <w:lvlJc w:val="left"/>
      <w:pPr>
        <w:ind w:left="3540" w:hanging="238"/>
      </w:pPr>
    </w:lvl>
    <w:lvl w:ilvl="5">
      <w:numFmt w:val="bullet"/>
      <w:lvlText w:val="•"/>
      <w:lvlJc w:val="left"/>
      <w:pPr>
        <w:ind w:left="4810" w:hanging="238"/>
      </w:pPr>
    </w:lvl>
    <w:lvl w:ilvl="6">
      <w:numFmt w:val="bullet"/>
      <w:lvlText w:val="•"/>
      <w:lvlJc w:val="left"/>
      <w:pPr>
        <w:ind w:left="6080" w:hanging="238"/>
      </w:pPr>
    </w:lvl>
    <w:lvl w:ilvl="7">
      <w:numFmt w:val="bullet"/>
      <w:lvlText w:val="•"/>
      <w:lvlJc w:val="left"/>
      <w:pPr>
        <w:ind w:left="7350" w:hanging="238"/>
      </w:pPr>
    </w:lvl>
    <w:lvl w:ilvl="8">
      <w:numFmt w:val="bullet"/>
      <w:lvlText w:val="•"/>
      <w:lvlJc w:val="left"/>
      <w:pPr>
        <w:ind w:left="8620" w:hanging="238"/>
      </w:pPr>
    </w:lvl>
  </w:abstractNum>
  <w:abstractNum w:abstractNumId="32" w15:restartNumberingAfterBreak="0">
    <w:nsid w:val="00000422"/>
    <w:multiLevelType w:val="multilevel"/>
    <w:tmpl w:val="FFFFFFFF"/>
    <w:lvl w:ilvl="0">
      <w:start w:val="2"/>
      <w:numFmt w:val="decimal"/>
      <w:lvlText w:val="(%1)"/>
      <w:lvlJc w:val="left"/>
      <w:pPr>
        <w:ind w:left="960" w:hanging="285"/>
      </w:pPr>
      <w:rPr>
        <w:rFonts w:ascii="Times New Roman" w:hAnsi="Times New Roman" w:cs="Times New Roman"/>
        <w:b w:val="0"/>
        <w:bCs w:val="0"/>
        <w:i w:val="0"/>
        <w:iCs w:val="0"/>
        <w:spacing w:val="0"/>
        <w:w w:val="99"/>
        <w:sz w:val="20"/>
        <w:szCs w:val="20"/>
      </w:rPr>
    </w:lvl>
    <w:lvl w:ilvl="1">
      <w:numFmt w:val="bullet"/>
      <w:lvlText w:val="•"/>
      <w:lvlJc w:val="left"/>
      <w:pPr>
        <w:ind w:left="1980" w:hanging="285"/>
      </w:pPr>
    </w:lvl>
    <w:lvl w:ilvl="2">
      <w:numFmt w:val="bullet"/>
      <w:lvlText w:val="•"/>
      <w:lvlJc w:val="left"/>
      <w:pPr>
        <w:ind w:left="3000" w:hanging="285"/>
      </w:pPr>
    </w:lvl>
    <w:lvl w:ilvl="3">
      <w:numFmt w:val="bullet"/>
      <w:lvlText w:val="•"/>
      <w:lvlJc w:val="left"/>
      <w:pPr>
        <w:ind w:left="4020" w:hanging="285"/>
      </w:pPr>
    </w:lvl>
    <w:lvl w:ilvl="4">
      <w:numFmt w:val="bullet"/>
      <w:lvlText w:val="•"/>
      <w:lvlJc w:val="left"/>
      <w:pPr>
        <w:ind w:left="5040" w:hanging="285"/>
      </w:pPr>
    </w:lvl>
    <w:lvl w:ilvl="5">
      <w:numFmt w:val="bullet"/>
      <w:lvlText w:val="•"/>
      <w:lvlJc w:val="left"/>
      <w:pPr>
        <w:ind w:left="6060" w:hanging="285"/>
      </w:pPr>
    </w:lvl>
    <w:lvl w:ilvl="6">
      <w:numFmt w:val="bullet"/>
      <w:lvlText w:val="•"/>
      <w:lvlJc w:val="left"/>
      <w:pPr>
        <w:ind w:left="7080" w:hanging="285"/>
      </w:pPr>
    </w:lvl>
    <w:lvl w:ilvl="7">
      <w:numFmt w:val="bullet"/>
      <w:lvlText w:val="•"/>
      <w:lvlJc w:val="left"/>
      <w:pPr>
        <w:ind w:left="8100" w:hanging="285"/>
      </w:pPr>
    </w:lvl>
    <w:lvl w:ilvl="8">
      <w:numFmt w:val="bullet"/>
      <w:lvlText w:val="•"/>
      <w:lvlJc w:val="left"/>
      <w:pPr>
        <w:ind w:left="9120" w:hanging="285"/>
      </w:pPr>
    </w:lvl>
  </w:abstractNum>
  <w:abstractNum w:abstractNumId="33" w15:restartNumberingAfterBreak="0">
    <w:nsid w:val="00000423"/>
    <w:multiLevelType w:val="multilevel"/>
    <w:tmpl w:val="FFFFFFFF"/>
    <w:lvl w:ilvl="0">
      <w:start w:val="20"/>
      <w:numFmt w:val="lowerLetter"/>
      <w:lvlText w:val="(%1)"/>
      <w:lvlJc w:val="left"/>
      <w:pPr>
        <w:ind w:left="720" w:hanging="240"/>
      </w:pPr>
      <w:rPr>
        <w:rFonts w:ascii="Times New Roman" w:hAnsi="Times New Roman" w:cs="Times New Roman"/>
        <w:b w:val="0"/>
        <w:bCs w:val="0"/>
        <w:i w:val="0"/>
        <w:iCs w:val="0"/>
        <w:spacing w:val="0"/>
        <w:w w:val="99"/>
        <w:sz w:val="20"/>
        <w:szCs w:val="20"/>
      </w:rPr>
    </w:lvl>
    <w:lvl w:ilvl="1">
      <w:start w:val="1"/>
      <w:numFmt w:val="decimal"/>
      <w:lvlText w:val="(%2)"/>
      <w:lvlJc w:val="left"/>
      <w:pPr>
        <w:ind w:left="720" w:hanging="283"/>
      </w:pPr>
      <w:rPr>
        <w:rFonts w:ascii="Times New Roman" w:hAnsi="Times New Roman" w:cs="Times New Roman"/>
        <w:b w:val="0"/>
        <w:bCs w:val="0"/>
        <w:i w:val="0"/>
        <w:iCs w:val="0"/>
        <w:spacing w:val="0"/>
        <w:w w:val="99"/>
        <w:sz w:val="20"/>
        <w:szCs w:val="20"/>
      </w:rPr>
    </w:lvl>
    <w:lvl w:ilvl="2">
      <w:numFmt w:val="bullet"/>
      <w:lvlText w:val="•"/>
      <w:lvlJc w:val="left"/>
      <w:pPr>
        <w:ind w:left="2808" w:hanging="283"/>
      </w:pPr>
    </w:lvl>
    <w:lvl w:ilvl="3">
      <w:numFmt w:val="bullet"/>
      <w:lvlText w:val="•"/>
      <w:lvlJc w:val="left"/>
      <w:pPr>
        <w:ind w:left="3852" w:hanging="283"/>
      </w:pPr>
    </w:lvl>
    <w:lvl w:ilvl="4">
      <w:numFmt w:val="bullet"/>
      <w:lvlText w:val="•"/>
      <w:lvlJc w:val="left"/>
      <w:pPr>
        <w:ind w:left="4896" w:hanging="283"/>
      </w:pPr>
    </w:lvl>
    <w:lvl w:ilvl="5">
      <w:numFmt w:val="bullet"/>
      <w:lvlText w:val="•"/>
      <w:lvlJc w:val="left"/>
      <w:pPr>
        <w:ind w:left="5940" w:hanging="283"/>
      </w:pPr>
    </w:lvl>
    <w:lvl w:ilvl="6">
      <w:numFmt w:val="bullet"/>
      <w:lvlText w:val="•"/>
      <w:lvlJc w:val="left"/>
      <w:pPr>
        <w:ind w:left="6984" w:hanging="283"/>
      </w:pPr>
    </w:lvl>
    <w:lvl w:ilvl="7">
      <w:numFmt w:val="bullet"/>
      <w:lvlText w:val="•"/>
      <w:lvlJc w:val="left"/>
      <w:pPr>
        <w:ind w:left="8028" w:hanging="283"/>
      </w:pPr>
    </w:lvl>
    <w:lvl w:ilvl="8">
      <w:numFmt w:val="bullet"/>
      <w:lvlText w:val="•"/>
      <w:lvlJc w:val="left"/>
      <w:pPr>
        <w:ind w:left="9072" w:hanging="283"/>
      </w:pPr>
    </w:lvl>
  </w:abstractNum>
  <w:abstractNum w:abstractNumId="34" w15:restartNumberingAfterBreak="0">
    <w:nsid w:val="00000424"/>
    <w:multiLevelType w:val="multilevel"/>
    <w:tmpl w:val="FFFFFFFF"/>
    <w:lvl w:ilvl="0">
      <w:start w:val="2"/>
      <w:numFmt w:val="lowerRoman"/>
      <w:lvlText w:val="(%1)"/>
      <w:lvlJc w:val="left"/>
      <w:pPr>
        <w:ind w:left="720" w:hanging="295"/>
      </w:pPr>
      <w:rPr>
        <w:rFonts w:ascii="Times New Roman" w:hAnsi="Times New Roman" w:cs="Times New Roman"/>
        <w:b w:val="0"/>
        <w:bCs w:val="0"/>
        <w:i w:val="0"/>
        <w:iCs w:val="0"/>
        <w:spacing w:val="0"/>
        <w:w w:val="99"/>
        <w:sz w:val="20"/>
        <w:szCs w:val="20"/>
      </w:rPr>
    </w:lvl>
    <w:lvl w:ilvl="1">
      <w:numFmt w:val="bullet"/>
      <w:lvlText w:val="•"/>
      <w:lvlJc w:val="left"/>
      <w:pPr>
        <w:ind w:left="1764" w:hanging="295"/>
      </w:pPr>
    </w:lvl>
    <w:lvl w:ilvl="2">
      <w:numFmt w:val="bullet"/>
      <w:lvlText w:val="•"/>
      <w:lvlJc w:val="left"/>
      <w:pPr>
        <w:ind w:left="2808" w:hanging="295"/>
      </w:pPr>
    </w:lvl>
    <w:lvl w:ilvl="3">
      <w:numFmt w:val="bullet"/>
      <w:lvlText w:val="•"/>
      <w:lvlJc w:val="left"/>
      <w:pPr>
        <w:ind w:left="3852" w:hanging="295"/>
      </w:pPr>
    </w:lvl>
    <w:lvl w:ilvl="4">
      <w:numFmt w:val="bullet"/>
      <w:lvlText w:val="•"/>
      <w:lvlJc w:val="left"/>
      <w:pPr>
        <w:ind w:left="4896" w:hanging="295"/>
      </w:pPr>
    </w:lvl>
    <w:lvl w:ilvl="5">
      <w:numFmt w:val="bullet"/>
      <w:lvlText w:val="•"/>
      <w:lvlJc w:val="left"/>
      <w:pPr>
        <w:ind w:left="5940" w:hanging="295"/>
      </w:pPr>
    </w:lvl>
    <w:lvl w:ilvl="6">
      <w:numFmt w:val="bullet"/>
      <w:lvlText w:val="•"/>
      <w:lvlJc w:val="left"/>
      <w:pPr>
        <w:ind w:left="6984" w:hanging="295"/>
      </w:pPr>
    </w:lvl>
    <w:lvl w:ilvl="7">
      <w:numFmt w:val="bullet"/>
      <w:lvlText w:val="•"/>
      <w:lvlJc w:val="left"/>
      <w:pPr>
        <w:ind w:left="8028" w:hanging="295"/>
      </w:pPr>
    </w:lvl>
    <w:lvl w:ilvl="8">
      <w:numFmt w:val="bullet"/>
      <w:lvlText w:val="•"/>
      <w:lvlJc w:val="left"/>
      <w:pPr>
        <w:ind w:left="9072" w:hanging="295"/>
      </w:pPr>
    </w:lvl>
  </w:abstractNum>
  <w:abstractNum w:abstractNumId="35" w15:restartNumberingAfterBreak="0">
    <w:nsid w:val="00000425"/>
    <w:multiLevelType w:val="multilevel"/>
    <w:tmpl w:val="FFFFFFFF"/>
    <w:lvl w:ilvl="0">
      <w:start w:val="2"/>
      <w:numFmt w:val="decimal"/>
      <w:lvlText w:val="(%1)"/>
      <w:lvlJc w:val="left"/>
      <w:pPr>
        <w:ind w:left="720" w:hanging="283"/>
      </w:pPr>
      <w:rPr>
        <w:rFonts w:ascii="Times New Roman" w:hAnsi="Times New Roman" w:cs="Times New Roman"/>
        <w:b w:val="0"/>
        <w:bCs w:val="0"/>
        <w:i w:val="0"/>
        <w:iCs w:val="0"/>
        <w:spacing w:val="0"/>
        <w:w w:val="99"/>
        <w:sz w:val="20"/>
        <w:szCs w:val="20"/>
      </w:rPr>
    </w:lvl>
    <w:lvl w:ilvl="1">
      <w:numFmt w:val="bullet"/>
      <w:lvlText w:val="•"/>
      <w:lvlJc w:val="left"/>
      <w:pPr>
        <w:ind w:left="1764" w:hanging="283"/>
      </w:pPr>
    </w:lvl>
    <w:lvl w:ilvl="2">
      <w:numFmt w:val="bullet"/>
      <w:lvlText w:val="•"/>
      <w:lvlJc w:val="left"/>
      <w:pPr>
        <w:ind w:left="2808" w:hanging="283"/>
      </w:pPr>
    </w:lvl>
    <w:lvl w:ilvl="3">
      <w:numFmt w:val="bullet"/>
      <w:lvlText w:val="•"/>
      <w:lvlJc w:val="left"/>
      <w:pPr>
        <w:ind w:left="3852" w:hanging="283"/>
      </w:pPr>
    </w:lvl>
    <w:lvl w:ilvl="4">
      <w:numFmt w:val="bullet"/>
      <w:lvlText w:val="•"/>
      <w:lvlJc w:val="left"/>
      <w:pPr>
        <w:ind w:left="4896" w:hanging="283"/>
      </w:pPr>
    </w:lvl>
    <w:lvl w:ilvl="5">
      <w:numFmt w:val="bullet"/>
      <w:lvlText w:val="•"/>
      <w:lvlJc w:val="left"/>
      <w:pPr>
        <w:ind w:left="5940" w:hanging="283"/>
      </w:pPr>
    </w:lvl>
    <w:lvl w:ilvl="6">
      <w:numFmt w:val="bullet"/>
      <w:lvlText w:val="•"/>
      <w:lvlJc w:val="left"/>
      <w:pPr>
        <w:ind w:left="6984" w:hanging="283"/>
      </w:pPr>
    </w:lvl>
    <w:lvl w:ilvl="7">
      <w:numFmt w:val="bullet"/>
      <w:lvlText w:val="•"/>
      <w:lvlJc w:val="left"/>
      <w:pPr>
        <w:ind w:left="8028" w:hanging="283"/>
      </w:pPr>
    </w:lvl>
    <w:lvl w:ilvl="8">
      <w:numFmt w:val="bullet"/>
      <w:lvlText w:val="•"/>
      <w:lvlJc w:val="left"/>
      <w:pPr>
        <w:ind w:left="9072" w:hanging="283"/>
      </w:pPr>
    </w:lvl>
  </w:abstractNum>
  <w:abstractNum w:abstractNumId="36" w15:restartNumberingAfterBreak="0">
    <w:nsid w:val="00000426"/>
    <w:multiLevelType w:val="multilevel"/>
    <w:tmpl w:val="FFFFFFFF"/>
    <w:lvl w:ilvl="0">
      <w:start w:val="5"/>
      <w:numFmt w:val="lowerRoman"/>
      <w:lvlText w:val="(%1)"/>
      <w:lvlJc w:val="left"/>
      <w:pPr>
        <w:ind w:left="720" w:hanging="283"/>
      </w:pPr>
      <w:rPr>
        <w:rFonts w:ascii="Times New Roman" w:hAnsi="Times New Roman" w:cs="Times New Roman"/>
        <w:b w:val="0"/>
        <w:bCs w:val="0"/>
        <w:i w:val="0"/>
        <w:iCs w:val="0"/>
        <w:spacing w:val="-2"/>
        <w:w w:val="99"/>
        <w:sz w:val="20"/>
        <w:szCs w:val="20"/>
      </w:rPr>
    </w:lvl>
    <w:lvl w:ilvl="1">
      <w:start w:val="1"/>
      <w:numFmt w:val="decimal"/>
      <w:lvlText w:val="(%2)"/>
      <w:lvlJc w:val="left"/>
      <w:pPr>
        <w:ind w:left="720" w:hanging="283"/>
      </w:pPr>
      <w:rPr>
        <w:rFonts w:ascii="Times New Roman" w:hAnsi="Times New Roman" w:cs="Times New Roman"/>
        <w:b w:val="0"/>
        <w:bCs w:val="0"/>
        <w:i w:val="0"/>
        <w:iCs w:val="0"/>
        <w:spacing w:val="0"/>
        <w:w w:val="99"/>
        <w:sz w:val="20"/>
        <w:szCs w:val="20"/>
      </w:rPr>
    </w:lvl>
    <w:lvl w:ilvl="2">
      <w:start w:val="1"/>
      <w:numFmt w:val="lowerRoman"/>
      <w:lvlText w:val="(%3)"/>
      <w:lvlJc w:val="left"/>
      <w:pPr>
        <w:ind w:left="720" w:hanging="240"/>
      </w:pPr>
      <w:rPr>
        <w:rFonts w:ascii="Times New Roman" w:hAnsi="Times New Roman" w:cs="Times New Roman"/>
        <w:b w:val="0"/>
        <w:bCs w:val="0"/>
        <w:i w:val="0"/>
        <w:iCs w:val="0"/>
        <w:spacing w:val="0"/>
        <w:w w:val="99"/>
        <w:sz w:val="20"/>
        <w:szCs w:val="20"/>
      </w:rPr>
    </w:lvl>
    <w:lvl w:ilvl="3">
      <w:start w:val="1"/>
      <w:numFmt w:val="lowerLetter"/>
      <w:lvlText w:val="(%4)"/>
      <w:lvlJc w:val="left"/>
      <w:pPr>
        <w:ind w:left="720" w:hanging="271"/>
      </w:pPr>
      <w:rPr>
        <w:rFonts w:ascii="Times New Roman" w:hAnsi="Times New Roman" w:cs="Times New Roman"/>
        <w:b w:val="0"/>
        <w:bCs w:val="0"/>
        <w:i w:val="0"/>
        <w:iCs w:val="0"/>
        <w:spacing w:val="0"/>
        <w:w w:val="99"/>
        <w:sz w:val="20"/>
        <w:szCs w:val="20"/>
      </w:rPr>
    </w:lvl>
    <w:lvl w:ilvl="4">
      <w:start w:val="1"/>
      <w:numFmt w:val="decimal"/>
      <w:lvlText w:val="(%5)"/>
      <w:lvlJc w:val="left"/>
      <w:pPr>
        <w:ind w:left="720" w:hanging="285"/>
      </w:pPr>
      <w:rPr>
        <w:rFonts w:ascii="Times New Roman" w:hAnsi="Times New Roman" w:cs="Times New Roman"/>
        <w:b w:val="0"/>
        <w:bCs w:val="0"/>
        <w:i w:val="0"/>
        <w:iCs w:val="0"/>
        <w:spacing w:val="0"/>
        <w:w w:val="99"/>
        <w:sz w:val="20"/>
        <w:szCs w:val="20"/>
      </w:rPr>
    </w:lvl>
    <w:lvl w:ilvl="5">
      <w:numFmt w:val="bullet"/>
      <w:lvlText w:val="•"/>
      <w:lvlJc w:val="left"/>
      <w:pPr>
        <w:ind w:left="5940" w:hanging="285"/>
      </w:pPr>
    </w:lvl>
    <w:lvl w:ilvl="6">
      <w:numFmt w:val="bullet"/>
      <w:lvlText w:val="•"/>
      <w:lvlJc w:val="left"/>
      <w:pPr>
        <w:ind w:left="6984" w:hanging="285"/>
      </w:pPr>
    </w:lvl>
    <w:lvl w:ilvl="7">
      <w:numFmt w:val="bullet"/>
      <w:lvlText w:val="•"/>
      <w:lvlJc w:val="left"/>
      <w:pPr>
        <w:ind w:left="8028" w:hanging="285"/>
      </w:pPr>
    </w:lvl>
    <w:lvl w:ilvl="8">
      <w:numFmt w:val="bullet"/>
      <w:lvlText w:val="•"/>
      <w:lvlJc w:val="left"/>
      <w:pPr>
        <w:ind w:left="9072" w:hanging="285"/>
      </w:pPr>
    </w:lvl>
  </w:abstractNum>
  <w:abstractNum w:abstractNumId="37" w15:restartNumberingAfterBreak="0">
    <w:nsid w:val="00000427"/>
    <w:multiLevelType w:val="multilevel"/>
    <w:tmpl w:val="FFFFFFFF"/>
    <w:lvl w:ilvl="0">
      <w:start w:val="4"/>
      <w:numFmt w:val="lowerLetter"/>
      <w:lvlText w:val="(%1)"/>
      <w:lvlJc w:val="left"/>
      <w:pPr>
        <w:ind w:left="720" w:hanging="285"/>
      </w:pPr>
      <w:rPr>
        <w:rFonts w:ascii="Times New Roman" w:hAnsi="Times New Roman" w:cs="Times New Roman"/>
        <w:b w:val="0"/>
        <w:bCs w:val="0"/>
        <w:i w:val="0"/>
        <w:iCs w:val="0"/>
        <w:spacing w:val="0"/>
        <w:w w:val="99"/>
        <w:sz w:val="20"/>
        <w:szCs w:val="20"/>
      </w:rPr>
    </w:lvl>
    <w:lvl w:ilvl="1">
      <w:start w:val="1"/>
      <w:numFmt w:val="decimal"/>
      <w:lvlText w:val="(%2)"/>
      <w:lvlJc w:val="left"/>
      <w:pPr>
        <w:ind w:left="720" w:hanging="283"/>
      </w:pPr>
      <w:rPr>
        <w:rFonts w:ascii="Times New Roman" w:hAnsi="Times New Roman" w:cs="Times New Roman"/>
        <w:b w:val="0"/>
        <w:bCs w:val="0"/>
        <w:i w:val="0"/>
        <w:iCs w:val="0"/>
        <w:spacing w:val="0"/>
        <w:w w:val="99"/>
        <w:sz w:val="20"/>
        <w:szCs w:val="20"/>
      </w:rPr>
    </w:lvl>
    <w:lvl w:ilvl="2">
      <w:numFmt w:val="bullet"/>
      <w:lvlText w:val="•"/>
      <w:lvlJc w:val="left"/>
      <w:pPr>
        <w:ind w:left="2808" w:hanging="283"/>
      </w:pPr>
    </w:lvl>
    <w:lvl w:ilvl="3">
      <w:numFmt w:val="bullet"/>
      <w:lvlText w:val="•"/>
      <w:lvlJc w:val="left"/>
      <w:pPr>
        <w:ind w:left="3852" w:hanging="283"/>
      </w:pPr>
    </w:lvl>
    <w:lvl w:ilvl="4">
      <w:numFmt w:val="bullet"/>
      <w:lvlText w:val="•"/>
      <w:lvlJc w:val="left"/>
      <w:pPr>
        <w:ind w:left="4896" w:hanging="283"/>
      </w:pPr>
    </w:lvl>
    <w:lvl w:ilvl="5">
      <w:numFmt w:val="bullet"/>
      <w:lvlText w:val="•"/>
      <w:lvlJc w:val="left"/>
      <w:pPr>
        <w:ind w:left="5940" w:hanging="283"/>
      </w:pPr>
    </w:lvl>
    <w:lvl w:ilvl="6">
      <w:numFmt w:val="bullet"/>
      <w:lvlText w:val="•"/>
      <w:lvlJc w:val="left"/>
      <w:pPr>
        <w:ind w:left="6984" w:hanging="283"/>
      </w:pPr>
    </w:lvl>
    <w:lvl w:ilvl="7">
      <w:numFmt w:val="bullet"/>
      <w:lvlText w:val="•"/>
      <w:lvlJc w:val="left"/>
      <w:pPr>
        <w:ind w:left="8028" w:hanging="283"/>
      </w:pPr>
    </w:lvl>
    <w:lvl w:ilvl="8">
      <w:numFmt w:val="bullet"/>
      <w:lvlText w:val="•"/>
      <w:lvlJc w:val="left"/>
      <w:pPr>
        <w:ind w:left="9072" w:hanging="283"/>
      </w:pPr>
    </w:lvl>
  </w:abstractNum>
  <w:abstractNum w:abstractNumId="38" w15:restartNumberingAfterBreak="0">
    <w:nsid w:val="00000428"/>
    <w:multiLevelType w:val="multilevel"/>
    <w:tmpl w:val="FFFFFFFF"/>
    <w:lvl w:ilvl="0">
      <w:start w:val="1"/>
      <w:numFmt w:val="lowerRoman"/>
      <w:lvlText w:val="(%1)"/>
      <w:lvlJc w:val="left"/>
      <w:pPr>
        <w:ind w:left="960" w:hanging="240"/>
      </w:pPr>
      <w:rPr>
        <w:rFonts w:ascii="Times New Roman" w:hAnsi="Times New Roman" w:cs="Times New Roman"/>
        <w:b w:val="0"/>
        <w:bCs w:val="0"/>
        <w:i w:val="0"/>
        <w:iCs w:val="0"/>
        <w:spacing w:val="0"/>
        <w:w w:val="99"/>
        <w:sz w:val="20"/>
        <w:szCs w:val="20"/>
      </w:rPr>
    </w:lvl>
    <w:lvl w:ilvl="1">
      <w:numFmt w:val="bullet"/>
      <w:lvlText w:val="•"/>
      <w:lvlJc w:val="left"/>
      <w:pPr>
        <w:ind w:left="1980" w:hanging="240"/>
      </w:pPr>
    </w:lvl>
    <w:lvl w:ilvl="2">
      <w:numFmt w:val="bullet"/>
      <w:lvlText w:val="•"/>
      <w:lvlJc w:val="left"/>
      <w:pPr>
        <w:ind w:left="3000" w:hanging="240"/>
      </w:pPr>
    </w:lvl>
    <w:lvl w:ilvl="3">
      <w:numFmt w:val="bullet"/>
      <w:lvlText w:val="•"/>
      <w:lvlJc w:val="left"/>
      <w:pPr>
        <w:ind w:left="4020" w:hanging="240"/>
      </w:pPr>
    </w:lvl>
    <w:lvl w:ilvl="4">
      <w:numFmt w:val="bullet"/>
      <w:lvlText w:val="•"/>
      <w:lvlJc w:val="left"/>
      <w:pPr>
        <w:ind w:left="5040" w:hanging="240"/>
      </w:pPr>
    </w:lvl>
    <w:lvl w:ilvl="5">
      <w:numFmt w:val="bullet"/>
      <w:lvlText w:val="•"/>
      <w:lvlJc w:val="left"/>
      <w:pPr>
        <w:ind w:left="6060" w:hanging="240"/>
      </w:pPr>
    </w:lvl>
    <w:lvl w:ilvl="6">
      <w:numFmt w:val="bullet"/>
      <w:lvlText w:val="•"/>
      <w:lvlJc w:val="left"/>
      <w:pPr>
        <w:ind w:left="7080" w:hanging="240"/>
      </w:pPr>
    </w:lvl>
    <w:lvl w:ilvl="7">
      <w:numFmt w:val="bullet"/>
      <w:lvlText w:val="•"/>
      <w:lvlJc w:val="left"/>
      <w:pPr>
        <w:ind w:left="8100" w:hanging="240"/>
      </w:pPr>
    </w:lvl>
    <w:lvl w:ilvl="8">
      <w:numFmt w:val="bullet"/>
      <w:lvlText w:val="•"/>
      <w:lvlJc w:val="left"/>
      <w:pPr>
        <w:ind w:left="9120" w:hanging="240"/>
      </w:pPr>
    </w:lvl>
  </w:abstractNum>
  <w:abstractNum w:abstractNumId="39" w15:restartNumberingAfterBreak="0">
    <w:nsid w:val="00000429"/>
    <w:multiLevelType w:val="multilevel"/>
    <w:tmpl w:val="FFFFFFFF"/>
    <w:lvl w:ilvl="0">
      <w:start w:val="1"/>
      <w:numFmt w:val="lowerLetter"/>
      <w:lvlText w:val="(%1)"/>
      <w:lvlJc w:val="left"/>
      <w:pPr>
        <w:ind w:left="720" w:hanging="271"/>
      </w:pPr>
      <w:rPr>
        <w:rFonts w:ascii="Times New Roman" w:hAnsi="Times New Roman" w:cs="Times New Roman"/>
        <w:b w:val="0"/>
        <w:bCs w:val="0"/>
        <w:i w:val="0"/>
        <w:iCs w:val="0"/>
        <w:spacing w:val="0"/>
        <w:w w:val="99"/>
        <w:sz w:val="20"/>
        <w:szCs w:val="20"/>
      </w:rPr>
    </w:lvl>
    <w:lvl w:ilvl="1">
      <w:numFmt w:val="bullet"/>
      <w:lvlText w:val="•"/>
      <w:lvlJc w:val="left"/>
      <w:pPr>
        <w:ind w:left="1764" w:hanging="271"/>
      </w:pPr>
    </w:lvl>
    <w:lvl w:ilvl="2">
      <w:numFmt w:val="bullet"/>
      <w:lvlText w:val="•"/>
      <w:lvlJc w:val="left"/>
      <w:pPr>
        <w:ind w:left="2808" w:hanging="271"/>
      </w:pPr>
    </w:lvl>
    <w:lvl w:ilvl="3">
      <w:numFmt w:val="bullet"/>
      <w:lvlText w:val="•"/>
      <w:lvlJc w:val="left"/>
      <w:pPr>
        <w:ind w:left="3852" w:hanging="271"/>
      </w:pPr>
    </w:lvl>
    <w:lvl w:ilvl="4">
      <w:numFmt w:val="bullet"/>
      <w:lvlText w:val="•"/>
      <w:lvlJc w:val="left"/>
      <w:pPr>
        <w:ind w:left="4896" w:hanging="271"/>
      </w:pPr>
    </w:lvl>
    <w:lvl w:ilvl="5">
      <w:numFmt w:val="bullet"/>
      <w:lvlText w:val="•"/>
      <w:lvlJc w:val="left"/>
      <w:pPr>
        <w:ind w:left="5940" w:hanging="271"/>
      </w:pPr>
    </w:lvl>
    <w:lvl w:ilvl="6">
      <w:numFmt w:val="bullet"/>
      <w:lvlText w:val="•"/>
      <w:lvlJc w:val="left"/>
      <w:pPr>
        <w:ind w:left="6984" w:hanging="271"/>
      </w:pPr>
    </w:lvl>
    <w:lvl w:ilvl="7">
      <w:numFmt w:val="bullet"/>
      <w:lvlText w:val="•"/>
      <w:lvlJc w:val="left"/>
      <w:pPr>
        <w:ind w:left="8028" w:hanging="271"/>
      </w:pPr>
    </w:lvl>
    <w:lvl w:ilvl="8">
      <w:numFmt w:val="bullet"/>
      <w:lvlText w:val="•"/>
      <w:lvlJc w:val="left"/>
      <w:pPr>
        <w:ind w:left="9072" w:hanging="271"/>
      </w:pPr>
    </w:lvl>
  </w:abstractNum>
  <w:abstractNum w:abstractNumId="40" w15:restartNumberingAfterBreak="0">
    <w:nsid w:val="0000042A"/>
    <w:multiLevelType w:val="multilevel"/>
    <w:tmpl w:val="FFFFFFFF"/>
    <w:lvl w:ilvl="0">
      <w:start w:val="1"/>
      <w:numFmt w:val="lowerLetter"/>
      <w:lvlText w:val="(%1)"/>
      <w:lvlJc w:val="left"/>
      <w:pPr>
        <w:ind w:left="720" w:hanging="271"/>
      </w:pPr>
      <w:rPr>
        <w:rFonts w:ascii="Times New Roman" w:hAnsi="Times New Roman" w:cs="Times New Roman"/>
        <w:b w:val="0"/>
        <w:bCs w:val="0"/>
        <w:i w:val="0"/>
        <w:iCs w:val="0"/>
        <w:spacing w:val="0"/>
        <w:w w:val="99"/>
        <w:sz w:val="20"/>
        <w:szCs w:val="20"/>
      </w:rPr>
    </w:lvl>
    <w:lvl w:ilvl="1">
      <w:numFmt w:val="bullet"/>
      <w:lvlText w:val="•"/>
      <w:lvlJc w:val="left"/>
      <w:pPr>
        <w:ind w:left="1764" w:hanging="271"/>
      </w:pPr>
    </w:lvl>
    <w:lvl w:ilvl="2">
      <w:numFmt w:val="bullet"/>
      <w:lvlText w:val="•"/>
      <w:lvlJc w:val="left"/>
      <w:pPr>
        <w:ind w:left="2808" w:hanging="271"/>
      </w:pPr>
    </w:lvl>
    <w:lvl w:ilvl="3">
      <w:numFmt w:val="bullet"/>
      <w:lvlText w:val="•"/>
      <w:lvlJc w:val="left"/>
      <w:pPr>
        <w:ind w:left="3852" w:hanging="271"/>
      </w:pPr>
    </w:lvl>
    <w:lvl w:ilvl="4">
      <w:numFmt w:val="bullet"/>
      <w:lvlText w:val="•"/>
      <w:lvlJc w:val="left"/>
      <w:pPr>
        <w:ind w:left="4896" w:hanging="271"/>
      </w:pPr>
    </w:lvl>
    <w:lvl w:ilvl="5">
      <w:numFmt w:val="bullet"/>
      <w:lvlText w:val="•"/>
      <w:lvlJc w:val="left"/>
      <w:pPr>
        <w:ind w:left="5940" w:hanging="271"/>
      </w:pPr>
    </w:lvl>
    <w:lvl w:ilvl="6">
      <w:numFmt w:val="bullet"/>
      <w:lvlText w:val="•"/>
      <w:lvlJc w:val="left"/>
      <w:pPr>
        <w:ind w:left="6984" w:hanging="271"/>
      </w:pPr>
    </w:lvl>
    <w:lvl w:ilvl="7">
      <w:numFmt w:val="bullet"/>
      <w:lvlText w:val="•"/>
      <w:lvlJc w:val="left"/>
      <w:pPr>
        <w:ind w:left="8028" w:hanging="271"/>
      </w:pPr>
    </w:lvl>
    <w:lvl w:ilvl="8">
      <w:numFmt w:val="bullet"/>
      <w:lvlText w:val="•"/>
      <w:lvlJc w:val="left"/>
      <w:pPr>
        <w:ind w:left="9072" w:hanging="271"/>
      </w:pPr>
    </w:lvl>
  </w:abstractNum>
  <w:abstractNum w:abstractNumId="41" w15:restartNumberingAfterBreak="0">
    <w:nsid w:val="0000042B"/>
    <w:multiLevelType w:val="multilevel"/>
    <w:tmpl w:val="FFFFFFFF"/>
    <w:lvl w:ilvl="0">
      <w:start w:val="1"/>
      <w:numFmt w:val="lowerLetter"/>
      <w:lvlText w:val="(%1)"/>
      <w:lvlJc w:val="left"/>
      <w:pPr>
        <w:ind w:left="993" w:hanging="273"/>
      </w:pPr>
      <w:rPr>
        <w:rFonts w:ascii="Times New Roman" w:hAnsi="Times New Roman" w:cs="Times New Roman"/>
        <w:b w:val="0"/>
        <w:bCs w:val="0"/>
        <w:i w:val="0"/>
        <w:iCs w:val="0"/>
        <w:spacing w:val="0"/>
        <w:w w:val="99"/>
        <w:sz w:val="20"/>
        <w:szCs w:val="20"/>
      </w:rPr>
    </w:lvl>
    <w:lvl w:ilvl="1">
      <w:start w:val="1"/>
      <w:numFmt w:val="decimal"/>
      <w:lvlText w:val="(%2)"/>
      <w:lvlJc w:val="left"/>
      <w:pPr>
        <w:ind w:left="720" w:hanging="286"/>
      </w:pPr>
      <w:rPr>
        <w:rFonts w:ascii="Times New Roman" w:hAnsi="Times New Roman" w:cs="Times New Roman"/>
        <w:b w:val="0"/>
        <w:bCs w:val="0"/>
        <w:i w:val="0"/>
        <w:iCs w:val="0"/>
        <w:spacing w:val="0"/>
        <w:w w:val="99"/>
        <w:sz w:val="20"/>
        <w:szCs w:val="20"/>
      </w:rPr>
    </w:lvl>
    <w:lvl w:ilvl="2">
      <w:start w:val="1"/>
      <w:numFmt w:val="lowerRoman"/>
      <w:lvlText w:val="(%3)"/>
      <w:lvlJc w:val="left"/>
      <w:pPr>
        <w:ind w:left="959" w:hanging="240"/>
      </w:pPr>
      <w:rPr>
        <w:rFonts w:ascii="Times New Roman" w:hAnsi="Times New Roman" w:cs="Times New Roman"/>
        <w:b w:val="0"/>
        <w:bCs w:val="0"/>
        <w:i w:val="0"/>
        <w:iCs w:val="0"/>
        <w:spacing w:val="0"/>
        <w:w w:val="99"/>
        <w:sz w:val="20"/>
        <w:szCs w:val="20"/>
      </w:rPr>
    </w:lvl>
    <w:lvl w:ilvl="3">
      <w:start w:val="1"/>
      <w:numFmt w:val="upperLetter"/>
      <w:lvlText w:val="(%4)"/>
      <w:lvlJc w:val="left"/>
      <w:pPr>
        <w:ind w:left="720" w:hanging="326"/>
      </w:pPr>
      <w:rPr>
        <w:rFonts w:ascii="Times New Roman" w:hAnsi="Times New Roman" w:cs="Times New Roman"/>
        <w:b w:val="0"/>
        <w:bCs w:val="0"/>
        <w:i w:val="0"/>
        <w:iCs w:val="0"/>
        <w:spacing w:val="-3"/>
        <w:w w:val="99"/>
        <w:sz w:val="20"/>
        <w:szCs w:val="20"/>
      </w:rPr>
    </w:lvl>
    <w:lvl w:ilvl="4">
      <w:numFmt w:val="bullet"/>
      <w:lvlText w:val="•"/>
      <w:lvlJc w:val="left"/>
      <w:pPr>
        <w:ind w:left="2502" w:hanging="326"/>
      </w:pPr>
    </w:lvl>
    <w:lvl w:ilvl="5">
      <w:numFmt w:val="bullet"/>
      <w:lvlText w:val="•"/>
      <w:lvlJc w:val="left"/>
      <w:pPr>
        <w:ind w:left="3945" w:hanging="326"/>
      </w:pPr>
    </w:lvl>
    <w:lvl w:ilvl="6">
      <w:numFmt w:val="bullet"/>
      <w:lvlText w:val="•"/>
      <w:lvlJc w:val="left"/>
      <w:pPr>
        <w:ind w:left="5388" w:hanging="326"/>
      </w:pPr>
    </w:lvl>
    <w:lvl w:ilvl="7">
      <w:numFmt w:val="bullet"/>
      <w:lvlText w:val="•"/>
      <w:lvlJc w:val="left"/>
      <w:pPr>
        <w:ind w:left="6831" w:hanging="326"/>
      </w:pPr>
    </w:lvl>
    <w:lvl w:ilvl="8">
      <w:numFmt w:val="bullet"/>
      <w:lvlText w:val="•"/>
      <w:lvlJc w:val="left"/>
      <w:pPr>
        <w:ind w:left="8274" w:hanging="326"/>
      </w:pPr>
    </w:lvl>
  </w:abstractNum>
  <w:abstractNum w:abstractNumId="42" w15:restartNumberingAfterBreak="0">
    <w:nsid w:val="1C0101D0"/>
    <w:multiLevelType w:val="hybridMultilevel"/>
    <w:tmpl w:val="FFFFFFFF"/>
    <w:lvl w:ilvl="0" w:tplc="6D1A0056">
      <w:start w:val="1"/>
      <w:numFmt w:val="decimal"/>
      <w:lvlText w:val="%1."/>
      <w:lvlJc w:val="left"/>
      <w:pPr>
        <w:ind w:left="1130" w:hanging="360"/>
      </w:pPr>
      <w:rPr>
        <w:rFonts w:cs="Times New Roman" w:hint="default"/>
      </w:rPr>
    </w:lvl>
    <w:lvl w:ilvl="1" w:tplc="04090019" w:tentative="1">
      <w:start w:val="1"/>
      <w:numFmt w:val="lowerLetter"/>
      <w:lvlText w:val="%2."/>
      <w:lvlJc w:val="left"/>
      <w:pPr>
        <w:ind w:left="1850" w:hanging="360"/>
      </w:pPr>
      <w:rPr>
        <w:rFonts w:cs="Times New Roman"/>
      </w:rPr>
    </w:lvl>
    <w:lvl w:ilvl="2" w:tplc="0409001B" w:tentative="1">
      <w:start w:val="1"/>
      <w:numFmt w:val="lowerRoman"/>
      <w:lvlText w:val="%3."/>
      <w:lvlJc w:val="right"/>
      <w:pPr>
        <w:ind w:left="2570" w:hanging="180"/>
      </w:pPr>
      <w:rPr>
        <w:rFonts w:cs="Times New Roman"/>
      </w:rPr>
    </w:lvl>
    <w:lvl w:ilvl="3" w:tplc="0409000F" w:tentative="1">
      <w:start w:val="1"/>
      <w:numFmt w:val="decimal"/>
      <w:lvlText w:val="%4."/>
      <w:lvlJc w:val="left"/>
      <w:pPr>
        <w:ind w:left="3290" w:hanging="360"/>
      </w:pPr>
      <w:rPr>
        <w:rFonts w:cs="Times New Roman"/>
      </w:rPr>
    </w:lvl>
    <w:lvl w:ilvl="4" w:tplc="04090019" w:tentative="1">
      <w:start w:val="1"/>
      <w:numFmt w:val="lowerLetter"/>
      <w:lvlText w:val="%5."/>
      <w:lvlJc w:val="left"/>
      <w:pPr>
        <w:ind w:left="4010" w:hanging="360"/>
      </w:pPr>
      <w:rPr>
        <w:rFonts w:cs="Times New Roman"/>
      </w:rPr>
    </w:lvl>
    <w:lvl w:ilvl="5" w:tplc="0409001B" w:tentative="1">
      <w:start w:val="1"/>
      <w:numFmt w:val="lowerRoman"/>
      <w:lvlText w:val="%6."/>
      <w:lvlJc w:val="right"/>
      <w:pPr>
        <w:ind w:left="4730" w:hanging="180"/>
      </w:pPr>
      <w:rPr>
        <w:rFonts w:cs="Times New Roman"/>
      </w:rPr>
    </w:lvl>
    <w:lvl w:ilvl="6" w:tplc="0409000F" w:tentative="1">
      <w:start w:val="1"/>
      <w:numFmt w:val="decimal"/>
      <w:lvlText w:val="%7."/>
      <w:lvlJc w:val="left"/>
      <w:pPr>
        <w:ind w:left="5450" w:hanging="360"/>
      </w:pPr>
      <w:rPr>
        <w:rFonts w:cs="Times New Roman"/>
      </w:rPr>
    </w:lvl>
    <w:lvl w:ilvl="7" w:tplc="04090019" w:tentative="1">
      <w:start w:val="1"/>
      <w:numFmt w:val="lowerLetter"/>
      <w:lvlText w:val="%8."/>
      <w:lvlJc w:val="left"/>
      <w:pPr>
        <w:ind w:left="6170" w:hanging="360"/>
      </w:pPr>
      <w:rPr>
        <w:rFonts w:cs="Times New Roman"/>
      </w:rPr>
    </w:lvl>
    <w:lvl w:ilvl="8" w:tplc="0409001B" w:tentative="1">
      <w:start w:val="1"/>
      <w:numFmt w:val="lowerRoman"/>
      <w:lvlText w:val="%9."/>
      <w:lvlJc w:val="right"/>
      <w:pPr>
        <w:ind w:left="6890" w:hanging="180"/>
      </w:pPr>
      <w:rPr>
        <w:rFonts w:cs="Times New Roman"/>
      </w:rPr>
    </w:lvl>
  </w:abstractNum>
  <w:abstractNum w:abstractNumId="43" w15:restartNumberingAfterBreak="0">
    <w:nsid w:val="246746BA"/>
    <w:multiLevelType w:val="hybridMultilevel"/>
    <w:tmpl w:val="F47CF3AA"/>
    <w:lvl w:ilvl="0" w:tplc="975C1C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570D6134"/>
    <w:multiLevelType w:val="hybridMultilevel"/>
    <w:tmpl w:val="FFFFFFFF"/>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5" w15:restartNumberingAfterBreak="0">
    <w:nsid w:val="5E162C10"/>
    <w:multiLevelType w:val="hybridMultilevel"/>
    <w:tmpl w:val="FFFFFFFF"/>
    <w:lvl w:ilvl="0" w:tplc="F50C65DE">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46" w15:restartNumberingAfterBreak="0">
    <w:nsid w:val="6FBC4125"/>
    <w:multiLevelType w:val="hybridMultilevel"/>
    <w:tmpl w:val="FFFFFFFF"/>
    <w:lvl w:ilvl="0" w:tplc="B6F8D1DE">
      <w:start w:val="1"/>
      <w:numFmt w:val="decimal"/>
      <w:lvlText w:val="(%1)"/>
      <w:lvlJc w:val="left"/>
      <w:pPr>
        <w:ind w:left="2520" w:hanging="360"/>
      </w:pPr>
      <w:rPr>
        <w:rFonts w:cs="Times New Roman" w:hint="default"/>
        <w:color w:val="auto"/>
      </w:rPr>
    </w:lvl>
    <w:lvl w:ilvl="1" w:tplc="04090019" w:tentative="1">
      <w:start w:val="1"/>
      <w:numFmt w:val="lowerLetter"/>
      <w:lvlText w:val="%2."/>
      <w:lvlJc w:val="left"/>
      <w:pPr>
        <w:ind w:left="3240" w:hanging="360"/>
      </w:pPr>
      <w:rPr>
        <w:rFonts w:cs="Times New Roman"/>
      </w:rPr>
    </w:lvl>
    <w:lvl w:ilvl="2" w:tplc="0409001B" w:tentative="1">
      <w:start w:val="1"/>
      <w:numFmt w:val="lowerRoman"/>
      <w:lvlText w:val="%3."/>
      <w:lvlJc w:val="right"/>
      <w:pPr>
        <w:ind w:left="3960" w:hanging="180"/>
      </w:pPr>
      <w:rPr>
        <w:rFonts w:cs="Times New Roman"/>
      </w:rPr>
    </w:lvl>
    <w:lvl w:ilvl="3" w:tplc="0409000F" w:tentative="1">
      <w:start w:val="1"/>
      <w:numFmt w:val="decimal"/>
      <w:lvlText w:val="%4."/>
      <w:lvlJc w:val="left"/>
      <w:pPr>
        <w:ind w:left="4680" w:hanging="360"/>
      </w:pPr>
      <w:rPr>
        <w:rFonts w:cs="Times New Roman"/>
      </w:rPr>
    </w:lvl>
    <w:lvl w:ilvl="4" w:tplc="04090019" w:tentative="1">
      <w:start w:val="1"/>
      <w:numFmt w:val="lowerLetter"/>
      <w:lvlText w:val="%5."/>
      <w:lvlJc w:val="left"/>
      <w:pPr>
        <w:ind w:left="5400" w:hanging="360"/>
      </w:pPr>
      <w:rPr>
        <w:rFonts w:cs="Times New Roman"/>
      </w:rPr>
    </w:lvl>
    <w:lvl w:ilvl="5" w:tplc="0409001B" w:tentative="1">
      <w:start w:val="1"/>
      <w:numFmt w:val="lowerRoman"/>
      <w:lvlText w:val="%6."/>
      <w:lvlJc w:val="right"/>
      <w:pPr>
        <w:ind w:left="6120" w:hanging="180"/>
      </w:pPr>
      <w:rPr>
        <w:rFonts w:cs="Times New Roman"/>
      </w:rPr>
    </w:lvl>
    <w:lvl w:ilvl="6" w:tplc="0409000F" w:tentative="1">
      <w:start w:val="1"/>
      <w:numFmt w:val="decimal"/>
      <w:lvlText w:val="%7."/>
      <w:lvlJc w:val="left"/>
      <w:pPr>
        <w:ind w:left="6840" w:hanging="360"/>
      </w:pPr>
      <w:rPr>
        <w:rFonts w:cs="Times New Roman"/>
      </w:rPr>
    </w:lvl>
    <w:lvl w:ilvl="7" w:tplc="04090019" w:tentative="1">
      <w:start w:val="1"/>
      <w:numFmt w:val="lowerLetter"/>
      <w:lvlText w:val="%8."/>
      <w:lvlJc w:val="left"/>
      <w:pPr>
        <w:ind w:left="7560" w:hanging="360"/>
      </w:pPr>
      <w:rPr>
        <w:rFonts w:cs="Times New Roman"/>
      </w:rPr>
    </w:lvl>
    <w:lvl w:ilvl="8" w:tplc="0409001B" w:tentative="1">
      <w:start w:val="1"/>
      <w:numFmt w:val="lowerRoman"/>
      <w:lvlText w:val="%9."/>
      <w:lvlJc w:val="right"/>
      <w:pPr>
        <w:ind w:left="8280" w:hanging="180"/>
      </w:pPr>
      <w:rPr>
        <w:rFonts w:cs="Times New Roman"/>
      </w:rPr>
    </w:lvl>
  </w:abstractNum>
  <w:abstractNum w:abstractNumId="47" w15:restartNumberingAfterBreak="0">
    <w:nsid w:val="7252078C"/>
    <w:multiLevelType w:val="hybridMultilevel"/>
    <w:tmpl w:val="CBCE4FBA"/>
    <w:lvl w:ilvl="0" w:tplc="83F26F72">
      <w:start w:val="1"/>
      <w:numFmt w:val="decimal"/>
      <w:lvlText w:val="(%1)"/>
      <w:lvlJc w:val="left"/>
      <w:pPr>
        <w:ind w:left="2526" w:hanging="360"/>
      </w:pPr>
      <w:rPr>
        <w:rFonts w:hint="default"/>
      </w:rPr>
    </w:lvl>
    <w:lvl w:ilvl="1" w:tplc="04090019" w:tentative="1">
      <w:start w:val="1"/>
      <w:numFmt w:val="lowerLetter"/>
      <w:lvlText w:val="%2."/>
      <w:lvlJc w:val="left"/>
      <w:pPr>
        <w:ind w:left="3246" w:hanging="360"/>
      </w:pPr>
    </w:lvl>
    <w:lvl w:ilvl="2" w:tplc="0409001B" w:tentative="1">
      <w:start w:val="1"/>
      <w:numFmt w:val="lowerRoman"/>
      <w:lvlText w:val="%3."/>
      <w:lvlJc w:val="right"/>
      <w:pPr>
        <w:ind w:left="3966" w:hanging="180"/>
      </w:pPr>
    </w:lvl>
    <w:lvl w:ilvl="3" w:tplc="0409000F" w:tentative="1">
      <w:start w:val="1"/>
      <w:numFmt w:val="decimal"/>
      <w:lvlText w:val="%4."/>
      <w:lvlJc w:val="left"/>
      <w:pPr>
        <w:ind w:left="4686" w:hanging="360"/>
      </w:pPr>
    </w:lvl>
    <w:lvl w:ilvl="4" w:tplc="04090019" w:tentative="1">
      <w:start w:val="1"/>
      <w:numFmt w:val="lowerLetter"/>
      <w:lvlText w:val="%5."/>
      <w:lvlJc w:val="left"/>
      <w:pPr>
        <w:ind w:left="5406" w:hanging="360"/>
      </w:pPr>
    </w:lvl>
    <w:lvl w:ilvl="5" w:tplc="0409001B" w:tentative="1">
      <w:start w:val="1"/>
      <w:numFmt w:val="lowerRoman"/>
      <w:lvlText w:val="%6."/>
      <w:lvlJc w:val="right"/>
      <w:pPr>
        <w:ind w:left="6126" w:hanging="180"/>
      </w:pPr>
    </w:lvl>
    <w:lvl w:ilvl="6" w:tplc="0409000F" w:tentative="1">
      <w:start w:val="1"/>
      <w:numFmt w:val="decimal"/>
      <w:lvlText w:val="%7."/>
      <w:lvlJc w:val="left"/>
      <w:pPr>
        <w:ind w:left="6846" w:hanging="360"/>
      </w:pPr>
    </w:lvl>
    <w:lvl w:ilvl="7" w:tplc="04090019" w:tentative="1">
      <w:start w:val="1"/>
      <w:numFmt w:val="lowerLetter"/>
      <w:lvlText w:val="%8."/>
      <w:lvlJc w:val="left"/>
      <w:pPr>
        <w:ind w:left="7566" w:hanging="360"/>
      </w:pPr>
    </w:lvl>
    <w:lvl w:ilvl="8" w:tplc="0409001B" w:tentative="1">
      <w:start w:val="1"/>
      <w:numFmt w:val="lowerRoman"/>
      <w:lvlText w:val="%9."/>
      <w:lvlJc w:val="right"/>
      <w:pPr>
        <w:ind w:left="8286" w:hanging="180"/>
      </w:pPr>
    </w:lvl>
  </w:abstractNum>
  <w:num w:numId="1" w16cid:durableId="868494439">
    <w:abstractNumId w:val="41"/>
  </w:num>
  <w:num w:numId="2" w16cid:durableId="671958531">
    <w:abstractNumId w:val="40"/>
  </w:num>
  <w:num w:numId="3" w16cid:durableId="698355038">
    <w:abstractNumId w:val="39"/>
  </w:num>
  <w:num w:numId="4" w16cid:durableId="1868523160">
    <w:abstractNumId w:val="38"/>
  </w:num>
  <w:num w:numId="5" w16cid:durableId="584998834">
    <w:abstractNumId w:val="37"/>
  </w:num>
  <w:num w:numId="6" w16cid:durableId="2113237439">
    <w:abstractNumId w:val="36"/>
  </w:num>
  <w:num w:numId="7" w16cid:durableId="45691184">
    <w:abstractNumId w:val="35"/>
  </w:num>
  <w:num w:numId="8" w16cid:durableId="1142383067">
    <w:abstractNumId w:val="34"/>
  </w:num>
  <w:num w:numId="9" w16cid:durableId="1446386770">
    <w:abstractNumId w:val="33"/>
  </w:num>
  <w:num w:numId="10" w16cid:durableId="755127018">
    <w:abstractNumId w:val="32"/>
  </w:num>
  <w:num w:numId="11" w16cid:durableId="408894359">
    <w:abstractNumId w:val="31"/>
  </w:num>
  <w:num w:numId="12" w16cid:durableId="1034649354">
    <w:abstractNumId w:val="30"/>
  </w:num>
  <w:num w:numId="13" w16cid:durableId="1806121771">
    <w:abstractNumId w:val="29"/>
  </w:num>
  <w:num w:numId="14" w16cid:durableId="551965693">
    <w:abstractNumId w:val="28"/>
  </w:num>
  <w:num w:numId="15" w16cid:durableId="1300957684">
    <w:abstractNumId w:val="27"/>
  </w:num>
  <w:num w:numId="16" w16cid:durableId="372585481">
    <w:abstractNumId w:val="26"/>
  </w:num>
  <w:num w:numId="17" w16cid:durableId="155651215">
    <w:abstractNumId w:val="25"/>
  </w:num>
  <w:num w:numId="18" w16cid:durableId="236519715">
    <w:abstractNumId w:val="24"/>
  </w:num>
  <w:num w:numId="19" w16cid:durableId="1016005576">
    <w:abstractNumId w:val="23"/>
  </w:num>
  <w:num w:numId="20" w16cid:durableId="785390687">
    <w:abstractNumId w:val="22"/>
  </w:num>
  <w:num w:numId="21" w16cid:durableId="727723859">
    <w:abstractNumId w:val="21"/>
  </w:num>
  <w:num w:numId="22" w16cid:durableId="1192572243">
    <w:abstractNumId w:val="20"/>
  </w:num>
  <w:num w:numId="23" w16cid:durableId="1647319009">
    <w:abstractNumId w:val="19"/>
  </w:num>
  <w:num w:numId="24" w16cid:durableId="1163356218">
    <w:abstractNumId w:val="18"/>
  </w:num>
  <w:num w:numId="25" w16cid:durableId="1101337037">
    <w:abstractNumId w:val="17"/>
  </w:num>
  <w:num w:numId="26" w16cid:durableId="689183848">
    <w:abstractNumId w:val="16"/>
  </w:num>
  <w:num w:numId="27" w16cid:durableId="1812088818">
    <w:abstractNumId w:val="15"/>
  </w:num>
  <w:num w:numId="28" w16cid:durableId="1102260721">
    <w:abstractNumId w:val="14"/>
  </w:num>
  <w:num w:numId="29" w16cid:durableId="1028608825">
    <w:abstractNumId w:val="13"/>
  </w:num>
  <w:num w:numId="30" w16cid:durableId="1717729803">
    <w:abstractNumId w:val="12"/>
  </w:num>
  <w:num w:numId="31" w16cid:durableId="1497963229">
    <w:abstractNumId w:val="11"/>
  </w:num>
  <w:num w:numId="32" w16cid:durableId="1286044299">
    <w:abstractNumId w:val="10"/>
  </w:num>
  <w:num w:numId="33" w16cid:durableId="1734935264">
    <w:abstractNumId w:val="9"/>
  </w:num>
  <w:num w:numId="34" w16cid:durableId="2043480612">
    <w:abstractNumId w:val="8"/>
  </w:num>
  <w:num w:numId="35" w16cid:durableId="797140463">
    <w:abstractNumId w:val="7"/>
  </w:num>
  <w:num w:numId="36" w16cid:durableId="1353140932">
    <w:abstractNumId w:val="6"/>
  </w:num>
  <w:num w:numId="37" w16cid:durableId="151919432">
    <w:abstractNumId w:val="5"/>
  </w:num>
  <w:num w:numId="38" w16cid:durableId="1607150200">
    <w:abstractNumId w:val="4"/>
  </w:num>
  <w:num w:numId="39" w16cid:durableId="1961565294">
    <w:abstractNumId w:val="3"/>
  </w:num>
  <w:num w:numId="40" w16cid:durableId="1863471945">
    <w:abstractNumId w:val="2"/>
  </w:num>
  <w:num w:numId="41" w16cid:durableId="1704790951">
    <w:abstractNumId w:val="1"/>
  </w:num>
  <w:num w:numId="42" w16cid:durableId="862329704">
    <w:abstractNumId w:val="0"/>
  </w:num>
  <w:num w:numId="43" w16cid:durableId="306201859">
    <w:abstractNumId w:val="44"/>
  </w:num>
  <w:num w:numId="44" w16cid:durableId="942685463">
    <w:abstractNumId w:val="42"/>
  </w:num>
  <w:num w:numId="45" w16cid:durableId="1346516383">
    <w:abstractNumId w:val="45"/>
  </w:num>
  <w:num w:numId="46" w16cid:durableId="1599753031">
    <w:abstractNumId w:val="46"/>
  </w:num>
  <w:num w:numId="47" w16cid:durableId="9840584">
    <w:abstractNumId w:val="43"/>
  </w:num>
  <w:num w:numId="48" w16cid:durableId="201151652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E17"/>
    <w:rsid w:val="000847B6"/>
    <w:rsid w:val="000D5632"/>
    <w:rsid w:val="000E7636"/>
    <w:rsid w:val="00107FAD"/>
    <w:rsid w:val="0011236D"/>
    <w:rsid w:val="00122E87"/>
    <w:rsid w:val="00174C88"/>
    <w:rsid w:val="001B2A5F"/>
    <w:rsid w:val="002B578C"/>
    <w:rsid w:val="003433B9"/>
    <w:rsid w:val="003D457F"/>
    <w:rsid w:val="00403204"/>
    <w:rsid w:val="00404C65"/>
    <w:rsid w:val="00474FA9"/>
    <w:rsid w:val="00484B60"/>
    <w:rsid w:val="004F2FF7"/>
    <w:rsid w:val="005656F2"/>
    <w:rsid w:val="00577701"/>
    <w:rsid w:val="005E143B"/>
    <w:rsid w:val="005E4BAB"/>
    <w:rsid w:val="00603CEB"/>
    <w:rsid w:val="006B474D"/>
    <w:rsid w:val="006C6AB6"/>
    <w:rsid w:val="006C7397"/>
    <w:rsid w:val="00715393"/>
    <w:rsid w:val="007273E4"/>
    <w:rsid w:val="00733851"/>
    <w:rsid w:val="00753073"/>
    <w:rsid w:val="007A2923"/>
    <w:rsid w:val="007D452C"/>
    <w:rsid w:val="008360D5"/>
    <w:rsid w:val="008A0088"/>
    <w:rsid w:val="008A7DFE"/>
    <w:rsid w:val="00960B80"/>
    <w:rsid w:val="00965415"/>
    <w:rsid w:val="009A7B6A"/>
    <w:rsid w:val="00A20E74"/>
    <w:rsid w:val="00A357AE"/>
    <w:rsid w:val="00A4570D"/>
    <w:rsid w:val="00A71704"/>
    <w:rsid w:val="00AD09D9"/>
    <w:rsid w:val="00B67E17"/>
    <w:rsid w:val="00BA6A28"/>
    <w:rsid w:val="00C05837"/>
    <w:rsid w:val="00CD36D3"/>
    <w:rsid w:val="00CD4421"/>
    <w:rsid w:val="00D147E2"/>
    <w:rsid w:val="00D17A58"/>
    <w:rsid w:val="00D24815"/>
    <w:rsid w:val="00DA3DD1"/>
    <w:rsid w:val="00DD0224"/>
    <w:rsid w:val="00DF4AD3"/>
    <w:rsid w:val="00E252D3"/>
    <w:rsid w:val="00F62D5F"/>
    <w:rsid w:val="00F711F2"/>
    <w:rsid w:val="00F84DD1"/>
    <w:rsid w:val="00FF4E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B622CD4"/>
  <w14:defaultImageDpi w14:val="0"/>
  <w15:docId w15:val="{455A0448-3ED6-4CD6-8C7D-D7F7BE729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adjustRightInd w:val="0"/>
      <w:spacing w:after="0" w:line="240" w:lineRule="auto"/>
    </w:pPr>
    <w:rPr>
      <w:rFonts w:ascii="Times New Roman" w:hAnsi="Times New Roman"/>
      <w:kern w:val="0"/>
      <w:sz w:val="22"/>
      <w:szCs w:val="22"/>
    </w:rPr>
  </w:style>
  <w:style w:type="paragraph" w:styleId="Heading1">
    <w:name w:val="heading 1"/>
    <w:basedOn w:val="Normal"/>
    <w:next w:val="Normal"/>
    <w:link w:val="Heading1Char"/>
    <w:uiPriority w:val="1"/>
    <w:qFormat/>
    <w:pPr>
      <w:ind w:left="1440" w:hanging="720"/>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imes New Roman"/>
      <w:b/>
      <w:bCs/>
      <w:kern w:val="32"/>
      <w:sz w:val="32"/>
      <w:szCs w:val="32"/>
    </w:rPr>
  </w:style>
  <w:style w:type="paragraph" w:styleId="BodyText">
    <w:name w:val="Body Text"/>
    <w:basedOn w:val="Normal"/>
    <w:link w:val="BodyTextChar"/>
    <w:uiPriority w:val="1"/>
    <w:qFormat/>
    <w:rPr>
      <w:sz w:val="20"/>
      <w:szCs w:val="20"/>
    </w:rPr>
  </w:style>
  <w:style w:type="character" w:customStyle="1" w:styleId="BodyTextChar">
    <w:name w:val="Body Text Char"/>
    <w:basedOn w:val="DefaultParagraphFont"/>
    <w:link w:val="BodyText"/>
    <w:uiPriority w:val="99"/>
    <w:semiHidden/>
    <w:rPr>
      <w:rFonts w:ascii="Times New Roman" w:hAnsi="Times New Roman" w:cs="Times New Roman"/>
      <w:kern w:val="0"/>
      <w:sz w:val="22"/>
      <w:szCs w:val="22"/>
    </w:rPr>
  </w:style>
  <w:style w:type="paragraph" w:styleId="ListParagraph">
    <w:name w:val="List Paragraph"/>
    <w:basedOn w:val="Normal"/>
    <w:uiPriority w:val="34"/>
    <w:qFormat/>
    <w:pPr>
      <w:ind w:left="720"/>
    </w:pPr>
    <w:rPr>
      <w:sz w:val="24"/>
      <w:szCs w:val="24"/>
    </w:rPr>
  </w:style>
  <w:style w:type="paragraph" w:customStyle="1" w:styleId="TableParagraph">
    <w:name w:val="Table Paragraph"/>
    <w:basedOn w:val="Normal"/>
    <w:uiPriority w:val="1"/>
    <w:qFormat/>
    <w:rPr>
      <w:sz w:val="24"/>
      <w:szCs w:val="24"/>
    </w:rPr>
  </w:style>
  <w:style w:type="paragraph" w:styleId="Header">
    <w:name w:val="header"/>
    <w:basedOn w:val="Normal"/>
    <w:link w:val="HeaderChar"/>
    <w:uiPriority w:val="99"/>
    <w:unhideWhenUsed/>
    <w:rsid w:val="000E7636"/>
    <w:pPr>
      <w:tabs>
        <w:tab w:val="center" w:pos="4680"/>
        <w:tab w:val="right" w:pos="9360"/>
      </w:tabs>
    </w:pPr>
  </w:style>
  <w:style w:type="character" w:customStyle="1" w:styleId="HeaderChar">
    <w:name w:val="Header Char"/>
    <w:basedOn w:val="DefaultParagraphFont"/>
    <w:link w:val="Header"/>
    <w:uiPriority w:val="99"/>
    <w:rsid w:val="000E7636"/>
    <w:rPr>
      <w:rFonts w:ascii="Times New Roman" w:hAnsi="Times New Roman" w:cs="Times New Roman"/>
      <w:kern w:val="0"/>
      <w:sz w:val="22"/>
      <w:szCs w:val="22"/>
    </w:rPr>
  </w:style>
  <w:style w:type="paragraph" w:styleId="Footer">
    <w:name w:val="footer"/>
    <w:basedOn w:val="Normal"/>
    <w:link w:val="FooterChar"/>
    <w:uiPriority w:val="99"/>
    <w:unhideWhenUsed/>
    <w:rsid w:val="000E7636"/>
    <w:pPr>
      <w:tabs>
        <w:tab w:val="center" w:pos="4680"/>
        <w:tab w:val="right" w:pos="9360"/>
      </w:tabs>
    </w:pPr>
  </w:style>
  <w:style w:type="character" w:customStyle="1" w:styleId="FooterChar">
    <w:name w:val="Footer Char"/>
    <w:basedOn w:val="DefaultParagraphFont"/>
    <w:link w:val="Footer"/>
    <w:uiPriority w:val="99"/>
    <w:rsid w:val="000E7636"/>
    <w:rPr>
      <w:rFonts w:ascii="Times New Roman" w:hAnsi="Times New Roman" w:cs="Times New Roman"/>
      <w:kern w:val="0"/>
      <w:sz w:val="22"/>
      <w:szCs w:val="22"/>
    </w:rPr>
  </w:style>
  <w:style w:type="character" w:styleId="CommentReference">
    <w:name w:val="annotation reference"/>
    <w:basedOn w:val="DefaultParagraphFont"/>
    <w:uiPriority w:val="99"/>
    <w:semiHidden/>
    <w:unhideWhenUsed/>
    <w:rsid w:val="006C6AB6"/>
    <w:rPr>
      <w:rFonts w:cs="Times New Roman"/>
      <w:sz w:val="16"/>
      <w:szCs w:val="16"/>
    </w:rPr>
  </w:style>
  <w:style w:type="paragraph" w:styleId="CommentText">
    <w:name w:val="annotation text"/>
    <w:basedOn w:val="Normal"/>
    <w:link w:val="CommentTextChar"/>
    <w:uiPriority w:val="99"/>
    <w:unhideWhenUsed/>
    <w:rsid w:val="006C6AB6"/>
    <w:rPr>
      <w:sz w:val="20"/>
      <w:szCs w:val="20"/>
    </w:rPr>
  </w:style>
  <w:style w:type="character" w:customStyle="1" w:styleId="CommentTextChar">
    <w:name w:val="Comment Text Char"/>
    <w:basedOn w:val="DefaultParagraphFont"/>
    <w:link w:val="CommentText"/>
    <w:uiPriority w:val="99"/>
    <w:rsid w:val="006C6AB6"/>
    <w:rPr>
      <w:rFonts w:ascii="Times New Roman" w:hAnsi="Times New Roman" w:cs="Times New Roman"/>
      <w:kern w:val="0"/>
      <w:sz w:val="20"/>
      <w:szCs w:val="20"/>
    </w:rPr>
  </w:style>
  <w:style w:type="paragraph" w:styleId="CommentSubject">
    <w:name w:val="annotation subject"/>
    <w:basedOn w:val="CommentText"/>
    <w:next w:val="CommentText"/>
    <w:link w:val="CommentSubjectChar"/>
    <w:uiPriority w:val="99"/>
    <w:semiHidden/>
    <w:unhideWhenUsed/>
    <w:rsid w:val="006C6AB6"/>
    <w:rPr>
      <w:b/>
      <w:bCs/>
    </w:rPr>
  </w:style>
  <w:style w:type="character" w:customStyle="1" w:styleId="CommentSubjectChar">
    <w:name w:val="Comment Subject Char"/>
    <w:basedOn w:val="CommentTextChar"/>
    <w:link w:val="CommentSubject"/>
    <w:uiPriority w:val="99"/>
    <w:semiHidden/>
    <w:rsid w:val="006C6AB6"/>
    <w:rPr>
      <w:rFonts w:ascii="Times New Roman" w:hAnsi="Times New Roman" w:cs="Times New Roman"/>
      <w:b/>
      <w:bCs/>
      <w:kern w:val="0"/>
      <w:sz w:val="20"/>
      <w:szCs w:val="20"/>
    </w:rPr>
  </w:style>
  <w:style w:type="paragraph" w:styleId="Revision">
    <w:name w:val="Revision"/>
    <w:hidden/>
    <w:uiPriority w:val="99"/>
    <w:semiHidden/>
    <w:rsid w:val="003D457F"/>
    <w:pPr>
      <w:spacing w:after="0" w:line="240" w:lineRule="auto"/>
    </w:pPr>
    <w:rPr>
      <w:rFonts w:ascii="Times New Roman" w:hAnsi="Times New Roman"/>
      <w:kern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6a3f6ad-3d9b-49ad-9486-10bfd8fef73e}" enabled="1" method="Privileged" siteId="{8903a443-af33-4ed4-acf5-ee613bcb2f59}" contentBits="0" removed="0"/>
</clbl:labelList>
</file>

<file path=docProps/app.xml><?xml version="1.0" encoding="utf-8"?>
<Properties xmlns="http://schemas.openxmlformats.org/officeDocument/2006/extended-properties" xmlns:vt="http://schemas.openxmlformats.org/officeDocument/2006/docPropsVTypes">
  <Template>Normal</Template>
  <TotalTime>58</TotalTime>
  <Pages>5</Pages>
  <Words>2396</Words>
  <Characters>14259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Bartlett, Charles J CIV DHA DHA CONTRACTING ACT (USA)</dc:creator>
  <cp:keywords/>
  <dc:description/>
  <cp:lastModifiedBy>Jandovitz, Kevin T CIV DHA DHA CONTRACTING ACT (USA)</cp:lastModifiedBy>
  <cp:revision>4</cp:revision>
  <dcterms:created xsi:type="dcterms:W3CDTF">2026-03-30T11:01:00Z</dcterms:created>
  <dcterms:modified xsi:type="dcterms:W3CDTF">2026-03-31T16:45:00Z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6a3f6ad-3d9b-49ad-9486-10bfd8fef73e_Enabled">
    <vt:lpwstr>true</vt:lpwstr>
  </property>
  <property fmtid="{D5CDD505-2E9C-101B-9397-08002B2CF9AE}" pid="3" name="MSIP_Label_76a3f6ad-3d9b-49ad-9486-10bfd8fef73e_SetDate">
    <vt:lpwstr>2026-03-26T17:52:47Z</vt:lpwstr>
  </property>
  <property fmtid="{D5CDD505-2E9C-101B-9397-08002B2CF9AE}" pid="4" name="MSIP_Label_76a3f6ad-3d9b-49ad-9486-10bfd8fef73e_Method">
    <vt:lpwstr>Standard</vt:lpwstr>
  </property>
  <property fmtid="{D5CDD505-2E9C-101B-9397-08002B2CF9AE}" pid="5" name="MSIP_Label_76a3f6ad-3d9b-49ad-9486-10bfd8fef73e_Name">
    <vt:lpwstr>DHA_MED365_Label_General-Administrative</vt:lpwstr>
  </property>
  <property fmtid="{D5CDD505-2E9C-101B-9397-08002B2CF9AE}" pid="6" name="MSIP_Label_76a3f6ad-3d9b-49ad-9486-10bfd8fef73e_SiteId">
    <vt:lpwstr>8903a443-af33-4ed4-acf5-ee613bcb2f59</vt:lpwstr>
  </property>
  <property fmtid="{D5CDD505-2E9C-101B-9397-08002B2CF9AE}" pid="7" name="MSIP_Label_76a3f6ad-3d9b-49ad-9486-10bfd8fef73e_ActionId">
    <vt:lpwstr>36c83bff-c2da-4e89-a328-1e2247d6483f</vt:lpwstr>
  </property>
  <property fmtid="{D5CDD505-2E9C-101B-9397-08002B2CF9AE}" pid="8" name="MSIP_Label_76a3f6ad-3d9b-49ad-9486-10bfd8fef73e_ContentBits">
    <vt:lpwstr>0</vt:lpwstr>
  </property>
</Properties>
</file>