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3CF934B" w:rsidR="0085757A" w:rsidRDefault="00000000" w:rsidP="00B47F23">
      <w:pPr>
        <w:jc w:val="center"/>
        <w:rPr>
          <w:b/>
        </w:rPr>
      </w:pPr>
      <w:r w:rsidRPr="00B47F23">
        <w:rPr>
          <w:b/>
        </w:rPr>
        <w:t>ATTACHMENT C</w:t>
      </w:r>
    </w:p>
    <w:p w14:paraId="0024A217" w14:textId="77777777" w:rsidR="00A73D38" w:rsidRPr="00B47F23" w:rsidRDefault="00A73D38" w:rsidP="00A73D38">
      <w:pPr>
        <w:rPr>
          <w:b/>
        </w:rPr>
      </w:pPr>
    </w:p>
    <w:p w14:paraId="5A895AEA" w14:textId="6B6272E8" w:rsidR="0085757A" w:rsidRDefault="00000000" w:rsidP="00B47F23">
      <w:pPr>
        <w:jc w:val="center"/>
        <w:rPr>
          <w:b/>
        </w:rPr>
      </w:pPr>
      <w:r w:rsidRPr="00B47F23">
        <w:rPr>
          <w:b/>
        </w:rPr>
        <w:t>DELIVERABLE ACCEPTANCE-REJECTION REPORT</w:t>
      </w:r>
    </w:p>
    <w:p w14:paraId="5CC2C458" w14:textId="77777777" w:rsidR="00B47F23" w:rsidRPr="00B47F23" w:rsidRDefault="00B47F23" w:rsidP="00B47F23">
      <w:pPr>
        <w:rPr>
          <w:bCs/>
        </w:rPr>
      </w:pPr>
    </w:p>
    <w:p w14:paraId="00000003" w14:textId="62CF39E1" w:rsidR="0085757A" w:rsidRDefault="00000000" w:rsidP="00B47F23">
      <w:r w:rsidRPr="00B47F23">
        <w:t>Dear</w:t>
      </w:r>
      <w:r w:rsidR="00265051">
        <w:t>:</w:t>
      </w:r>
      <w:r w:rsidRPr="00B47F23">
        <w:t xml:space="preserve"> </w:t>
      </w:r>
      <w:r w:rsidRPr="00265051">
        <w:rPr>
          <w:i/>
          <w:color w:val="00B0F0"/>
        </w:rPr>
        <w:t>[insert AAS Contracting Officer’s Representative (COR) Name]</w:t>
      </w:r>
    </w:p>
    <w:p w14:paraId="2EA22856" w14:textId="77777777" w:rsidR="00B47F23" w:rsidRPr="00B47F23" w:rsidRDefault="00B47F23" w:rsidP="00B47F23"/>
    <w:p w14:paraId="00000004" w14:textId="5142B929" w:rsidR="0085757A" w:rsidRDefault="00000000" w:rsidP="00B47F23">
      <w:r w:rsidRPr="00B47F23">
        <w:t xml:space="preserve">Please review the deliverable identified below, provide any comments in the space provided or in an attachment, and sign and date. Acceptance/Rejection is due by </w:t>
      </w:r>
      <w:r w:rsidRPr="00265051">
        <w:rPr>
          <w:i/>
          <w:iCs/>
          <w:color w:val="00B0F0"/>
        </w:rPr>
        <w:t>[insert Month XX, 202X]</w:t>
      </w:r>
      <w:r w:rsidRPr="00B47F23">
        <w:t>.</w:t>
      </w:r>
    </w:p>
    <w:p w14:paraId="6F152D8B" w14:textId="77777777" w:rsidR="00B47F23" w:rsidRPr="00B47F23" w:rsidRDefault="00B47F23" w:rsidP="00B47F23"/>
    <w:tbl>
      <w:tblPr>
        <w:tblStyle w:val="a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3056"/>
        <w:gridCol w:w="6294"/>
      </w:tblGrid>
      <w:tr w:rsidR="00082E8B" w:rsidRPr="00CF5219" w14:paraId="1BF4D316" w14:textId="77777777" w:rsidTr="00B47F23">
        <w:trPr>
          <w:trHeight w:val="144"/>
        </w:trPr>
        <w:tc>
          <w:tcPr>
            <w:tcW w:w="1634" w:type="pct"/>
            <w:shd w:val="clear" w:color="auto" w:fill="D9D9D9"/>
            <w:vAlign w:val="center"/>
          </w:tcPr>
          <w:p w14:paraId="00000005" w14:textId="77777777" w:rsidR="0085757A" w:rsidRPr="00CF5219" w:rsidRDefault="00000000" w:rsidP="00B47F23">
            <w:pPr>
              <w:rPr>
                <w:sz w:val="20"/>
                <w:szCs w:val="20"/>
              </w:rPr>
            </w:pPr>
            <w:r w:rsidRPr="00CF5219">
              <w:rPr>
                <w:sz w:val="20"/>
                <w:szCs w:val="20"/>
              </w:rPr>
              <w:t>Deliverable Name:</w:t>
            </w:r>
          </w:p>
        </w:tc>
        <w:tc>
          <w:tcPr>
            <w:tcW w:w="3366" w:type="pct"/>
            <w:vAlign w:val="center"/>
          </w:tcPr>
          <w:p w14:paraId="00000006" w14:textId="77777777" w:rsidR="0085757A" w:rsidRPr="00CF5219" w:rsidRDefault="0085757A" w:rsidP="00B47F23">
            <w:pPr>
              <w:rPr>
                <w:sz w:val="20"/>
                <w:szCs w:val="20"/>
              </w:rPr>
            </w:pPr>
          </w:p>
        </w:tc>
      </w:tr>
      <w:tr w:rsidR="00082E8B" w:rsidRPr="00CF5219" w14:paraId="1A52BFF2" w14:textId="77777777" w:rsidTr="00B47F23">
        <w:trPr>
          <w:trHeight w:val="144"/>
        </w:trPr>
        <w:tc>
          <w:tcPr>
            <w:tcW w:w="1634" w:type="pct"/>
            <w:shd w:val="clear" w:color="auto" w:fill="D9D9D9"/>
            <w:vAlign w:val="center"/>
          </w:tcPr>
          <w:p w14:paraId="00000007" w14:textId="77777777" w:rsidR="0085757A" w:rsidRPr="00CF5219" w:rsidRDefault="00000000" w:rsidP="00B47F23">
            <w:pPr>
              <w:rPr>
                <w:sz w:val="20"/>
                <w:szCs w:val="20"/>
              </w:rPr>
            </w:pPr>
            <w:r w:rsidRPr="00CF5219">
              <w:rPr>
                <w:sz w:val="20"/>
                <w:szCs w:val="20"/>
              </w:rPr>
              <w:t>Agency Name:</w:t>
            </w:r>
          </w:p>
        </w:tc>
        <w:tc>
          <w:tcPr>
            <w:tcW w:w="3366" w:type="pct"/>
            <w:vAlign w:val="center"/>
          </w:tcPr>
          <w:p w14:paraId="00000008" w14:textId="77777777" w:rsidR="0085757A" w:rsidRPr="00CF5219" w:rsidRDefault="0085757A" w:rsidP="00B47F23">
            <w:pPr>
              <w:rPr>
                <w:sz w:val="20"/>
                <w:szCs w:val="20"/>
              </w:rPr>
            </w:pPr>
          </w:p>
        </w:tc>
      </w:tr>
      <w:tr w:rsidR="00082E8B" w:rsidRPr="00CF5219" w14:paraId="739A6F4B" w14:textId="77777777" w:rsidTr="00B47F23">
        <w:trPr>
          <w:trHeight w:val="144"/>
        </w:trPr>
        <w:tc>
          <w:tcPr>
            <w:tcW w:w="1634" w:type="pct"/>
            <w:shd w:val="clear" w:color="auto" w:fill="D9D9D9"/>
            <w:vAlign w:val="center"/>
          </w:tcPr>
          <w:p w14:paraId="00000009" w14:textId="77777777" w:rsidR="0085757A" w:rsidRPr="00CF5219" w:rsidRDefault="00000000" w:rsidP="00B47F23">
            <w:pPr>
              <w:rPr>
                <w:sz w:val="20"/>
                <w:szCs w:val="20"/>
              </w:rPr>
            </w:pPr>
            <w:r w:rsidRPr="00CF5219">
              <w:rPr>
                <w:sz w:val="20"/>
                <w:szCs w:val="20"/>
              </w:rPr>
              <w:t>Project Name:</w:t>
            </w:r>
          </w:p>
        </w:tc>
        <w:tc>
          <w:tcPr>
            <w:tcW w:w="3366" w:type="pct"/>
            <w:vAlign w:val="center"/>
          </w:tcPr>
          <w:p w14:paraId="0000000A" w14:textId="77777777" w:rsidR="0085757A" w:rsidRPr="00CF5219" w:rsidRDefault="0085757A" w:rsidP="00B47F23">
            <w:pPr>
              <w:rPr>
                <w:sz w:val="20"/>
                <w:szCs w:val="20"/>
              </w:rPr>
            </w:pPr>
          </w:p>
        </w:tc>
      </w:tr>
      <w:tr w:rsidR="00082E8B" w:rsidRPr="00CF5219" w14:paraId="7C5A4EC1" w14:textId="77777777" w:rsidTr="00B47F23">
        <w:trPr>
          <w:trHeight w:val="144"/>
        </w:trPr>
        <w:tc>
          <w:tcPr>
            <w:tcW w:w="1634" w:type="pct"/>
            <w:shd w:val="clear" w:color="auto" w:fill="D9D9D9"/>
            <w:vAlign w:val="center"/>
          </w:tcPr>
          <w:p w14:paraId="0000000B" w14:textId="4E3FEE0B" w:rsidR="0085757A" w:rsidRPr="00CF5219" w:rsidRDefault="00000000" w:rsidP="00B47F23">
            <w:pPr>
              <w:rPr>
                <w:sz w:val="20"/>
                <w:szCs w:val="20"/>
              </w:rPr>
            </w:pPr>
            <w:r w:rsidRPr="00CF5219">
              <w:rPr>
                <w:sz w:val="20"/>
                <w:szCs w:val="20"/>
              </w:rPr>
              <w:t>Award Procurement Instrument Identifier (PIID):</w:t>
            </w:r>
          </w:p>
        </w:tc>
        <w:tc>
          <w:tcPr>
            <w:tcW w:w="3366" w:type="pct"/>
            <w:vAlign w:val="center"/>
          </w:tcPr>
          <w:p w14:paraId="0000000C" w14:textId="77777777" w:rsidR="0085757A" w:rsidRPr="00CF5219" w:rsidRDefault="0085757A" w:rsidP="00B47F23">
            <w:pPr>
              <w:rPr>
                <w:sz w:val="20"/>
                <w:szCs w:val="20"/>
              </w:rPr>
            </w:pPr>
          </w:p>
        </w:tc>
      </w:tr>
      <w:tr w:rsidR="00082E8B" w:rsidRPr="00CF5219" w14:paraId="2F8C3E59" w14:textId="77777777" w:rsidTr="00B47F23">
        <w:trPr>
          <w:trHeight w:val="144"/>
        </w:trPr>
        <w:tc>
          <w:tcPr>
            <w:tcW w:w="1634" w:type="pct"/>
            <w:shd w:val="clear" w:color="auto" w:fill="D9D9D9"/>
            <w:vAlign w:val="center"/>
          </w:tcPr>
          <w:p w14:paraId="0000000D" w14:textId="77777777" w:rsidR="0085757A" w:rsidRPr="00CF5219" w:rsidRDefault="00000000" w:rsidP="00B47F23">
            <w:pPr>
              <w:rPr>
                <w:sz w:val="20"/>
                <w:szCs w:val="20"/>
              </w:rPr>
            </w:pPr>
            <w:r w:rsidRPr="00CF5219">
              <w:rPr>
                <w:sz w:val="20"/>
                <w:szCs w:val="20"/>
              </w:rPr>
              <w:t>Deliverable Due Date:</w:t>
            </w:r>
          </w:p>
        </w:tc>
        <w:tc>
          <w:tcPr>
            <w:tcW w:w="3366" w:type="pct"/>
            <w:vAlign w:val="center"/>
          </w:tcPr>
          <w:p w14:paraId="0000000E" w14:textId="77777777" w:rsidR="0085757A" w:rsidRPr="00CF5219" w:rsidRDefault="0085757A" w:rsidP="00B47F23">
            <w:pPr>
              <w:rPr>
                <w:sz w:val="20"/>
                <w:szCs w:val="20"/>
              </w:rPr>
            </w:pPr>
          </w:p>
        </w:tc>
      </w:tr>
      <w:tr w:rsidR="00082E8B" w:rsidRPr="00CF5219" w14:paraId="1F2EBF80" w14:textId="77777777" w:rsidTr="00B47F23">
        <w:trPr>
          <w:trHeight w:val="144"/>
        </w:trPr>
        <w:tc>
          <w:tcPr>
            <w:tcW w:w="1634" w:type="pct"/>
            <w:shd w:val="clear" w:color="auto" w:fill="D9D9D9"/>
            <w:vAlign w:val="center"/>
          </w:tcPr>
          <w:p w14:paraId="0000000F" w14:textId="62A8D1D3" w:rsidR="0085757A" w:rsidRPr="00CF5219" w:rsidRDefault="00000000" w:rsidP="00B47F23">
            <w:pPr>
              <w:rPr>
                <w:sz w:val="20"/>
                <w:szCs w:val="20"/>
              </w:rPr>
            </w:pPr>
            <w:r w:rsidRPr="00CF5219">
              <w:rPr>
                <w:sz w:val="20"/>
                <w:szCs w:val="20"/>
              </w:rPr>
              <w:t>Applicable Data Rights</w:t>
            </w:r>
          </w:p>
        </w:tc>
        <w:tc>
          <w:tcPr>
            <w:tcW w:w="3366" w:type="pct"/>
            <w:vAlign w:val="center"/>
          </w:tcPr>
          <w:p w14:paraId="00000010" w14:textId="4DED07D2" w:rsidR="0085757A" w:rsidRPr="00CF5219" w:rsidRDefault="00000000" w:rsidP="00B47F23">
            <w:pPr>
              <w:rPr>
                <w:color w:val="E36C09"/>
                <w:sz w:val="20"/>
                <w:szCs w:val="20"/>
              </w:rPr>
            </w:pPr>
            <w:r w:rsidRPr="00CF5219">
              <w:rPr>
                <w:color w:val="E36C09"/>
                <w:sz w:val="20"/>
                <w:szCs w:val="20"/>
              </w:rPr>
              <w:t>DFARS 252.227-7013</w:t>
            </w:r>
          </w:p>
          <w:p w14:paraId="00000011" w14:textId="1951D2A4" w:rsidR="0085757A" w:rsidRPr="00CF5219" w:rsidRDefault="00000000" w:rsidP="00B47F23">
            <w:pPr>
              <w:rPr>
                <w:color w:val="E36C09"/>
                <w:sz w:val="20"/>
                <w:szCs w:val="20"/>
              </w:rPr>
            </w:pPr>
            <w:r w:rsidRPr="00CF5219">
              <w:rPr>
                <w:color w:val="E36C09"/>
                <w:sz w:val="20"/>
                <w:szCs w:val="20"/>
              </w:rPr>
              <w:t>Restricted Software, per RFO-2025-27 FAR 27.404-2 and FAR 52.227-14</w:t>
            </w:r>
          </w:p>
          <w:p w14:paraId="00000012" w14:textId="68CF35EC" w:rsidR="0085757A" w:rsidRPr="00CF5219" w:rsidRDefault="00000000" w:rsidP="00B47F23">
            <w:pPr>
              <w:rPr>
                <w:color w:val="E36C09"/>
                <w:sz w:val="20"/>
                <w:szCs w:val="20"/>
              </w:rPr>
            </w:pPr>
            <w:r w:rsidRPr="00CF5219">
              <w:rPr>
                <w:color w:val="E36C09"/>
                <w:sz w:val="20"/>
                <w:szCs w:val="20"/>
              </w:rPr>
              <w:t>Limited Rights Data, per DFARS 252.227-7013</w:t>
            </w:r>
          </w:p>
          <w:p w14:paraId="00000013" w14:textId="49FF78EF" w:rsidR="0085757A" w:rsidRPr="00CF5219" w:rsidRDefault="00000000" w:rsidP="00B47F23">
            <w:pPr>
              <w:rPr>
                <w:sz w:val="20"/>
                <w:szCs w:val="20"/>
              </w:rPr>
            </w:pPr>
            <w:r w:rsidRPr="00CF5219">
              <w:rPr>
                <w:color w:val="E36C09"/>
                <w:sz w:val="20"/>
                <w:szCs w:val="20"/>
              </w:rPr>
              <w:t xml:space="preserve">Special Works, per </w:t>
            </w:r>
            <w:r w:rsidRPr="00CF5219">
              <w:rPr>
                <w:color w:val="E36C0A"/>
                <w:sz w:val="20"/>
                <w:szCs w:val="20"/>
              </w:rPr>
              <w:t>RFO-2025-27</w:t>
            </w:r>
            <w:r w:rsidRPr="00CF5219">
              <w:rPr>
                <w:color w:val="E36C09"/>
                <w:sz w:val="20"/>
                <w:szCs w:val="20"/>
              </w:rPr>
              <w:t xml:space="preserve"> FAR</w:t>
            </w:r>
            <w:r w:rsidRPr="00CF5219">
              <w:rPr>
                <w:color w:val="E36C0A"/>
                <w:sz w:val="20"/>
                <w:szCs w:val="20"/>
              </w:rPr>
              <w:t xml:space="preserve"> </w:t>
            </w:r>
            <w:r w:rsidRPr="00CF5219">
              <w:rPr>
                <w:color w:val="E36C09"/>
                <w:sz w:val="20"/>
                <w:szCs w:val="20"/>
              </w:rPr>
              <w:t>27.405-1 and FAR 52.227-17</w:t>
            </w:r>
          </w:p>
        </w:tc>
      </w:tr>
    </w:tbl>
    <w:p w14:paraId="1D2F7618" w14:textId="77777777" w:rsidR="00B47F23" w:rsidRDefault="00B47F23" w:rsidP="00B47F23"/>
    <w:p w14:paraId="00000018" w14:textId="01866DD0" w:rsidR="0085757A" w:rsidRPr="00B47F23" w:rsidRDefault="00000000" w:rsidP="00B47F23">
      <w:r w:rsidRPr="00B47F23">
        <w:t>I have reviewed the aforementioned document and have:</w:t>
      </w:r>
    </w:p>
    <w:p w14:paraId="00000019" w14:textId="60E34AF0" w:rsidR="0085757A" w:rsidRPr="00B47F23" w:rsidRDefault="00000000" w:rsidP="00B47F23">
      <w:pPr>
        <w:ind w:left="360"/>
      </w:pPr>
      <w:sdt>
        <w:sdtPr>
          <w:id w:val="990986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7F23">
            <w:rPr>
              <w:rFonts w:ascii="MS Gothic" w:eastAsia="MS Gothic" w:hAnsi="MS Gothic" w:hint="eastAsia"/>
            </w:rPr>
            <w:t>☐</w:t>
          </w:r>
        </w:sdtContent>
      </w:sdt>
      <w:r w:rsidR="00B47F23">
        <w:t xml:space="preserve"> </w:t>
      </w:r>
      <w:r w:rsidR="00B47F23" w:rsidRPr="00B47F23">
        <w:t>Accepted without comments</w:t>
      </w:r>
    </w:p>
    <w:p w14:paraId="0000001A" w14:textId="78D6EA4A" w:rsidR="0085757A" w:rsidRPr="00B47F23" w:rsidRDefault="00000000" w:rsidP="00B47F23">
      <w:pPr>
        <w:ind w:left="360"/>
      </w:pPr>
      <w:sdt>
        <w:sdtPr>
          <w:id w:val="10959036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7F23">
            <w:rPr>
              <w:rFonts w:ascii="MS Gothic" w:eastAsia="MS Gothic" w:hAnsi="MS Gothic" w:hint="eastAsia"/>
            </w:rPr>
            <w:t>☐</w:t>
          </w:r>
        </w:sdtContent>
      </w:sdt>
      <w:r w:rsidR="00B47F23">
        <w:t xml:space="preserve"> </w:t>
      </w:r>
      <w:r w:rsidR="00B47F23" w:rsidRPr="00B47F23">
        <w:t>Accepted with comments</w:t>
      </w:r>
    </w:p>
    <w:p w14:paraId="0000001B" w14:textId="1C3F0D70" w:rsidR="0085757A" w:rsidRDefault="00000000" w:rsidP="00B47F23">
      <w:pPr>
        <w:ind w:left="360"/>
      </w:pPr>
      <w:sdt>
        <w:sdtPr>
          <w:id w:val="-1662446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47F23">
            <w:rPr>
              <w:rFonts w:ascii="MS Gothic" w:eastAsia="MS Gothic" w:hAnsi="MS Gothic" w:hint="eastAsia"/>
            </w:rPr>
            <w:t>☐</w:t>
          </w:r>
        </w:sdtContent>
      </w:sdt>
      <w:r w:rsidR="00B47F23">
        <w:t xml:space="preserve"> </w:t>
      </w:r>
      <w:r w:rsidR="00B47F23" w:rsidRPr="00B47F23">
        <w:t>Rejected with comments</w:t>
      </w:r>
    </w:p>
    <w:p w14:paraId="5A087912" w14:textId="77777777" w:rsidR="00B47F23" w:rsidRPr="00B47F23" w:rsidRDefault="00B47F23" w:rsidP="00B47F23"/>
    <w:tbl>
      <w:tblPr>
        <w:tblStyle w:val="a0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9355"/>
      </w:tblGrid>
      <w:tr w:rsidR="00082E8B" w:rsidRPr="00CF5219" w14:paraId="603F5A4A" w14:textId="77777777" w:rsidTr="00B47F23">
        <w:trPr>
          <w:trHeight w:val="144"/>
        </w:trPr>
        <w:tc>
          <w:tcPr>
            <w:tcW w:w="9355" w:type="dxa"/>
            <w:shd w:val="clear" w:color="auto" w:fill="D9D9D9"/>
          </w:tcPr>
          <w:p w14:paraId="0000001C" w14:textId="77777777" w:rsidR="0085757A" w:rsidRPr="00CF5219" w:rsidRDefault="00000000" w:rsidP="00B47F23">
            <w:pPr>
              <w:rPr>
                <w:sz w:val="20"/>
                <w:szCs w:val="20"/>
              </w:rPr>
            </w:pPr>
            <w:r w:rsidRPr="00CF5219">
              <w:rPr>
                <w:sz w:val="20"/>
                <w:szCs w:val="20"/>
              </w:rPr>
              <w:t>COMMENTS:</w:t>
            </w:r>
          </w:p>
        </w:tc>
      </w:tr>
      <w:tr w:rsidR="00082E8B" w:rsidRPr="00CF5219" w14:paraId="7977C3B0" w14:textId="77777777" w:rsidTr="00B47F23">
        <w:trPr>
          <w:trHeight w:val="1152"/>
        </w:trPr>
        <w:tc>
          <w:tcPr>
            <w:tcW w:w="9355" w:type="dxa"/>
          </w:tcPr>
          <w:p w14:paraId="0000001D" w14:textId="77777777" w:rsidR="0085757A" w:rsidRPr="00CF5219" w:rsidRDefault="0085757A" w:rsidP="00B47F23">
            <w:pPr>
              <w:rPr>
                <w:sz w:val="20"/>
                <w:szCs w:val="20"/>
              </w:rPr>
            </w:pPr>
          </w:p>
        </w:tc>
      </w:tr>
    </w:tbl>
    <w:p w14:paraId="41908656" w14:textId="77777777" w:rsidR="00B47F23" w:rsidRDefault="00B47F23" w:rsidP="00B47F23"/>
    <w:p w14:paraId="0000001F" w14:textId="39F3304B" w:rsidR="0085757A" w:rsidRPr="00B47F23" w:rsidRDefault="00000000" w:rsidP="00B47F23">
      <w:r w:rsidRPr="00B47F23">
        <w:t xml:space="preserve">The parties agree that the deliverable is subject to the applicable data rights clauses referenced </w:t>
      </w:r>
      <w:r w:rsidRPr="00B47F23">
        <w:rPr>
          <w:color w:val="000000"/>
        </w:rPr>
        <w:t>above.</w:t>
      </w:r>
    </w:p>
    <w:p w14:paraId="00000020" w14:textId="77777777" w:rsidR="0085757A" w:rsidRDefault="0085757A" w:rsidP="00B47F23">
      <w:pPr>
        <w:keepNext/>
      </w:pPr>
    </w:p>
    <w:p w14:paraId="6CB3B83D" w14:textId="77777777" w:rsidR="00B47F23" w:rsidRDefault="00B47F23" w:rsidP="00B47F23">
      <w:pPr>
        <w:keepNext/>
      </w:pPr>
    </w:p>
    <w:p w14:paraId="0924081F" w14:textId="77777777" w:rsidR="00B47F23" w:rsidRPr="00B47F23" w:rsidRDefault="00B47F23" w:rsidP="00B47F23">
      <w:pPr>
        <w:keepNext/>
      </w:pPr>
    </w:p>
    <w:p w14:paraId="00000021" w14:textId="44DD6BA1" w:rsidR="0085757A" w:rsidRPr="00B47F23" w:rsidRDefault="00000000" w:rsidP="00B47F23">
      <w:pPr>
        <w:keepNext/>
        <w:tabs>
          <w:tab w:val="left" w:pos="5760"/>
        </w:tabs>
      </w:pPr>
      <w:r w:rsidRPr="00B47F23">
        <w:t>___________________________________</w:t>
      </w:r>
      <w:r w:rsidRPr="00B47F23">
        <w:tab/>
        <w:t>______________________________</w:t>
      </w:r>
    </w:p>
    <w:p w14:paraId="00000022" w14:textId="7DE46ADC" w:rsidR="0085757A" w:rsidRPr="00B47F23" w:rsidRDefault="00000000" w:rsidP="00B47F23">
      <w:pPr>
        <w:tabs>
          <w:tab w:val="left" w:pos="5760"/>
        </w:tabs>
      </w:pPr>
      <w:r w:rsidRPr="00265051">
        <w:rPr>
          <w:i/>
          <w:iCs/>
          <w:color w:val="00B0F0"/>
        </w:rPr>
        <w:t>[Name]</w:t>
      </w:r>
      <w:r w:rsidRPr="00B47F23">
        <w:tab/>
        <w:t>Date</w:t>
      </w:r>
    </w:p>
    <w:p w14:paraId="00000023" w14:textId="08D4419F" w:rsidR="0085757A" w:rsidRPr="00B47F23" w:rsidRDefault="00000000" w:rsidP="00B47F23">
      <w:pPr>
        <w:pStyle w:val="NormalWeb"/>
        <w:spacing w:before="0" w:beforeAutospacing="0" w:after="0" w:afterAutospacing="0"/>
      </w:pPr>
      <w:r w:rsidRPr="00B47F23">
        <w:t>Contracting Officer’s Representative (COR)</w:t>
      </w:r>
      <w:r w:rsidRPr="00B47F23">
        <w:rPr>
          <w:color w:val="222222"/>
        </w:rPr>
        <w:t xml:space="preserve">, </w:t>
      </w:r>
      <w:r w:rsidRPr="00B47F23">
        <w:rPr>
          <w:color w:val="000000"/>
        </w:rPr>
        <w:t>U.S Marine Corps</w:t>
      </w:r>
    </w:p>
    <w:p w14:paraId="6A1E5800" w14:textId="7091589F" w:rsidR="0085757A" w:rsidRPr="00B47F23" w:rsidRDefault="00000000" w:rsidP="00B47F23">
      <w:r w:rsidRPr="00B47F23">
        <w:t>Assisted Acquisition Services (AAS)</w:t>
      </w:r>
    </w:p>
    <w:sectPr w:rsidR="0085757A" w:rsidRPr="00B47F23" w:rsidSect="00B76A60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9797A" w14:textId="77777777" w:rsidR="002146F8" w:rsidRDefault="002146F8">
      <w:r>
        <w:separator/>
      </w:r>
    </w:p>
  </w:endnote>
  <w:endnote w:type="continuationSeparator" w:id="0">
    <w:p w14:paraId="019E9B24" w14:textId="77777777" w:rsidR="002146F8" w:rsidRDefault="00214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301F9A48" w:rsidR="0085757A" w:rsidRDefault="00000000" w:rsidP="00B47F23">
    <w:pPr>
      <w:pStyle w:val="Normal1"/>
      <w:tabs>
        <w:tab w:val="left" w:pos="8640"/>
        <w:tab w:val="right" w:pos="9360"/>
      </w:tabs>
    </w:pPr>
    <w:r>
      <w:t>Template Version 10/30</w:t>
    </w:r>
    <w:r w:rsidRPr="00FB4D46">
      <w:t>/</w:t>
    </w:r>
    <w:r>
      <w:t>2025</w:t>
    </w:r>
    <w:r w:rsidRPr="00FB4D46">
      <w:tab/>
      <w:t xml:space="preserve">Page </w:t>
    </w:r>
    <w:r w:rsidRPr="00FB4D46">
      <w:fldChar w:fldCharType="begin"/>
    </w:r>
    <w:r w:rsidRPr="00FB4D46">
      <w:instrText>PAGE</w:instrText>
    </w:r>
    <w:r w:rsidRPr="00FB4D46">
      <w:fldChar w:fldCharType="separate"/>
    </w:r>
    <w:r>
      <w:t>2</w:t>
    </w:r>
    <w:r w:rsidRPr="00FB4D46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5B4EB" w14:textId="77777777" w:rsidR="0085757A" w:rsidRPr="00FB4D46" w:rsidRDefault="0085757A" w:rsidP="000242BA">
    <w:pPr>
      <w:pStyle w:val="Normal1"/>
      <w:tabs>
        <w:tab w:val="center" w:pos="4680"/>
        <w:tab w:val="right" w:pos="9360"/>
      </w:tabs>
      <w:rPr>
        <w:i/>
      </w:rPr>
    </w:pPr>
  </w:p>
  <w:p w14:paraId="02EA6029" w14:textId="77777777" w:rsidR="0085757A" w:rsidRPr="00FB4D46" w:rsidRDefault="0085757A" w:rsidP="000242BA">
    <w:pPr>
      <w:pStyle w:val="Normal1"/>
      <w:tabs>
        <w:tab w:val="center" w:pos="4680"/>
        <w:tab w:val="right" w:pos="9360"/>
      </w:tabs>
    </w:pPr>
  </w:p>
  <w:p w14:paraId="4F93117C" w14:textId="3AA93965" w:rsidR="0085757A" w:rsidRPr="00E85D93" w:rsidRDefault="00000000" w:rsidP="00230435">
    <w:pPr>
      <w:pStyle w:val="Normal1"/>
      <w:tabs>
        <w:tab w:val="center" w:pos="4680"/>
        <w:tab w:val="right" w:pos="9360"/>
      </w:tabs>
    </w:pPr>
    <w:r>
      <w:t>Template Version XX/XX</w:t>
    </w:r>
    <w:r w:rsidRPr="00FB4D46">
      <w:t>/</w:t>
    </w:r>
    <w:r>
      <w:t>202X</w:t>
    </w:r>
    <w:r w:rsidRPr="00FB4D46">
      <w:tab/>
    </w:r>
    <w:r w:rsidRPr="00FB4D46">
      <w:tab/>
      <w:t xml:space="preserve">Page </w:t>
    </w:r>
    <w:r w:rsidRPr="00FB4D46">
      <w:fldChar w:fldCharType="begin"/>
    </w:r>
    <w:r w:rsidRPr="00FB4D46">
      <w:instrText>PAGE</w:instrText>
    </w:r>
    <w:r w:rsidRPr="00FB4D46">
      <w:fldChar w:fldCharType="separate"/>
    </w:r>
    <w:r>
      <w:t>1</w:t>
    </w:r>
    <w:r w:rsidRPr="00FB4D4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35F31" w14:textId="77777777" w:rsidR="002146F8" w:rsidRDefault="002146F8">
      <w:r>
        <w:separator/>
      </w:r>
    </w:p>
  </w:footnote>
  <w:footnote w:type="continuationSeparator" w:id="0">
    <w:p w14:paraId="4F858F33" w14:textId="77777777" w:rsidR="002146F8" w:rsidRDefault="002146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487F6" w14:textId="3C07B98E" w:rsidR="0085757A" w:rsidRPr="00B47F23" w:rsidRDefault="00B47F23" w:rsidP="00B47F23">
    <w:pPr>
      <w:pStyle w:val="Header"/>
    </w:pPr>
    <w:r w:rsidRPr="00B47F23">
      <w:rPr>
        <w:rFonts w:eastAsia="Calibri"/>
        <w:noProof/>
        <w:kern w:val="2"/>
        <w:bdr w:val="none" w:sz="0" w:space="0" w:color="auto" w:frame="1"/>
        <w14:ligatures w14:val="standardContextual"/>
      </w:rPr>
      <w:drawing>
        <wp:anchor distT="0" distB="0" distL="114300" distR="114300" simplePos="0" relativeHeight="251679744" behindDoc="1" locked="0" layoutInCell="1" allowOverlap="1" wp14:anchorId="3DA7C9C3" wp14:editId="4540D22B">
          <wp:simplePos x="0" y="0"/>
          <wp:positionH relativeFrom="column">
            <wp:posOffset>5181600</wp:posOffset>
          </wp:positionH>
          <wp:positionV relativeFrom="paragraph">
            <wp:posOffset>9525</wp:posOffset>
          </wp:positionV>
          <wp:extent cx="628650" cy="361950"/>
          <wp:effectExtent l="0" t="0" r="0" b="0"/>
          <wp:wrapThrough wrapText="bothSides">
            <wp:wrapPolygon edited="0">
              <wp:start x="0" y="0"/>
              <wp:lineTo x="0" y="20463"/>
              <wp:lineTo x="20945" y="20463"/>
              <wp:lineTo x="20945" y="0"/>
              <wp:lineTo x="0" y="0"/>
            </wp:wrapPolygon>
          </wp:wrapThrough>
          <wp:docPr id="20821850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B47F23">
      <w:rPr>
        <w:noProof/>
      </w:rPr>
      <w:drawing>
        <wp:anchor distT="0" distB="0" distL="114300" distR="114300" simplePos="0" relativeHeight="251677696" behindDoc="1" locked="0" layoutInCell="1" allowOverlap="1" wp14:anchorId="7496DE67" wp14:editId="1675BC06">
          <wp:simplePos x="0" y="0"/>
          <wp:positionH relativeFrom="margin">
            <wp:posOffset>0</wp:posOffset>
          </wp:positionH>
          <wp:positionV relativeFrom="paragraph">
            <wp:posOffset>12700</wp:posOffset>
          </wp:positionV>
          <wp:extent cx="531495" cy="457200"/>
          <wp:effectExtent l="0" t="0" r="1905" b="0"/>
          <wp:wrapThrough wrapText="bothSides">
            <wp:wrapPolygon edited="0">
              <wp:start x="0" y="0"/>
              <wp:lineTo x="0" y="20700"/>
              <wp:lineTo x="20903" y="20700"/>
              <wp:lineTo x="20903" y="0"/>
              <wp:lineTo x="0" y="0"/>
            </wp:wrapPolygon>
          </wp:wrapThrough>
          <wp:docPr id="1045614909" name="Picture 10456149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149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A80C979" w14:textId="77777777" w:rsidR="0085757A" w:rsidRPr="00B47F23" w:rsidRDefault="0085757A" w:rsidP="00B47F23">
    <w:pPr>
      <w:pStyle w:val="Header"/>
    </w:pPr>
  </w:p>
  <w:p w14:paraId="69BE1061" w14:textId="77777777" w:rsidR="0085757A" w:rsidRPr="00B47F23" w:rsidRDefault="0085757A" w:rsidP="00B47F23">
    <w:pPr>
      <w:pStyle w:val="Header"/>
    </w:pPr>
  </w:p>
  <w:p w14:paraId="2577268A" w14:textId="77777777" w:rsidR="0085757A" w:rsidRPr="00B47F23" w:rsidRDefault="0085757A" w:rsidP="00B47F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E660" w14:textId="77777777" w:rsidR="0085757A" w:rsidRPr="0097675E" w:rsidRDefault="00000000" w:rsidP="006719E2">
    <w:pPr>
      <w:pStyle w:val="Header"/>
      <w:jc w:val="center"/>
      <w:rPr>
        <w:b/>
        <w:bCs/>
      </w:rPr>
    </w:pPr>
    <w:r w:rsidRPr="008A3E05">
      <w:rPr>
        <w:rFonts w:eastAsia="Calibri"/>
        <w:noProof/>
        <w:kern w:val="2"/>
        <w:bdr w:val="none" w:sz="0" w:space="0" w:color="auto" w:frame="1"/>
        <w14:ligatures w14:val="standardContextual"/>
      </w:rPr>
      <w:drawing>
        <wp:anchor distT="0" distB="0" distL="114300" distR="114300" simplePos="0" relativeHeight="251674624" behindDoc="1" locked="0" layoutInCell="1" allowOverlap="1" wp14:anchorId="3249936E" wp14:editId="4BA9ACEA">
          <wp:simplePos x="0" y="0"/>
          <wp:positionH relativeFrom="column">
            <wp:posOffset>5183505</wp:posOffset>
          </wp:positionH>
          <wp:positionV relativeFrom="paragraph">
            <wp:posOffset>102870</wp:posOffset>
          </wp:positionV>
          <wp:extent cx="628650" cy="361950"/>
          <wp:effectExtent l="0" t="0" r="0" b="0"/>
          <wp:wrapTight wrapText="bothSides">
            <wp:wrapPolygon edited="0">
              <wp:start x="0" y="0"/>
              <wp:lineTo x="0" y="20463"/>
              <wp:lineTo x="20945" y="20463"/>
              <wp:lineTo x="20945" y="0"/>
              <wp:lineTo x="0" y="0"/>
            </wp:wrapPolygon>
          </wp:wrapTight>
          <wp:docPr id="11445907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7675E">
      <w:rPr>
        <w:noProof/>
      </w:rPr>
      <w:drawing>
        <wp:anchor distT="0" distB="0" distL="114300" distR="114300" simplePos="0" relativeHeight="251672576" behindDoc="1" locked="0" layoutInCell="1" allowOverlap="1" wp14:anchorId="475B7190" wp14:editId="1A207203">
          <wp:simplePos x="0" y="0"/>
          <wp:positionH relativeFrom="margin">
            <wp:align>left</wp:align>
          </wp:positionH>
          <wp:positionV relativeFrom="paragraph">
            <wp:posOffset>3175</wp:posOffset>
          </wp:positionV>
          <wp:extent cx="531495" cy="457200"/>
          <wp:effectExtent l="0" t="0" r="1905" b="0"/>
          <wp:wrapTight wrapText="bothSides">
            <wp:wrapPolygon edited="0">
              <wp:start x="0" y="0"/>
              <wp:lineTo x="0" y="20700"/>
              <wp:lineTo x="20903" y="20700"/>
              <wp:lineTo x="20903" y="0"/>
              <wp:lineTo x="0" y="0"/>
            </wp:wrapPolygon>
          </wp:wrapTight>
          <wp:docPr id="1324099719" name="Picture 13240997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149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0F6F128" w14:textId="77777777" w:rsidR="0085757A" w:rsidRPr="0097675E" w:rsidRDefault="0085757A" w:rsidP="006719E2">
    <w:pPr>
      <w:pStyle w:val="Header"/>
      <w:jc w:val="center"/>
      <w:rPr>
        <w:i/>
        <w:iCs/>
        <w:sz w:val="20"/>
      </w:rPr>
    </w:pPr>
  </w:p>
  <w:p w14:paraId="3C8E3DCF" w14:textId="77777777" w:rsidR="0085757A" w:rsidRPr="0097675E" w:rsidRDefault="0085757A" w:rsidP="006719E2">
    <w:pPr>
      <w:pStyle w:val="Header"/>
      <w:jc w:val="center"/>
      <w:rPr>
        <w:i/>
        <w:iCs/>
        <w:sz w:val="20"/>
      </w:rPr>
    </w:pPr>
  </w:p>
  <w:p w14:paraId="37E60378" w14:textId="77777777" w:rsidR="0085757A" w:rsidRPr="0097675E" w:rsidRDefault="00000000" w:rsidP="006719E2">
    <w:pPr>
      <w:pStyle w:val="Header"/>
      <w:jc w:val="center"/>
      <w:rPr>
        <w:i/>
        <w:iCs/>
        <w:color w:val="0000FF"/>
      </w:rPr>
    </w:pPr>
    <w:r w:rsidRPr="0097675E">
      <w:rPr>
        <w:i/>
        <w:iCs/>
        <w:color w:val="0000FF"/>
        <w:highlight w:val="yellow"/>
      </w:rPr>
      <w:t xml:space="preserve">-----------------(Choose </w:t>
    </w:r>
    <w:r>
      <w:rPr>
        <w:i/>
        <w:iCs/>
        <w:color w:val="0000FF"/>
        <w:highlight w:val="yellow"/>
      </w:rPr>
      <w:t>FLEX</w:t>
    </w:r>
    <w:r w:rsidRPr="0097675E">
      <w:rPr>
        <w:i/>
        <w:iCs/>
        <w:color w:val="0000FF"/>
        <w:highlight w:val="yellow"/>
      </w:rPr>
      <w:t xml:space="preserve"> or FEDSIM header based on Service Delivery Model)----------------</w:t>
    </w:r>
  </w:p>
  <w:p w14:paraId="0E1FE132" w14:textId="77777777" w:rsidR="0085757A" w:rsidRPr="0097675E" w:rsidRDefault="00000000" w:rsidP="006719E2">
    <w:pPr>
      <w:pStyle w:val="Header"/>
      <w:ind w:right="1080"/>
      <w:jc w:val="center"/>
      <w:rPr>
        <w:b/>
        <w:bCs/>
      </w:rPr>
    </w:pPr>
    <w:r w:rsidRPr="008A3E05">
      <w:rPr>
        <w:rFonts w:eastAsia="Calibri"/>
        <w:noProof/>
        <w:kern w:val="2"/>
        <w14:ligatures w14:val="standardContextual"/>
      </w:rPr>
      <w:drawing>
        <wp:anchor distT="0" distB="0" distL="114300" distR="114300" simplePos="0" relativeHeight="251675648" behindDoc="1" locked="0" layoutInCell="1" allowOverlap="1" wp14:anchorId="69C2A89E" wp14:editId="6BCB92D5">
          <wp:simplePos x="0" y="0"/>
          <wp:positionH relativeFrom="margin">
            <wp:posOffset>5033010</wp:posOffset>
          </wp:positionH>
          <wp:positionV relativeFrom="paragraph">
            <wp:posOffset>99695</wp:posOffset>
          </wp:positionV>
          <wp:extent cx="830385" cy="366806"/>
          <wp:effectExtent l="0" t="0" r="8255" b="0"/>
          <wp:wrapTight wrapText="bothSides">
            <wp:wrapPolygon edited="0">
              <wp:start x="0" y="0"/>
              <wp:lineTo x="0" y="20215"/>
              <wp:lineTo x="21319" y="20215"/>
              <wp:lineTo x="21319" y="0"/>
              <wp:lineTo x="0" y="0"/>
            </wp:wrapPolygon>
          </wp:wrapTight>
          <wp:docPr id="27" name="Google Shape;27;p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Google Shape;27;p43"/>
                  <pic:cNvPicPr preferRelativeResize="0"/>
                </pic:nvPicPr>
                <pic:blipFill>
                  <a:blip r:embed="rId3" cstate="print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385" cy="3668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97675E">
      <w:rPr>
        <w:noProof/>
      </w:rPr>
      <w:drawing>
        <wp:anchor distT="0" distB="0" distL="114300" distR="114300" simplePos="0" relativeHeight="251673600" behindDoc="1" locked="0" layoutInCell="1" allowOverlap="1" wp14:anchorId="7BCCE29F" wp14:editId="7E1EE7AB">
          <wp:simplePos x="0" y="0"/>
          <wp:positionH relativeFrom="margin">
            <wp:align>left</wp:align>
          </wp:positionH>
          <wp:positionV relativeFrom="paragraph">
            <wp:posOffset>3175</wp:posOffset>
          </wp:positionV>
          <wp:extent cx="531495" cy="457200"/>
          <wp:effectExtent l="0" t="0" r="1905" b="0"/>
          <wp:wrapTight wrapText="bothSides">
            <wp:wrapPolygon edited="0">
              <wp:start x="0" y="0"/>
              <wp:lineTo x="0" y="20700"/>
              <wp:lineTo x="20903" y="20700"/>
              <wp:lineTo x="20903" y="0"/>
              <wp:lineTo x="0" y="0"/>
            </wp:wrapPolygon>
          </wp:wrapTight>
          <wp:docPr id="268977052" name="Picture 2689770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149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0F0364" w14:textId="77777777" w:rsidR="0085757A" w:rsidRPr="0097675E" w:rsidRDefault="0085757A" w:rsidP="006719E2">
    <w:pPr>
      <w:pStyle w:val="Header"/>
      <w:jc w:val="center"/>
    </w:pPr>
  </w:p>
  <w:p w14:paraId="13DC5412" w14:textId="77777777" w:rsidR="0085757A" w:rsidRDefault="0085757A" w:rsidP="0023043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3B01"/>
    <w:multiLevelType w:val="hybridMultilevel"/>
    <w:tmpl w:val="B14094C0"/>
    <w:lvl w:ilvl="0" w:tplc="09C66C8E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2071CA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BCDCF724">
      <w:numFmt w:val="bullet"/>
      <w:lvlText w:val=""/>
      <w:lvlJc w:val="left"/>
      <w:pPr>
        <w:ind w:left="2160" w:hanging="1800"/>
      </w:pPr>
    </w:lvl>
    <w:lvl w:ilvl="3" w:tplc="CAD030EA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E8AC9F0E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845E7B3A">
      <w:numFmt w:val="bullet"/>
      <w:lvlText w:val=""/>
      <w:lvlJc w:val="left"/>
      <w:pPr>
        <w:ind w:left="4320" w:hanging="3960"/>
      </w:pPr>
    </w:lvl>
    <w:lvl w:ilvl="6" w:tplc="EBACAA46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EC6ED4C6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2982C14A">
      <w:numFmt w:val="bullet"/>
      <w:lvlText w:val=""/>
      <w:lvlJc w:val="left"/>
      <w:pPr>
        <w:ind w:left="6480" w:hanging="6120"/>
      </w:pPr>
    </w:lvl>
  </w:abstractNum>
  <w:abstractNum w:abstractNumId="1" w15:restartNumberingAfterBreak="0">
    <w:nsid w:val="17166A28"/>
    <w:multiLevelType w:val="hybridMultilevel"/>
    <w:tmpl w:val="4C002B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443E1"/>
    <w:multiLevelType w:val="hybridMultilevel"/>
    <w:tmpl w:val="A7EC7906"/>
    <w:lvl w:ilvl="0" w:tplc="47A04BF2">
      <w:start w:val="1"/>
      <w:numFmt w:val="decimal"/>
      <w:lvlText w:val="%1."/>
      <w:lvlJc w:val="left"/>
      <w:pPr>
        <w:ind w:left="720" w:hanging="360"/>
      </w:pPr>
    </w:lvl>
    <w:lvl w:ilvl="1" w:tplc="F45AEA0A">
      <w:start w:val="1"/>
      <w:numFmt w:val="decimal"/>
      <w:lvlText w:val="%2."/>
      <w:lvlJc w:val="left"/>
      <w:pPr>
        <w:ind w:left="1440" w:hanging="1080"/>
      </w:pPr>
    </w:lvl>
    <w:lvl w:ilvl="2" w:tplc="0D5CCA02">
      <w:start w:val="1"/>
      <w:numFmt w:val="decimal"/>
      <w:lvlText w:val="%3."/>
      <w:lvlJc w:val="left"/>
      <w:pPr>
        <w:ind w:left="2160" w:hanging="1980"/>
      </w:pPr>
    </w:lvl>
    <w:lvl w:ilvl="3" w:tplc="230E2798">
      <w:start w:val="1"/>
      <w:numFmt w:val="decimal"/>
      <w:lvlText w:val="%4."/>
      <w:lvlJc w:val="left"/>
      <w:pPr>
        <w:ind w:left="2880" w:hanging="2520"/>
      </w:pPr>
    </w:lvl>
    <w:lvl w:ilvl="4" w:tplc="6FF0EB5C">
      <w:start w:val="1"/>
      <w:numFmt w:val="decimal"/>
      <w:lvlText w:val="%5."/>
      <w:lvlJc w:val="left"/>
      <w:pPr>
        <w:ind w:left="3600" w:hanging="3240"/>
      </w:pPr>
    </w:lvl>
    <w:lvl w:ilvl="5" w:tplc="C8667134">
      <w:start w:val="1"/>
      <w:numFmt w:val="decimal"/>
      <w:lvlText w:val="%6."/>
      <w:lvlJc w:val="left"/>
      <w:pPr>
        <w:ind w:left="4320" w:hanging="4140"/>
      </w:pPr>
    </w:lvl>
    <w:lvl w:ilvl="6" w:tplc="782CC542">
      <w:start w:val="1"/>
      <w:numFmt w:val="decimal"/>
      <w:lvlText w:val="%7."/>
      <w:lvlJc w:val="left"/>
      <w:pPr>
        <w:ind w:left="5040" w:hanging="4680"/>
      </w:pPr>
    </w:lvl>
    <w:lvl w:ilvl="7" w:tplc="FF0AC410">
      <w:start w:val="1"/>
      <w:numFmt w:val="decimal"/>
      <w:lvlText w:val="%8."/>
      <w:lvlJc w:val="left"/>
      <w:pPr>
        <w:ind w:left="5760" w:hanging="5400"/>
      </w:pPr>
    </w:lvl>
    <w:lvl w:ilvl="8" w:tplc="33C6C0B8">
      <w:start w:val="1"/>
      <w:numFmt w:val="decimal"/>
      <w:lvlText w:val="%9."/>
      <w:lvlJc w:val="left"/>
      <w:pPr>
        <w:ind w:left="6480" w:hanging="6300"/>
      </w:pPr>
    </w:lvl>
  </w:abstractNum>
  <w:abstractNum w:abstractNumId="3" w15:restartNumberingAfterBreak="0">
    <w:nsid w:val="4A6C489F"/>
    <w:multiLevelType w:val="hybridMultilevel"/>
    <w:tmpl w:val="62D61E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489354">
    <w:abstractNumId w:val="1"/>
  </w:num>
  <w:num w:numId="2" w16cid:durableId="192499623">
    <w:abstractNumId w:val="3"/>
  </w:num>
  <w:num w:numId="3" w16cid:durableId="219899025">
    <w:abstractNumId w:val="0"/>
  </w:num>
  <w:num w:numId="4" w16cid:durableId="872426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F23"/>
    <w:rsid w:val="0004201F"/>
    <w:rsid w:val="002146F8"/>
    <w:rsid w:val="00265051"/>
    <w:rsid w:val="005155F1"/>
    <w:rsid w:val="0085757A"/>
    <w:rsid w:val="00A73D38"/>
    <w:rsid w:val="00B47F23"/>
    <w:rsid w:val="00CF5219"/>
    <w:rsid w:val="00D3482D"/>
    <w:rsid w:val="00E213F2"/>
    <w:rsid w:val="00EE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FF6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aliases w:val="Header Char2 Char,Header Char1 Char Char,Header Char Char Char Char,h Char Char Char,B&amp;D Header Char Char Char,Header Char Char1 Char,h Char1 Char,B&amp;D Header Char1 Char,h Char,B&amp;D Header Char,Header Char Char,h,B&amp;D Header,Header Char3"/>
    <w:basedOn w:val="Normal"/>
    <w:link w:val="HeaderChar"/>
    <w:uiPriority w:val="99"/>
    <w:rsid w:val="00E00AEC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2 Char Char,Header Char1 Char Char Char,Header Char Char Char Char Char,h Char Char Char Char,B&amp;D Header Char Char Char Char,Header Char Char1 Char Char,h Char1 Char Char,B&amp;D Header Char1 Char Char,h Char Char,B&amp;D Header Char Char"/>
    <w:basedOn w:val="DefaultParagraphFont"/>
    <w:link w:val="Header"/>
    <w:uiPriority w:val="99"/>
    <w:rsid w:val="00E00AEC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E00A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AEC"/>
    <w:rPr>
      <w:sz w:val="24"/>
      <w:szCs w:val="24"/>
    </w:rPr>
  </w:style>
  <w:style w:type="paragraph" w:styleId="BalloonText">
    <w:name w:val="Balloon Text"/>
    <w:basedOn w:val="Normal"/>
    <w:link w:val="BalloonTextChar"/>
    <w:rsid w:val="002236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2363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236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rsid w:val="00A273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273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738C"/>
  </w:style>
  <w:style w:type="paragraph" w:styleId="CommentSubject">
    <w:name w:val="annotation subject"/>
    <w:basedOn w:val="CommentText"/>
    <w:next w:val="CommentText"/>
    <w:link w:val="CommentSubjectChar"/>
    <w:rsid w:val="00A273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2738C"/>
    <w:rPr>
      <w:b/>
      <w:bCs/>
    </w:rPr>
  </w:style>
  <w:style w:type="paragraph" w:styleId="Revision">
    <w:name w:val="Revision"/>
    <w:hidden/>
    <w:uiPriority w:val="99"/>
    <w:semiHidden/>
    <w:rsid w:val="00CC7024"/>
  </w:style>
  <w:style w:type="character" w:customStyle="1" w:styleId="HeaderChar1">
    <w:name w:val="Header Char1"/>
    <w:aliases w:val="Header Char Char2,Header Char2 Char Char1,Header Char1 Char Char Char1,Header Char Char Char Char Char1,h Char Char Char Char1,B&amp;D Header Char Char Char Char1,Header Char Char1 Char Char1,h Char1 Char Char1,B&amp;D Header Char1 Char Char1"/>
    <w:uiPriority w:val="99"/>
    <w:locked/>
    <w:rsid w:val="002942A6"/>
    <w:rPr>
      <w:sz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C7775E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rsid w:val="00E85D93"/>
    <w:rPr>
      <w:rFonts w:cs="Times New Roman"/>
      <w:color w:val="0000FF"/>
      <w:u w:val="single"/>
    </w:rPr>
  </w:style>
  <w:style w:type="character" w:styleId="PageNumber">
    <w:name w:val="page number"/>
    <w:basedOn w:val="DefaultParagraphFont"/>
    <w:rsid w:val="00E85D93"/>
  </w:style>
  <w:style w:type="paragraph" w:customStyle="1" w:styleId="Normal1">
    <w:name w:val="Normal1"/>
    <w:rsid w:val="00D17D89"/>
    <w:rPr>
      <w:color w:val="000000"/>
      <w:sz w:val="20"/>
      <w:szCs w:val="20"/>
    </w:rPr>
  </w:style>
  <w:style w:type="paragraph" w:customStyle="1" w:styleId="Default">
    <w:name w:val="Default"/>
    <w:rsid w:val="00B76A60"/>
    <w:pPr>
      <w:autoSpaceDE w:val="0"/>
      <w:autoSpaceDN w:val="0"/>
      <w:adjustRightInd w:val="0"/>
    </w:pPr>
    <w:rPr>
      <w:rFonts w:eastAsiaTheme="minorHAns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7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MeTdZj1wwraAhGd5n23JQbo4ug==">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</go:docsCustomData>
</go:gDocsCustomXmlDataStorage>
</file>

<file path=customXml/itemProps1.xml><?xml version="1.0" encoding="utf-8"?>
<ds:datastoreItem xmlns:ds="http://schemas.openxmlformats.org/officeDocument/2006/customXml" ds:itemID="{DBEBE53F-5284-4E74-8AA1-95FE4A7C62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2025-11-24T16:25:00Z</dcterms:created>
  <dcterms:modified xsi:type="dcterms:W3CDTF">2026-02-19T21:11:00Z</dcterms:modified>
</cp:coreProperties>
</file>