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862EB" w14:textId="77777777" w:rsidR="007B4461" w:rsidRDefault="004E74D6">
      <w:pPr>
        <w:pageBreakBefore/>
        <w:sectPr w:rsidR="007B4461">
          <w:type w:val="continuous"/>
          <w:pgSz w:w="12240" w:h="15840"/>
          <w:pgMar w:top="1080" w:right="1440" w:bottom="1080" w:left="1440" w:header="360" w:footer="360" w:gutter="0"/>
          <w:cols w:space="720"/>
        </w:sectPr>
      </w:pPr>
      <w:r>
        <w:fldChar w:fldCharType="begin"/>
      </w:r>
      <w:r>
        <w:instrText>TC "</w:instrText>
      </w:r>
      <w:bookmarkStart w:id="0" w:name="_Toc228947105"/>
      <w:r>
        <w:instrText>SECTION A</w:instrText>
      </w:r>
      <w:bookmarkEnd w:id="0"/>
      <w:r>
        <w:instrText>" \l 1</w:instrText>
      </w:r>
      <w:r>
        <w:fldChar w:fldCharType="end"/>
      </w:r>
      <w:r>
        <w:fldChar w:fldCharType="begin"/>
      </w:r>
      <w:r>
        <w:instrText>TC "</w:instrText>
      </w:r>
      <w:bookmarkStart w:id="1" w:name="_Toc228947106"/>
      <w:r>
        <w:instrText>A.1  SF 1449  SOLICITATION/CONTRACT/ORDER FOR COMMERCIAL PRODUCTS AND COMMERCIAL SERVICES</w:instrText>
      </w:r>
      <w:bookmarkEnd w:id="1"/>
      <w:r>
        <w:instrText>" \l 2</w:instrText>
      </w:r>
      <w:r>
        <w:fldChar w:fldCharType="end"/>
      </w:r>
      <w:r>
        <w:pict w14:anchorId="75C866F6">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75C86727" w14:textId="77777777" w:rsidR="007B4461" w:rsidRDefault="004E74D6">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75C86728" w14:textId="77777777" w:rsidR="007B4461" w:rsidRDefault="004E74D6">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75C86729" w14:textId="77777777" w:rsidR="007B4461" w:rsidRDefault="004E74D6">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75C8672A" w14:textId="77777777" w:rsidR="007B4461" w:rsidRDefault="004E74D6">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75C8672B" w14:textId="77777777" w:rsidR="007B4461" w:rsidRDefault="004E74D6">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75C8672C" w14:textId="77777777" w:rsidR="007B4461" w:rsidRDefault="004E74D6">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75C8672D" w14:textId="77777777" w:rsidR="007B4461" w:rsidRDefault="004E74D6">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75C8672E" w14:textId="77777777" w:rsidR="007B4461" w:rsidRDefault="004E74D6">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75C8672F" w14:textId="77777777" w:rsidR="007B4461" w:rsidRDefault="004E74D6">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75C86730" w14:textId="77777777" w:rsidR="007B4461" w:rsidRDefault="004E74D6">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75C86731" w14:textId="77777777" w:rsidR="007B4461" w:rsidRDefault="004E74D6">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75C86732" w14:textId="77777777" w:rsidR="007B4461" w:rsidRDefault="004E74D6">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75C86733" w14:textId="77777777" w:rsidR="007B4461" w:rsidRDefault="004E74D6">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75C86734" w14:textId="77777777" w:rsidR="007B4461" w:rsidRDefault="004E74D6">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75C86735" w14:textId="77777777" w:rsidR="007B4461" w:rsidRDefault="004E74D6">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75C86736" w14:textId="77777777" w:rsidR="007B4461" w:rsidRDefault="004E74D6">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75C86737" w14:textId="77777777" w:rsidR="007B4461" w:rsidRDefault="004E74D6">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75C86738" w14:textId="77777777" w:rsidR="007B4461" w:rsidRDefault="004E74D6">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75C86739" w14:textId="77777777" w:rsidR="007B4461" w:rsidRDefault="004E74D6">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75C8673A" w14:textId="77777777" w:rsidR="007B4461" w:rsidRDefault="004E74D6">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75C8673B" w14:textId="77777777" w:rsidR="007B4461" w:rsidRDefault="004E74D6">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75C8673C" w14:textId="77777777" w:rsidR="007B4461" w:rsidRDefault="004E74D6">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75C8673D" w14:textId="77777777" w:rsidR="007B4461" w:rsidRDefault="004E74D6">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75C8673E" w14:textId="77777777" w:rsidR="007B4461" w:rsidRDefault="004E74D6">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75C8673F" w14:textId="77777777" w:rsidR="007B4461" w:rsidRDefault="004E74D6">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75C86740" w14:textId="77777777" w:rsidR="007B4461" w:rsidRDefault="004E74D6">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75C86741" w14:textId="77777777" w:rsidR="007B4461" w:rsidRDefault="004E74D6">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75C86742" w14:textId="77777777" w:rsidR="007B4461" w:rsidRDefault="004E74D6">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75C86743" w14:textId="77777777" w:rsidR="007B4461" w:rsidRDefault="004E74D6">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75C86744" w14:textId="77777777" w:rsidR="007B4461" w:rsidRDefault="004E74D6">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75C86745" w14:textId="77777777" w:rsidR="007B4461" w:rsidRDefault="004E74D6">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75C86746" w14:textId="77777777" w:rsidR="007B4461" w:rsidRDefault="004E74D6">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75C86747" w14:textId="77777777" w:rsidR="007B4461" w:rsidRDefault="004E74D6">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75C86748" w14:textId="77777777" w:rsidR="007B4461" w:rsidRDefault="004E74D6">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75C86749" w14:textId="77777777" w:rsidR="007B4461" w:rsidRDefault="004E74D6">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75C8674A" w14:textId="77777777" w:rsidR="007B4461" w:rsidRDefault="004E74D6">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75C8674B" w14:textId="77777777" w:rsidR="007B4461" w:rsidRDefault="004E74D6">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75C8674C" w14:textId="77777777" w:rsidR="007B4461" w:rsidRDefault="004E74D6">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75C8674D" w14:textId="77777777" w:rsidR="007B4461" w:rsidRDefault="004E74D6">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75C8674E" w14:textId="77777777" w:rsidR="007B4461" w:rsidRDefault="004E74D6">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75C8674F" w14:textId="77777777" w:rsidR="007B4461" w:rsidRDefault="004E74D6">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75C86750" w14:textId="77777777" w:rsidR="007B4461" w:rsidRDefault="004E74D6">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75C86751" w14:textId="77777777" w:rsidR="007B4461" w:rsidRDefault="004E74D6">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75C86752" w14:textId="77777777" w:rsidR="007B4461" w:rsidRDefault="004E74D6">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75C86753" w14:textId="77777777" w:rsidR="007B4461" w:rsidRDefault="004E74D6">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75C86754" w14:textId="77777777" w:rsidR="007B4461" w:rsidRDefault="004E74D6">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75C86755" w14:textId="77777777" w:rsidR="007B4461" w:rsidRDefault="004E74D6">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75C86756" w14:textId="77777777" w:rsidR="007B4461" w:rsidRDefault="004E74D6">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75C86757" w14:textId="77777777" w:rsidR="007B4461" w:rsidRDefault="004E74D6">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75C86758" w14:textId="77777777" w:rsidR="007B4461" w:rsidRDefault="004E74D6">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75C86759" w14:textId="77777777" w:rsidR="007B4461" w:rsidRDefault="004E74D6">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75C8675A" w14:textId="77777777" w:rsidR="007B4461" w:rsidRDefault="004E74D6">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75C8675B" w14:textId="77777777" w:rsidR="007B4461" w:rsidRDefault="004E74D6">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75C8675C" w14:textId="77777777" w:rsidR="007B4461" w:rsidRDefault="004E74D6">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75C8675D" w14:textId="77777777" w:rsidR="007B4461" w:rsidRDefault="004E74D6">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75C8675E" w14:textId="77777777" w:rsidR="007B4461" w:rsidRDefault="004E74D6">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75C8675F" w14:textId="77777777" w:rsidR="007B4461" w:rsidRDefault="004E74D6">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75C86760" w14:textId="77777777" w:rsidR="007B4461" w:rsidRDefault="004E74D6">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75C86761" w14:textId="77777777" w:rsidR="007B4461" w:rsidRDefault="004E74D6">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75C86762" w14:textId="77777777" w:rsidR="007B4461" w:rsidRDefault="004E74D6">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75C86763" w14:textId="77777777" w:rsidR="007B4461" w:rsidRDefault="004E74D6">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75C86764" w14:textId="77777777" w:rsidR="007B4461" w:rsidRDefault="004E74D6">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75C86765" w14:textId="77777777" w:rsidR="007B4461" w:rsidRDefault="004E74D6">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75C86766" w14:textId="77777777" w:rsidR="007B4461" w:rsidRDefault="004E74D6">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75C86767" w14:textId="77777777" w:rsidR="007B4461" w:rsidRDefault="004E74D6">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75C86768" w14:textId="77777777" w:rsidR="007B4461" w:rsidRDefault="004E74D6">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75C86769" w14:textId="77777777" w:rsidR="007B4461" w:rsidRDefault="004E74D6">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75C8676A" w14:textId="77777777" w:rsidR="007B4461" w:rsidRDefault="004E74D6">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75C8676B" w14:textId="77777777" w:rsidR="007B4461" w:rsidRDefault="004E74D6">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75C8676C" w14:textId="77777777" w:rsidR="007B4461" w:rsidRDefault="004E74D6">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75C8676D" w14:textId="77777777" w:rsidR="007B4461" w:rsidRDefault="004E74D6">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75C8676E" w14:textId="77777777" w:rsidR="007B4461" w:rsidRDefault="004E74D6">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75C8676F" w14:textId="77777777" w:rsidR="007B4461" w:rsidRDefault="004E74D6">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75C86770" w14:textId="77777777" w:rsidR="007B4461" w:rsidRDefault="004E74D6">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75C86771" w14:textId="77777777" w:rsidR="007B4461" w:rsidRDefault="004E74D6">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75C86772" w14:textId="77777777" w:rsidR="007B4461" w:rsidRDefault="004E74D6">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75C86773" w14:textId="77777777" w:rsidR="007B4461" w:rsidRDefault="004E74D6">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75C86774" w14:textId="77777777" w:rsidR="007B4461" w:rsidRDefault="004E74D6">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75C86775" w14:textId="77777777" w:rsidR="007B4461" w:rsidRDefault="004E74D6">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75C86776" w14:textId="77777777" w:rsidR="007B4461" w:rsidRDefault="004E74D6">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75C86777" w14:textId="77777777" w:rsidR="007B4461" w:rsidRDefault="004E74D6">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75C86778" w14:textId="77777777" w:rsidR="007B4461" w:rsidRDefault="004E74D6">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75C86779" w14:textId="77777777" w:rsidR="007B4461" w:rsidRDefault="004E74D6">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75C8677A" w14:textId="77777777" w:rsidR="007B4461" w:rsidRDefault="004E74D6">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75C8677B" w14:textId="77777777" w:rsidR="007B4461" w:rsidRDefault="004E74D6">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75C8677C" w14:textId="77777777" w:rsidR="007B4461" w:rsidRDefault="004E74D6">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75C8677D" w14:textId="77777777" w:rsidR="007B4461" w:rsidRDefault="004E74D6">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75C8677E" w14:textId="77777777" w:rsidR="007B4461" w:rsidRDefault="004E74D6">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75C8677F" w14:textId="77777777" w:rsidR="007B4461" w:rsidRDefault="004E74D6">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75C86780" w14:textId="77777777" w:rsidR="007B4461" w:rsidRDefault="004E74D6">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75C86781" w14:textId="77777777" w:rsidR="007B4461" w:rsidRDefault="004E74D6">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75C86782" w14:textId="77777777" w:rsidR="007B4461" w:rsidRDefault="004E74D6">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75C86783" w14:textId="77777777" w:rsidR="007B4461" w:rsidRDefault="004E74D6">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75C86784" w14:textId="77777777" w:rsidR="007B4461" w:rsidRDefault="004E74D6">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75C86785" w14:textId="77777777" w:rsidR="007B4461" w:rsidRDefault="004E74D6">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75C86786" w14:textId="77777777" w:rsidR="007B4461" w:rsidRDefault="004E74D6">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75C86787" w14:textId="77777777" w:rsidR="007B4461" w:rsidRDefault="004E74D6">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75C86788" w14:textId="77777777" w:rsidR="007B4461" w:rsidRDefault="004E74D6">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75C86789" w14:textId="77777777" w:rsidR="007B4461" w:rsidRDefault="004E74D6">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75C8678A" w14:textId="77777777" w:rsidR="007B4461" w:rsidRDefault="004E74D6">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75C8678B" w14:textId="77777777" w:rsidR="007B4461" w:rsidRDefault="004E74D6">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75C8678C" w14:textId="77777777" w:rsidR="007B4461" w:rsidRDefault="004E74D6">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75C8678D" w14:textId="77777777" w:rsidR="007B4461" w:rsidRDefault="004E74D6">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75C8678E" w14:textId="77777777" w:rsidR="007B4461" w:rsidRDefault="004E74D6">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75C8678F" w14:textId="26BB46DD" w:rsidR="007B4461" w:rsidRDefault="004E74D6">
                    <w:pPr>
                      <w:spacing w:after="0" w:line="240" w:lineRule="auto"/>
                      <w:jc w:val="center"/>
                      <w:rPr>
                        <w:rFonts w:ascii="Courier New" w:hAnsi="Courier New" w:cs="Courier New"/>
                        <w:sz w:val="15"/>
                        <w:szCs w:val="15"/>
                      </w:rPr>
                    </w:pPr>
                    <w:r>
                      <w:rPr>
                        <w:rFonts w:ascii="Courier New" w:hAnsi="Courier New" w:cs="Courier New"/>
                        <w:sz w:val="15"/>
                        <w:szCs w:val="15"/>
                      </w:rPr>
                      <w:t>43</w:t>
                    </w:r>
                  </w:p>
                </w:txbxContent>
              </v:textbox>
            </v:shape>
            <v:shape id="_x0000_s1270" type="#_x0000_t202" style="position:absolute;left:2755;top:15195;width:5628;height:204;mso-position-horizontal-relative:page;mso-position-vertical-relative:page" filled="f" stroked="f">
              <v:textbox inset="0,0,0,0">
                <w:txbxContent>
                  <w:p w14:paraId="75C86790" w14:textId="77777777" w:rsidR="007B4461" w:rsidRDefault="007B4461">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75C86791" w14:textId="77777777" w:rsidR="007B4461" w:rsidRDefault="007B4461">
                    <w:pPr>
                      <w:spacing w:after="0" w:line="240" w:lineRule="auto"/>
                      <w:rPr>
                        <w:rFonts w:ascii="Courier New" w:hAnsi="Courier New" w:cs="Courier New"/>
                        <w:sz w:val="15"/>
                        <w:szCs w:val="15"/>
                      </w:rPr>
                    </w:pPr>
                  </w:p>
                </w:txbxContent>
              </v:textbox>
            </v:shape>
            <v:shape id="_x0000_s1272" type="#_x0000_t202" style="position:absolute;left:7843;top:891;width:2383;height:204;mso-position-horizontal-relative:page;mso-position-vertical-relative:page" filled="f" stroked="f">
              <v:textbox inset="0,0,0,0">
                <w:txbxContent>
                  <w:p w14:paraId="75C86792" w14:textId="77777777" w:rsidR="007B4461" w:rsidRDefault="007B4461">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75C86793" w14:textId="77777777" w:rsidR="007B4461" w:rsidRDefault="007B4461">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75C86794" w14:textId="77777777" w:rsidR="007B4461" w:rsidRDefault="007B4461">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75C86795" w14:textId="77777777" w:rsidR="007B4461" w:rsidRDefault="007B4461">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75C86796" w14:textId="77777777" w:rsidR="007B4461" w:rsidRDefault="007B4461">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75C86797" w14:textId="77777777" w:rsidR="007B4461" w:rsidRDefault="007B4461">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75C86798" w14:textId="77777777" w:rsidR="007B4461" w:rsidRDefault="007B4461">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75C86799" w14:textId="77777777" w:rsidR="007B4461" w:rsidRDefault="007B4461">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75C8679A" w14:textId="77777777" w:rsidR="007B4461" w:rsidRDefault="007B4461">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75C8679B" w14:textId="77777777" w:rsidR="007B4461" w:rsidRDefault="007B4461">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75C8679C"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36C24626Q0572</w:t>
                    </w:r>
                  </w:p>
                </w:txbxContent>
              </v:textbox>
            </v:shape>
            <v:shape id="_x0000_s1283" type="#_x0000_t202" style="position:absolute;left:10339;top:1467;width:992;height:204;mso-position-horizontal-relative:page;mso-position-vertical-relative:page" filled="f" stroked="f">
              <v:textbox inset="0,0,0,0">
                <w:txbxContent>
                  <w:p w14:paraId="75C8679D"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05-07-2026</w:t>
                    </w:r>
                  </w:p>
                </w:txbxContent>
              </v:textbox>
            </v:shape>
            <v:shape id="_x0000_s1284" type="#_x0000_t202" style="position:absolute;left:3235;top:1899;width:3774;height:204;mso-position-horizontal-relative:page;mso-position-vertical-relative:page" filled="f" stroked="f">
              <v:textbox inset="0,0,0,0">
                <w:txbxContent>
                  <w:p w14:paraId="75C8679E"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Kenneca Crump</w:t>
                    </w:r>
                  </w:p>
                </w:txbxContent>
              </v:textbox>
            </v:shape>
            <v:shape id="_x0000_s1285" type="#_x0000_t202" style="position:absolute;left:7795;top:1899;width:2383;height:204;mso-position-horizontal-relative:page;mso-position-vertical-relative:page" filled="f" stroked="f">
              <v:textbox inset="0,0,0,0">
                <w:txbxContent>
                  <w:p w14:paraId="75C8679F"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757-722-9961</w:t>
                    </w:r>
                  </w:p>
                </w:txbxContent>
              </v:textbox>
            </v:shape>
            <v:shape id="_x0000_s1286" type="#_x0000_t202" style="position:absolute;left:10627;top:1851;width:992;height:204;mso-position-horizontal-relative:page;mso-position-vertical-relative:page" filled="f" stroked="f">
              <v:textbox inset="0,0,0,0">
                <w:txbxContent>
                  <w:p w14:paraId="75C867A0"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05-14-2026</w:t>
                    </w:r>
                  </w:p>
                </w:txbxContent>
              </v:textbox>
            </v:shape>
            <v:shape id="_x0000_s1287" type="#_x0000_t202" style="position:absolute;left:10627;top:2019;width:1456;height:204;mso-position-horizontal-relative:page;mso-position-vertical-relative:page" filled="f" stroked="f">
              <v:textbox inset="0,0,0,0">
                <w:txbxContent>
                  <w:p w14:paraId="75C867A1"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9:00 AM</w:t>
                    </w:r>
                  </w:p>
                </w:txbxContent>
              </v:textbox>
            </v:shape>
            <v:shape id="_x0000_s1288" type="#_x0000_t202" style="position:absolute;left:11491;top:2019;width:343;height:204;mso-position-horizontal-relative:page;mso-position-vertical-relative:page" filled="f" stroked="f">
              <v:textbox inset="0,0,0,0">
                <w:txbxContent>
                  <w:p w14:paraId="75C867A2"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89" type="#_x0000_t202" style="position:absolute;left:5011;top:2235;width:1178;height:204;mso-position-horizontal-relative:page;mso-position-vertical-relative:page" filled="f" stroked="f">
              <v:textbox inset="0,0,0,0">
                <w:txbxContent>
                  <w:p w14:paraId="75C867A3" w14:textId="77777777" w:rsidR="007B4461" w:rsidRDefault="007B4461">
                    <w:pPr>
                      <w:spacing w:after="0" w:line="240" w:lineRule="auto"/>
                      <w:rPr>
                        <w:rFonts w:ascii="Courier New" w:hAnsi="Courier New" w:cs="Courier New"/>
                        <w:sz w:val="15"/>
                        <w:szCs w:val="15"/>
                      </w:rPr>
                    </w:pPr>
                  </w:p>
                </w:txbxContent>
              </v:textbox>
            </v:shape>
            <v:shape id="_x0000_s1290" type="#_x0000_t202" style="position:absolute;left:595;top:2403;width:3774;height:204;mso-position-horizontal-relative:page;mso-position-vertical-relative:page" filled="f" stroked="f">
              <v:textbox inset="0,0,0,0">
                <w:txbxContent>
                  <w:p w14:paraId="75C867A4"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Jerry Mann</w:t>
                    </w:r>
                  </w:p>
                </w:txbxContent>
              </v:textbox>
            </v:shape>
            <v:shape id="_x0000_s1291" type="#_x0000_t202" style="position:absolute;left:595;top:2571;width:3774;height:204;mso-position-horizontal-relative:page;mso-position-vertical-relative:page" filled="f" stroked="f">
              <v:textbox inset="0,0,0,0">
                <w:txbxContent>
                  <w:p w14:paraId="75C867A5"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2" type="#_x0000_t202" style="position:absolute;left:595;top:2739;width:3774;height:204;mso-position-horizontal-relative:page;mso-position-vertical-relative:page" filled="f" stroked="f">
              <v:textbox inset="0,0,0,0">
                <w:txbxContent>
                  <w:p w14:paraId="75C867A6"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Network Contracting Office 6</w:t>
                    </w:r>
                  </w:p>
                </w:txbxContent>
              </v:textbox>
            </v:shape>
            <v:shape id="_x0000_s1293" type="#_x0000_t202" style="position:absolute;left:595;top:2907;width:3774;height:204;mso-position-horizontal-relative:page;mso-position-vertical-relative:page" filled="f" stroked="f">
              <v:textbox inset="0,0,0,0">
                <w:txbxContent>
                  <w:p w14:paraId="75C867A7"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100 Emancipation Drive</w:t>
                    </w:r>
                  </w:p>
                </w:txbxContent>
              </v:textbox>
            </v:shape>
            <v:shape id="_x0000_s1294" type="#_x0000_t202" style="position:absolute;left:595;top:3075;width:5072;height:204;mso-position-horizontal-relative:page;mso-position-vertical-relative:page" filled="f" stroked="f">
              <v:textbox inset="0,0,0,0">
                <w:txbxContent>
                  <w:p w14:paraId="75C867A8"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Hampton VA 23667</w:t>
                    </w:r>
                  </w:p>
                </w:txbxContent>
              </v:textbox>
            </v:shape>
            <v:shape id="_x0000_s1295" type="#_x0000_t202" style="position:absolute;left:595;top:3243;width:3774;height:204;mso-position-horizontal-relative:page;mso-position-vertical-relative:page" filled="f" stroked="f">
              <v:textbox inset="0,0,0,0">
                <w:txbxContent>
                  <w:p w14:paraId="75C867A9" w14:textId="77777777" w:rsidR="007B4461" w:rsidRDefault="007B4461">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75C867AA" w14:textId="77777777" w:rsidR="007B4461" w:rsidRDefault="007B4461">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75C867AB" w14:textId="77777777" w:rsidR="007B4461" w:rsidRDefault="007B4461">
                    <w:pPr>
                      <w:spacing w:after="0" w:line="240" w:lineRule="auto"/>
                      <w:rPr>
                        <w:rFonts w:ascii="Courier New" w:hAnsi="Courier New" w:cs="Courier New"/>
                        <w:sz w:val="15"/>
                        <w:szCs w:val="15"/>
                      </w:rPr>
                    </w:pPr>
                  </w:p>
                </w:txbxContent>
              </v:textbox>
            </v:shape>
            <v:shape id="_x0000_s1298" type="#_x0000_t202" style="position:absolute;left:9235;top:2211;width:158;height:204;mso-position-horizontal-relative:page;mso-position-vertical-relative:page" filled="f" stroked="f">
              <v:textbox inset="0,0,0,0">
                <w:txbxContent>
                  <w:p w14:paraId="75C867AC"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position:absolute;left:10315;top:2211;width:436;height:204;mso-position-horizontal-relative:page;mso-position-vertical-relative:page" filled="f" stroked="f">
              <v:textbox inset="0,0,0,0">
                <w:txbxContent>
                  <w:p w14:paraId="75C867AD"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position:absolute;left:6259;top:2451;width:158;height:204;mso-position-horizontal-relative:page;mso-position-vertical-relative:page" filled="f" stroked="f">
              <v:textbox inset="0,0,0,0">
                <w:txbxContent>
                  <w:p w14:paraId="75C867AE"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1" type="#_x0000_t202" style="position:absolute;left:6259;top:2739;width:158;height:204;mso-position-horizontal-relative:page;mso-position-vertical-relative:page" filled="f" stroked="f">
              <v:textbox inset="0,0,0,0">
                <w:txbxContent>
                  <w:p w14:paraId="75C867AF" w14:textId="77777777" w:rsidR="007B4461" w:rsidRDefault="007B4461">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75C867B0" w14:textId="77777777" w:rsidR="007B4461" w:rsidRDefault="007B4461">
                    <w:pPr>
                      <w:spacing w:after="0" w:line="240" w:lineRule="auto"/>
                      <w:rPr>
                        <w:rFonts w:ascii="Courier New" w:hAnsi="Courier New" w:cs="Courier New"/>
                        <w:sz w:val="15"/>
                        <w:szCs w:val="15"/>
                      </w:rPr>
                    </w:pPr>
                  </w:p>
                </w:txbxContent>
              </v:textbox>
            </v:shape>
            <v:shape id="_x0000_s1303" type="#_x0000_t202" style="position:absolute;left:7795;top:2499;width:158;height:204;mso-position-horizontal-relative:page;mso-position-vertical-relative:page" filled="f" stroked="f">
              <v:textbox inset="0,0,0,0">
                <w:txbxContent>
                  <w:p w14:paraId="75C867B1" w14:textId="77777777" w:rsidR="007B4461" w:rsidRDefault="007B4461">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75C867B2" w14:textId="77777777" w:rsidR="007B4461" w:rsidRDefault="007B4461">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75C867B3" w14:textId="77777777" w:rsidR="007B4461" w:rsidRDefault="007B4461">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75C867B4" w14:textId="77777777" w:rsidR="007B4461" w:rsidRDefault="007B4461">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75C867B5"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339950</w:t>
                    </w:r>
                  </w:p>
                </w:txbxContent>
              </v:textbox>
            </v:shape>
            <v:shape id="_x0000_s1308" type="#_x0000_t202" style="position:absolute;left:10195;top:3291;width:2383;height:204;mso-position-horizontal-relative:page;mso-position-vertical-relative:page" filled="f" stroked="f">
              <v:textbox inset="0,0,0,0">
                <w:txbxContent>
                  <w:p w14:paraId="75C867B6"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500 Employees</w:t>
                    </w:r>
                  </w:p>
                </w:txbxContent>
              </v:textbox>
            </v:shape>
            <v:shape id="_x0000_s1309" type="#_x0000_t202" style="position:absolute;left:3235;top:3819;width:1919;height:204;mso-position-horizontal-relative:page;mso-position-vertical-relative:page" filled="f" stroked="f">
              <v:textbox inset="0,0,0,0">
                <w:txbxContent>
                  <w:p w14:paraId="75C867B7"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Net 30</w:t>
                    </w:r>
                  </w:p>
                </w:txbxContent>
              </v:textbox>
            </v:shape>
            <v:shape id="_x0000_s1310" type="#_x0000_t202" style="position:absolute;left:3235;top:3987;width:1919;height:204;mso-position-horizontal-relative:page;mso-position-vertical-relative:page" filled="f" stroked="f">
              <v:textbox inset="0,0,0,0">
                <w:txbxContent>
                  <w:p w14:paraId="75C867B8" w14:textId="77777777" w:rsidR="007B4461" w:rsidRDefault="007B4461">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75C867B9" w14:textId="77777777" w:rsidR="007B4461" w:rsidRDefault="007B4461">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75C867BA" w14:textId="77777777" w:rsidR="007B4461" w:rsidRDefault="007B4461">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75C867BB" w14:textId="77777777" w:rsidR="007B4461" w:rsidRDefault="007B4461">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75C867BC" w14:textId="77777777" w:rsidR="007B4461" w:rsidRDefault="007B4461">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75C867BD" w14:textId="77777777" w:rsidR="007B4461" w:rsidRDefault="004E74D6">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75C867BE"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75C867BF" w14:textId="77777777" w:rsidR="007B4461" w:rsidRDefault="007B4461">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75C867C0" w14:textId="77777777" w:rsidR="007B4461" w:rsidRDefault="007B4461">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75C867C1" w14:textId="77777777" w:rsidR="007B4461" w:rsidRDefault="007B4461">
                    <w:pPr>
                      <w:spacing w:after="0" w:line="240" w:lineRule="auto"/>
                      <w:rPr>
                        <w:rFonts w:ascii="Courier New" w:hAnsi="Courier New" w:cs="Courier New"/>
                        <w:sz w:val="15"/>
                        <w:szCs w:val="15"/>
                      </w:rPr>
                    </w:pPr>
                  </w:p>
                </w:txbxContent>
              </v:textbox>
            </v:shape>
            <v:shape id="_x0000_s1320" type="#_x0000_t202" style="position:absolute;left:595;top:4803;width:3774;height:204;mso-position-horizontal-relative:page;mso-position-vertical-relative:page" filled="f" stroked="f">
              <v:textbox inset="0,0,0,0">
                <w:txbxContent>
                  <w:p w14:paraId="75C867C2"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position:absolute;left:595;top:4971;width:3774;height:204;mso-position-horizontal-relative:page;mso-position-vertical-relative:page" filled="f" stroked="f">
              <v:textbox inset="0,0,0,0">
                <w:txbxContent>
                  <w:p w14:paraId="75C867C3"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Hampton VA Medical Center</w:t>
                    </w:r>
                  </w:p>
                </w:txbxContent>
              </v:textbox>
            </v:shape>
            <v:shape id="_x0000_s1322" type="#_x0000_t202" style="position:absolute;left:595;top:5139;width:3774;height:204;mso-position-horizontal-relative:page;mso-position-vertical-relative:page" filled="f" stroked="f">
              <v:textbox inset="0,0,0,0">
                <w:txbxContent>
                  <w:p w14:paraId="75C867C4" w14:textId="77777777" w:rsidR="007B4461" w:rsidRDefault="007B4461">
                    <w:pPr>
                      <w:spacing w:after="0" w:line="240" w:lineRule="auto"/>
                      <w:rPr>
                        <w:rFonts w:ascii="Courier New" w:hAnsi="Courier New" w:cs="Courier New"/>
                        <w:sz w:val="15"/>
                        <w:szCs w:val="15"/>
                      </w:rPr>
                    </w:pPr>
                  </w:p>
                </w:txbxContent>
              </v:textbox>
            </v:shape>
            <v:shape id="_x0000_s1323" type="#_x0000_t202" style="position:absolute;left:595;top:5307;width:3774;height:204;mso-position-horizontal-relative:page;mso-position-vertical-relative:page" filled="f" stroked="f">
              <v:textbox inset="0,0,0,0">
                <w:txbxContent>
                  <w:p w14:paraId="75C867C5"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100 Emancipation Drive</w:t>
                    </w:r>
                  </w:p>
                </w:txbxContent>
              </v:textbox>
            </v:shape>
            <v:shape id="_x0000_s1324" type="#_x0000_t202" style="position:absolute;left:595;top:5475;width:5072;height:204;mso-position-horizontal-relative:page;mso-position-vertical-relative:page" filled="f" stroked="f">
              <v:textbox inset="0,0,0,0">
                <w:txbxContent>
                  <w:p w14:paraId="75C867C6"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Hampton VA 23667</w:t>
                    </w:r>
                  </w:p>
                </w:txbxContent>
              </v:textbox>
            </v:shape>
            <v:shape id="_x0000_s1325" type="#_x0000_t202" style="position:absolute;left:10795;top:4539;width:1178;height:204;mso-position-horizontal-relative:page;mso-position-vertical-relative:page" filled="f" stroked="f">
              <v:textbox inset="0,0,0,0">
                <w:txbxContent>
                  <w:p w14:paraId="75C867C7" w14:textId="77777777" w:rsidR="007B4461" w:rsidRDefault="007B4461">
                    <w:pPr>
                      <w:spacing w:after="0" w:line="240" w:lineRule="auto"/>
                      <w:rPr>
                        <w:rFonts w:ascii="Courier New" w:hAnsi="Courier New" w:cs="Courier New"/>
                        <w:sz w:val="15"/>
                        <w:szCs w:val="15"/>
                      </w:rPr>
                    </w:pPr>
                  </w:p>
                </w:txbxContent>
              </v:textbox>
            </v:shape>
            <v:shape id="_x0000_s1326" type="#_x0000_t202" style="position:absolute;left:6595;top:4803;width:3774;height:204;mso-position-horizontal-relative:page;mso-position-vertical-relative:page" filled="f" stroked="f">
              <v:textbox inset="0,0,0,0">
                <w:txbxContent>
                  <w:p w14:paraId="75C867C8"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Kenneca Crump</w:t>
                    </w:r>
                  </w:p>
                </w:txbxContent>
              </v:textbox>
            </v:shape>
            <v:shape id="_x0000_s1327" type="#_x0000_t202" style="position:absolute;left:6595;top:4971;width:3774;height:204;mso-position-horizontal-relative:page;mso-position-vertical-relative:page" filled="f" stroked="f">
              <v:textbox inset="0,0,0,0">
                <w:txbxContent>
                  <w:p w14:paraId="75C867C9"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8" type="#_x0000_t202" style="position:absolute;left:6595;top:5139;width:3774;height:204;mso-position-horizontal-relative:page;mso-position-vertical-relative:page" filled="f" stroked="f">
              <v:textbox inset="0,0,0,0">
                <w:txbxContent>
                  <w:p w14:paraId="75C867CA"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Network Contracting Office 6</w:t>
                    </w:r>
                  </w:p>
                </w:txbxContent>
              </v:textbox>
            </v:shape>
            <v:shape id="_x0000_s1329" type="#_x0000_t202" style="position:absolute;left:6595;top:5307;width:3774;height:204;mso-position-horizontal-relative:page;mso-position-vertical-relative:page" filled="f" stroked="f">
              <v:textbox inset="0,0,0,0">
                <w:txbxContent>
                  <w:p w14:paraId="75C867CB"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100 Emancipation Drive</w:t>
                    </w:r>
                  </w:p>
                </w:txbxContent>
              </v:textbox>
            </v:shape>
            <v:shape id="_x0000_s1330" type="#_x0000_t202" style="position:absolute;left:6595;top:5475;width:5072;height:204;mso-position-horizontal-relative:page;mso-position-vertical-relative:page" filled="f" stroked="f">
              <v:textbox inset="0,0,0,0">
                <w:txbxContent>
                  <w:p w14:paraId="75C867CC"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Hampton VA 23667</w:t>
                    </w:r>
                  </w:p>
                </w:txbxContent>
              </v:textbox>
            </v:shape>
            <v:shape id="_x0000_s1331" type="#_x0000_t202" style="position:absolute;left:2659;top:5715;width:529;height:204;mso-position-horizontal-relative:page;mso-position-vertical-relative:page" filled="f" stroked="f">
              <v:textbox inset="0,0,0,0">
                <w:txbxContent>
                  <w:p w14:paraId="75C867CD" w14:textId="77777777" w:rsidR="007B4461" w:rsidRDefault="007B4461">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75C867CE" w14:textId="77777777" w:rsidR="007B4461" w:rsidRDefault="007B4461">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75C867CF"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75C867D0" w14:textId="77777777" w:rsidR="007B4461" w:rsidRDefault="007B4461">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75C867D1" w14:textId="77777777" w:rsidR="007B4461" w:rsidRDefault="007B4461">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75C867D2" w14:textId="77777777" w:rsidR="007B4461" w:rsidRDefault="007B4461">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75C867D3" w14:textId="77777777" w:rsidR="007B4461" w:rsidRDefault="007B4461">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75C867D4" w14:textId="77777777" w:rsidR="007B4461" w:rsidRDefault="007B4461">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75C867D5" w14:textId="77777777" w:rsidR="007B4461" w:rsidRDefault="007B4461">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75C867D6"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75C867D7" w14:textId="77777777" w:rsidR="007B4461" w:rsidRDefault="007B4461">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75C867D8" w14:textId="77777777" w:rsidR="007B4461" w:rsidRDefault="007B4461">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75C867D9" w14:textId="77777777" w:rsidR="007B4461" w:rsidRDefault="007B4461">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75C867DA" w14:textId="77777777" w:rsidR="007B4461" w:rsidRDefault="007B4461">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75C867DB" w14:textId="77777777" w:rsidR="007B4461" w:rsidRDefault="007B4461">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75C867DC" w14:textId="77777777" w:rsidR="007B4461" w:rsidRDefault="007B4461">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75C867DD" w14:textId="77777777" w:rsidR="007B4461" w:rsidRDefault="007B4461">
                    <w:pPr>
                      <w:spacing w:after="0" w:line="240" w:lineRule="auto"/>
                      <w:rPr>
                        <w:rFonts w:ascii="Courier New" w:hAnsi="Courier New" w:cs="Courier New"/>
                        <w:sz w:val="15"/>
                        <w:szCs w:val="15"/>
                      </w:rPr>
                    </w:pPr>
                  </w:p>
                </w:txbxContent>
              </v:textbox>
            </v:shape>
            <v:shape id="_x0000_s1348" type="#_x0000_t202" style="position:absolute;left:6595;top:6315;width:3774;height:204;mso-position-horizontal-relative:page;mso-position-vertical-relative:page" filled="f" stroked="f">
              <v:textbox inset="0,0,0,0">
                <w:txbxContent>
                  <w:p w14:paraId="75C867DE"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9" type="#_x0000_t202" style="position:absolute;left:6595;top:6483;width:3774;height:204;mso-position-horizontal-relative:page;mso-position-vertical-relative:page" filled="f" stroked="f">
              <v:textbox inset="0,0,0,0">
                <w:txbxContent>
                  <w:p w14:paraId="75C867DF"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50" type="#_x0000_t202" style="position:absolute;left:6595;top:6651;width:3774;height:204;mso-position-horizontal-relative:page;mso-position-vertical-relative:page" filled="f" stroked="f">
              <v:textbox inset="0,0,0,0">
                <w:txbxContent>
                  <w:p w14:paraId="75C867E0"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position:absolute;left:6595;top:6819;width:5072;height:204;mso-position-horizontal-relative:page;mso-position-vertical-relative:page" filled="f" stroked="f">
              <v:textbox inset="0,0,0,0">
                <w:txbxContent>
                  <w:p w14:paraId="75C867E1"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_x0000_s1352" type="#_x0000_t202" style="position:absolute;left:6595;top:7107;width:2383;height:204;mso-position-horizontal-relative:page;mso-position-vertical-relative:page" filled="f" stroked="f">
              <v:textbox inset="0,0,0,0">
                <w:txbxContent>
                  <w:p w14:paraId="75C867E2"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512-460-5049</w:t>
                    </w:r>
                  </w:p>
                </w:txbxContent>
              </v:textbox>
            </v:shape>
            <v:shape id="_x0000_s1353" type="#_x0000_t202" style="position:absolute;left:9475;top:7107;width:2383;height:204;mso-position-horizontal-relative:page;mso-position-vertical-relative:page" filled="f" stroked="f">
              <v:textbox inset="0,0,0,0">
                <w:txbxContent>
                  <w:p w14:paraId="75C867E3"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512-460-5221</w:t>
                    </w:r>
                  </w:p>
                </w:txbxContent>
              </v:textbox>
            </v:shape>
            <v:shape id="_x0000_s1354" type="#_x0000_t202" style="position:absolute;left:8083;top:7899;width:158;height:204;mso-position-horizontal-relative:page;mso-position-vertical-relative:page" filled="f" stroked="f">
              <v:textbox inset="0,0,0,0">
                <w:txbxContent>
                  <w:p w14:paraId="75C867E4"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55" type="#_x0000_t202" style="position:absolute;left:4675;top:8139;width:2847;height:204;mso-position-horizontal-relative:page;mso-position-vertical-relative:page" filled="f" stroked="f">
              <v:textbox inset="0,0,0,0">
                <w:txbxContent>
                  <w:p w14:paraId="75C867E5"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75C867E6"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This will be a Small Business Set-Aside FFP solicitation</w:t>
                    </w:r>
                  </w:p>
                </w:txbxContent>
              </v:textbox>
            </v:shape>
            <v:shape id="_x0000_s1357" type="#_x0000_t202" style="position:absolute;left:1411;top:8667;width:5628;height:204;mso-position-horizontal-relative:page;mso-position-vertical-relative:page" filled="f" stroked="f">
              <v:textbox inset="0,0,0,0">
                <w:txbxContent>
                  <w:p w14:paraId="75C867E7"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For New Pedestrian Crossing Signage including Removal of</w:t>
                    </w:r>
                  </w:p>
                </w:txbxContent>
              </v:textbox>
            </v:shape>
            <v:shape id="_x0000_s1358" type="#_x0000_t202" style="position:absolute;left:1411;top:8835;width:5628;height:204;mso-position-horizontal-relative:page;mso-position-vertical-relative:page" filled="f" stroked="f">
              <v:textbox inset="0,0,0,0">
                <w:txbxContent>
                  <w:p w14:paraId="75C867E8"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Existing Signage and Installation of New Signage for the</w:t>
                    </w:r>
                  </w:p>
                </w:txbxContent>
              </v:textbox>
            </v:shape>
            <v:shape id="_x0000_s1359" type="#_x0000_t202" style="position:absolute;left:1411;top:9003;width:5628;height:204;mso-position-horizontal-relative:page;mso-position-vertical-relative:page" filled="f" stroked="f">
              <v:textbox inset="0,0,0,0">
                <w:txbxContent>
                  <w:p w14:paraId="75C867E9"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Hampton VA Medical Center.</w:t>
                    </w:r>
                  </w:p>
                </w:txbxContent>
              </v:textbox>
            </v:shape>
            <v:shape id="_x0000_s1360" type="#_x0000_t202" style="position:absolute;left:1411;top:9171;width:5628;height:204;mso-position-horizontal-relative:page;mso-position-vertical-relative:page" filled="f" stroked="f">
              <v:textbox inset="0,0,0,0">
                <w:txbxContent>
                  <w:p w14:paraId="75C867EA" w14:textId="77777777" w:rsidR="007B4461" w:rsidRDefault="007B4461">
                    <w:pPr>
                      <w:spacing w:after="0" w:line="240" w:lineRule="auto"/>
                      <w:rPr>
                        <w:rFonts w:ascii="Courier New" w:hAnsi="Courier New" w:cs="Courier New"/>
                        <w:sz w:val="15"/>
                        <w:szCs w:val="15"/>
                      </w:rPr>
                    </w:pPr>
                  </w:p>
                </w:txbxContent>
              </v:textbox>
            </v:shape>
            <v:shape id="_x0000_s1361" type="#_x0000_t202" style="position:absolute;left:1411;top:9339;width:5628;height:204;mso-position-horizontal-relative:page;mso-position-vertical-relative:page" filled="f" stroked="f">
              <v:textbox inset="0,0,0,0">
                <w:txbxContent>
                  <w:p w14:paraId="75C867EB"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All quotes should be submitted on a separate document</w:t>
                    </w:r>
                  </w:p>
                </w:txbxContent>
              </v:textbox>
            </v:shape>
            <v:shape id="_x0000_s1362" type="#_x0000_t202" style="position:absolute;left:1411;top:9507;width:5628;height:204;mso-position-horizontal-relative:page;mso-position-vertical-relative:page" filled="f" stroked="f">
              <v:textbox inset="0,0,0,0">
                <w:txbxContent>
                  <w:p w14:paraId="75C867EC"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including the company letterhead and quote breakdown via</w:t>
                    </w:r>
                  </w:p>
                </w:txbxContent>
              </v:textbox>
            </v:shape>
            <v:shape id="_x0000_s1363" type="#_x0000_t202" style="position:absolute;left:1411;top:9675;width:5628;height:204;mso-position-horizontal-relative:page;mso-position-vertical-relative:page" filled="f" stroked="f">
              <v:textbox inset="0,0,0,0">
                <w:txbxContent>
                  <w:p w14:paraId="75C867ED"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No later than 5/14/2026 at 9:00 AM EST.</w:t>
                    </w:r>
                  </w:p>
                </w:txbxContent>
              </v:textbox>
            </v:shape>
            <v:shape id="_x0000_s1364" type="#_x0000_t202" style="position:absolute;left:1411;top:9843;width:5628;height:204;mso-position-horizontal-relative:page;mso-position-vertical-relative:page" filled="f" stroked="f">
              <v:textbox inset="0,0,0,0">
                <w:txbxContent>
                  <w:p w14:paraId="75C867EE" w14:textId="77777777" w:rsidR="007B4461" w:rsidRDefault="007B4461">
                    <w:pPr>
                      <w:spacing w:after="0" w:line="240" w:lineRule="auto"/>
                      <w:rPr>
                        <w:rFonts w:ascii="Courier New" w:hAnsi="Courier New" w:cs="Courier New"/>
                        <w:sz w:val="15"/>
                        <w:szCs w:val="15"/>
                      </w:rPr>
                    </w:pPr>
                  </w:p>
                </w:txbxContent>
              </v:textbox>
            </v:shape>
            <v:shape id="_x0000_s1365" type="#_x0000_t202" style="position:absolute;left:1411;top:10011;width:5628;height:204;mso-position-horizontal-relative:page;mso-position-vertical-relative:page" filled="f" stroked="f">
              <v:textbox inset="0,0,0,0">
                <w:txbxContent>
                  <w:p w14:paraId="75C867EF"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All offerors must complete the Buy American Certificate and</w:t>
                    </w:r>
                  </w:p>
                </w:txbxContent>
              </v:textbox>
            </v:shape>
            <v:shape id="_x0000_s1366" type="#_x0000_t202" style="position:absolute;left:1411;top:10179;width:5628;height:204;mso-position-horizontal-relative:page;mso-position-vertical-relative:page" filled="f" stroked="f">
              <v:textbox inset="0,0,0,0">
                <w:txbxContent>
                  <w:p w14:paraId="75C867F0"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submit authorized distributer documentation if applicable.</w:t>
                    </w:r>
                  </w:p>
                </w:txbxContent>
              </v:textbox>
            </v:shape>
            <v:shape id="_x0000_s1367" type="#_x0000_t202" style="position:absolute;left:1411;top:10347;width:5628;height:204;mso-position-horizontal-relative:page;mso-position-vertical-relative:page" filled="f" stroked="f">
              <v:textbox inset="0,0,0,0">
                <w:txbxContent>
                  <w:p w14:paraId="75C867F1" w14:textId="77777777" w:rsidR="007B4461" w:rsidRDefault="007B4461">
                    <w:pPr>
                      <w:spacing w:after="0" w:line="240" w:lineRule="auto"/>
                      <w:rPr>
                        <w:rFonts w:ascii="Courier New" w:hAnsi="Courier New" w:cs="Courier New"/>
                        <w:sz w:val="15"/>
                        <w:szCs w:val="15"/>
                      </w:rPr>
                    </w:pPr>
                  </w:p>
                </w:txbxContent>
              </v:textbox>
            </v:shape>
            <v:shape id="_x0000_s1368" type="#_x0000_t202" style="position:absolute;left:1411;top:10515;width:5628;height:204;mso-position-horizontal-relative:page;mso-position-vertical-relative:page" filled="f" stroked="f">
              <v:textbox inset="0,0,0,0">
                <w:txbxContent>
                  <w:p w14:paraId="75C867F2"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Award will be made to the lowest priced offer that meets</w:t>
                    </w:r>
                  </w:p>
                </w:txbxContent>
              </v:textbox>
            </v:shape>
            <v:shape id="_x0000_s1369" type="#_x0000_t202" style="position:absolute;left:1411;top:10683;width:5628;height:204;mso-position-horizontal-relative:page;mso-position-vertical-relative:page" filled="f" stroked="f">
              <v:textbox inset="0,0,0,0">
                <w:txbxContent>
                  <w:p w14:paraId="75C867F3"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and/or exceeds technical acceptability.</w:t>
                    </w:r>
                  </w:p>
                </w:txbxContent>
              </v:textbox>
            </v:shape>
            <v:shape id="_x0000_s1370" type="#_x0000_t202" style="position:absolute;left:1411;top:10851;width:5628;height:204;mso-position-horizontal-relative:page;mso-position-vertical-relative:page" filled="f" stroked="f">
              <v:textbox inset="0,0,0,0">
                <w:txbxContent>
                  <w:p w14:paraId="75C867F4" w14:textId="77777777" w:rsidR="007B4461" w:rsidRDefault="007B4461">
                    <w:pPr>
                      <w:spacing w:after="0" w:line="240" w:lineRule="auto"/>
                      <w:rPr>
                        <w:rFonts w:ascii="Courier New" w:hAnsi="Courier New" w:cs="Courier New"/>
                        <w:sz w:val="15"/>
                        <w:szCs w:val="15"/>
                      </w:rPr>
                    </w:pPr>
                  </w:p>
                </w:txbxContent>
              </v:textbox>
            </v:shape>
            <v:shape id="_x0000_s1371" type="#_x0000_t202" style="position:absolute;left:1411;top:11019;width:5628;height:204;mso-position-horizontal-relative:page;mso-position-vertical-relative:page" filled="f" stroked="f">
              <v:textbox inset="0,0,0,0">
                <w:txbxContent>
                  <w:p w14:paraId="75C867F5" w14:textId="77777777" w:rsidR="007B4461" w:rsidRDefault="007B4461">
                    <w:pPr>
                      <w:spacing w:after="0" w:line="240" w:lineRule="auto"/>
                      <w:rPr>
                        <w:rFonts w:ascii="Courier New" w:hAnsi="Courier New" w:cs="Courier New"/>
                        <w:sz w:val="15"/>
                        <w:szCs w:val="15"/>
                      </w:rPr>
                    </w:pPr>
                  </w:p>
                </w:txbxContent>
              </v:textbox>
            </v:shape>
            <v:shape id="_x0000_s1372" type="#_x0000_t202" style="position:absolute;left:1411;top:11187;width:5628;height:204;mso-position-horizontal-relative:page;mso-position-vertical-relative:page" filled="f" stroked="f">
              <v:textbox inset="0,0,0,0">
                <w:txbxContent>
                  <w:p w14:paraId="75C867F6" w14:textId="77777777" w:rsidR="007B4461" w:rsidRDefault="007B4461">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inset="0,0,0,0">
                <w:txbxContent>
                  <w:p w14:paraId="75C867F7" w14:textId="77777777" w:rsidR="007B4461" w:rsidRDefault="007B4461">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inset="0,0,0,0">
                <w:txbxContent>
                  <w:p w14:paraId="75C867F8" w14:textId="77777777" w:rsidR="007B4461" w:rsidRDefault="007B4461">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75C867F9" w14:textId="77777777" w:rsidR="007B4461" w:rsidRDefault="007B4461">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75C867FA" w14:textId="77777777" w:rsidR="007B4461" w:rsidRDefault="007B4461">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75C867FB" w14:textId="77777777" w:rsidR="007B4461" w:rsidRDefault="007B4461">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75C867FC"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75C867FD" w14:textId="77777777" w:rsidR="007B4461" w:rsidRDefault="007B4461">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75C867FE" w14:textId="77777777" w:rsidR="007B4461" w:rsidRDefault="007B4461">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75C867FF" w14:textId="77777777" w:rsidR="007B4461" w:rsidRDefault="007B4461">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75C86800"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position:absolute;left:8395;top:12795;width:158;height:204;mso-position-horizontal-relative:page;mso-position-vertical-relative:page" filled="f" stroked="f">
              <v:textbox inset="0,0,0,0">
                <w:txbxContent>
                  <w:p w14:paraId="75C86801"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75C86802" w14:textId="77777777" w:rsidR="007B4461" w:rsidRDefault="007B4461">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75C86803" w14:textId="77777777" w:rsidR="007B4461" w:rsidRDefault="007B4461">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75C86804" w14:textId="77777777" w:rsidR="007B4461" w:rsidRDefault="007B4461">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75C86805" w14:textId="77777777" w:rsidR="007B4461" w:rsidRDefault="007B4461">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75C86806" w14:textId="77777777" w:rsidR="007B4461" w:rsidRDefault="007B4461">
                    <w:pPr>
                      <w:spacing w:after="0" w:line="240" w:lineRule="auto"/>
                      <w:rPr>
                        <w:rFonts w:ascii="Courier New" w:hAnsi="Courier New" w:cs="Courier New"/>
                        <w:sz w:val="15"/>
                        <w:szCs w:val="15"/>
                      </w:rPr>
                    </w:pPr>
                  </w:p>
                </w:txbxContent>
              </v:textbox>
            </v:shape>
            <v:shape id="_x0000_s1389" type="#_x0000_t202" style="position:absolute;left:4627;top:13227;width:621;height:204;mso-position-horizontal-relative:page;mso-position-vertical-relative:page" filled="f" stroked="f">
              <v:textbox inset="0,0,0,0">
                <w:txbxContent>
                  <w:p w14:paraId="75C86807" w14:textId="77777777" w:rsidR="007B4461" w:rsidRDefault="007B4461">
                    <w:pPr>
                      <w:spacing w:after="0" w:line="240" w:lineRule="auto"/>
                      <w:jc w:val="center"/>
                      <w:rPr>
                        <w:rFonts w:ascii="Courier New" w:hAnsi="Courier New" w:cs="Courier New"/>
                        <w:sz w:val="15"/>
                        <w:szCs w:val="15"/>
                      </w:rPr>
                    </w:pPr>
                  </w:p>
                </w:txbxContent>
              </v:textbox>
            </v:shape>
            <v:shape id="_x0000_s1390" type="#_x0000_t202" style="position:absolute;left:6787;top:13227;width:158;height:204;mso-position-horizontal-relative:page;mso-position-vertical-relative:page" filled="f" stroked="f">
              <v:textbox inset="0,0,0,0">
                <w:txbxContent>
                  <w:p w14:paraId="75C86808" w14:textId="77777777" w:rsidR="007B4461" w:rsidRDefault="007B4461">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75C86809" w14:textId="77777777" w:rsidR="007B4461" w:rsidRDefault="007B4461">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75C8680A" w14:textId="77777777" w:rsidR="007B4461" w:rsidRDefault="007B4461">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75C8680B" w14:textId="77777777" w:rsidR="007B4461" w:rsidRDefault="007B4461">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75C8680C"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Jerry Mann</w:t>
                    </w:r>
                  </w:p>
                </w:txbxContent>
              </v:textbox>
            </v:shape>
            <v:shape id="_x0000_s1395" type="#_x0000_t202" style="position:absolute;left:6595;top:14739;width:2847;height:204;mso-position-horizontal-relative:page;mso-position-vertical-relative:page" filled="f" stroked="f">
              <v:textbox inset="0,0,0,0">
                <w:txbxContent>
                  <w:p w14:paraId="75C8680D" w14:textId="77777777" w:rsidR="007B4461" w:rsidRDefault="004E74D6">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396" type="#_x0000_t202" style="position:absolute;left:3235;top:14235;width:1919;height:204;mso-position-horizontal-relative:page;mso-position-vertical-relative:page" filled="f" stroked="f">
              <v:textbox inset="0,0,0,0">
                <w:txbxContent>
                  <w:p w14:paraId="75C8680E" w14:textId="77777777" w:rsidR="007B4461" w:rsidRDefault="007B4461">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75C8680F" w14:textId="77777777" w:rsidR="007B4461" w:rsidRDefault="007B4461">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75C862EC" w14:textId="77777777" w:rsidR="004E74D6" w:rsidRDefault="004E74D6">
          <w:pPr>
            <w:pStyle w:val="TOCHeading"/>
            <w:pageBreakBefore/>
          </w:pPr>
          <w:r>
            <w:t>Table of Contents</w:t>
          </w:r>
        </w:p>
        <w:p w14:paraId="755FAB63" w14:textId="09F6449E" w:rsidR="004E74D6" w:rsidRDefault="004E74D6">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8947105" w:history="1">
            <w:r w:rsidRPr="005C51BF">
              <w:rPr>
                <w:rStyle w:val="Hyperlink"/>
                <w:noProof/>
              </w:rPr>
              <w:t>SECTION A</w:t>
            </w:r>
            <w:r>
              <w:rPr>
                <w:noProof/>
                <w:webHidden/>
              </w:rPr>
              <w:tab/>
            </w:r>
            <w:r>
              <w:rPr>
                <w:noProof/>
                <w:webHidden/>
              </w:rPr>
              <w:fldChar w:fldCharType="begin"/>
            </w:r>
            <w:r>
              <w:rPr>
                <w:noProof/>
                <w:webHidden/>
              </w:rPr>
              <w:instrText xml:space="preserve"> PAGEREF _Toc228947105 \h </w:instrText>
            </w:r>
            <w:r>
              <w:rPr>
                <w:noProof/>
                <w:webHidden/>
              </w:rPr>
            </w:r>
            <w:r>
              <w:rPr>
                <w:noProof/>
                <w:webHidden/>
              </w:rPr>
              <w:fldChar w:fldCharType="separate"/>
            </w:r>
            <w:r>
              <w:rPr>
                <w:noProof/>
                <w:webHidden/>
              </w:rPr>
              <w:t>1</w:t>
            </w:r>
            <w:r>
              <w:rPr>
                <w:noProof/>
                <w:webHidden/>
              </w:rPr>
              <w:fldChar w:fldCharType="end"/>
            </w:r>
          </w:hyperlink>
        </w:p>
        <w:p w14:paraId="723EF012" w14:textId="3A51BCC6" w:rsidR="004E74D6" w:rsidRDefault="004E74D6">
          <w:pPr>
            <w:pStyle w:val="TOC2"/>
            <w:tabs>
              <w:tab w:val="right" w:leader="dot" w:pos="9350"/>
            </w:tabs>
            <w:rPr>
              <w:noProof/>
              <w:kern w:val="2"/>
              <w:sz w:val="24"/>
              <w:szCs w:val="24"/>
              <w14:ligatures w14:val="standardContextual"/>
            </w:rPr>
          </w:pPr>
          <w:hyperlink w:anchor="_Toc228947106" w:history="1">
            <w:r w:rsidRPr="005C51BF">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_Toc228947106 \h </w:instrText>
            </w:r>
            <w:r>
              <w:rPr>
                <w:noProof/>
                <w:webHidden/>
              </w:rPr>
            </w:r>
            <w:r>
              <w:rPr>
                <w:noProof/>
                <w:webHidden/>
              </w:rPr>
              <w:fldChar w:fldCharType="separate"/>
            </w:r>
            <w:r>
              <w:rPr>
                <w:noProof/>
                <w:webHidden/>
              </w:rPr>
              <w:t>1</w:t>
            </w:r>
            <w:r>
              <w:rPr>
                <w:noProof/>
                <w:webHidden/>
              </w:rPr>
              <w:fldChar w:fldCharType="end"/>
            </w:r>
          </w:hyperlink>
        </w:p>
        <w:p w14:paraId="738CCD29" w14:textId="2F8701E9" w:rsidR="004E74D6" w:rsidRDefault="004E74D6">
          <w:pPr>
            <w:pStyle w:val="TOC1"/>
            <w:tabs>
              <w:tab w:val="right" w:leader="dot" w:pos="9350"/>
            </w:tabs>
            <w:rPr>
              <w:b w:val="0"/>
              <w:bCs w:val="0"/>
              <w:noProof/>
              <w:kern w:val="2"/>
              <w:sz w:val="24"/>
              <w:szCs w:val="24"/>
              <w14:ligatures w14:val="standardContextual"/>
            </w:rPr>
          </w:pPr>
          <w:hyperlink w:anchor="_Toc228947107" w:history="1">
            <w:r w:rsidRPr="005C51BF">
              <w:rPr>
                <w:rStyle w:val="Hyperlink"/>
                <w:noProof/>
              </w:rPr>
              <w:t>SECTION B - CONTINUATION OF SF 1449 BLOCKS</w:t>
            </w:r>
            <w:r>
              <w:rPr>
                <w:noProof/>
                <w:webHidden/>
              </w:rPr>
              <w:tab/>
            </w:r>
            <w:r>
              <w:rPr>
                <w:noProof/>
                <w:webHidden/>
              </w:rPr>
              <w:fldChar w:fldCharType="begin"/>
            </w:r>
            <w:r>
              <w:rPr>
                <w:noProof/>
                <w:webHidden/>
              </w:rPr>
              <w:instrText xml:space="preserve"> PAGEREF _Toc228947107 \h </w:instrText>
            </w:r>
            <w:r>
              <w:rPr>
                <w:noProof/>
                <w:webHidden/>
              </w:rPr>
            </w:r>
            <w:r>
              <w:rPr>
                <w:noProof/>
                <w:webHidden/>
              </w:rPr>
              <w:fldChar w:fldCharType="separate"/>
            </w:r>
            <w:r>
              <w:rPr>
                <w:noProof/>
                <w:webHidden/>
              </w:rPr>
              <w:t>3</w:t>
            </w:r>
            <w:r>
              <w:rPr>
                <w:noProof/>
                <w:webHidden/>
              </w:rPr>
              <w:fldChar w:fldCharType="end"/>
            </w:r>
          </w:hyperlink>
        </w:p>
        <w:p w14:paraId="7BA78A03" w14:textId="4E9EE019" w:rsidR="004E74D6" w:rsidRDefault="004E74D6">
          <w:pPr>
            <w:pStyle w:val="TOC2"/>
            <w:tabs>
              <w:tab w:val="right" w:leader="dot" w:pos="9350"/>
            </w:tabs>
            <w:rPr>
              <w:noProof/>
              <w:kern w:val="2"/>
              <w:sz w:val="24"/>
              <w:szCs w:val="24"/>
              <w14:ligatures w14:val="standardContextual"/>
            </w:rPr>
          </w:pPr>
          <w:hyperlink w:anchor="_Toc228947108" w:history="1">
            <w:r w:rsidRPr="005C51BF">
              <w:rPr>
                <w:rStyle w:val="Hyperlink"/>
                <w:noProof/>
              </w:rPr>
              <w:t>B.1 CONTRACT ADMINISTRATION DATA</w:t>
            </w:r>
            <w:r>
              <w:rPr>
                <w:noProof/>
                <w:webHidden/>
              </w:rPr>
              <w:tab/>
            </w:r>
            <w:r>
              <w:rPr>
                <w:noProof/>
                <w:webHidden/>
              </w:rPr>
              <w:fldChar w:fldCharType="begin"/>
            </w:r>
            <w:r>
              <w:rPr>
                <w:noProof/>
                <w:webHidden/>
              </w:rPr>
              <w:instrText xml:space="preserve"> PAGEREF _Toc228947108 \h </w:instrText>
            </w:r>
            <w:r>
              <w:rPr>
                <w:noProof/>
                <w:webHidden/>
              </w:rPr>
            </w:r>
            <w:r>
              <w:rPr>
                <w:noProof/>
                <w:webHidden/>
              </w:rPr>
              <w:fldChar w:fldCharType="separate"/>
            </w:r>
            <w:r>
              <w:rPr>
                <w:noProof/>
                <w:webHidden/>
              </w:rPr>
              <w:t>3</w:t>
            </w:r>
            <w:r>
              <w:rPr>
                <w:noProof/>
                <w:webHidden/>
              </w:rPr>
              <w:fldChar w:fldCharType="end"/>
            </w:r>
          </w:hyperlink>
        </w:p>
        <w:p w14:paraId="6566997C" w14:textId="0CC888B4" w:rsidR="004E74D6" w:rsidRDefault="004E74D6">
          <w:pPr>
            <w:pStyle w:val="TOC2"/>
            <w:tabs>
              <w:tab w:val="right" w:leader="dot" w:pos="9350"/>
            </w:tabs>
            <w:rPr>
              <w:noProof/>
              <w:kern w:val="2"/>
              <w:sz w:val="24"/>
              <w:szCs w:val="24"/>
              <w14:ligatures w14:val="standardContextual"/>
            </w:rPr>
          </w:pPr>
          <w:hyperlink w:anchor="_Toc228947109" w:history="1">
            <w:r w:rsidRPr="005C51BF">
              <w:rPr>
                <w:rStyle w:val="Hyperlink"/>
                <w:noProof/>
              </w:rPr>
              <w:t>B.2 PRICE/COST SCHEDULE</w:t>
            </w:r>
            <w:r>
              <w:rPr>
                <w:noProof/>
                <w:webHidden/>
              </w:rPr>
              <w:tab/>
            </w:r>
            <w:r>
              <w:rPr>
                <w:noProof/>
                <w:webHidden/>
              </w:rPr>
              <w:fldChar w:fldCharType="begin"/>
            </w:r>
            <w:r>
              <w:rPr>
                <w:noProof/>
                <w:webHidden/>
              </w:rPr>
              <w:instrText xml:space="preserve"> PAGEREF _Toc228947109 \h </w:instrText>
            </w:r>
            <w:r>
              <w:rPr>
                <w:noProof/>
                <w:webHidden/>
              </w:rPr>
            </w:r>
            <w:r>
              <w:rPr>
                <w:noProof/>
                <w:webHidden/>
              </w:rPr>
              <w:fldChar w:fldCharType="separate"/>
            </w:r>
            <w:r>
              <w:rPr>
                <w:noProof/>
                <w:webHidden/>
              </w:rPr>
              <w:t>12</w:t>
            </w:r>
            <w:r>
              <w:rPr>
                <w:noProof/>
                <w:webHidden/>
              </w:rPr>
              <w:fldChar w:fldCharType="end"/>
            </w:r>
          </w:hyperlink>
        </w:p>
        <w:p w14:paraId="2C1B28C1" w14:textId="6A56562E" w:rsidR="004E74D6" w:rsidRDefault="004E74D6">
          <w:pPr>
            <w:pStyle w:val="TOC3"/>
            <w:tabs>
              <w:tab w:val="right" w:leader="dot" w:pos="9350"/>
            </w:tabs>
            <w:rPr>
              <w:noProof/>
              <w:kern w:val="2"/>
              <w:sz w:val="24"/>
              <w:szCs w:val="24"/>
              <w14:ligatures w14:val="standardContextual"/>
            </w:rPr>
          </w:pPr>
          <w:hyperlink w:anchor="_Toc228947110" w:history="1">
            <w:r w:rsidRPr="005C51BF">
              <w:rPr>
                <w:rStyle w:val="Hyperlink"/>
                <w:noProof/>
              </w:rPr>
              <w:t>ITEM INFORMATION</w:t>
            </w:r>
            <w:r>
              <w:rPr>
                <w:noProof/>
                <w:webHidden/>
              </w:rPr>
              <w:tab/>
            </w:r>
            <w:r>
              <w:rPr>
                <w:noProof/>
                <w:webHidden/>
              </w:rPr>
              <w:fldChar w:fldCharType="begin"/>
            </w:r>
            <w:r>
              <w:rPr>
                <w:noProof/>
                <w:webHidden/>
              </w:rPr>
              <w:instrText xml:space="preserve"> PAGEREF _Toc228947110 \h </w:instrText>
            </w:r>
            <w:r>
              <w:rPr>
                <w:noProof/>
                <w:webHidden/>
              </w:rPr>
            </w:r>
            <w:r>
              <w:rPr>
                <w:noProof/>
                <w:webHidden/>
              </w:rPr>
              <w:fldChar w:fldCharType="separate"/>
            </w:r>
            <w:r>
              <w:rPr>
                <w:noProof/>
                <w:webHidden/>
              </w:rPr>
              <w:t>12</w:t>
            </w:r>
            <w:r>
              <w:rPr>
                <w:noProof/>
                <w:webHidden/>
              </w:rPr>
              <w:fldChar w:fldCharType="end"/>
            </w:r>
          </w:hyperlink>
        </w:p>
        <w:p w14:paraId="28F72D83" w14:textId="47F41A6D" w:rsidR="004E74D6" w:rsidRDefault="004E74D6">
          <w:pPr>
            <w:pStyle w:val="TOC2"/>
            <w:tabs>
              <w:tab w:val="right" w:leader="dot" w:pos="9350"/>
            </w:tabs>
            <w:rPr>
              <w:noProof/>
              <w:kern w:val="2"/>
              <w:sz w:val="24"/>
              <w:szCs w:val="24"/>
              <w14:ligatures w14:val="standardContextual"/>
            </w:rPr>
          </w:pPr>
          <w:hyperlink w:anchor="_Toc228947111" w:history="1">
            <w:r w:rsidRPr="005C51BF">
              <w:rPr>
                <w:rStyle w:val="Hyperlink"/>
                <w:noProof/>
              </w:rPr>
              <w:t>B.3 DELIVERY SCHEDULE</w:t>
            </w:r>
            <w:r>
              <w:rPr>
                <w:noProof/>
                <w:webHidden/>
              </w:rPr>
              <w:tab/>
            </w:r>
            <w:r>
              <w:rPr>
                <w:noProof/>
                <w:webHidden/>
              </w:rPr>
              <w:fldChar w:fldCharType="begin"/>
            </w:r>
            <w:r>
              <w:rPr>
                <w:noProof/>
                <w:webHidden/>
              </w:rPr>
              <w:instrText xml:space="preserve"> PAGEREF _Toc228947111 \h </w:instrText>
            </w:r>
            <w:r>
              <w:rPr>
                <w:noProof/>
                <w:webHidden/>
              </w:rPr>
            </w:r>
            <w:r>
              <w:rPr>
                <w:noProof/>
                <w:webHidden/>
              </w:rPr>
              <w:fldChar w:fldCharType="separate"/>
            </w:r>
            <w:r>
              <w:rPr>
                <w:noProof/>
                <w:webHidden/>
              </w:rPr>
              <w:t>15</w:t>
            </w:r>
            <w:r>
              <w:rPr>
                <w:noProof/>
                <w:webHidden/>
              </w:rPr>
              <w:fldChar w:fldCharType="end"/>
            </w:r>
          </w:hyperlink>
        </w:p>
        <w:p w14:paraId="2D99B350" w14:textId="63CBAB88" w:rsidR="004E74D6" w:rsidRDefault="004E74D6">
          <w:pPr>
            <w:pStyle w:val="TOC1"/>
            <w:tabs>
              <w:tab w:val="right" w:leader="dot" w:pos="9350"/>
            </w:tabs>
            <w:rPr>
              <w:b w:val="0"/>
              <w:bCs w:val="0"/>
              <w:noProof/>
              <w:kern w:val="2"/>
              <w:sz w:val="24"/>
              <w:szCs w:val="24"/>
              <w14:ligatures w14:val="standardContextual"/>
            </w:rPr>
          </w:pPr>
          <w:hyperlink w:anchor="_Toc228947112" w:history="1">
            <w:r w:rsidRPr="005C51BF">
              <w:rPr>
                <w:rStyle w:val="Hyperlink"/>
                <w:noProof/>
              </w:rPr>
              <w:t>SECTION C - CONTRACT CLAUSES</w:t>
            </w:r>
            <w:r>
              <w:rPr>
                <w:noProof/>
                <w:webHidden/>
              </w:rPr>
              <w:tab/>
            </w:r>
            <w:r>
              <w:rPr>
                <w:noProof/>
                <w:webHidden/>
              </w:rPr>
              <w:fldChar w:fldCharType="begin"/>
            </w:r>
            <w:r>
              <w:rPr>
                <w:noProof/>
                <w:webHidden/>
              </w:rPr>
              <w:instrText xml:space="preserve"> PAGEREF _Toc228947112 \h </w:instrText>
            </w:r>
            <w:r>
              <w:rPr>
                <w:noProof/>
                <w:webHidden/>
              </w:rPr>
            </w:r>
            <w:r>
              <w:rPr>
                <w:noProof/>
                <w:webHidden/>
              </w:rPr>
              <w:fldChar w:fldCharType="separate"/>
            </w:r>
            <w:r>
              <w:rPr>
                <w:noProof/>
                <w:webHidden/>
              </w:rPr>
              <w:t>16</w:t>
            </w:r>
            <w:r>
              <w:rPr>
                <w:noProof/>
                <w:webHidden/>
              </w:rPr>
              <w:fldChar w:fldCharType="end"/>
            </w:r>
          </w:hyperlink>
        </w:p>
        <w:p w14:paraId="7C80CACB" w14:textId="3662C2E6" w:rsidR="004E74D6" w:rsidRDefault="004E74D6">
          <w:pPr>
            <w:pStyle w:val="TOC2"/>
            <w:tabs>
              <w:tab w:val="right" w:leader="dot" w:pos="9350"/>
            </w:tabs>
            <w:rPr>
              <w:noProof/>
              <w:kern w:val="2"/>
              <w:sz w:val="24"/>
              <w:szCs w:val="24"/>
              <w14:ligatures w14:val="standardContextual"/>
            </w:rPr>
          </w:pPr>
          <w:hyperlink w:anchor="_Toc228947113" w:history="1">
            <w:r w:rsidRPr="005C51BF">
              <w:rPr>
                <w:rStyle w:val="Hyperlink"/>
                <w:noProof/>
              </w:rPr>
              <w:t>C.1  52.212-4  CONTRACT TERMS AND CONDITIONS—COMMERCIAL PRODUCTS AND COMMERCIAL SERVICES (NOV 2023)</w:t>
            </w:r>
            <w:r>
              <w:rPr>
                <w:noProof/>
                <w:webHidden/>
              </w:rPr>
              <w:tab/>
            </w:r>
            <w:r>
              <w:rPr>
                <w:noProof/>
                <w:webHidden/>
              </w:rPr>
              <w:fldChar w:fldCharType="begin"/>
            </w:r>
            <w:r>
              <w:rPr>
                <w:noProof/>
                <w:webHidden/>
              </w:rPr>
              <w:instrText xml:space="preserve"> PAGEREF _Toc228947113 \h </w:instrText>
            </w:r>
            <w:r>
              <w:rPr>
                <w:noProof/>
                <w:webHidden/>
              </w:rPr>
            </w:r>
            <w:r>
              <w:rPr>
                <w:noProof/>
                <w:webHidden/>
              </w:rPr>
              <w:fldChar w:fldCharType="separate"/>
            </w:r>
            <w:r>
              <w:rPr>
                <w:noProof/>
                <w:webHidden/>
              </w:rPr>
              <w:t>16</w:t>
            </w:r>
            <w:r>
              <w:rPr>
                <w:noProof/>
                <w:webHidden/>
              </w:rPr>
              <w:fldChar w:fldCharType="end"/>
            </w:r>
          </w:hyperlink>
        </w:p>
        <w:p w14:paraId="73F0B991" w14:textId="5A9584B1" w:rsidR="004E74D6" w:rsidRDefault="004E74D6">
          <w:pPr>
            <w:pStyle w:val="TOC2"/>
            <w:tabs>
              <w:tab w:val="right" w:leader="dot" w:pos="9350"/>
            </w:tabs>
            <w:rPr>
              <w:noProof/>
              <w:kern w:val="2"/>
              <w:sz w:val="24"/>
              <w:szCs w:val="24"/>
              <w14:ligatures w14:val="standardContextual"/>
            </w:rPr>
          </w:pPr>
          <w:hyperlink w:anchor="_Toc228947114" w:history="1">
            <w:r w:rsidRPr="005C51BF">
              <w:rPr>
                <w:rStyle w:val="Hyperlink"/>
                <w:noProof/>
              </w:rPr>
              <w:t>C.2  52.252-2  CLAUSES INCORPORATED BY REFERENCE  (FEB 1998)</w:t>
            </w:r>
            <w:r>
              <w:rPr>
                <w:noProof/>
                <w:webHidden/>
              </w:rPr>
              <w:tab/>
            </w:r>
            <w:r>
              <w:rPr>
                <w:noProof/>
                <w:webHidden/>
              </w:rPr>
              <w:fldChar w:fldCharType="begin"/>
            </w:r>
            <w:r>
              <w:rPr>
                <w:noProof/>
                <w:webHidden/>
              </w:rPr>
              <w:instrText xml:space="preserve"> PAGEREF _Toc228947114 \h </w:instrText>
            </w:r>
            <w:r>
              <w:rPr>
                <w:noProof/>
                <w:webHidden/>
              </w:rPr>
            </w:r>
            <w:r>
              <w:rPr>
                <w:noProof/>
                <w:webHidden/>
              </w:rPr>
              <w:fldChar w:fldCharType="separate"/>
            </w:r>
            <w:r>
              <w:rPr>
                <w:noProof/>
                <w:webHidden/>
              </w:rPr>
              <w:t>22</w:t>
            </w:r>
            <w:r>
              <w:rPr>
                <w:noProof/>
                <w:webHidden/>
              </w:rPr>
              <w:fldChar w:fldCharType="end"/>
            </w:r>
          </w:hyperlink>
        </w:p>
        <w:p w14:paraId="750BD833" w14:textId="50AC2167" w:rsidR="004E74D6" w:rsidRDefault="004E74D6">
          <w:pPr>
            <w:pStyle w:val="TOC2"/>
            <w:tabs>
              <w:tab w:val="right" w:leader="dot" w:pos="9350"/>
            </w:tabs>
            <w:rPr>
              <w:noProof/>
              <w:kern w:val="2"/>
              <w:sz w:val="24"/>
              <w:szCs w:val="24"/>
              <w14:ligatures w14:val="standardContextual"/>
            </w:rPr>
          </w:pPr>
          <w:hyperlink w:anchor="_Toc228947115" w:history="1">
            <w:r w:rsidRPr="005C51BF">
              <w:rPr>
                <w:rStyle w:val="Hyperlink"/>
                <w:noProof/>
              </w:rPr>
              <w:t>C.3  52.240-91  SECURITY PROHIBITIONS AND EXCLUSIONS  (NOV 2025) (DEVIATION)</w:t>
            </w:r>
            <w:r>
              <w:rPr>
                <w:noProof/>
                <w:webHidden/>
              </w:rPr>
              <w:tab/>
            </w:r>
            <w:r>
              <w:rPr>
                <w:noProof/>
                <w:webHidden/>
              </w:rPr>
              <w:fldChar w:fldCharType="begin"/>
            </w:r>
            <w:r>
              <w:rPr>
                <w:noProof/>
                <w:webHidden/>
              </w:rPr>
              <w:instrText xml:space="preserve"> PAGEREF _Toc228947115 \h </w:instrText>
            </w:r>
            <w:r>
              <w:rPr>
                <w:noProof/>
                <w:webHidden/>
              </w:rPr>
            </w:r>
            <w:r>
              <w:rPr>
                <w:noProof/>
                <w:webHidden/>
              </w:rPr>
              <w:fldChar w:fldCharType="separate"/>
            </w:r>
            <w:r>
              <w:rPr>
                <w:noProof/>
                <w:webHidden/>
              </w:rPr>
              <w:t>22</w:t>
            </w:r>
            <w:r>
              <w:rPr>
                <w:noProof/>
                <w:webHidden/>
              </w:rPr>
              <w:fldChar w:fldCharType="end"/>
            </w:r>
          </w:hyperlink>
        </w:p>
        <w:p w14:paraId="6272055A" w14:textId="3154680C" w:rsidR="004E74D6" w:rsidRDefault="004E74D6">
          <w:pPr>
            <w:pStyle w:val="TOC2"/>
            <w:tabs>
              <w:tab w:val="right" w:leader="dot" w:pos="9350"/>
            </w:tabs>
            <w:rPr>
              <w:noProof/>
              <w:kern w:val="2"/>
              <w:sz w:val="24"/>
              <w:szCs w:val="24"/>
              <w14:ligatures w14:val="standardContextual"/>
            </w:rPr>
          </w:pPr>
          <w:hyperlink w:anchor="_Toc228947116" w:history="1">
            <w:r w:rsidRPr="005C51BF">
              <w:rPr>
                <w:rStyle w:val="Hyperlink"/>
                <w:noProof/>
              </w:rPr>
              <w:t>C.4  VAAR 852.232-72 ELECTRONIC SUBMISSION OF PAYMENT REQUESTS (NOV 2018)</w:t>
            </w:r>
            <w:r>
              <w:rPr>
                <w:noProof/>
                <w:webHidden/>
              </w:rPr>
              <w:tab/>
            </w:r>
            <w:r>
              <w:rPr>
                <w:noProof/>
                <w:webHidden/>
              </w:rPr>
              <w:fldChar w:fldCharType="begin"/>
            </w:r>
            <w:r>
              <w:rPr>
                <w:noProof/>
                <w:webHidden/>
              </w:rPr>
              <w:instrText xml:space="preserve"> PAGEREF _Toc228947116 \h </w:instrText>
            </w:r>
            <w:r>
              <w:rPr>
                <w:noProof/>
                <w:webHidden/>
              </w:rPr>
            </w:r>
            <w:r>
              <w:rPr>
                <w:noProof/>
                <w:webHidden/>
              </w:rPr>
              <w:fldChar w:fldCharType="separate"/>
            </w:r>
            <w:r>
              <w:rPr>
                <w:noProof/>
                <w:webHidden/>
              </w:rPr>
              <w:t>32</w:t>
            </w:r>
            <w:r>
              <w:rPr>
                <w:noProof/>
                <w:webHidden/>
              </w:rPr>
              <w:fldChar w:fldCharType="end"/>
            </w:r>
          </w:hyperlink>
        </w:p>
        <w:p w14:paraId="4B442C08" w14:textId="3E0783FF" w:rsidR="004E74D6" w:rsidRDefault="004E74D6">
          <w:pPr>
            <w:pStyle w:val="TOC1"/>
            <w:tabs>
              <w:tab w:val="right" w:leader="dot" w:pos="9350"/>
            </w:tabs>
            <w:rPr>
              <w:b w:val="0"/>
              <w:bCs w:val="0"/>
              <w:noProof/>
              <w:kern w:val="2"/>
              <w:sz w:val="24"/>
              <w:szCs w:val="24"/>
              <w14:ligatures w14:val="standardContextual"/>
            </w:rPr>
          </w:pPr>
          <w:hyperlink w:anchor="_Toc228947117" w:history="1">
            <w:r w:rsidRPr="005C51BF">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_Toc228947117 \h </w:instrText>
            </w:r>
            <w:r>
              <w:rPr>
                <w:noProof/>
                <w:webHidden/>
              </w:rPr>
            </w:r>
            <w:r>
              <w:rPr>
                <w:noProof/>
                <w:webHidden/>
              </w:rPr>
              <w:fldChar w:fldCharType="separate"/>
            </w:r>
            <w:r>
              <w:rPr>
                <w:noProof/>
                <w:webHidden/>
              </w:rPr>
              <w:t>34</w:t>
            </w:r>
            <w:r>
              <w:rPr>
                <w:noProof/>
                <w:webHidden/>
              </w:rPr>
              <w:fldChar w:fldCharType="end"/>
            </w:r>
          </w:hyperlink>
        </w:p>
        <w:p w14:paraId="1159FCAF" w14:textId="0C3E954A" w:rsidR="004E74D6" w:rsidRDefault="004E74D6">
          <w:pPr>
            <w:pStyle w:val="TOC1"/>
            <w:tabs>
              <w:tab w:val="right" w:leader="dot" w:pos="9350"/>
            </w:tabs>
            <w:rPr>
              <w:b w:val="0"/>
              <w:bCs w:val="0"/>
              <w:noProof/>
              <w:kern w:val="2"/>
              <w:sz w:val="24"/>
              <w:szCs w:val="24"/>
              <w14:ligatures w14:val="standardContextual"/>
            </w:rPr>
          </w:pPr>
          <w:hyperlink w:anchor="_Toc228947118" w:history="1">
            <w:r w:rsidRPr="005C51BF">
              <w:rPr>
                <w:rStyle w:val="Hyperlink"/>
                <w:noProof/>
              </w:rPr>
              <w:t>SECTION E - SOLICITATION PROVISIONS</w:t>
            </w:r>
            <w:r>
              <w:rPr>
                <w:noProof/>
                <w:webHidden/>
              </w:rPr>
              <w:tab/>
            </w:r>
            <w:r>
              <w:rPr>
                <w:noProof/>
                <w:webHidden/>
              </w:rPr>
              <w:fldChar w:fldCharType="begin"/>
            </w:r>
            <w:r>
              <w:rPr>
                <w:noProof/>
                <w:webHidden/>
              </w:rPr>
              <w:instrText xml:space="preserve"> PAGEREF _Toc228947118 \h </w:instrText>
            </w:r>
            <w:r>
              <w:rPr>
                <w:noProof/>
                <w:webHidden/>
              </w:rPr>
            </w:r>
            <w:r>
              <w:rPr>
                <w:noProof/>
                <w:webHidden/>
              </w:rPr>
              <w:fldChar w:fldCharType="separate"/>
            </w:r>
            <w:r>
              <w:rPr>
                <w:noProof/>
                <w:webHidden/>
              </w:rPr>
              <w:t>35</w:t>
            </w:r>
            <w:r>
              <w:rPr>
                <w:noProof/>
                <w:webHidden/>
              </w:rPr>
              <w:fldChar w:fldCharType="end"/>
            </w:r>
          </w:hyperlink>
        </w:p>
        <w:p w14:paraId="443F8DE1" w14:textId="79E1576E" w:rsidR="004E74D6" w:rsidRDefault="004E74D6">
          <w:pPr>
            <w:pStyle w:val="TOC2"/>
            <w:tabs>
              <w:tab w:val="right" w:leader="dot" w:pos="9350"/>
            </w:tabs>
            <w:rPr>
              <w:noProof/>
              <w:kern w:val="2"/>
              <w:sz w:val="24"/>
              <w:szCs w:val="24"/>
              <w14:ligatures w14:val="standardContextual"/>
            </w:rPr>
          </w:pPr>
          <w:hyperlink w:anchor="_Toc228947119" w:history="1">
            <w:r w:rsidRPr="005C51BF">
              <w:rPr>
                <w:rStyle w:val="Hyperlink"/>
                <w:rFonts w:ascii="Arial" w:eastAsia="Times New Roman" w:hAnsi="Arial" w:cs="Times New Roman"/>
                <w:b/>
                <w:bCs/>
                <w:noProof/>
              </w:rPr>
              <w:t>E.1  52.212-1  INSTRUCTIONS TO OFFERORS—COMMERCIAL PRODUCTS</w:t>
            </w:r>
            <w:r>
              <w:rPr>
                <w:noProof/>
                <w:webHidden/>
              </w:rPr>
              <w:tab/>
            </w:r>
            <w:r>
              <w:rPr>
                <w:noProof/>
                <w:webHidden/>
              </w:rPr>
              <w:fldChar w:fldCharType="begin"/>
            </w:r>
            <w:r>
              <w:rPr>
                <w:noProof/>
                <w:webHidden/>
              </w:rPr>
              <w:instrText xml:space="preserve"> PAGEREF _Toc228947119 \h </w:instrText>
            </w:r>
            <w:r>
              <w:rPr>
                <w:noProof/>
                <w:webHidden/>
              </w:rPr>
            </w:r>
            <w:r>
              <w:rPr>
                <w:noProof/>
                <w:webHidden/>
              </w:rPr>
              <w:fldChar w:fldCharType="separate"/>
            </w:r>
            <w:r>
              <w:rPr>
                <w:noProof/>
                <w:webHidden/>
              </w:rPr>
              <w:t>35</w:t>
            </w:r>
            <w:r>
              <w:rPr>
                <w:noProof/>
                <w:webHidden/>
              </w:rPr>
              <w:fldChar w:fldCharType="end"/>
            </w:r>
          </w:hyperlink>
        </w:p>
        <w:p w14:paraId="5532D571" w14:textId="4E7EAAD0" w:rsidR="004E74D6" w:rsidRDefault="004E74D6">
          <w:pPr>
            <w:pStyle w:val="TOC2"/>
            <w:tabs>
              <w:tab w:val="right" w:leader="dot" w:pos="9350"/>
            </w:tabs>
            <w:rPr>
              <w:noProof/>
              <w:kern w:val="2"/>
              <w:sz w:val="24"/>
              <w:szCs w:val="24"/>
              <w14:ligatures w14:val="standardContextual"/>
            </w:rPr>
          </w:pPr>
          <w:hyperlink w:anchor="_Toc228947120" w:history="1">
            <w:r w:rsidRPr="005C51BF">
              <w:rPr>
                <w:rStyle w:val="Hyperlink"/>
                <w:noProof/>
              </w:rPr>
              <w:t>E.1  52.252-1  SOLICITATION PROVISIONS INCORPORATED BY REFERENCE  (FEB 1998)</w:t>
            </w:r>
            <w:r>
              <w:rPr>
                <w:noProof/>
                <w:webHidden/>
              </w:rPr>
              <w:tab/>
            </w:r>
            <w:r>
              <w:rPr>
                <w:noProof/>
                <w:webHidden/>
              </w:rPr>
              <w:fldChar w:fldCharType="begin"/>
            </w:r>
            <w:r>
              <w:rPr>
                <w:noProof/>
                <w:webHidden/>
              </w:rPr>
              <w:instrText xml:space="preserve"> PAGEREF _Toc228947120 \h </w:instrText>
            </w:r>
            <w:r>
              <w:rPr>
                <w:noProof/>
                <w:webHidden/>
              </w:rPr>
            </w:r>
            <w:r>
              <w:rPr>
                <w:noProof/>
                <w:webHidden/>
              </w:rPr>
              <w:fldChar w:fldCharType="separate"/>
            </w:r>
            <w:r>
              <w:rPr>
                <w:noProof/>
                <w:webHidden/>
              </w:rPr>
              <w:t>37</w:t>
            </w:r>
            <w:r>
              <w:rPr>
                <w:noProof/>
                <w:webHidden/>
              </w:rPr>
              <w:fldChar w:fldCharType="end"/>
            </w:r>
          </w:hyperlink>
        </w:p>
        <w:p w14:paraId="1A332EB0" w14:textId="7F06DDFD" w:rsidR="004E74D6" w:rsidRDefault="004E74D6">
          <w:pPr>
            <w:pStyle w:val="TOC2"/>
            <w:tabs>
              <w:tab w:val="right" w:leader="dot" w:pos="9350"/>
            </w:tabs>
            <w:rPr>
              <w:noProof/>
              <w:kern w:val="2"/>
              <w:sz w:val="24"/>
              <w:szCs w:val="24"/>
              <w14:ligatures w14:val="standardContextual"/>
            </w:rPr>
          </w:pPr>
          <w:hyperlink w:anchor="_Toc228947121" w:history="1">
            <w:r w:rsidRPr="005C51BF">
              <w:rPr>
                <w:rStyle w:val="Hyperlink"/>
                <w:noProof/>
              </w:rPr>
              <w:t>E.2  52.216-1 TYPE OF CONTRACT (NOV 2025) (DEVIATION)</w:t>
            </w:r>
            <w:r>
              <w:rPr>
                <w:noProof/>
                <w:webHidden/>
              </w:rPr>
              <w:tab/>
            </w:r>
            <w:r>
              <w:rPr>
                <w:noProof/>
                <w:webHidden/>
              </w:rPr>
              <w:fldChar w:fldCharType="begin"/>
            </w:r>
            <w:r>
              <w:rPr>
                <w:noProof/>
                <w:webHidden/>
              </w:rPr>
              <w:instrText xml:space="preserve"> PAGEREF _Toc228947121 \h </w:instrText>
            </w:r>
            <w:r>
              <w:rPr>
                <w:noProof/>
                <w:webHidden/>
              </w:rPr>
            </w:r>
            <w:r>
              <w:rPr>
                <w:noProof/>
                <w:webHidden/>
              </w:rPr>
              <w:fldChar w:fldCharType="separate"/>
            </w:r>
            <w:r>
              <w:rPr>
                <w:noProof/>
                <w:webHidden/>
              </w:rPr>
              <w:t>38</w:t>
            </w:r>
            <w:r>
              <w:rPr>
                <w:noProof/>
                <w:webHidden/>
              </w:rPr>
              <w:fldChar w:fldCharType="end"/>
            </w:r>
          </w:hyperlink>
        </w:p>
        <w:p w14:paraId="3892D939" w14:textId="3D769EA9" w:rsidR="004E74D6" w:rsidRDefault="004E74D6">
          <w:pPr>
            <w:pStyle w:val="TOC2"/>
            <w:tabs>
              <w:tab w:val="right" w:leader="dot" w:pos="9350"/>
            </w:tabs>
            <w:rPr>
              <w:noProof/>
              <w:kern w:val="2"/>
              <w:sz w:val="24"/>
              <w:szCs w:val="24"/>
              <w14:ligatures w14:val="standardContextual"/>
            </w:rPr>
          </w:pPr>
          <w:hyperlink w:anchor="_Toc228947122" w:history="1">
            <w:r w:rsidRPr="005C51BF">
              <w:rPr>
                <w:rStyle w:val="Hyperlink"/>
                <w:noProof/>
              </w:rPr>
              <w:t>E.3 52.225-2 BUY AMERICAN CERTIFICATE (OCT 2022)</w:t>
            </w:r>
            <w:r>
              <w:rPr>
                <w:noProof/>
                <w:webHidden/>
              </w:rPr>
              <w:tab/>
            </w:r>
            <w:r>
              <w:rPr>
                <w:noProof/>
                <w:webHidden/>
              </w:rPr>
              <w:fldChar w:fldCharType="begin"/>
            </w:r>
            <w:r>
              <w:rPr>
                <w:noProof/>
                <w:webHidden/>
              </w:rPr>
              <w:instrText xml:space="preserve"> PAGEREF _Toc228947122 \h </w:instrText>
            </w:r>
            <w:r>
              <w:rPr>
                <w:noProof/>
                <w:webHidden/>
              </w:rPr>
            </w:r>
            <w:r>
              <w:rPr>
                <w:noProof/>
                <w:webHidden/>
              </w:rPr>
              <w:fldChar w:fldCharType="separate"/>
            </w:r>
            <w:r>
              <w:rPr>
                <w:noProof/>
                <w:webHidden/>
              </w:rPr>
              <w:t>38</w:t>
            </w:r>
            <w:r>
              <w:rPr>
                <w:noProof/>
                <w:webHidden/>
              </w:rPr>
              <w:fldChar w:fldCharType="end"/>
            </w:r>
          </w:hyperlink>
        </w:p>
        <w:p w14:paraId="74A43DE4" w14:textId="57B26A41" w:rsidR="004E74D6" w:rsidRDefault="004E74D6">
          <w:pPr>
            <w:pStyle w:val="TOC2"/>
            <w:tabs>
              <w:tab w:val="right" w:leader="dot" w:pos="9350"/>
            </w:tabs>
            <w:rPr>
              <w:noProof/>
              <w:kern w:val="2"/>
              <w:sz w:val="24"/>
              <w:szCs w:val="24"/>
              <w14:ligatures w14:val="standardContextual"/>
            </w:rPr>
          </w:pPr>
          <w:hyperlink w:anchor="_Toc228947123" w:history="1">
            <w:r w:rsidRPr="005C51BF">
              <w:rPr>
                <w:rStyle w:val="Hyperlink"/>
                <w:noProof/>
              </w:rPr>
              <w:t>E.4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_Toc228947123 \h </w:instrText>
            </w:r>
            <w:r>
              <w:rPr>
                <w:noProof/>
                <w:webHidden/>
              </w:rPr>
            </w:r>
            <w:r>
              <w:rPr>
                <w:noProof/>
                <w:webHidden/>
              </w:rPr>
              <w:fldChar w:fldCharType="separate"/>
            </w:r>
            <w:r>
              <w:rPr>
                <w:noProof/>
                <w:webHidden/>
              </w:rPr>
              <w:t>39</w:t>
            </w:r>
            <w:r>
              <w:rPr>
                <w:noProof/>
                <w:webHidden/>
              </w:rPr>
              <w:fldChar w:fldCharType="end"/>
            </w:r>
          </w:hyperlink>
        </w:p>
        <w:p w14:paraId="75C862FF" w14:textId="5BE73A07" w:rsidR="007B4461" w:rsidRDefault="004E74D6">
          <w:pPr>
            <w:rPr>
              <w:b/>
              <w:bCs/>
              <w:noProof/>
            </w:rPr>
            <w:sectPr w:rsidR="007B4461">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75C86300" w14:textId="77777777" w:rsidR="004E74D6" w:rsidRDefault="004E74D6" w:rsidP="0082269C">
      <w:pPr>
        <w:pStyle w:val="Heading1"/>
        <w:pageBreakBefore/>
      </w:pPr>
      <w:bookmarkStart w:id="2" w:name="_Toc228947107"/>
      <w:r>
        <w:lastRenderedPageBreak/>
        <w:t xml:space="preserve">SECTION B </w:t>
      </w:r>
      <w:r>
        <w:t>-</w:t>
      </w:r>
      <w:r>
        <w:t xml:space="preserve"> </w:t>
      </w:r>
      <w:r>
        <w:t>CONTINUATION OF SF 1449</w:t>
      </w:r>
      <w:r>
        <w:t xml:space="preserve"> BLOCK</w:t>
      </w:r>
      <w:r>
        <w:t>S</w:t>
      </w:r>
      <w:bookmarkEnd w:id="2"/>
    </w:p>
    <w:p w14:paraId="75C86301" w14:textId="77777777" w:rsidR="004E74D6" w:rsidRPr="00F5343B" w:rsidRDefault="004E74D6" w:rsidP="0051776E">
      <w:pPr>
        <w:tabs>
          <w:tab w:val="left" w:pos="1620"/>
        </w:tabs>
        <w:rPr>
          <w:rFonts w:ascii="Calibri" w:hAnsi="Calibri"/>
          <w:szCs w:val="20"/>
        </w:rPr>
      </w:pPr>
      <w:r>
        <w:rPr>
          <w:rFonts w:ascii="Calibri" w:hAnsi="Calibri"/>
          <w:szCs w:val="20"/>
        </w:rPr>
        <w:tab/>
      </w:r>
    </w:p>
    <w:p w14:paraId="75C86302" w14:textId="502AC3CC" w:rsidR="004E74D6" w:rsidRDefault="004E74D6" w:rsidP="008A63C0">
      <w:pPr>
        <w:pStyle w:val="Heading2"/>
      </w:pPr>
      <w:bookmarkStart w:id="3" w:name="_Toc228947108"/>
      <w:r>
        <w:t>B.1</w:t>
      </w:r>
      <w:r>
        <w:t xml:space="preserve"> </w:t>
      </w:r>
      <w:r>
        <w:t>CONTRACT ADMINISTRATION DATA</w:t>
      </w:r>
      <w:bookmarkEnd w:id="3"/>
    </w:p>
    <w:p w14:paraId="75C86303" w14:textId="3E4F4379" w:rsidR="004E74D6" w:rsidRDefault="004E74D6" w:rsidP="00873873">
      <w:r>
        <w:t xml:space="preserve">  1.</w:t>
      </w:r>
      <w:r w:rsidR="003D50E2">
        <w:t xml:space="preserve"> </w:t>
      </w:r>
      <w:r>
        <w:t xml:space="preserve">Contract Administration: </w:t>
      </w:r>
      <w:r>
        <w:t>All contract administration matters will be handled by the following individuals:</w:t>
      </w:r>
    </w:p>
    <w:p w14:paraId="75C86304" w14:textId="6E7CBDC3" w:rsidR="004E74D6" w:rsidRPr="00707463" w:rsidRDefault="004E74D6" w:rsidP="00C5132E">
      <w:pPr>
        <w:rPr>
          <w:rStyle w:val="AAMSKBFill-InHighlight"/>
          <w:color w:val="auto"/>
        </w:rPr>
      </w:pPr>
      <w:r>
        <w:t xml:space="preserve">    a. </w:t>
      </w:r>
      <w:r>
        <w:t xml:space="preserve"> </w:t>
      </w:r>
      <w:r>
        <w:t>CONTRACTOR:</w:t>
      </w:r>
      <w:r>
        <w:t xml:space="preserve"> </w:t>
      </w:r>
      <w:r>
        <w:rPr>
          <w:rStyle w:val="AAMSKBFill-InHighlight"/>
          <w:color w:val="auto"/>
        </w:rPr>
        <w:t>TBD</w:t>
      </w:r>
    </w:p>
    <w:p w14:paraId="75C86305" w14:textId="77777777" w:rsidR="004E74D6" w:rsidRPr="00903A68" w:rsidRDefault="004E74D6" w:rsidP="003E0C9E">
      <w:pPr>
        <w:tabs>
          <w:tab w:val="left" w:pos="2700"/>
        </w:tabs>
        <w:ind w:left="2610" w:hanging="810"/>
        <w:rPr>
          <w:rStyle w:val="AAMSKBFill-InHighlight"/>
          <w:color w:val="auto"/>
        </w:rPr>
      </w:pPr>
    </w:p>
    <w:p w14:paraId="75C86306" w14:textId="77777777" w:rsidR="004E74D6" w:rsidRDefault="004E74D6" w:rsidP="003E0C9E">
      <w:pPr>
        <w:tabs>
          <w:tab w:val="left" w:pos="2700"/>
        </w:tabs>
        <w:ind w:left="2610" w:hanging="810"/>
      </w:pPr>
    </w:p>
    <w:p w14:paraId="75C86307" w14:textId="77777777" w:rsidR="004E74D6" w:rsidRDefault="004E74D6" w:rsidP="003E0C9E">
      <w:pPr>
        <w:tabs>
          <w:tab w:val="left" w:pos="2700"/>
        </w:tabs>
        <w:ind w:left="2610" w:hanging="810"/>
      </w:pPr>
    </w:p>
    <w:p w14:paraId="75C86308" w14:textId="075E0E17" w:rsidR="004E74D6" w:rsidRPr="008F3EA1" w:rsidRDefault="004E74D6" w:rsidP="008F3EA1">
      <w:pPr>
        <w:rPr>
          <w:rStyle w:val="AAMSKBFill-InHighlight"/>
          <w:color w:val="auto"/>
        </w:rPr>
      </w:pPr>
      <w:r>
        <w:t xml:space="preserve">    b. </w:t>
      </w:r>
      <w:r>
        <w:t xml:space="preserve"> </w:t>
      </w:r>
      <w:r>
        <w:t xml:space="preserve">GOVERNMENT: </w:t>
      </w:r>
      <w:r>
        <w:t xml:space="preserve">Contracting Officer </w:t>
      </w:r>
      <w:r>
        <w:rPr>
          <w:rStyle w:val="AAMSKBFill-InHighlight"/>
          <w:color w:val="auto"/>
        </w:rPr>
        <w:t>36C246</w:t>
      </w:r>
      <w:r>
        <w:t xml:space="preserve"> </w:t>
      </w:r>
    </w:p>
    <w:p w14:paraId="75C86309" w14:textId="77777777" w:rsidR="004E74D6" w:rsidRDefault="004E74D6" w:rsidP="003E0C9E">
      <w:pPr>
        <w:tabs>
          <w:tab w:val="left" w:pos="2700"/>
        </w:tabs>
        <w:ind w:left="2700" w:hanging="900"/>
      </w:pPr>
      <w:r>
        <w:t>Jerry Mann</w:t>
      </w:r>
    </w:p>
    <w:p w14:paraId="75C8630A" w14:textId="77777777" w:rsidR="004E74D6" w:rsidRDefault="004E74D6" w:rsidP="003E0C9E">
      <w:pPr>
        <w:tabs>
          <w:tab w:val="left" w:pos="2700"/>
        </w:tabs>
        <w:ind w:left="2700" w:hanging="900"/>
      </w:pPr>
      <w:r>
        <w:t>Department of Veterans Affairs</w:t>
      </w:r>
    </w:p>
    <w:p w14:paraId="75C8630B" w14:textId="77777777" w:rsidR="004E74D6" w:rsidRDefault="004E74D6" w:rsidP="003E0C9E">
      <w:pPr>
        <w:tabs>
          <w:tab w:val="left" w:pos="2700"/>
        </w:tabs>
        <w:ind w:left="2700" w:hanging="900"/>
      </w:pPr>
      <w:r>
        <w:t>Network Contracting Office 6</w:t>
      </w:r>
    </w:p>
    <w:p w14:paraId="75C8630C" w14:textId="77777777" w:rsidR="004E74D6" w:rsidRDefault="004E74D6" w:rsidP="003E0C9E">
      <w:pPr>
        <w:tabs>
          <w:tab w:val="left" w:pos="2700"/>
        </w:tabs>
        <w:ind w:left="2700" w:hanging="900"/>
      </w:pPr>
      <w:r>
        <w:t>100 Emancipation Drive</w:t>
      </w:r>
    </w:p>
    <w:p w14:paraId="75C8630D" w14:textId="77777777" w:rsidR="004E74D6" w:rsidRPr="00E5483D" w:rsidRDefault="004E74D6" w:rsidP="003E0C9E">
      <w:pPr>
        <w:tabs>
          <w:tab w:val="left" w:pos="2700"/>
        </w:tabs>
        <w:ind w:left="2700" w:hanging="900"/>
      </w:pPr>
      <w:r>
        <w:t>Hampton</w:t>
      </w:r>
      <w:r w:rsidRPr="00E5483D">
        <w:t xml:space="preserve"> </w:t>
      </w:r>
      <w:r>
        <w:t>VA</w:t>
      </w:r>
      <w:r w:rsidRPr="00E5483D">
        <w:t xml:space="preserve"> </w:t>
      </w:r>
      <w:r>
        <w:t>23667</w:t>
      </w:r>
    </w:p>
    <w:p w14:paraId="75C8630E" w14:textId="7E2FF8F5" w:rsidR="004E74D6" w:rsidRPr="00FD54A7" w:rsidRDefault="004E74D6" w:rsidP="006742BD">
      <w:r w:rsidRPr="00FD54A7">
        <w:t xml:space="preserve">  2. </w:t>
      </w:r>
      <w:r w:rsidRPr="00FD54A7">
        <w:t xml:space="preserve">CONTRACTOR REMITTANCE ADDRESS: </w:t>
      </w:r>
      <w:r w:rsidRPr="00FD54A7">
        <w:t>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7B4461" w14:paraId="75C86311" w14:textId="77777777" w:rsidTr="00554F57">
        <w:tc>
          <w:tcPr>
            <w:tcW w:w="1548" w:type="dxa"/>
          </w:tcPr>
          <w:p w14:paraId="75C8630F" w14:textId="77777777" w:rsidR="004E74D6" w:rsidRPr="00FD54A7" w:rsidRDefault="004E74D6" w:rsidP="006742BD">
            <w:r w:rsidRPr="00FD54A7">
              <w:t>[</w:t>
            </w:r>
            <w:r>
              <w:t>X</w:t>
            </w:r>
            <w:r w:rsidRPr="00FD54A7">
              <w:t>]</w:t>
            </w:r>
          </w:p>
        </w:tc>
        <w:tc>
          <w:tcPr>
            <w:tcW w:w="8028" w:type="dxa"/>
          </w:tcPr>
          <w:p w14:paraId="75C86310" w14:textId="77777777" w:rsidR="004E74D6" w:rsidRPr="00FD54A7" w:rsidRDefault="004E74D6" w:rsidP="0017495D">
            <w:r w:rsidRPr="00FD54A7">
              <w:t>52.232-33, Payment by Electronic Funds Transfer—</w:t>
            </w:r>
            <w:r w:rsidRPr="00FD54A7">
              <w:t xml:space="preserve">System </w:t>
            </w:r>
            <w:proofErr w:type="gramStart"/>
            <w:r w:rsidRPr="00FD54A7">
              <w:t>For</w:t>
            </w:r>
            <w:proofErr w:type="gramEnd"/>
            <w:r w:rsidRPr="00FD54A7">
              <w:t xml:space="preserve"> Award Management</w:t>
            </w:r>
            <w:r w:rsidRPr="00FD54A7">
              <w:t>, or</w:t>
            </w:r>
          </w:p>
        </w:tc>
      </w:tr>
      <w:tr w:rsidR="007B4461" w14:paraId="75C86314" w14:textId="77777777" w:rsidTr="00554F57">
        <w:tc>
          <w:tcPr>
            <w:tcW w:w="1548" w:type="dxa"/>
          </w:tcPr>
          <w:p w14:paraId="75C86312" w14:textId="77777777" w:rsidR="004E74D6" w:rsidRPr="00FD54A7" w:rsidRDefault="004E74D6" w:rsidP="006742BD">
            <w:r w:rsidRPr="00FD54A7">
              <w:t>[]</w:t>
            </w:r>
          </w:p>
        </w:tc>
        <w:tc>
          <w:tcPr>
            <w:tcW w:w="8028" w:type="dxa"/>
          </w:tcPr>
          <w:p w14:paraId="75C86313" w14:textId="77777777" w:rsidR="004E74D6" w:rsidRPr="00FD54A7" w:rsidRDefault="004E74D6" w:rsidP="006742BD">
            <w:r w:rsidRPr="00FD54A7">
              <w:t>52.232-36, Payment by Third Party</w:t>
            </w:r>
          </w:p>
        </w:tc>
      </w:tr>
    </w:tbl>
    <w:p w14:paraId="75C86315" w14:textId="614CC14E" w:rsidR="004E74D6" w:rsidRPr="00FD54A7" w:rsidRDefault="004E74D6" w:rsidP="006742BD">
      <w:r w:rsidRPr="00FD54A7">
        <w:t xml:space="preserve">  3. </w:t>
      </w:r>
      <w:r w:rsidRPr="00FD54A7">
        <w:t xml:space="preserve">INVOICES: </w:t>
      </w:r>
      <w:r w:rsidRPr="00FD54A7">
        <w:t>Invoices shall be submitted in arrears:</w:t>
      </w:r>
    </w:p>
    <w:p w14:paraId="75C86316" w14:textId="77777777" w:rsidR="004E74D6" w:rsidRPr="00FD54A7" w:rsidRDefault="004E74D6" w:rsidP="00FD7FD9">
      <w:pPr>
        <w:tabs>
          <w:tab w:val="left" w:pos="3240"/>
        </w:tabs>
      </w:pPr>
      <w:r w:rsidRPr="00FD54A7">
        <w:t xml:space="preserve">    </w:t>
      </w:r>
      <w:r>
        <w:t>a</w:t>
      </w:r>
      <w:r w:rsidRPr="00FD54A7">
        <w:t xml:space="preserve">.  </w:t>
      </w:r>
      <w:r>
        <w:t>Quarterly</w:t>
      </w:r>
      <w:r w:rsidRPr="00FD54A7">
        <w:tab/>
      </w:r>
      <w:r>
        <w:t>[</w:t>
      </w:r>
      <w:r w:rsidRPr="00FD54A7">
        <w:t>]</w:t>
      </w:r>
    </w:p>
    <w:p w14:paraId="75C86317" w14:textId="77777777" w:rsidR="004E74D6" w:rsidRPr="00FD54A7" w:rsidRDefault="004E74D6">
      <w:pPr>
        <w:tabs>
          <w:tab w:val="left" w:pos="3240"/>
        </w:tabs>
      </w:pPr>
      <w:r w:rsidRPr="00FD54A7">
        <w:t xml:space="preserve">    b.  Semi-Annually</w:t>
      </w:r>
      <w:r w:rsidRPr="00FD54A7">
        <w:tab/>
        <w:t>[]</w:t>
      </w:r>
    </w:p>
    <w:p w14:paraId="75C86318" w14:textId="58A0C5D2" w:rsidR="004E74D6" w:rsidRDefault="004E74D6">
      <w:pPr>
        <w:tabs>
          <w:tab w:val="left" w:pos="3240"/>
        </w:tabs>
      </w:pPr>
      <w:r>
        <w:t xml:space="preserve">    c.  Other</w:t>
      </w:r>
      <w:r>
        <w:tab/>
        <w:t>[X]</w:t>
      </w:r>
      <w:r>
        <w:t xml:space="preserve"> </w:t>
      </w:r>
      <w:r>
        <w:t>Upon receipt of order and proper submission of invoice</w:t>
      </w:r>
    </w:p>
    <w:p w14:paraId="75C86319" w14:textId="77777777" w:rsidR="004E74D6" w:rsidRDefault="004E74D6" w:rsidP="00BF1736">
      <w:r>
        <w:t xml:space="preserve">  4.  GOVERNMENT INVOICE ADDRESS:  </w:t>
      </w:r>
      <w:r>
        <w:t>All Invoices from the contractor shall be submitted electronically in accordance with VAAR Clause 852.232-72 Electronic Submission of Payment Requests.</w:t>
      </w:r>
    </w:p>
    <w:p w14:paraId="75C8631A" w14:textId="77777777" w:rsidR="004E74D6" w:rsidRDefault="004E74D6" w:rsidP="003E0C9E">
      <w:r>
        <w:t>VA Financial Service Center (FSC) Electronic Invoice Presentment and Payment System</w:t>
      </w:r>
    </w:p>
    <w:p w14:paraId="75C8631B" w14:textId="77777777" w:rsidR="004E74D6" w:rsidRDefault="004E74D6" w:rsidP="003E0C9E">
      <w:pPr>
        <w:spacing w:line="240" w:lineRule="auto"/>
      </w:pPr>
      <w:r>
        <w:t>https://www.fsc.va.gov/einvoice.asp</w:t>
      </w:r>
    </w:p>
    <w:p w14:paraId="75C8631C" w14:textId="2AD1E620" w:rsidR="004E74D6" w:rsidRDefault="004E74D6">
      <w:r>
        <w:t xml:space="preserve">  ACKNOWLEDGMENT OF AMENDMENTS: </w:t>
      </w:r>
      <w:r>
        <w:t>The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7B4461" w14:paraId="75C8631F" w14:textId="77777777" w:rsidTr="00990E2C">
        <w:tc>
          <w:tcPr>
            <w:tcW w:w="4788" w:type="dxa"/>
          </w:tcPr>
          <w:p w14:paraId="75C8631D" w14:textId="77777777" w:rsidR="004E74D6" w:rsidRDefault="004E74D6" w:rsidP="00990E2C">
            <w:pPr>
              <w:jc w:val="center"/>
            </w:pPr>
            <w:bookmarkStart w:id="4" w:name="ColumnTitle"/>
            <w:bookmarkEnd w:id="4"/>
            <w:r>
              <w:lastRenderedPageBreak/>
              <w:t>AMENDMENT NO</w:t>
            </w:r>
          </w:p>
        </w:tc>
        <w:tc>
          <w:tcPr>
            <w:tcW w:w="4788" w:type="dxa"/>
          </w:tcPr>
          <w:p w14:paraId="75C8631E" w14:textId="77777777" w:rsidR="004E74D6" w:rsidRDefault="004E74D6" w:rsidP="00990E2C">
            <w:pPr>
              <w:jc w:val="center"/>
            </w:pPr>
            <w:r>
              <w:t>DATE</w:t>
            </w:r>
          </w:p>
        </w:tc>
      </w:tr>
      <w:tr w:rsidR="007B4461" w14:paraId="75C86322" w14:textId="77777777" w:rsidTr="00990E2C">
        <w:tc>
          <w:tcPr>
            <w:tcW w:w="4788" w:type="dxa"/>
          </w:tcPr>
          <w:p w14:paraId="75C86320" w14:textId="77777777" w:rsidR="004E74D6" w:rsidRDefault="004E74D6"/>
        </w:tc>
        <w:tc>
          <w:tcPr>
            <w:tcW w:w="4788" w:type="dxa"/>
          </w:tcPr>
          <w:p w14:paraId="75C86321" w14:textId="77777777" w:rsidR="004E74D6" w:rsidRDefault="004E74D6"/>
        </w:tc>
      </w:tr>
      <w:tr w:rsidR="007B4461" w14:paraId="75C86325" w14:textId="77777777" w:rsidTr="00990E2C">
        <w:tc>
          <w:tcPr>
            <w:tcW w:w="4788" w:type="dxa"/>
          </w:tcPr>
          <w:p w14:paraId="75C86323" w14:textId="77777777" w:rsidR="004E74D6" w:rsidRDefault="004E74D6"/>
        </w:tc>
        <w:tc>
          <w:tcPr>
            <w:tcW w:w="4788" w:type="dxa"/>
          </w:tcPr>
          <w:p w14:paraId="75C86324" w14:textId="77777777" w:rsidR="004E74D6" w:rsidRDefault="004E74D6"/>
        </w:tc>
      </w:tr>
      <w:tr w:rsidR="007B4461" w14:paraId="75C86328" w14:textId="77777777" w:rsidTr="00990E2C">
        <w:tc>
          <w:tcPr>
            <w:tcW w:w="4788" w:type="dxa"/>
          </w:tcPr>
          <w:p w14:paraId="75C86326" w14:textId="77777777" w:rsidR="004E74D6" w:rsidRDefault="004E74D6"/>
        </w:tc>
        <w:tc>
          <w:tcPr>
            <w:tcW w:w="4788" w:type="dxa"/>
          </w:tcPr>
          <w:p w14:paraId="75C86327" w14:textId="77777777" w:rsidR="004E74D6" w:rsidRDefault="004E74D6"/>
        </w:tc>
      </w:tr>
    </w:tbl>
    <w:p w14:paraId="75C86329" w14:textId="77777777" w:rsidR="004E74D6" w:rsidRDefault="004E74D6">
      <w:pPr>
        <w:pStyle w:val="NoSpacing"/>
      </w:pPr>
    </w:p>
    <w:p w14:paraId="75C8632A" w14:textId="77777777" w:rsidR="004E74D6" w:rsidRDefault="004E74D6" w:rsidP="00627DCC">
      <w:pPr>
        <w:autoSpaceDE w:val="0"/>
        <w:autoSpaceDN w:val="0"/>
        <w:adjustRightInd w:val="0"/>
        <w:spacing w:after="0" w:line="240" w:lineRule="auto"/>
        <w:ind w:left="720"/>
        <w:rPr>
          <w:rFonts w:ascii="Arial" w:hAnsi="Arial" w:cs="Arial"/>
        </w:rPr>
      </w:pPr>
    </w:p>
    <w:p w14:paraId="75C8632B" w14:textId="77777777" w:rsidR="004E74D6" w:rsidRPr="00034C3C" w:rsidRDefault="004E74D6" w:rsidP="00627DCC">
      <w:pPr>
        <w:autoSpaceDE w:val="0"/>
        <w:autoSpaceDN w:val="0"/>
        <w:adjustRightInd w:val="0"/>
        <w:spacing w:after="0" w:line="240" w:lineRule="auto"/>
        <w:ind w:left="720"/>
        <w:rPr>
          <w:rFonts w:ascii="Arial" w:hAnsi="Arial" w:cs="Arial"/>
          <w:sz w:val="24"/>
          <w:szCs w:val="24"/>
        </w:rPr>
      </w:pPr>
      <w:r w:rsidRPr="00034C3C">
        <w:rPr>
          <w:rFonts w:ascii="Arial" w:hAnsi="Arial" w:cs="Arial"/>
          <w:sz w:val="24"/>
          <w:szCs w:val="24"/>
        </w:rPr>
        <w:t xml:space="preserve">Hampton VA Medical Center </w:t>
      </w:r>
    </w:p>
    <w:p w14:paraId="75C8632C" w14:textId="77777777" w:rsidR="004E74D6" w:rsidRPr="00034C3C" w:rsidRDefault="004E74D6" w:rsidP="00627DCC">
      <w:pPr>
        <w:autoSpaceDE w:val="0"/>
        <w:autoSpaceDN w:val="0"/>
        <w:adjustRightInd w:val="0"/>
        <w:spacing w:after="0" w:line="240" w:lineRule="auto"/>
        <w:ind w:left="720"/>
        <w:rPr>
          <w:rFonts w:ascii="Arial" w:hAnsi="Arial" w:cs="Arial"/>
          <w:b/>
          <w:sz w:val="24"/>
          <w:szCs w:val="24"/>
        </w:rPr>
      </w:pPr>
      <w:r>
        <w:rPr>
          <w:rFonts w:ascii="Arial" w:hAnsi="Arial" w:cs="Arial"/>
          <w:b/>
          <w:sz w:val="24"/>
          <w:szCs w:val="24"/>
        </w:rPr>
        <w:t xml:space="preserve">Pedestrian Crosswalk </w:t>
      </w:r>
      <w:r>
        <w:rPr>
          <w:rFonts w:ascii="Arial" w:hAnsi="Arial" w:cs="Arial"/>
          <w:b/>
          <w:sz w:val="24"/>
          <w:szCs w:val="24"/>
        </w:rPr>
        <w:t>Signage</w:t>
      </w:r>
    </w:p>
    <w:p w14:paraId="75C8632D" w14:textId="77777777" w:rsidR="004E74D6" w:rsidRPr="00034C3C" w:rsidRDefault="004E74D6" w:rsidP="00627DCC">
      <w:pPr>
        <w:autoSpaceDE w:val="0"/>
        <w:autoSpaceDN w:val="0"/>
        <w:adjustRightInd w:val="0"/>
        <w:spacing w:after="0" w:line="240" w:lineRule="auto"/>
        <w:ind w:left="720"/>
        <w:rPr>
          <w:rFonts w:ascii="Arial" w:hAnsi="Arial" w:cs="Arial"/>
          <w:sz w:val="24"/>
          <w:szCs w:val="24"/>
        </w:rPr>
      </w:pPr>
      <w:r w:rsidRPr="00034C3C">
        <w:rPr>
          <w:rFonts w:ascii="Arial" w:hAnsi="Arial" w:cs="Arial"/>
          <w:sz w:val="24"/>
          <w:szCs w:val="24"/>
        </w:rPr>
        <w:t>Scope of Work and Specifications</w:t>
      </w:r>
    </w:p>
    <w:p w14:paraId="75C8632E" w14:textId="77777777" w:rsidR="004E74D6" w:rsidRPr="00E94622" w:rsidRDefault="004E74D6" w:rsidP="000554D5">
      <w:pPr>
        <w:autoSpaceDE w:val="0"/>
        <w:autoSpaceDN w:val="0"/>
        <w:adjustRightInd w:val="0"/>
        <w:spacing w:after="0" w:line="240" w:lineRule="auto"/>
        <w:ind w:left="720"/>
        <w:rPr>
          <w:rFonts w:ascii="Arial" w:hAnsi="Arial" w:cs="Arial"/>
        </w:rPr>
      </w:pPr>
    </w:p>
    <w:p w14:paraId="75C8632F" w14:textId="77777777" w:rsidR="004E74D6" w:rsidRPr="00E94622" w:rsidRDefault="004E74D6" w:rsidP="000554D5">
      <w:pPr>
        <w:autoSpaceDE w:val="0"/>
        <w:autoSpaceDN w:val="0"/>
        <w:adjustRightInd w:val="0"/>
        <w:spacing w:after="0" w:line="240" w:lineRule="auto"/>
        <w:ind w:left="720"/>
        <w:rPr>
          <w:rFonts w:ascii="Arial" w:hAnsi="Arial" w:cs="Arial"/>
          <w:b/>
          <w:bCs/>
        </w:rPr>
      </w:pPr>
    </w:p>
    <w:p w14:paraId="75C86330" w14:textId="77777777" w:rsidR="004E74D6" w:rsidRPr="00E94622" w:rsidRDefault="004E74D6" w:rsidP="00896ACD">
      <w:pPr>
        <w:autoSpaceDE w:val="0"/>
        <w:autoSpaceDN w:val="0"/>
        <w:adjustRightInd w:val="0"/>
        <w:spacing w:after="0" w:line="240" w:lineRule="auto"/>
        <w:ind w:left="720"/>
        <w:rPr>
          <w:rFonts w:ascii="Arial" w:hAnsi="Arial" w:cs="Arial"/>
          <w:b/>
          <w:bCs/>
        </w:rPr>
      </w:pPr>
      <w:r w:rsidRPr="00E94622">
        <w:rPr>
          <w:rFonts w:ascii="Arial" w:hAnsi="Arial" w:cs="Arial"/>
          <w:b/>
          <w:bCs/>
        </w:rPr>
        <w:t>PART 1 – GENERAL</w:t>
      </w:r>
    </w:p>
    <w:p w14:paraId="75C86331" w14:textId="77777777" w:rsidR="004E74D6" w:rsidRPr="00E94622" w:rsidRDefault="004E74D6" w:rsidP="000554D5">
      <w:pPr>
        <w:numPr>
          <w:ilvl w:val="0"/>
          <w:numId w:val="1"/>
        </w:numPr>
        <w:autoSpaceDE w:val="0"/>
        <w:autoSpaceDN w:val="0"/>
        <w:adjustRightInd w:val="0"/>
        <w:spacing w:after="0" w:line="240" w:lineRule="auto"/>
        <w:ind w:left="720"/>
        <w:rPr>
          <w:rFonts w:ascii="Arial" w:hAnsi="Arial" w:cs="Arial"/>
          <w:b/>
          <w:bCs/>
        </w:rPr>
      </w:pPr>
      <w:r w:rsidRPr="00E94622">
        <w:rPr>
          <w:rFonts w:ascii="Arial" w:hAnsi="Arial" w:cs="Arial"/>
          <w:b/>
          <w:bCs/>
        </w:rPr>
        <w:t>GENERAL SCOPE &amp; VENDOR REQUIR</w:t>
      </w:r>
      <w:r>
        <w:rPr>
          <w:rFonts w:ascii="Arial" w:hAnsi="Arial" w:cs="Arial"/>
          <w:b/>
          <w:bCs/>
        </w:rPr>
        <w:t>E</w:t>
      </w:r>
      <w:r w:rsidRPr="00E94622">
        <w:rPr>
          <w:rFonts w:ascii="Arial" w:hAnsi="Arial" w:cs="Arial"/>
          <w:b/>
          <w:bCs/>
        </w:rPr>
        <w:t>MENTS</w:t>
      </w:r>
    </w:p>
    <w:p w14:paraId="75C86332" w14:textId="77777777" w:rsidR="004E74D6" w:rsidRPr="00E94622" w:rsidRDefault="004E74D6" w:rsidP="006A3985">
      <w:pPr>
        <w:pStyle w:val="ListParagraph"/>
        <w:ind w:left="360"/>
        <w:rPr>
          <w:rFonts w:ascii="Arial" w:hAnsi="Arial" w:cs="Arial"/>
          <w:bCs/>
        </w:rPr>
      </w:pPr>
    </w:p>
    <w:p w14:paraId="75C86333" w14:textId="77777777" w:rsidR="004E74D6" w:rsidRDefault="004E74D6" w:rsidP="00EC00F6">
      <w:pPr>
        <w:pStyle w:val="ListParagraph"/>
        <w:spacing w:after="0" w:line="240" w:lineRule="auto"/>
        <w:rPr>
          <w:rFonts w:ascii="Arial" w:hAnsi="Arial" w:cs="Arial"/>
          <w:bCs/>
        </w:rPr>
      </w:pPr>
      <w:bookmarkStart w:id="5" w:name="_Hlk70082519"/>
      <w:r w:rsidRPr="00883C8B">
        <w:rPr>
          <w:rFonts w:ascii="Arial" w:hAnsi="Arial" w:cs="Arial"/>
          <w:bCs/>
        </w:rPr>
        <w:t xml:space="preserve">The Hampton VA Medical Center, located at 100 Emancipation Drive, Hampton, Virginia 23667 has an immediate requirement for the procurement installation </w:t>
      </w:r>
      <w:r w:rsidRPr="00423590">
        <w:rPr>
          <w:rFonts w:ascii="Arial" w:hAnsi="Arial" w:cs="Arial"/>
          <w:bCs/>
        </w:rPr>
        <w:t>of</w:t>
      </w:r>
      <w:r w:rsidRPr="00423590">
        <w:rPr>
          <w:rFonts w:ascii="Arial" w:hAnsi="Arial" w:cs="Arial"/>
          <w:bCs/>
        </w:rPr>
        <w:t xml:space="preserve"> </w:t>
      </w:r>
      <w:r w:rsidRPr="00423590">
        <w:rPr>
          <w:rFonts w:ascii="Arial" w:hAnsi="Arial" w:cs="Arial"/>
          <w:bCs/>
        </w:rPr>
        <w:t>pedestrian</w:t>
      </w:r>
      <w:r w:rsidRPr="00883C8B">
        <w:rPr>
          <w:rFonts w:ascii="Arial" w:hAnsi="Arial" w:cs="Arial"/>
          <w:bCs/>
        </w:rPr>
        <w:t xml:space="preserve"> crossing signs at the main hospital site. The contractor shall provide all necessary </w:t>
      </w:r>
      <w:proofErr w:type="gramStart"/>
      <w:r w:rsidRPr="00883C8B">
        <w:rPr>
          <w:rFonts w:ascii="Arial" w:hAnsi="Arial" w:cs="Arial"/>
          <w:bCs/>
        </w:rPr>
        <w:t>material;</w:t>
      </w:r>
      <w:proofErr w:type="gramEnd"/>
      <w:r w:rsidRPr="00883C8B">
        <w:rPr>
          <w:rFonts w:ascii="Arial" w:hAnsi="Arial" w:cs="Arial"/>
          <w:bCs/>
        </w:rPr>
        <w:t xml:space="preserve"> tools, equipment, labor, supervision, and expertise for the tenure of this contract. The intent of the overall project is to aid in regulatory traffic controls by increasing safety and ease of access for visitors at the site. This project is in response to a recent Office of Inspector General (OIG) finding that requires immediate remediation</w:t>
      </w:r>
      <w:r>
        <w:rPr>
          <w:rFonts w:ascii="Arial" w:hAnsi="Arial" w:cs="Arial"/>
          <w:bCs/>
        </w:rPr>
        <w:t>.</w:t>
      </w:r>
    </w:p>
    <w:p w14:paraId="75C86334" w14:textId="77777777" w:rsidR="004E74D6" w:rsidRDefault="004E74D6" w:rsidP="00EC00F6">
      <w:pPr>
        <w:pStyle w:val="ListParagraph"/>
        <w:spacing w:after="0" w:line="240" w:lineRule="auto"/>
        <w:rPr>
          <w:rFonts w:ascii="Arial" w:hAnsi="Arial" w:cs="Arial"/>
        </w:rPr>
      </w:pPr>
    </w:p>
    <w:p w14:paraId="75C86335" w14:textId="77777777" w:rsidR="004E74D6" w:rsidRPr="00E94622" w:rsidRDefault="004E74D6" w:rsidP="00EC00F6">
      <w:pPr>
        <w:pStyle w:val="ListParagraph"/>
        <w:spacing w:after="0" w:line="240" w:lineRule="auto"/>
        <w:rPr>
          <w:rFonts w:ascii="Arial" w:hAnsi="Arial" w:cs="Arial"/>
          <w:color w:val="FF0000"/>
        </w:rPr>
      </w:pPr>
      <w:r w:rsidRPr="00E94622">
        <w:rPr>
          <w:rFonts w:ascii="Arial" w:hAnsi="Arial" w:cs="Arial"/>
        </w:rPr>
        <w:t xml:space="preserve">This is a GSA Schedule procurement for </w:t>
      </w:r>
      <w:r>
        <w:rPr>
          <w:rFonts w:ascii="Arial" w:hAnsi="Arial" w:cs="Arial"/>
        </w:rPr>
        <w:t>exterior architectural</w:t>
      </w:r>
      <w:r w:rsidRPr="00E94622">
        <w:rPr>
          <w:rFonts w:ascii="Arial" w:hAnsi="Arial" w:cs="Arial"/>
        </w:rPr>
        <w:t xml:space="preserve"> signage and </w:t>
      </w:r>
      <w:r w:rsidRPr="00E94622">
        <w:rPr>
          <w:rFonts w:ascii="Arial" w:hAnsi="Arial" w:cs="Arial"/>
        </w:rPr>
        <w:t xml:space="preserve">ancillary services including design, </w:t>
      </w:r>
      <w:r w:rsidRPr="00E94622">
        <w:rPr>
          <w:rFonts w:ascii="Arial" w:hAnsi="Arial" w:cs="Arial"/>
        </w:rPr>
        <w:t>programing,</w:t>
      </w:r>
      <w:r>
        <w:rPr>
          <w:rFonts w:ascii="Arial" w:hAnsi="Arial" w:cs="Arial"/>
        </w:rPr>
        <w:t xml:space="preserve"> site survey</w:t>
      </w:r>
      <w:r>
        <w:rPr>
          <w:rFonts w:ascii="Arial" w:hAnsi="Arial" w:cs="Arial"/>
        </w:rPr>
        <w:t xml:space="preserve"> and </w:t>
      </w:r>
      <w:r>
        <w:rPr>
          <w:rFonts w:ascii="Arial" w:hAnsi="Arial" w:cs="Arial"/>
        </w:rPr>
        <w:t>utility marking</w:t>
      </w:r>
      <w:r w:rsidRPr="00E94622">
        <w:rPr>
          <w:rFonts w:ascii="Arial" w:hAnsi="Arial" w:cs="Arial"/>
        </w:rPr>
        <w:t xml:space="preserve"> </w:t>
      </w:r>
      <w:r>
        <w:rPr>
          <w:rFonts w:ascii="Arial" w:hAnsi="Arial" w:cs="Arial"/>
        </w:rPr>
        <w:t>prior to</w:t>
      </w:r>
      <w:r w:rsidRPr="00E94622">
        <w:rPr>
          <w:rFonts w:ascii="Arial" w:hAnsi="Arial" w:cs="Arial"/>
        </w:rPr>
        <w:t xml:space="preserve"> installation</w:t>
      </w:r>
      <w:r>
        <w:rPr>
          <w:rFonts w:ascii="Arial" w:hAnsi="Arial" w:cs="Arial"/>
        </w:rPr>
        <w:t xml:space="preserve"> in accordance with </w:t>
      </w:r>
      <w:r>
        <w:rPr>
          <w:rFonts w:ascii="Arial" w:hAnsi="Arial" w:cs="Arial"/>
        </w:rPr>
        <w:t xml:space="preserve">state of Virginia </w:t>
      </w:r>
      <w:r>
        <w:rPr>
          <w:rFonts w:ascii="Arial" w:hAnsi="Arial" w:cs="Arial"/>
        </w:rPr>
        <w:t>legislation</w:t>
      </w:r>
      <w:r>
        <w:rPr>
          <w:rFonts w:ascii="Arial" w:hAnsi="Arial" w:cs="Arial"/>
        </w:rPr>
        <w:t xml:space="preserve">, </w:t>
      </w:r>
      <w:r>
        <w:rPr>
          <w:rFonts w:ascii="Arial" w:hAnsi="Arial" w:cs="Arial"/>
        </w:rPr>
        <w:t>Occupational</w:t>
      </w:r>
      <w:r>
        <w:rPr>
          <w:rFonts w:ascii="Arial" w:hAnsi="Arial" w:cs="Arial"/>
        </w:rPr>
        <w:t xml:space="preserve"> Safety and</w:t>
      </w:r>
      <w:r>
        <w:rPr>
          <w:rFonts w:ascii="Arial" w:hAnsi="Arial" w:cs="Arial"/>
        </w:rPr>
        <w:t xml:space="preserve"> Health Administration (OSHA), </w:t>
      </w:r>
      <w:r>
        <w:rPr>
          <w:rFonts w:ascii="Arial" w:hAnsi="Arial" w:cs="Arial"/>
        </w:rPr>
        <w:t>and VHA</w:t>
      </w:r>
      <w:r>
        <w:rPr>
          <w:rFonts w:ascii="Arial" w:hAnsi="Arial" w:cs="Arial"/>
        </w:rPr>
        <w:t xml:space="preserve"> Technical Information Library (TIL)</w:t>
      </w:r>
      <w:r>
        <w:rPr>
          <w:rFonts w:ascii="Arial" w:hAnsi="Arial" w:cs="Arial"/>
        </w:rPr>
        <w:t xml:space="preserve"> codes and standards.</w:t>
      </w:r>
      <w:r>
        <w:rPr>
          <w:rFonts w:ascii="Arial" w:hAnsi="Arial" w:cs="Arial"/>
        </w:rPr>
        <w:t xml:space="preserve"> </w:t>
      </w:r>
      <w:r>
        <w:rPr>
          <w:rFonts w:ascii="Arial" w:hAnsi="Arial" w:cs="Arial"/>
        </w:rPr>
        <w:t>Design manuals (18-10</w:t>
      </w:r>
      <w:r>
        <w:rPr>
          <w:rFonts w:ascii="Arial" w:hAnsi="Arial" w:cs="Arial"/>
        </w:rPr>
        <w:t>)</w:t>
      </w:r>
      <w:r>
        <w:rPr>
          <w:rFonts w:ascii="Arial" w:hAnsi="Arial" w:cs="Arial"/>
        </w:rPr>
        <w:t xml:space="preserve"> and Specifications (18-</w:t>
      </w:r>
      <w:r>
        <w:rPr>
          <w:rFonts w:ascii="Arial" w:hAnsi="Arial" w:cs="Arial"/>
        </w:rPr>
        <w:t>0</w:t>
      </w:r>
      <w:r>
        <w:rPr>
          <w:rFonts w:ascii="Arial" w:hAnsi="Arial" w:cs="Arial"/>
        </w:rPr>
        <w:t xml:space="preserve">1) can be found at </w:t>
      </w:r>
      <w:hyperlink r:id="rId13" w:history="1">
        <w:r w:rsidRPr="00871EB0">
          <w:rPr>
            <w:rStyle w:val="Hyperlink"/>
            <w:rFonts w:ascii="Arial" w:hAnsi="Arial" w:cs="Arial"/>
          </w:rPr>
          <w:t>https://www.cfm.va.gov/til/</w:t>
        </w:r>
      </w:hyperlink>
      <w:r>
        <w:rPr>
          <w:rFonts w:ascii="Arial" w:hAnsi="Arial" w:cs="Arial"/>
        </w:rPr>
        <w:t>.</w:t>
      </w:r>
      <w:r>
        <w:rPr>
          <w:rFonts w:ascii="Arial" w:hAnsi="Arial" w:cs="Arial"/>
        </w:rPr>
        <w:t xml:space="preserve"> </w:t>
      </w:r>
      <w:proofErr w:type="gramStart"/>
      <w:r w:rsidRPr="00A064D7">
        <w:rPr>
          <w:rFonts w:ascii="Arial" w:hAnsi="Arial" w:cs="Arial"/>
          <w:b/>
          <w:bCs/>
          <w:u w:val="single"/>
        </w:rPr>
        <w:t>For the purpose of</w:t>
      </w:r>
      <w:proofErr w:type="gramEnd"/>
      <w:r w:rsidRPr="00A064D7">
        <w:rPr>
          <w:rFonts w:ascii="Arial" w:hAnsi="Arial" w:cs="Arial"/>
          <w:b/>
          <w:bCs/>
          <w:u w:val="single"/>
        </w:rPr>
        <w:t xml:space="preserve"> this contract, please utilize the information found with TIL PG 18-10 Signage and Wayfinding Manual, Section 3.5</w:t>
      </w:r>
      <w:r w:rsidRPr="00A064D7">
        <w:rPr>
          <w:rFonts w:ascii="Arial" w:hAnsi="Arial" w:cs="Arial"/>
          <w:b/>
          <w:bCs/>
          <w:u w:val="single"/>
        </w:rPr>
        <w:t xml:space="preserve"> (Exterior Signage)</w:t>
      </w:r>
      <w:r w:rsidRPr="00A064D7">
        <w:rPr>
          <w:rFonts w:ascii="Arial" w:hAnsi="Arial" w:cs="Arial"/>
          <w:b/>
          <w:bCs/>
          <w:u w:val="single"/>
        </w:rPr>
        <w:t xml:space="preserve"> and</w:t>
      </w:r>
      <w:r w:rsidRPr="00A064D7">
        <w:rPr>
          <w:rFonts w:ascii="Arial" w:hAnsi="Arial" w:cs="Arial"/>
          <w:b/>
          <w:bCs/>
          <w:u w:val="single"/>
        </w:rPr>
        <w:t xml:space="preserve"> Section 2.3</w:t>
      </w:r>
      <w:r w:rsidRPr="00A064D7">
        <w:rPr>
          <w:rFonts w:ascii="Arial" w:hAnsi="Arial" w:cs="Arial"/>
          <w:b/>
          <w:bCs/>
          <w:u w:val="single"/>
        </w:rPr>
        <w:t xml:space="preserve"> (</w:t>
      </w:r>
      <w:r w:rsidRPr="00A064D7">
        <w:rPr>
          <w:rFonts w:ascii="Arial" w:hAnsi="Arial" w:cs="Arial"/>
          <w:b/>
          <w:bCs/>
          <w:u w:val="single"/>
        </w:rPr>
        <w:t>Mandatory</w:t>
      </w:r>
      <w:r w:rsidRPr="00A064D7">
        <w:rPr>
          <w:rFonts w:ascii="Arial" w:hAnsi="Arial" w:cs="Arial"/>
          <w:b/>
          <w:bCs/>
          <w:u w:val="single"/>
        </w:rPr>
        <w:t xml:space="preserve"> VA Policy &amp; Directive Signage)</w:t>
      </w:r>
      <w:r>
        <w:rPr>
          <w:rFonts w:ascii="Arial" w:hAnsi="Arial" w:cs="Arial"/>
          <w:b/>
          <w:bCs/>
          <w:u w:val="single"/>
        </w:rPr>
        <w:t xml:space="preserve"> to inform bid</w:t>
      </w:r>
      <w:r>
        <w:rPr>
          <w:rFonts w:ascii="Arial" w:hAnsi="Arial" w:cs="Arial"/>
          <w:b/>
          <w:bCs/>
          <w:u w:val="single"/>
        </w:rPr>
        <w:t xml:space="preserve"> proposals</w:t>
      </w:r>
      <w:r>
        <w:rPr>
          <w:rFonts w:ascii="Arial" w:hAnsi="Arial" w:cs="Arial"/>
        </w:rPr>
        <w:t>.</w:t>
      </w:r>
    </w:p>
    <w:p w14:paraId="75C86336" w14:textId="77777777" w:rsidR="004E74D6" w:rsidRPr="00E94622" w:rsidRDefault="004E74D6" w:rsidP="00EC00F6">
      <w:pPr>
        <w:pStyle w:val="ListParagraph"/>
        <w:spacing w:after="0" w:line="240" w:lineRule="auto"/>
        <w:rPr>
          <w:rFonts w:ascii="Arial" w:hAnsi="Arial" w:cs="Arial"/>
        </w:rPr>
      </w:pPr>
    </w:p>
    <w:bookmarkEnd w:id="5"/>
    <w:p w14:paraId="75C86337" w14:textId="77777777" w:rsidR="004E74D6" w:rsidRPr="00E94622" w:rsidRDefault="004E74D6" w:rsidP="00352CDF">
      <w:pPr>
        <w:pStyle w:val="ListParagraph"/>
        <w:spacing w:after="0" w:line="240" w:lineRule="auto"/>
        <w:rPr>
          <w:rFonts w:ascii="Arial" w:hAnsi="Arial" w:cs="Arial"/>
        </w:rPr>
      </w:pPr>
      <w:r w:rsidRPr="00E94622">
        <w:rPr>
          <w:rFonts w:ascii="Arial" w:hAnsi="Arial" w:cs="Arial"/>
        </w:rPr>
        <w:t xml:space="preserve">The scope of this project includes </w:t>
      </w:r>
      <w:r w:rsidRPr="00047630">
        <w:rPr>
          <w:rFonts w:ascii="Arial" w:hAnsi="Arial" w:cs="Arial"/>
        </w:rPr>
        <w:t>removal of designated existing aged signage</w:t>
      </w:r>
      <w:r>
        <w:rPr>
          <w:rFonts w:ascii="Arial" w:hAnsi="Arial" w:cs="Arial"/>
        </w:rPr>
        <w:t xml:space="preserve">, </w:t>
      </w:r>
      <w:r>
        <w:rPr>
          <w:rFonts w:ascii="Arial" w:hAnsi="Arial" w:cs="Arial"/>
        </w:rPr>
        <w:t>signage design and programming</w:t>
      </w:r>
      <w:r>
        <w:rPr>
          <w:rFonts w:ascii="Arial" w:hAnsi="Arial" w:cs="Arial"/>
        </w:rPr>
        <w:t xml:space="preserve">, </w:t>
      </w:r>
      <w:r>
        <w:rPr>
          <w:rFonts w:ascii="Arial" w:hAnsi="Arial" w:cs="Arial"/>
        </w:rPr>
        <w:t>underground utility surveying and marking, providing</w:t>
      </w:r>
      <w:r>
        <w:rPr>
          <w:rFonts w:ascii="Arial" w:hAnsi="Arial" w:cs="Arial"/>
        </w:rPr>
        <w:t>/installing</w:t>
      </w:r>
      <w:r w:rsidRPr="00E94622">
        <w:rPr>
          <w:rFonts w:ascii="Arial" w:hAnsi="Arial" w:cs="Arial"/>
        </w:rPr>
        <w:t xml:space="preserve"> matching single post signs </w:t>
      </w:r>
      <w:r>
        <w:rPr>
          <w:rFonts w:ascii="Arial" w:hAnsi="Arial" w:cs="Arial"/>
        </w:rPr>
        <w:t>to match facility standards and</w:t>
      </w:r>
      <w:r>
        <w:rPr>
          <w:rFonts w:ascii="Arial" w:hAnsi="Arial" w:cs="Arial"/>
        </w:rPr>
        <w:t xml:space="preserve"> accommodate </w:t>
      </w:r>
      <w:r w:rsidRPr="00E94622">
        <w:rPr>
          <w:rFonts w:ascii="Arial" w:hAnsi="Arial" w:cs="Arial"/>
        </w:rPr>
        <w:t>facility</w:t>
      </w:r>
      <w:r>
        <w:rPr>
          <w:rFonts w:ascii="Arial" w:hAnsi="Arial" w:cs="Arial"/>
        </w:rPr>
        <w:t xml:space="preserve"> needs</w:t>
      </w:r>
      <w:r>
        <w:rPr>
          <w:rFonts w:ascii="Arial" w:hAnsi="Arial" w:cs="Arial"/>
        </w:rPr>
        <w:t xml:space="preserve"> to include </w:t>
      </w:r>
      <w:r>
        <w:rPr>
          <w:rFonts w:ascii="Arial" w:hAnsi="Arial" w:cs="Arial"/>
        </w:rPr>
        <w:t>matching hardware</w:t>
      </w:r>
      <w:r>
        <w:rPr>
          <w:rFonts w:ascii="Arial" w:hAnsi="Arial" w:cs="Arial"/>
        </w:rPr>
        <w:t>, w</w:t>
      </w:r>
      <w:r>
        <w:rPr>
          <w:rFonts w:ascii="Arial" w:hAnsi="Arial" w:cs="Arial"/>
        </w:rPr>
        <w:t xml:space="preserve">ayfinding, </w:t>
      </w:r>
      <w:r>
        <w:rPr>
          <w:rFonts w:ascii="Arial" w:hAnsi="Arial" w:cs="Arial"/>
        </w:rPr>
        <w:t>site walkthroughs/verification of site conditions</w:t>
      </w:r>
      <w:r>
        <w:rPr>
          <w:rFonts w:ascii="Arial" w:hAnsi="Arial" w:cs="Arial"/>
        </w:rPr>
        <w:t xml:space="preserve">, </w:t>
      </w:r>
      <w:r>
        <w:rPr>
          <w:rFonts w:ascii="Arial" w:hAnsi="Arial" w:cs="Arial"/>
        </w:rPr>
        <w:t xml:space="preserve">submission of a </w:t>
      </w:r>
      <w:r>
        <w:rPr>
          <w:rFonts w:ascii="Arial" w:hAnsi="Arial" w:cs="Arial"/>
        </w:rPr>
        <w:t>S</w:t>
      </w:r>
      <w:r>
        <w:rPr>
          <w:rFonts w:ascii="Arial" w:hAnsi="Arial" w:cs="Arial"/>
        </w:rPr>
        <w:t xml:space="preserve">ignage </w:t>
      </w:r>
      <w:r>
        <w:rPr>
          <w:rFonts w:ascii="Arial" w:hAnsi="Arial" w:cs="Arial"/>
        </w:rPr>
        <w:t>Location Plan</w:t>
      </w:r>
      <w:r>
        <w:rPr>
          <w:rFonts w:ascii="Arial" w:hAnsi="Arial" w:cs="Arial"/>
        </w:rPr>
        <w:t xml:space="preserve"> keyed to</w:t>
      </w:r>
      <w:r>
        <w:rPr>
          <w:rFonts w:ascii="Arial" w:hAnsi="Arial" w:cs="Arial"/>
        </w:rPr>
        <w:t xml:space="preserve"> </w:t>
      </w:r>
      <w:r>
        <w:rPr>
          <w:rFonts w:ascii="Arial" w:hAnsi="Arial" w:cs="Arial"/>
        </w:rPr>
        <w:t>a S</w:t>
      </w:r>
      <w:r>
        <w:rPr>
          <w:rFonts w:ascii="Arial" w:hAnsi="Arial" w:cs="Arial"/>
        </w:rPr>
        <w:t xml:space="preserve">ign </w:t>
      </w:r>
      <w:r>
        <w:rPr>
          <w:rFonts w:ascii="Arial" w:hAnsi="Arial" w:cs="Arial"/>
        </w:rPr>
        <w:t>M</w:t>
      </w:r>
      <w:r>
        <w:rPr>
          <w:rFonts w:ascii="Arial" w:hAnsi="Arial" w:cs="Arial"/>
        </w:rPr>
        <w:t xml:space="preserve">essage </w:t>
      </w:r>
      <w:r>
        <w:rPr>
          <w:rFonts w:ascii="Arial" w:hAnsi="Arial" w:cs="Arial"/>
        </w:rPr>
        <w:t>S</w:t>
      </w:r>
      <w:r>
        <w:rPr>
          <w:rFonts w:ascii="Arial" w:hAnsi="Arial" w:cs="Arial"/>
        </w:rPr>
        <w:t xml:space="preserve">chedule, shop drawings, </w:t>
      </w:r>
      <w:r>
        <w:rPr>
          <w:rFonts w:ascii="Arial" w:hAnsi="Arial" w:cs="Arial"/>
        </w:rPr>
        <w:t xml:space="preserve">and a </w:t>
      </w:r>
      <w:r>
        <w:rPr>
          <w:rFonts w:ascii="Arial" w:hAnsi="Arial" w:cs="Arial"/>
        </w:rPr>
        <w:t xml:space="preserve">design concept/material finishes/colors and graphics </w:t>
      </w:r>
      <w:r>
        <w:rPr>
          <w:rFonts w:ascii="Arial" w:hAnsi="Arial" w:cs="Arial"/>
        </w:rPr>
        <w:t xml:space="preserve">package </w:t>
      </w:r>
      <w:r>
        <w:rPr>
          <w:rFonts w:ascii="Arial" w:hAnsi="Arial" w:cs="Arial"/>
        </w:rPr>
        <w:t xml:space="preserve">are to be provided as part of this contract. </w:t>
      </w:r>
      <w:r w:rsidRPr="001D2810">
        <w:rPr>
          <w:rFonts w:ascii="Arial" w:hAnsi="Arial" w:cs="Arial"/>
        </w:rPr>
        <w:t>The Hampton VA Medical Center has</w:t>
      </w:r>
      <w:r>
        <w:rPr>
          <w:rFonts w:ascii="Arial" w:hAnsi="Arial" w:cs="Arial"/>
        </w:rPr>
        <w:t xml:space="preserve"> </w:t>
      </w:r>
      <w:r w:rsidRPr="001D2810">
        <w:rPr>
          <w:rFonts w:ascii="Arial" w:hAnsi="Arial" w:cs="Arial"/>
        </w:rPr>
        <w:t xml:space="preserve">established a new </w:t>
      </w:r>
      <w:r>
        <w:rPr>
          <w:rFonts w:ascii="Arial" w:hAnsi="Arial" w:cs="Arial"/>
        </w:rPr>
        <w:t>s</w:t>
      </w:r>
      <w:r w:rsidRPr="001D2810">
        <w:rPr>
          <w:rFonts w:ascii="Arial" w:hAnsi="Arial" w:cs="Arial"/>
        </w:rPr>
        <w:t xml:space="preserve">ign </w:t>
      </w:r>
      <w:r>
        <w:rPr>
          <w:rFonts w:ascii="Arial" w:hAnsi="Arial" w:cs="Arial"/>
        </w:rPr>
        <w:t>s</w:t>
      </w:r>
      <w:r w:rsidRPr="001D2810">
        <w:rPr>
          <w:rFonts w:ascii="Arial" w:hAnsi="Arial" w:cs="Arial"/>
        </w:rPr>
        <w:t>tandard and has implemented it as part of various projects and renovations. That approved sign standard shall be followed and maintained for all work under the resulting contract for a consistent and interchangeable system</w:t>
      </w:r>
      <w:r>
        <w:rPr>
          <w:rFonts w:ascii="Arial" w:hAnsi="Arial" w:cs="Arial"/>
        </w:rPr>
        <w:t xml:space="preserve"> for the healthcare facility</w:t>
      </w:r>
      <w:r w:rsidRPr="001D2810">
        <w:rPr>
          <w:rFonts w:ascii="Arial" w:hAnsi="Arial" w:cs="Arial"/>
        </w:rPr>
        <w:t>.</w:t>
      </w:r>
    </w:p>
    <w:p w14:paraId="75C86338" w14:textId="77777777" w:rsidR="004E74D6" w:rsidRPr="00E94622" w:rsidRDefault="004E74D6" w:rsidP="00896ACD">
      <w:pPr>
        <w:pStyle w:val="ListParagraph"/>
        <w:autoSpaceDE w:val="0"/>
        <w:autoSpaceDN w:val="0"/>
        <w:adjustRightInd w:val="0"/>
        <w:spacing w:after="0" w:line="240" w:lineRule="auto"/>
        <w:rPr>
          <w:rFonts w:ascii="Arial" w:hAnsi="Arial" w:cs="Arial"/>
          <w:b/>
        </w:rPr>
      </w:pPr>
    </w:p>
    <w:p w14:paraId="75C86339" w14:textId="77777777" w:rsidR="004E74D6" w:rsidRPr="000B6A6A" w:rsidRDefault="004E74D6" w:rsidP="00EC00F6">
      <w:pPr>
        <w:pStyle w:val="ListParagraph"/>
        <w:autoSpaceDE w:val="0"/>
        <w:autoSpaceDN w:val="0"/>
        <w:adjustRightInd w:val="0"/>
        <w:spacing w:after="0" w:line="240" w:lineRule="auto"/>
        <w:rPr>
          <w:rFonts w:ascii="Arial" w:hAnsi="Arial" w:cs="Arial"/>
          <w:color w:val="000000" w:themeColor="text1"/>
        </w:rPr>
      </w:pPr>
      <w:r w:rsidRPr="00E94622">
        <w:rPr>
          <w:rFonts w:ascii="Arial" w:hAnsi="Arial" w:cs="Arial"/>
        </w:rPr>
        <w:t>The proposed signage and wayfinding package</w:t>
      </w:r>
      <w:r>
        <w:rPr>
          <w:rFonts w:ascii="Arial" w:hAnsi="Arial" w:cs="Arial"/>
        </w:rPr>
        <w:t xml:space="preserve"> shall </w:t>
      </w:r>
      <w:proofErr w:type="gramStart"/>
      <w:r>
        <w:rPr>
          <w:rFonts w:ascii="Arial" w:hAnsi="Arial" w:cs="Arial"/>
        </w:rPr>
        <w:t>be in compliance</w:t>
      </w:r>
      <w:proofErr w:type="gramEnd"/>
      <w:r w:rsidRPr="00E94622">
        <w:rPr>
          <w:rFonts w:ascii="Arial" w:hAnsi="Arial" w:cs="Arial"/>
        </w:rPr>
        <w:t xml:space="preserve"> </w:t>
      </w:r>
      <w:r>
        <w:rPr>
          <w:rFonts w:ascii="Arial" w:hAnsi="Arial" w:cs="Arial"/>
        </w:rPr>
        <w:t>to</w:t>
      </w:r>
      <w:r w:rsidRPr="00E94622">
        <w:rPr>
          <w:rFonts w:ascii="Arial" w:hAnsi="Arial" w:cs="Arial"/>
        </w:rPr>
        <w:t xml:space="preserve"> meet </w:t>
      </w:r>
      <w:r>
        <w:rPr>
          <w:rFonts w:ascii="Arial" w:hAnsi="Arial" w:cs="Arial"/>
        </w:rPr>
        <w:t xml:space="preserve">Department of </w:t>
      </w:r>
      <w:r w:rsidRPr="00080516">
        <w:rPr>
          <w:rFonts w:ascii="Arial" w:hAnsi="Arial" w:cs="Arial"/>
        </w:rPr>
        <w:t xml:space="preserve">Veterans Affairs </w:t>
      </w:r>
      <w:r>
        <w:rPr>
          <w:rFonts w:ascii="Arial" w:hAnsi="Arial" w:cs="Arial"/>
        </w:rPr>
        <w:t xml:space="preserve">Technical Information Library’s </w:t>
      </w:r>
      <w:r>
        <w:rPr>
          <w:rFonts w:ascii="Arial" w:hAnsi="Arial" w:cs="Arial"/>
        </w:rPr>
        <w:t>(VA TIL)</w:t>
      </w:r>
      <w:r>
        <w:rPr>
          <w:rFonts w:ascii="Arial" w:hAnsi="Arial" w:cs="Arial"/>
        </w:rPr>
        <w:t xml:space="preserve"> </w:t>
      </w:r>
      <w:r>
        <w:rPr>
          <w:rFonts w:ascii="Arial" w:hAnsi="Arial" w:cs="Arial"/>
        </w:rPr>
        <w:t>Signage &amp; Wayfinding Guide</w:t>
      </w:r>
      <w:r>
        <w:rPr>
          <w:rFonts w:ascii="Arial" w:hAnsi="Arial" w:cs="Arial"/>
        </w:rPr>
        <w:t>lines</w:t>
      </w:r>
      <w:r w:rsidRPr="00080516">
        <w:rPr>
          <w:rFonts w:ascii="Arial" w:hAnsi="Arial" w:cs="Arial"/>
        </w:rPr>
        <w:t>.</w:t>
      </w:r>
      <w:r w:rsidRPr="00E94622">
        <w:rPr>
          <w:rFonts w:ascii="Arial" w:hAnsi="Arial" w:cs="Arial"/>
        </w:rPr>
        <w:t xml:space="preserve"> </w:t>
      </w:r>
      <w:r w:rsidRPr="00E94622">
        <w:rPr>
          <w:rFonts w:ascii="Arial" w:hAnsi="Arial" w:cs="Arial"/>
          <w:bCs/>
        </w:rPr>
        <w:t xml:space="preserve">This project requires a </w:t>
      </w:r>
      <w:r w:rsidRPr="00E94622">
        <w:rPr>
          <w:rFonts w:ascii="Arial" w:hAnsi="Arial" w:cs="Arial"/>
          <w:bCs/>
        </w:rPr>
        <w:t>vendo</w:t>
      </w:r>
      <w:r w:rsidRPr="00E94622">
        <w:rPr>
          <w:rFonts w:ascii="Arial" w:hAnsi="Arial" w:cs="Arial"/>
          <w:bCs/>
        </w:rPr>
        <w:t>r</w:t>
      </w:r>
      <w:r w:rsidRPr="00E94622">
        <w:rPr>
          <w:rFonts w:ascii="Arial" w:hAnsi="Arial" w:cs="Arial"/>
          <w:bCs/>
        </w:rPr>
        <w:t xml:space="preserve"> with significant </w:t>
      </w:r>
      <w:r w:rsidRPr="00E94622">
        <w:rPr>
          <w:rFonts w:ascii="Arial" w:hAnsi="Arial" w:cs="Arial"/>
          <w:bCs/>
        </w:rPr>
        <w:t xml:space="preserve">experience </w:t>
      </w:r>
      <w:r w:rsidRPr="00E94622">
        <w:rPr>
          <w:rFonts w:ascii="Arial" w:hAnsi="Arial" w:cs="Arial"/>
          <w:bCs/>
        </w:rPr>
        <w:t xml:space="preserve">providing ancillary services including </w:t>
      </w:r>
      <w:r w:rsidRPr="00E94622">
        <w:rPr>
          <w:rFonts w:ascii="Arial" w:hAnsi="Arial" w:cs="Arial"/>
          <w:bCs/>
        </w:rPr>
        <w:t>wayfinding</w:t>
      </w:r>
      <w:r w:rsidRPr="00E94622">
        <w:rPr>
          <w:rFonts w:ascii="Arial" w:hAnsi="Arial" w:cs="Arial"/>
          <w:bCs/>
        </w:rPr>
        <w:t xml:space="preserve"> </w:t>
      </w:r>
      <w:r w:rsidRPr="00E94622">
        <w:rPr>
          <w:rFonts w:ascii="Arial" w:hAnsi="Arial" w:cs="Arial"/>
          <w:bCs/>
        </w:rPr>
        <w:t>analysis</w:t>
      </w:r>
      <w:r w:rsidRPr="00E94622">
        <w:rPr>
          <w:rFonts w:ascii="Arial" w:hAnsi="Arial" w:cs="Arial"/>
          <w:bCs/>
        </w:rPr>
        <w:t xml:space="preserve">, </w:t>
      </w:r>
      <w:r w:rsidRPr="00E94622">
        <w:rPr>
          <w:rFonts w:ascii="Arial" w:hAnsi="Arial" w:cs="Arial"/>
          <w:bCs/>
        </w:rPr>
        <w:t>programming,</w:t>
      </w:r>
      <w:r w:rsidRPr="00E94622">
        <w:rPr>
          <w:rFonts w:ascii="Arial" w:hAnsi="Arial" w:cs="Arial"/>
          <w:bCs/>
        </w:rPr>
        <w:t xml:space="preserve"> and installatio</w:t>
      </w:r>
      <w:r>
        <w:rPr>
          <w:rFonts w:ascii="Arial" w:hAnsi="Arial" w:cs="Arial"/>
          <w:bCs/>
        </w:rPr>
        <w:t>n.</w:t>
      </w:r>
      <w:r>
        <w:rPr>
          <w:rFonts w:ascii="Arial" w:hAnsi="Arial" w:cs="Arial"/>
          <w:bCs/>
          <w:color w:val="FF0000"/>
        </w:rPr>
        <w:t xml:space="preserve"> </w:t>
      </w:r>
    </w:p>
    <w:p w14:paraId="75C8633A" w14:textId="77777777" w:rsidR="004E74D6" w:rsidRPr="00E94622" w:rsidRDefault="004E74D6" w:rsidP="00D53791">
      <w:pPr>
        <w:autoSpaceDE w:val="0"/>
        <w:autoSpaceDN w:val="0"/>
        <w:adjustRightInd w:val="0"/>
        <w:spacing w:after="0" w:line="240" w:lineRule="auto"/>
        <w:rPr>
          <w:rFonts w:ascii="Arial" w:hAnsi="Arial" w:cs="Arial"/>
          <w:b/>
          <w:bCs/>
        </w:rPr>
      </w:pPr>
    </w:p>
    <w:p w14:paraId="75C8633B" w14:textId="77777777" w:rsidR="004E74D6" w:rsidRPr="00E94622" w:rsidRDefault="004E74D6" w:rsidP="00896ACD">
      <w:pPr>
        <w:autoSpaceDE w:val="0"/>
        <w:autoSpaceDN w:val="0"/>
        <w:adjustRightInd w:val="0"/>
        <w:spacing w:after="0" w:line="240" w:lineRule="auto"/>
        <w:ind w:left="720"/>
        <w:rPr>
          <w:rFonts w:ascii="Arial" w:hAnsi="Arial" w:cs="Arial"/>
          <w:b/>
          <w:bCs/>
        </w:rPr>
      </w:pPr>
      <w:r w:rsidRPr="00E94622">
        <w:rPr>
          <w:rFonts w:ascii="Arial" w:hAnsi="Arial" w:cs="Arial"/>
          <w:b/>
          <w:bCs/>
        </w:rPr>
        <w:t>1.0a REPLACEMENT AVAILABILITY</w:t>
      </w:r>
    </w:p>
    <w:p w14:paraId="75C8633C" w14:textId="77777777" w:rsidR="004E74D6" w:rsidRPr="00E94622" w:rsidRDefault="004E74D6" w:rsidP="00896ACD">
      <w:pPr>
        <w:autoSpaceDE w:val="0"/>
        <w:autoSpaceDN w:val="0"/>
        <w:adjustRightInd w:val="0"/>
        <w:spacing w:after="0" w:line="240" w:lineRule="auto"/>
        <w:ind w:left="720"/>
        <w:rPr>
          <w:rFonts w:ascii="Arial" w:hAnsi="Arial" w:cs="Arial"/>
          <w:bCs/>
        </w:rPr>
      </w:pPr>
      <w:r w:rsidRPr="00E94622">
        <w:rPr>
          <w:rFonts w:ascii="Arial" w:hAnsi="Arial" w:cs="Arial"/>
          <w:bCs/>
        </w:rPr>
        <w:lastRenderedPageBreak/>
        <w:t>All signs must be American made and under standard warranties. All work shall be closely coordinated with the designated VA personnel.</w:t>
      </w:r>
      <w:r>
        <w:rPr>
          <w:rFonts w:ascii="Arial" w:hAnsi="Arial" w:cs="Arial"/>
          <w:bCs/>
        </w:rPr>
        <w:t xml:space="preserve"> </w:t>
      </w:r>
      <w:r w:rsidRPr="00E94622">
        <w:rPr>
          <w:rFonts w:ascii="Arial" w:hAnsi="Arial" w:cs="Arial"/>
          <w:bCs/>
        </w:rPr>
        <w:t>The various phases shall be closely supervised by the design/build contractor and regular on-site planning meetings between all parties are mandatory.</w:t>
      </w:r>
    </w:p>
    <w:p w14:paraId="75C8633D" w14:textId="77777777" w:rsidR="004E74D6" w:rsidRPr="00E94622" w:rsidRDefault="004E74D6" w:rsidP="00896ACD">
      <w:pPr>
        <w:autoSpaceDE w:val="0"/>
        <w:autoSpaceDN w:val="0"/>
        <w:adjustRightInd w:val="0"/>
        <w:spacing w:after="0" w:line="240" w:lineRule="auto"/>
        <w:ind w:left="720"/>
        <w:rPr>
          <w:rFonts w:ascii="Arial" w:hAnsi="Arial" w:cs="Arial"/>
          <w:bCs/>
        </w:rPr>
      </w:pPr>
    </w:p>
    <w:p w14:paraId="75C8633E" w14:textId="77777777" w:rsidR="004E74D6" w:rsidRPr="00E94622" w:rsidRDefault="004E74D6" w:rsidP="00896ACD">
      <w:pPr>
        <w:autoSpaceDE w:val="0"/>
        <w:autoSpaceDN w:val="0"/>
        <w:adjustRightInd w:val="0"/>
        <w:spacing w:after="0" w:line="240" w:lineRule="auto"/>
        <w:ind w:left="720"/>
        <w:rPr>
          <w:rFonts w:ascii="Arial" w:hAnsi="Arial" w:cs="Arial"/>
          <w:b/>
          <w:bCs/>
        </w:rPr>
      </w:pPr>
      <w:r w:rsidRPr="00E94622">
        <w:rPr>
          <w:rFonts w:ascii="Arial" w:hAnsi="Arial" w:cs="Arial"/>
          <w:b/>
          <w:bCs/>
        </w:rPr>
        <w:t xml:space="preserve">1.0b ENVIRONMENTAL INITIATIVES </w:t>
      </w:r>
    </w:p>
    <w:p w14:paraId="75C8633F" w14:textId="77777777" w:rsidR="004E74D6" w:rsidRPr="00E94622" w:rsidRDefault="004E74D6" w:rsidP="00896ACD">
      <w:pPr>
        <w:autoSpaceDE w:val="0"/>
        <w:autoSpaceDN w:val="0"/>
        <w:adjustRightInd w:val="0"/>
        <w:spacing w:after="0" w:line="240" w:lineRule="auto"/>
        <w:ind w:left="720"/>
        <w:rPr>
          <w:rFonts w:ascii="Arial" w:hAnsi="Arial" w:cs="Arial"/>
          <w:bCs/>
        </w:rPr>
      </w:pPr>
      <w:r w:rsidRPr="00E94622">
        <w:rPr>
          <w:rFonts w:ascii="Arial" w:hAnsi="Arial" w:cs="Arial"/>
          <w:bCs/>
        </w:rPr>
        <w:t>It is important to the VA that the vendor and the products provided are</w:t>
      </w:r>
      <w:r w:rsidRPr="00E94622">
        <w:rPr>
          <w:rFonts w:ascii="Arial" w:hAnsi="Arial" w:cs="Arial"/>
          <w:bCs/>
        </w:rPr>
        <w:t xml:space="preserve"> manufactured with sustainability</w:t>
      </w:r>
      <w:r w:rsidRPr="00E94622">
        <w:rPr>
          <w:rFonts w:ascii="Arial" w:hAnsi="Arial" w:cs="Arial"/>
          <w:bCs/>
        </w:rPr>
        <w:t xml:space="preserve"> </w:t>
      </w:r>
      <w:r w:rsidRPr="00E94622">
        <w:rPr>
          <w:rFonts w:ascii="Arial" w:hAnsi="Arial" w:cs="Arial"/>
          <w:bCs/>
        </w:rPr>
        <w:t xml:space="preserve">and </w:t>
      </w:r>
      <w:r w:rsidRPr="00E94622">
        <w:rPr>
          <w:rFonts w:ascii="Arial" w:hAnsi="Arial" w:cs="Arial"/>
          <w:bCs/>
        </w:rPr>
        <w:t xml:space="preserve">environmental </w:t>
      </w:r>
      <w:r w:rsidRPr="00E94622">
        <w:rPr>
          <w:rFonts w:ascii="Arial" w:hAnsi="Arial" w:cs="Arial"/>
          <w:bCs/>
        </w:rPr>
        <w:t xml:space="preserve">attributes in mind. </w:t>
      </w:r>
      <w:r w:rsidRPr="00E94622">
        <w:rPr>
          <w:rFonts w:ascii="Arial" w:hAnsi="Arial" w:cs="Arial"/>
          <w:bCs/>
        </w:rPr>
        <w:t xml:space="preserve">Aluminum and extruded products </w:t>
      </w:r>
      <w:r w:rsidRPr="00E94622">
        <w:rPr>
          <w:rFonts w:ascii="Arial" w:hAnsi="Arial" w:cs="Arial"/>
          <w:bCs/>
        </w:rPr>
        <w:t xml:space="preserve">for interior and exterior </w:t>
      </w:r>
      <w:r w:rsidRPr="00E94622">
        <w:rPr>
          <w:rFonts w:ascii="Arial" w:hAnsi="Arial" w:cs="Arial"/>
          <w:bCs/>
        </w:rPr>
        <w:t xml:space="preserve">should feature </w:t>
      </w:r>
      <w:r w:rsidRPr="00E94622">
        <w:rPr>
          <w:rFonts w:ascii="Arial" w:hAnsi="Arial" w:cs="Arial"/>
          <w:bCs/>
        </w:rPr>
        <w:t xml:space="preserve">75% recycled content or higher.  </w:t>
      </w:r>
    </w:p>
    <w:p w14:paraId="75C86340" w14:textId="77777777" w:rsidR="004E74D6" w:rsidRPr="00E94622" w:rsidRDefault="004E74D6" w:rsidP="00547918">
      <w:pPr>
        <w:autoSpaceDE w:val="0"/>
        <w:autoSpaceDN w:val="0"/>
        <w:adjustRightInd w:val="0"/>
        <w:spacing w:after="0" w:line="240" w:lineRule="auto"/>
        <w:rPr>
          <w:rFonts w:ascii="Arial" w:hAnsi="Arial" w:cs="Arial"/>
          <w:bCs/>
        </w:rPr>
      </w:pPr>
    </w:p>
    <w:p w14:paraId="75C86341" w14:textId="77777777" w:rsidR="004E74D6" w:rsidRPr="00E94622" w:rsidRDefault="004E74D6" w:rsidP="00896ACD">
      <w:pPr>
        <w:autoSpaceDE w:val="0"/>
        <w:autoSpaceDN w:val="0"/>
        <w:adjustRightInd w:val="0"/>
        <w:spacing w:after="0" w:line="240" w:lineRule="auto"/>
        <w:ind w:firstLine="720"/>
        <w:rPr>
          <w:rFonts w:ascii="Arial" w:hAnsi="Arial" w:cs="Arial"/>
        </w:rPr>
      </w:pPr>
      <w:r w:rsidRPr="00E94622">
        <w:rPr>
          <w:rFonts w:ascii="Arial" w:hAnsi="Arial" w:cs="Arial"/>
          <w:b/>
          <w:bCs/>
        </w:rPr>
        <w:t>1.1 DELIVERY AND STORAGE</w:t>
      </w:r>
    </w:p>
    <w:p w14:paraId="75C86342" w14:textId="77777777" w:rsidR="004E74D6" w:rsidRPr="00E94622" w:rsidRDefault="004E74D6" w:rsidP="000554D5">
      <w:pPr>
        <w:autoSpaceDE w:val="0"/>
        <w:autoSpaceDN w:val="0"/>
        <w:adjustRightInd w:val="0"/>
        <w:spacing w:after="0" w:line="240" w:lineRule="auto"/>
        <w:ind w:left="720"/>
        <w:rPr>
          <w:rFonts w:ascii="Arial" w:hAnsi="Arial" w:cs="Arial"/>
        </w:rPr>
      </w:pPr>
      <w:r w:rsidRPr="00E94622">
        <w:rPr>
          <w:rFonts w:ascii="Arial" w:hAnsi="Arial" w:cs="Arial"/>
        </w:rPr>
        <w:t>A. Deliver materials to job</w:t>
      </w:r>
      <w:r>
        <w:rPr>
          <w:rFonts w:ascii="Arial" w:hAnsi="Arial" w:cs="Arial"/>
        </w:rPr>
        <w:t xml:space="preserve"> site</w:t>
      </w:r>
      <w:r w:rsidRPr="00E94622">
        <w:rPr>
          <w:rFonts w:ascii="Arial" w:hAnsi="Arial" w:cs="Arial"/>
        </w:rPr>
        <w:t xml:space="preserve"> in manufacturer's original sealed containers with </w:t>
      </w:r>
      <w:r>
        <w:rPr>
          <w:rFonts w:ascii="Arial" w:hAnsi="Arial" w:cs="Arial"/>
        </w:rPr>
        <w:t>manufacturer’s</w:t>
      </w:r>
      <w:r w:rsidRPr="00E94622">
        <w:rPr>
          <w:rFonts w:ascii="Arial" w:hAnsi="Arial" w:cs="Arial"/>
        </w:rPr>
        <w:t xml:space="preserve"> name</w:t>
      </w:r>
      <w:r>
        <w:rPr>
          <w:rFonts w:ascii="Arial" w:hAnsi="Arial" w:cs="Arial"/>
        </w:rPr>
        <w:t>, and project title</w:t>
      </w:r>
      <w:r w:rsidRPr="00E94622">
        <w:rPr>
          <w:rFonts w:ascii="Arial" w:hAnsi="Arial" w:cs="Arial"/>
        </w:rPr>
        <w:t xml:space="preserve"> marked thereon. Protect materials from damage.</w:t>
      </w:r>
    </w:p>
    <w:p w14:paraId="75C86343" w14:textId="77777777" w:rsidR="004E74D6" w:rsidRPr="00E94622" w:rsidRDefault="004E74D6" w:rsidP="000554D5">
      <w:pPr>
        <w:autoSpaceDE w:val="0"/>
        <w:autoSpaceDN w:val="0"/>
        <w:adjustRightInd w:val="0"/>
        <w:spacing w:after="0" w:line="240" w:lineRule="auto"/>
        <w:ind w:left="720"/>
        <w:rPr>
          <w:rFonts w:ascii="Arial" w:hAnsi="Arial" w:cs="Arial"/>
        </w:rPr>
      </w:pPr>
      <w:r w:rsidRPr="00E94622">
        <w:rPr>
          <w:rFonts w:ascii="Arial" w:hAnsi="Arial" w:cs="Arial"/>
        </w:rPr>
        <w:t xml:space="preserve">B. Package to prevent damage or deterioration during shipment, handling, </w:t>
      </w:r>
      <w:r w:rsidRPr="00E94622">
        <w:rPr>
          <w:rFonts w:ascii="Arial" w:hAnsi="Arial" w:cs="Arial"/>
        </w:rPr>
        <w:t>storage,</w:t>
      </w:r>
      <w:r w:rsidRPr="00E94622">
        <w:rPr>
          <w:rFonts w:ascii="Arial" w:hAnsi="Arial" w:cs="Arial"/>
        </w:rPr>
        <w:t xml:space="preserve"> and installation. Maintain protective covering in place and in good repair until removal is necessary.</w:t>
      </w:r>
    </w:p>
    <w:p w14:paraId="75C86344" w14:textId="77777777" w:rsidR="004E74D6" w:rsidRPr="00E94622" w:rsidRDefault="004E74D6" w:rsidP="000554D5">
      <w:pPr>
        <w:autoSpaceDE w:val="0"/>
        <w:autoSpaceDN w:val="0"/>
        <w:adjustRightInd w:val="0"/>
        <w:spacing w:after="0" w:line="240" w:lineRule="auto"/>
        <w:ind w:left="720"/>
        <w:rPr>
          <w:rFonts w:ascii="Arial" w:hAnsi="Arial" w:cs="Arial"/>
        </w:rPr>
      </w:pPr>
      <w:r w:rsidRPr="00E94622">
        <w:rPr>
          <w:rFonts w:ascii="Arial" w:hAnsi="Arial" w:cs="Arial"/>
        </w:rPr>
        <w:t>C. Deliver signs only when the site and mounting services are ready for</w:t>
      </w:r>
      <w:r w:rsidRPr="00E94622">
        <w:rPr>
          <w:rFonts w:ascii="Arial" w:hAnsi="Arial" w:cs="Arial"/>
        </w:rPr>
        <w:t xml:space="preserve"> </w:t>
      </w:r>
      <w:r w:rsidRPr="00E94622">
        <w:rPr>
          <w:rFonts w:ascii="Arial" w:hAnsi="Arial" w:cs="Arial"/>
        </w:rPr>
        <w:t>installation work to</w:t>
      </w:r>
      <w:r w:rsidRPr="00E94622">
        <w:rPr>
          <w:rFonts w:ascii="Arial" w:hAnsi="Arial" w:cs="Arial"/>
        </w:rPr>
        <w:t xml:space="preserve"> </w:t>
      </w:r>
      <w:r w:rsidRPr="00E94622">
        <w:rPr>
          <w:rFonts w:ascii="Arial" w:hAnsi="Arial" w:cs="Arial"/>
        </w:rPr>
        <w:t>proceed.</w:t>
      </w:r>
    </w:p>
    <w:p w14:paraId="75C86345" w14:textId="77777777" w:rsidR="004E74D6" w:rsidRPr="00E94622" w:rsidRDefault="004E74D6" w:rsidP="000554D5">
      <w:pPr>
        <w:autoSpaceDE w:val="0"/>
        <w:autoSpaceDN w:val="0"/>
        <w:adjustRightInd w:val="0"/>
        <w:spacing w:after="0" w:line="240" w:lineRule="auto"/>
        <w:ind w:left="720"/>
        <w:rPr>
          <w:rFonts w:ascii="Arial" w:hAnsi="Arial" w:cs="Arial"/>
        </w:rPr>
      </w:pPr>
      <w:r w:rsidRPr="00E94622">
        <w:rPr>
          <w:rFonts w:ascii="Arial" w:hAnsi="Arial" w:cs="Arial"/>
        </w:rPr>
        <w:t>D. Store products in dry condition inside enclosed facilities.</w:t>
      </w:r>
    </w:p>
    <w:p w14:paraId="75C86346" w14:textId="77777777" w:rsidR="004E74D6" w:rsidRPr="00E94622" w:rsidRDefault="004E74D6" w:rsidP="00A35B7B">
      <w:pPr>
        <w:autoSpaceDE w:val="0"/>
        <w:autoSpaceDN w:val="0"/>
        <w:adjustRightInd w:val="0"/>
        <w:spacing w:after="0" w:line="240" w:lineRule="auto"/>
        <w:rPr>
          <w:rFonts w:ascii="Arial" w:hAnsi="Arial" w:cs="Arial"/>
        </w:rPr>
      </w:pPr>
    </w:p>
    <w:p w14:paraId="75C86347" w14:textId="77777777" w:rsidR="004E74D6" w:rsidRPr="00E94622" w:rsidRDefault="004E74D6" w:rsidP="000554D5">
      <w:pPr>
        <w:autoSpaceDE w:val="0"/>
        <w:autoSpaceDN w:val="0"/>
        <w:adjustRightInd w:val="0"/>
        <w:spacing w:after="0" w:line="240" w:lineRule="auto"/>
        <w:ind w:left="720" w:firstLine="720"/>
        <w:rPr>
          <w:rFonts w:ascii="Arial" w:hAnsi="Arial" w:cs="Arial"/>
        </w:rPr>
      </w:pPr>
    </w:p>
    <w:p w14:paraId="75C86348" w14:textId="77777777" w:rsidR="004E74D6" w:rsidRPr="00E94622" w:rsidRDefault="004E74D6" w:rsidP="000554D5">
      <w:pPr>
        <w:autoSpaceDE w:val="0"/>
        <w:autoSpaceDN w:val="0"/>
        <w:adjustRightInd w:val="0"/>
        <w:spacing w:after="0" w:line="240" w:lineRule="auto"/>
        <w:ind w:left="720"/>
        <w:rPr>
          <w:rFonts w:ascii="Arial" w:hAnsi="Arial" w:cs="Arial"/>
          <w:b/>
          <w:bCs/>
          <w:color w:val="FF0000"/>
        </w:rPr>
      </w:pPr>
      <w:r w:rsidRPr="00E94622">
        <w:rPr>
          <w:rFonts w:ascii="Arial" w:hAnsi="Arial" w:cs="Arial"/>
          <w:b/>
          <w:bCs/>
        </w:rPr>
        <w:t>1.2 APPLICABLE PUBLICATIONS</w:t>
      </w:r>
      <w:r w:rsidRPr="00E94622">
        <w:rPr>
          <w:rFonts w:ascii="Arial" w:hAnsi="Arial" w:cs="Arial"/>
          <w:b/>
          <w:bCs/>
        </w:rPr>
        <w:t xml:space="preserve">  </w:t>
      </w:r>
    </w:p>
    <w:p w14:paraId="75C86349" w14:textId="77777777" w:rsidR="004E74D6" w:rsidRPr="00E94622" w:rsidRDefault="004E74D6" w:rsidP="000554D5">
      <w:pPr>
        <w:autoSpaceDE w:val="0"/>
        <w:autoSpaceDN w:val="0"/>
        <w:adjustRightInd w:val="0"/>
        <w:spacing w:after="0" w:line="240" w:lineRule="auto"/>
        <w:ind w:left="720"/>
        <w:rPr>
          <w:rFonts w:ascii="Arial" w:hAnsi="Arial" w:cs="Arial"/>
        </w:rPr>
      </w:pPr>
      <w:r w:rsidRPr="00E94622">
        <w:rPr>
          <w:rFonts w:ascii="Arial" w:hAnsi="Arial" w:cs="Arial"/>
        </w:rPr>
        <w:t>A. The publications listed below form a part of this specification to the extent referenced. The publications are referenced in the text by the basic designation only.</w:t>
      </w:r>
    </w:p>
    <w:p w14:paraId="75C8634A" w14:textId="77777777" w:rsidR="004E74D6" w:rsidRPr="00E94622" w:rsidRDefault="004E74D6" w:rsidP="000554D5">
      <w:pPr>
        <w:autoSpaceDE w:val="0"/>
        <w:autoSpaceDN w:val="0"/>
        <w:adjustRightInd w:val="0"/>
        <w:spacing w:after="0" w:line="240" w:lineRule="auto"/>
        <w:ind w:left="720" w:firstLine="720"/>
        <w:rPr>
          <w:rFonts w:ascii="Arial" w:hAnsi="Arial" w:cs="Arial"/>
        </w:rPr>
      </w:pPr>
      <w:r w:rsidRPr="00E94622">
        <w:rPr>
          <w:rFonts w:ascii="Arial" w:hAnsi="Arial" w:cs="Arial"/>
        </w:rPr>
        <w:t>B. American Society for Testing and Materials (ASTM):</w:t>
      </w:r>
    </w:p>
    <w:p w14:paraId="75C8634B" w14:textId="77777777" w:rsidR="004E74D6" w:rsidRPr="00E94622" w:rsidRDefault="004E74D6" w:rsidP="000554D5">
      <w:pPr>
        <w:autoSpaceDE w:val="0"/>
        <w:autoSpaceDN w:val="0"/>
        <w:adjustRightInd w:val="0"/>
        <w:spacing w:after="0" w:line="240" w:lineRule="auto"/>
        <w:ind w:left="720" w:firstLine="720"/>
        <w:rPr>
          <w:rFonts w:ascii="Arial" w:hAnsi="Arial" w:cs="Arial"/>
        </w:rPr>
      </w:pPr>
      <w:r w:rsidRPr="00E94622">
        <w:rPr>
          <w:rFonts w:ascii="Arial" w:hAnsi="Arial" w:cs="Arial"/>
        </w:rPr>
        <w:t>B209-01............</w:t>
      </w:r>
      <w:proofErr w:type="gramStart"/>
      <w:r w:rsidRPr="00E94622">
        <w:rPr>
          <w:rFonts w:ascii="Arial" w:hAnsi="Arial" w:cs="Arial"/>
        </w:rPr>
        <w:t>.....</w:t>
      </w:r>
      <w:proofErr w:type="gramEnd"/>
      <w:r w:rsidRPr="00E94622">
        <w:rPr>
          <w:rFonts w:ascii="Arial" w:hAnsi="Arial" w:cs="Arial"/>
        </w:rPr>
        <w:t>Aluminum and Aluminum-Alloy Sheet and Plate</w:t>
      </w:r>
      <w:r w:rsidRPr="00E94622">
        <w:rPr>
          <w:rFonts w:ascii="Arial" w:hAnsi="Arial" w:cs="Arial"/>
        </w:rPr>
        <w:t>.</w:t>
      </w:r>
    </w:p>
    <w:p w14:paraId="75C8634C" w14:textId="77777777" w:rsidR="004E74D6" w:rsidRPr="00E94622" w:rsidRDefault="004E74D6" w:rsidP="000554D5">
      <w:pPr>
        <w:autoSpaceDE w:val="0"/>
        <w:autoSpaceDN w:val="0"/>
        <w:adjustRightInd w:val="0"/>
        <w:spacing w:after="0" w:line="240" w:lineRule="auto"/>
        <w:ind w:left="720" w:firstLine="720"/>
        <w:rPr>
          <w:rFonts w:ascii="Arial" w:hAnsi="Arial" w:cs="Arial"/>
        </w:rPr>
      </w:pPr>
      <w:r w:rsidRPr="00E94622">
        <w:rPr>
          <w:rFonts w:ascii="Arial" w:hAnsi="Arial" w:cs="Arial"/>
        </w:rPr>
        <w:t>B221-05............</w:t>
      </w:r>
      <w:proofErr w:type="gramStart"/>
      <w:r w:rsidRPr="00E94622">
        <w:rPr>
          <w:rFonts w:ascii="Arial" w:hAnsi="Arial" w:cs="Arial"/>
        </w:rPr>
        <w:t>.....</w:t>
      </w:r>
      <w:proofErr w:type="gramEnd"/>
      <w:r w:rsidRPr="00E94622">
        <w:rPr>
          <w:rFonts w:ascii="Arial" w:hAnsi="Arial" w:cs="Arial"/>
        </w:rPr>
        <w:t>Aluminum and Aluminum-Alloy Extruded Bars,</w:t>
      </w:r>
    </w:p>
    <w:p w14:paraId="75C8634D" w14:textId="77777777" w:rsidR="004E74D6" w:rsidRPr="00E94622" w:rsidRDefault="004E74D6" w:rsidP="000554D5">
      <w:pPr>
        <w:autoSpaceDE w:val="0"/>
        <w:autoSpaceDN w:val="0"/>
        <w:adjustRightInd w:val="0"/>
        <w:spacing w:after="0" w:line="240" w:lineRule="auto"/>
        <w:ind w:left="720" w:firstLine="720"/>
        <w:rPr>
          <w:rFonts w:ascii="Arial" w:hAnsi="Arial" w:cs="Arial"/>
        </w:rPr>
      </w:pPr>
      <w:r w:rsidRPr="00E94622">
        <w:rPr>
          <w:rFonts w:ascii="Arial" w:hAnsi="Arial" w:cs="Arial"/>
        </w:rPr>
        <w:t xml:space="preserve">      </w:t>
      </w:r>
      <w:r>
        <w:rPr>
          <w:rFonts w:ascii="Arial" w:hAnsi="Arial" w:cs="Arial"/>
        </w:rPr>
        <w:t xml:space="preserve">                        </w:t>
      </w:r>
      <w:r w:rsidRPr="00E94622">
        <w:rPr>
          <w:rFonts w:ascii="Arial" w:hAnsi="Arial" w:cs="Arial"/>
        </w:rPr>
        <w:t>Rods, Wire, Shapes, and tubes.</w:t>
      </w:r>
    </w:p>
    <w:p w14:paraId="75C8634E" w14:textId="77777777" w:rsidR="004E74D6" w:rsidRPr="00E94622" w:rsidRDefault="004E74D6" w:rsidP="000554D5">
      <w:pPr>
        <w:autoSpaceDE w:val="0"/>
        <w:autoSpaceDN w:val="0"/>
        <w:adjustRightInd w:val="0"/>
        <w:spacing w:after="0" w:line="240" w:lineRule="auto"/>
        <w:ind w:left="720" w:firstLine="720"/>
        <w:rPr>
          <w:rFonts w:ascii="Arial" w:hAnsi="Arial" w:cs="Arial"/>
        </w:rPr>
      </w:pPr>
      <w:r w:rsidRPr="00E94622">
        <w:rPr>
          <w:rFonts w:ascii="Arial" w:hAnsi="Arial" w:cs="Arial"/>
        </w:rPr>
        <w:t>C. Federal Specifications (Fed Spec):</w:t>
      </w:r>
    </w:p>
    <w:p w14:paraId="75C8634F" w14:textId="77777777" w:rsidR="004E74D6" w:rsidRPr="00E94622" w:rsidRDefault="004E74D6" w:rsidP="000554D5">
      <w:pPr>
        <w:autoSpaceDE w:val="0"/>
        <w:autoSpaceDN w:val="0"/>
        <w:adjustRightInd w:val="0"/>
        <w:spacing w:after="0" w:line="240" w:lineRule="auto"/>
        <w:ind w:left="720" w:firstLine="720"/>
        <w:rPr>
          <w:rFonts w:ascii="Arial" w:hAnsi="Arial" w:cs="Arial"/>
        </w:rPr>
      </w:pPr>
      <w:r w:rsidRPr="00E94622">
        <w:rPr>
          <w:rFonts w:ascii="Arial" w:hAnsi="Arial" w:cs="Arial"/>
        </w:rPr>
        <w:t>MIL-PRF-8184F...........Plastic Sheet, Acrylic, Modified.</w:t>
      </w:r>
    </w:p>
    <w:p w14:paraId="75C86350" w14:textId="77777777" w:rsidR="004E74D6" w:rsidRPr="00E94622" w:rsidRDefault="004E74D6" w:rsidP="000554D5">
      <w:pPr>
        <w:autoSpaceDE w:val="0"/>
        <w:autoSpaceDN w:val="0"/>
        <w:adjustRightInd w:val="0"/>
        <w:spacing w:after="0" w:line="240" w:lineRule="auto"/>
        <w:ind w:left="720" w:firstLine="720"/>
        <w:rPr>
          <w:rFonts w:ascii="Arial" w:hAnsi="Arial" w:cs="Arial"/>
        </w:rPr>
      </w:pPr>
      <w:r w:rsidRPr="00E94622">
        <w:rPr>
          <w:rFonts w:ascii="Arial" w:hAnsi="Arial" w:cs="Arial"/>
        </w:rPr>
        <w:t>MIL-P-46144C..............Plastic Sheet, Polycarbonate</w:t>
      </w:r>
      <w:r w:rsidRPr="00E94622">
        <w:rPr>
          <w:rFonts w:ascii="Arial" w:hAnsi="Arial" w:cs="Arial"/>
        </w:rPr>
        <w:t>.</w:t>
      </w:r>
    </w:p>
    <w:p w14:paraId="75C86351" w14:textId="77777777" w:rsidR="004E74D6" w:rsidRPr="00E94622" w:rsidRDefault="004E74D6" w:rsidP="000554D5">
      <w:pPr>
        <w:autoSpaceDE w:val="0"/>
        <w:autoSpaceDN w:val="0"/>
        <w:adjustRightInd w:val="0"/>
        <w:spacing w:after="0" w:line="240" w:lineRule="auto"/>
        <w:ind w:left="720" w:firstLine="720"/>
        <w:rPr>
          <w:rFonts w:ascii="Arial" w:hAnsi="Arial" w:cs="Arial"/>
        </w:rPr>
      </w:pPr>
      <w:r w:rsidRPr="00E94622">
        <w:rPr>
          <w:rFonts w:ascii="Arial" w:hAnsi="Arial" w:cs="Arial"/>
        </w:rPr>
        <w:t>D. Federal Highway Administration</w:t>
      </w:r>
    </w:p>
    <w:p w14:paraId="75C86352" w14:textId="77777777" w:rsidR="004E74D6" w:rsidRPr="00E94622" w:rsidRDefault="004E74D6" w:rsidP="000554D5">
      <w:pPr>
        <w:autoSpaceDE w:val="0"/>
        <w:autoSpaceDN w:val="0"/>
        <w:adjustRightInd w:val="0"/>
        <w:spacing w:after="0" w:line="240" w:lineRule="auto"/>
        <w:ind w:left="720" w:firstLine="720"/>
        <w:rPr>
          <w:rFonts w:ascii="Arial" w:hAnsi="Arial" w:cs="Arial"/>
        </w:rPr>
      </w:pPr>
      <w:r w:rsidRPr="00E94622">
        <w:rPr>
          <w:rFonts w:ascii="Arial" w:hAnsi="Arial" w:cs="Arial"/>
        </w:rPr>
        <w:t>Manuals on Uniform Traffic Control Devices for Street and Highways</w:t>
      </w:r>
      <w:r w:rsidRPr="00E94622">
        <w:rPr>
          <w:rFonts w:ascii="Arial" w:hAnsi="Arial" w:cs="Arial"/>
        </w:rPr>
        <w:t>.</w:t>
      </w:r>
    </w:p>
    <w:p w14:paraId="75C86353" w14:textId="77777777" w:rsidR="004E74D6" w:rsidRDefault="004E74D6" w:rsidP="000554D5">
      <w:pPr>
        <w:autoSpaceDE w:val="0"/>
        <w:autoSpaceDN w:val="0"/>
        <w:adjustRightInd w:val="0"/>
        <w:spacing w:after="0" w:line="240" w:lineRule="auto"/>
        <w:ind w:left="720" w:firstLine="720"/>
        <w:rPr>
          <w:rFonts w:ascii="Arial" w:hAnsi="Arial" w:cs="Arial"/>
        </w:rPr>
      </w:pPr>
      <w:r w:rsidRPr="00E94622">
        <w:rPr>
          <w:rFonts w:ascii="Arial" w:hAnsi="Arial" w:cs="Arial"/>
        </w:rPr>
        <w:t xml:space="preserve">E. </w:t>
      </w:r>
      <w:r>
        <w:rPr>
          <w:rFonts w:ascii="Arial" w:hAnsi="Arial" w:cs="Arial"/>
        </w:rPr>
        <w:t>Architectural Barriers Act Accessibility Standard (ABAAS)</w:t>
      </w:r>
    </w:p>
    <w:p w14:paraId="75C86354" w14:textId="77777777" w:rsidR="004E74D6" w:rsidRPr="00E94622" w:rsidRDefault="004E74D6" w:rsidP="000554D5">
      <w:pPr>
        <w:autoSpaceDE w:val="0"/>
        <w:autoSpaceDN w:val="0"/>
        <w:adjustRightInd w:val="0"/>
        <w:spacing w:after="0" w:line="240" w:lineRule="auto"/>
        <w:ind w:left="720" w:firstLine="720"/>
        <w:rPr>
          <w:rFonts w:ascii="Arial" w:hAnsi="Arial" w:cs="Arial"/>
        </w:rPr>
      </w:pPr>
      <w:r>
        <w:rPr>
          <w:rFonts w:ascii="Arial" w:hAnsi="Arial" w:cs="Arial"/>
        </w:rPr>
        <w:t xml:space="preserve">F.  VA </w:t>
      </w:r>
      <w:r>
        <w:rPr>
          <w:rFonts w:ascii="Arial" w:hAnsi="Arial" w:cs="Arial"/>
        </w:rPr>
        <w:t>Technical Information Library (VA TIL)-</w:t>
      </w:r>
      <w:r>
        <w:rPr>
          <w:rFonts w:ascii="Arial" w:hAnsi="Arial" w:cs="Arial"/>
        </w:rPr>
        <w:t>Signage and Wayfinding</w:t>
      </w:r>
      <w:r>
        <w:rPr>
          <w:rFonts w:ascii="Arial" w:hAnsi="Arial" w:cs="Arial"/>
        </w:rPr>
        <w:t xml:space="preserve"> Guideline</w:t>
      </w:r>
      <w:r>
        <w:rPr>
          <w:rFonts w:ascii="Arial" w:hAnsi="Arial" w:cs="Arial"/>
        </w:rPr>
        <w:t xml:space="preserve"> </w:t>
      </w:r>
      <w:r>
        <w:rPr>
          <w:rFonts w:ascii="Arial" w:hAnsi="Arial" w:cs="Arial"/>
        </w:rPr>
        <w:t xml:space="preserve">    </w:t>
      </w:r>
    </w:p>
    <w:p w14:paraId="75C86355" w14:textId="77777777" w:rsidR="004E74D6" w:rsidRPr="00E94622" w:rsidRDefault="004E74D6" w:rsidP="000554D5">
      <w:pPr>
        <w:autoSpaceDE w:val="0"/>
        <w:autoSpaceDN w:val="0"/>
        <w:adjustRightInd w:val="0"/>
        <w:spacing w:after="0" w:line="240" w:lineRule="auto"/>
        <w:ind w:left="720" w:firstLine="720"/>
        <w:rPr>
          <w:rFonts w:ascii="Arial" w:hAnsi="Arial" w:cs="Arial"/>
        </w:rPr>
      </w:pPr>
    </w:p>
    <w:p w14:paraId="75C86356" w14:textId="77777777" w:rsidR="004E74D6" w:rsidRPr="00E94622" w:rsidRDefault="004E74D6" w:rsidP="00A6507C">
      <w:pPr>
        <w:autoSpaceDE w:val="0"/>
        <w:autoSpaceDN w:val="0"/>
        <w:adjustRightInd w:val="0"/>
        <w:spacing w:after="0" w:line="240" w:lineRule="auto"/>
        <w:ind w:left="720"/>
        <w:rPr>
          <w:rFonts w:ascii="Arial" w:hAnsi="Arial" w:cs="Arial"/>
          <w:b/>
          <w:bCs/>
        </w:rPr>
      </w:pPr>
      <w:r w:rsidRPr="00E70E1E">
        <w:rPr>
          <w:rFonts w:ascii="Arial" w:hAnsi="Arial" w:cs="Arial"/>
          <w:b/>
          <w:bCs/>
        </w:rPr>
        <w:t>1.3 MINIMUM SIGN REQUIREMENTS</w:t>
      </w:r>
    </w:p>
    <w:p w14:paraId="75C86357" w14:textId="77777777" w:rsidR="004E74D6" w:rsidRPr="00E94622" w:rsidRDefault="004E74D6" w:rsidP="00A6507C">
      <w:pPr>
        <w:autoSpaceDE w:val="0"/>
        <w:autoSpaceDN w:val="0"/>
        <w:adjustRightInd w:val="0"/>
        <w:spacing w:after="0" w:line="240" w:lineRule="auto"/>
        <w:ind w:left="720"/>
        <w:rPr>
          <w:rFonts w:ascii="Arial" w:hAnsi="Arial" w:cs="Arial"/>
          <w:b/>
          <w:bCs/>
        </w:rPr>
      </w:pPr>
    </w:p>
    <w:p w14:paraId="75C86358" w14:textId="77777777" w:rsidR="004E74D6" w:rsidRPr="00E94622" w:rsidRDefault="004E74D6" w:rsidP="00A6507C">
      <w:pPr>
        <w:autoSpaceDE w:val="0"/>
        <w:autoSpaceDN w:val="0"/>
        <w:adjustRightInd w:val="0"/>
        <w:spacing w:after="0" w:line="240" w:lineRule="auto"/>
        <w:ind w:left="720"/>
        <w:rPr>
          <w:rFonts w:ascii="Arial" w:hAnsi="Arial" w:cs="Arial"/>
        </w:rPr>
      </w:pPr>
      <w:r w:rsidRPr="00E94622">
        <w:rPr>
          <w:rFonts w:ascii="Arial" w:hAnsi="Arial" w:cs="Arial"/>
        </w:rPr>
        <w:t>Exterior Signage (Refer to Attached Drawings for Sign System Standards</w:t>
      </w:r>
      <w:r>
        <w:rPr>
          <w:rFonts w:ascii="Arial" w:hAnsi="Arial" w:cs="Arial"/>
        </w:rPr>
        <w:t xml:space="preserve"> and Signage Specification document 101400-2021-01</w:t>
      </w:r>
      <w:r w:rsidRPr="00E94622">
        <w:rPr>
          <w:rFonts w:ascii="Arial" w:hAnsi="Arial" w:cs="Arial"/>
        </w:rPr>
        <w:t>)</w:t>
      </w:r>
      <w:r>
        <w:rPr>
          <w:rFonts w:ascii="Arial" w:hAnsi="Arial" w:cs="Arial"/>
        </w:rPr>
        <w:t>. All proposals must meet requirements of both</w:t>
      </w:r>
      <w:r w:rsidRPr="00E94622">
        <w:rPr>
          <w:rFonts w:ascii="Arial" w:hAnsi="Arial" w:cs="Arial"/>
        </w:rPr>
        <w:t xml:space="preserve">: </w:t>
      </w:r>
    </w:p>
    <w:p w14:paraId="75C86359" w14:textId="77777777" w:rsidR="004E74D6" w:rsidRDefault="004E74D6" w:rsidP="00AD5D23">
      <w:pPr>
        <w:pStyle w:val="Level1"/>
        <w:numPr>
          <w:ilvl w:val="0"/>
          <w:numId w:val="2"/>
        </w:numPr>
        <w:spacing w:line="240" w:lineRule="auto"/>
        <w:rPr>
          <w:rFonts w:ascii="Arial" w:hAnsi="Arial" w:cs="Arial"/>
          <w:sz w:val="22"/>
          <w:szCs w:val="22"/>
        </w:rPr>
      </w:pPr>
      <w:r w:rsidRPr="00E94622">
        <w:rPr>
          <w:rFonts w:ascii="Arial" w:hAnsi="Arial" w:cs="Arial"/>
          <w:sz w:val="22"/>
          <w:szCs w:val="22"/>
        </w:rPr>
        <w:t xml:space="preserve">All aluminum extrusions MUST contain 75% recycled content. </w:t>
      </w:r>
    </w:p>
    <w:p w14:paraId="75C8635A" w14:textId="77777777" w:rsidR="004E74D6" w:rsidRPr="005F5C47" w:rsidRDefault="004E74D6" w:rsidP="005F5C47">
      <w:pPr>
        <w:pStyle w:val="Level1"/>
        <w:numPr>
          <w:ilvl w:val="0"/>
          <w:numId w:val="2"/>
        </w:numPr>
        <w:spacing w:line="240" w:lineRule="auto"/>
        <w:rPr>
          <w:rFonts w:ascii="Arial" w:hAnsi="Arial" w:cs="Arial"/>
          <w:sz w:val="22"/>
          <w:szCs w:val="22"/>
        </w:rPr>
      </w:pPr>
      <w:r w:rsidRPr="005F5C47">
        <w:rPr>
          <w:rFonts w:ascii="Arial" w:hAnsi="Arial" w:cs="Arial"/>
          <w:sz w:val="22"/>
          <w:szCs w:val="22"/>
        </w:rPr>
        <w:t>Aluminum Sheet and Plate: ASTM B209M (B209).</w:t>
      </w:r>
    </w:p>
    <w:p w14:paraId="75C8635B" w14:textId="77777777" w:rsidR="004E74D6" w:rsidRPr="002111CB" w:rsidRDefault="004E74D6" w:rsidP="002111CB">
      <w:pPr>
        <w:pStyle w:val="Level1"/>
        <w:numPr>
          <w:ilvl w:val="0"/>
          <w:numId w:val="2"/>
        </w:numPr>
        <w:spacing w:line="240" w:lineRule="auto"/>
        <w:rPr>
          <w:rFonts w:ascii="Arial" w:hAnsi="Arial" w:cs="Arial"/>
          <w:sz w:val="22"/>
          <w:szCs w:val="22"/>
        </w:rPr>
      </w:pPr>
      <w:r w:rsidRPr="005F5C47">
        <w:rPr>
          <w:rFonts w:ascii="Arial" w:hAnsi="Arial" w:cs="Arial"/>
          <w:sz w:val="22"/>
          <w:szCs w:val="22"/>
        </w:rPr>
        <w:t>Aluminum Extrusions: ASTM B221M (B221).</w:t>
      </w:r>
    </w:p>
    <w:p w14:paraId="75C8635C" w14:textId="77777777" w:rsidR="004E74D6" w:rsidRDefault="004E74D6" w:rsidP="00AD5D23">
      <w:pPr>
        <w:pStyle w:val="Level1"/>
        <w:numPr>
          <w:ilvl w:val="0"/>
          <w:numId w:val="2"/>
        </w:numPr>
        <w:spacing w:line="240" w:lineRule="auto"/>
        <w:rPr>
          <w:rFonts w:ascii="Arial" w:hAnsi="Arial" w:cs="Arial"/>
          <w:sz w:val="22"/>
          <w:szCs w:val="22"/>
        </w:rPr>
      </w:pPr>
      <w:r w:rsidRPr="00AD5D23">
        <w:rPr>
          <w:rFonts w:ascii="Arial" w:hAnsi="Arial" w:cs="Arial"/>
          <w:sz w:val="22"/>
          <w:szCs w:val="22"/>
        </w:rPr>
        <w:t xml:space="preserve">Post and </w:t>
      </w:r>
      <w:proofErr w:type="gramStart"/>
      <w:r w:rsidRPr="00AD5D23">
        <w:rPr>
          <w:rFonts w:ascii="Arial" w:hAnsi="Arial" w:cs="Arial"/>
          <w:sz w:val="22"/>
          <w:szCs w:val="22"/>
        </w:rPr>
        <w:t>Panel</w:t>
      </w:r>
      <w:proofErr w:type="gramEnd"/>
      <w:r w:rsidRPr="00AD5D23">
        <w:rPr>
          <w:rFonts w:ascii="Arial" w:hAnsi="Arial" w:cs="Arial"/>
          <w:sz w:val="22"/>
          <w:szCs w:val="22"/>
        </w:rPr>
        <w:t xml:space="preserve"> minimum sign cabinet depth 3.25” </w:t>
      </w:r>
    </w:p>
    <w:p w14:paraId="75C8635D" w14:textId="77777777" w:rsidR="004E74D6" w:rsidRDefault="004E74D6" w:rsidP="003D2CFB">
      <w:pPr>
        <w:pStyle w:val="Level1"/>
        <w:numPr>
          <w:ilvl w:val="0"/>
          <w:numId w:val="2"/>
        </w:numPr>
        <w:spacing w:line="240" w:lineRule="auto"/>
        <w:rPr>
          <w:rFonts w:ascii="Arial" w:hAnsi="Arial" w:cs="Arial"/>
          <w:sz w:val="22"/>
          <w:szCs w:val="22"/>
        </w:rPr>
      </w:pPr>
      <w:r w:rsidRPr="00E94622">
        <w:rPr>
          <w:rFonts w:ascii="Arial" w:hAnsi="Arial" w:cs="Arial"/>
          <w:sz w:val="22"/>
          <w:szCs w:val="22"/>
        </w:rPr>
        <w:t xml:space="preserve">All aluminum extrusions MUST contain 75% recycled content. </w:t>
      </w:r>
    </w:p>
    <w:p w14:paraId="75C8635E" w14:textId="77777777" w:rsidR="004E74D6" w:rsidRPr="00AD5D23" w:rsidRDefault="004E74D6" w:rsidP="003D2CFB">
      <w:pPr>
        <w:pStyle w:val="Level1"/>
        <w:numPr>
          <w:ilvl w:val="0"/>
          <w:numId w:val="2"/>
        </w:numPr>
        <w:spacing w:line="240" w:lineRule="auto"/>
        <w:rPr>
          <w:rFonts w:ascii="Arial" w:hAnsi="Arial" w:cs="Arial"/>
          <w:sz w:val="22"/>
          <w:szCs w:val="22"/>
        </w:rPr>
      </w:pPr>
      <w:r w:rsidRPr="00AD5D23">
        <w:rPr>
          <w:rFonts w:ascii="Arial" w:hAnsi="Arial" w:cs="Arial"/>
          <w:sz w:val="22"/>
          <w:szCs w:val="22"/>
        </w:rPr>
        <w:t xml:space="preserve"> Post and </w:t>
      </w:r>
      <w:proofErr w:type="gramStart"/>
      <w:r w:rsidRPr="00AD5D23">
        <w:rPr>
          <w:rFonts w:ascii="Arial" w:hAnsi="Arial" w:cs="Arial"/>
          <w:sz w:val="22"/>
          <w:szCs w:val="22"/>
        </w:rPr>
        <w:t>Panel</w:t>
      </w:r>
      <w:proofErr w:type="gramEnd"/>
      <w:r w:rsidRPr="00AD5D23">
        <w:rPr>
          <w:rFonts w:ascii="Arial" w:hAnsi="Arial" w:cs="Arial"/>
          <w:sz w:val="22"/>
          <w:szCs w:val="22"/>
        </w:rPr>
        <w:t xml:space="preserve"> minimum sign cabinet depth 3.25” </w:t>
      </w:r>
    </w:p>
    <w:p w14:paraId="75C8635F" w14:textId="77777777" w:rsidR="004E74D6" w:rsidRDefault="004E74D6" w:rsidP="003D2CFB">
      <w:pPr>
        <w:pStyle w:val="Level1"/>
        <w:numPr>
          <w:ilvl w:val="0"/>
          <w:numId w:val="2"/>
        </w:numPr>
        <w:spacing w:line="240" w:lineRule="auto"/>
        <w:rPr>
          <w:rFonts w:ascii="Arial" w:hAnsi="Arial" w:cs="Arial"/>
          <w:sz w:val="22"/>
          <w:szCs w:val="22"/>
        </w:rPr>
      </w:pPr>
      <w:r w:rsidRPr="00AD5D23">
        <w:rPr>
          <w:rFonts w:ascii="Arial" w:hAnsi="Arial" w:cs="Arial"/>
          <w:sz w:val="22"/>
          <w:szCs w:val="22"/>
        </w:rPr>
        <w:t>Posts: 3 ¾” Round Black Posts w/ Key Slot</w:t>
      </w:r>
    </w:p>
    <w:p w14:paraId="75C86360" w14:textId="77777777" w:rsidR="004E74D6" w:rsidRDefault="004E74D6" w:rsidP="003D2CFB">
      <w:pPr>
        <w:pStyle w:val="Level1"/>
        <w:numPr>
          <w:ilvl w:val="0"/>
          <w:numId w:val="2"/>
        </w:numPr>
        <w:spacing w:line="240" w:lineRule="auto"/>
        <w:rPr>
          <w:rFonts w:ascii="Arial" w:hAnsi="Arial" w:cs="Arial"/>
          <w:sz w:val="22"/>
          <w:szCs w:val="22"/>
        </w:rPr>
      </w:pPr>
      <w:r w:rsidRPr="00AD5D23">
        <w:rPr>
          <w:rFonts w:ascii="Arial" w:hAnsi="Arial" w:cs="Arial"/>
          <w:sz w:val="22"/>
          <w:szCs w:val="22"/>
        </w:rPr>
        <w:t xml:space="preserve">Post &amp; Panel Mounting: Direct Burial w/concrete footing and above ground concrete pad. </w:t>
      </w:r>
    </w:p>
    <w:p w14:paraId="75C86361" w14:textId="77777777" w:rsidR="004E74D6" w:rsidRPr="003D2CFB" w:rsidRDefault="004E74D6" w:rsidP="003D2CFB">
      <w:pPr>
        <w:pStyle w:val="Level1"/>
        <w:numPr>
          <w:ilvl w:val="0"/>
          <w:numId w:val="2"/>
        </w:numPr>
        <w:spacing w:line="240" w:lineRule="auto"/>
        <w:rPr>
          <w:rFonts w:ascii="Arial" w:hAnsi="Arial" w:cs="Arial"/>
          <w:sz w:val="22"/>
          <w:szCs w:val="22"/>
        </w:rPr>
      </w:pPr>
      <w:r>
        <w:rPr>
          <w:rFonts w:ascii="Arial" w:hAnsi="Arial" w:cs="Arial"/>
          <w:sz w:val="22"/>
          <w:szCs w:val="22"/>
        </w:rPr>
        <w:t xml:space="preserve">Breakaway Posts or </w:t>
      </w:r>
      <w:proofErr w:type="gramStart"/>
      <w:r>
        <w:rPr>
          <w:rFonts w:ascii="Arial" w:hAnsi="Arial" w:cs="Arial"/>
          <w:sz w:val="22"/>
          <w:szCs w:val="22"/>
        </w:rPr>
        <w:t>equal</w:t>
      </w:r>
      <w:proofErr w:type="gramEnd"/>
    </w:p>
    <w:p w14:paraId="75C86362" w14:textId="77777777" w:rsidR="004E74D6" w:rsidRDefault="004E74D6" w:rsidP="00AD5D23">
      <w:pPr>
        <w:pStyle w:val="Level1"/>
        <w:numPr>
          <w:ilvl w:val="0"/>
          <w:numId w:val="2"/>
        </w:numPr>
        <w:spacing w:line="240" w:lineRule="auto"/>
        <w:rPr>
          <w:rFonts w:ascii="Arial" w:hAnsi="Arial" w:cs="Arial"/>
          <w:sz w:val="22"/>
          <w:szCs w:val="22"/>
        </w:rPr>
      </w:pPr>
      <w:r w:rsidRPr="005D5115">
        <w:rPr>
          <w:rFonts w:ascii="Arial" w:hAnsi="Arial" w:cs="Arial"/>
          <w:sz w:val="22"/>
          <w:szCs w:val="22"/>
        </w:rPr>
        <w:t>Provide surface applied reflective white opaque vinyl graphics.</w:t>
      </w:r>
    </w:p>
    <w:p w14:paraId="75C86363" w14:textId="77777777" w:rsidR="004E74D6" w:rsidRPr="00BD4325" w:rsidRDefault="004E74D6" w:rsidP="00BD4325">
      <w:pPr>
        <w:pStyle w:val="ListParagraph"/>
        <w:numPr>
          <w:ilvl w:val="0"/>
          <w:numId w:val="2"/>
        </w:numPr>
        <w:spacing w:after="0"/>
        <w:rPr>
          <w:rFonts w:ascii="Arial" w:hAnsi="Arial" w:cs="Arial"/>
        </w:rPr>
      </w:pPr>
      <w:r w:rsidRPr="00BD4325">
        <w:rPr>
          <w:rFonts w:ascii="Arial" w:hAnsi="Arial" w:cs="Arial"/>
        </w:rPr>
        <w:t>Type Style: Helvetica Medium and Helvetica Medium Condensed. Initial caps or all caps, as indicated in Sign Message Schedule.</w:t>
      </w:r>
    </w:p>
    <w:p w14:paraId="75C86364" w14:textId="77777777" w:rsidR="004E74D6" w:rsidRDefault="004E74D6" w:rsidP="00BD4325">
      <w:pPr>
        <w:pStyle w:val="Level1"/>
        <w:numPr>
          <w:ilvl w:val="0"/>
          <w:numId w:val="2"/>
        </w:numPr>
        <w:spacing w:line="240" w:lineRule="auto"/>
        <w:rPr>
          <w:rFonts w:ascii="Arial" w:hAnsi="Arial" w:cs="Arial"/>
          <w:sz w:val="22"/>
          <w:szCs w:val="22"/>
        </w:rPr>
      </w:pPr>
      <w:r w:rsidRPr="00AD5D23">
        <w:rPr>
          <w:rFonts w:ascii="Arial" w:hAnsi="Arial" w:cs="Arial"/>
          <w:sz w:val="22"/>
          <w:szCs w:val="22"/>
        </w:rPr>
        <w:lastRenderedPageBreak/>
        <w:t xml:space="preserve">Post &amp; Panel Mounting: Direct Burial </w:t>
      </w:r>
      <w:r w:rsidRPr="00AD5D23">
        <w:rPr>
          <w:rFonts w:ascii="Arial" w:hAnsi="Arial" w:cs="Arial"/>
          <w:sz w:val="22"/>
          <w:szCs w:val="22"/>
        </w:rPr>
        <w:t>w/concrete footing</w:t>
      </w:r>
      <w:r w:rsidRPr="00AD5D23">
        <w:rPr>
          <w:rFonts w:ascii="Arial" w:hAnsi="Arial" w:cs="Arial"/>
          <w:sz w:val="22"/>
          <w:szCs w:val="22"/>
        </w:rPr>
        <w:t xml:space="preserve"> and </w:t>
      </w:r>
      <w:r w:rsidRPr="00AD5D23">
        <w:rPr>
          <w:rFonts w:ascii="Arial" w:hAnsi="Arial" w:cs="Arial"/>
          <w:sz w:val="22"/>
          <w:szCs w:val="22"/>
        </w:rPr>
        <w:t>above ground concrete pad</w:t>
      </w:r>
      <w:r w:rsidRPr="00AD5D23">
        <w:rPr>
          <w:rFonts w:ascii="Arial" w:hAnsi="Arial" w:cs="Arial"/>
          <w:sz w:val="22"/>
          <w:szCs w:val="22"/>
        </w:rPr>
        <w:t>.</w:t>
      </w:r>
      <w:r w:rsidRPr="00AD5D23">
        <w:rPr>
          <w:rFonts w:ascii="Arial" w:hAnsi="Arial" w:cs="Arial"/>
          <w:sz w:val="22"/>
          <w:szCs w:val="22"/>
        </w:rPr>
        <w:t xml:space="preserve"> </w:t>
      </w:r>
    </w:p>
    <w:p w14:paraId="75C86365" w14:textId="77777777" w:rsidR="004E74D6" w:rsidRPr="002111CB" w:rsidRDefault="004E74D6" w:rsidP="00EB61AF">
      <w:pPr>
        <w:pStyle w:val="ListParagraph"/>
        <w:numPr>
          <w:ilvl w:val="0"/>
          <w:numId w:val="2"/>
        </w:numPr>
        <w:spacing w:after="0"/>
        <w:rPr>
          <w:rFonts w:ascii="Arial" w:hAnsi="Arial" w:cs="Arial"/>
        </w:rPr>
      </w:pPr>
      <w:r w:rsidRPr="00BA04E5">
        <w:rPr>
          <w:rFonts w:ascii="Arial" w:hAnsi="Arial" w:cs="Arial"/>
        </w:rPr>
        <w:t xml:space="preserve">Baked Enamel or Powder Coat Finish: After cleaning and pretreating, apply manufacturer’s standard two (2) coat baked-on finish consisting of prime coat and thermosetting topcoat to a minimum dry film thickness of 0.05 mm (2 mils). </w:t>
      </w:r>
    </w:p>
    <w:p w14:paraId="75C86366" w14:textId="77777777" w:rsidR="004E74D6" w:rsidRDefault="004E74D6" w:rsidP="00EB61AF">
      <w:pPr>
        <w:pStyle w:val="Level1"/>
        <w:numPr>
          <w:ilvl w:val="0"/>
          <w:numId w:val="2"/>
        </w:numPr>
        <w:spacing w:line="240" w:lineRule="auto"/>
        <w:rPr>
          <w:rFonts w:ascii="Arial" w:hAnsi="Arial" w:cs="Arial"/>
          <w:sz w:val="22"/>
          <w:szCs w:val="22"/>
        </w:rPr>
      </w:pPr>
      <w:r>
        <w:rPr>
          <w:rFonts w:ascii="Arial" w:hAnsi="Arial" w:cs="Arial"/>
          <w:sz w:val="22"/>
          <w:szCs w:val="22"/>
        </w:rPr>
        <w:t xml:space="preserve">Breakaway </w:t>
      </w:r>
      <w:r>
        <w:rPr>
          <w:rFonts w:ascii="Arial" w:hAnsi="Arial" w:cs="Arial"/>
          <w:sz w:val="22"/>
          <w:szCs w:val="22"/>
        </w:rPr>
        <w:t>Posts or equal</w:t>
      </w:r>
      <w:r>
        <w:rPr>
          <w:rFonts w:ascii="Arial" w:hAnsi="Arial" w:cs="Arial"/>
          <w:sz w:val="22"/>
          <w:szCs w:val="22"/>
        </w:rPr>
        <w:t xml:space="preserve"> for Single Posts</w:t>
      </w:r>
    </w:p>
    <w:p w14:paraId="75C86367" w14:textId="77777777" w:rsidR="004E74D6" w:rsidRPr="002111CB" w:rsidRDefault="004E74D6" w:rsidP="002111CB">
      <w:pPr>
        <w:pStyle w:val="Level1"/>
        <w:numPr>
          <w:ilvl w:val="0"/>
          <w:numId w:val="2"/>
        </w:numPr>
        <w:spacing w:line="240" w:lineRule="auto"/>
        <w:rPr>
          <w:rFonts w:ascii="Arial" w:hAnsi="Arial" w:cs="Arial"/>
          <w:sz w:val="22"/>
          <w:szCs w:val="22"/>
        </w:rPr>
      </w:pPr>
      <w:r w:rsidRPr="002111CB">
        <w:rPr>
          <w:rFonts w:ascii="Arial" w:hAnsi="Arial" w:cs="Arial"/>
          <w:sz w:val="22"/>
          <w:szCs w:val="22"/>
        </w:rPr>
        <w:t xml:space="preserve">Construct Sign of extruded Aluminum System Including the Following Integral Features: Water relief channel, integral flanges for attachment of additional structural supports and mounting to posts with minimum 3 mm (0.125 inch) wall thickness. Weld post caps or mechanically </w:t>
      </w:r>
      <w:proofErr w:type="gramStart"/>
      <w:r w:rsidRPr="002111CB">
        <w:rPr>
          <w:rFonts w:ascii="Arial" w:hAnsi="Arial" w:cs="Arial"/>
          <w:sz w:val="22"/>
          <w:szCs w:val="22"/>
        </w:rPr>
        <w:t>attach</w:t>
      </w:r>
      <w:proofErr w:type="gramEnd"/>
      <w:r w:rsidRPr="002111CB">
        <w:rPr>
          <w:rFonts w:ascii="Arial" w:hAnsi="Arial" w:cs="Arial"/>
          <w:sz w:val="22"/>
          <w:szCs w:val="22"/>
        </w:rPr>
        <w:t xml:space="preserve"> with concealed fasteners.</w:t>
      </w:r>
    </w:p>
    <w:p w14:paraId="75C86368" w14:textId="77777777" w:rsidR="004E74D6" w:rsidRPr="002111CB" w:rsidRDefault="004E74D6" w:rsidP="002111CB">
      <w:pPr>
        <w:pStyle w:val="Level1"/>
        <w:numPr>
          <w:ilvl w:val="0"/>
          <w:numId w:val="2"/>
        </w:numPr>
        <w:spacing w:line="240" w:lineRule="auto"/>
        <w:rPr>
          <w:rFonts w:ascii="Arial" w:hAnsi="Arial" w:cs="Arial"/>
          <w:sz w:val="22"/>
          <w:szCs w:val="22"/>
        </w:rPr>
      </w:pPr>
      <w:r w:rsidRPr="002111CB">
        <w:rPr>
          <w:rFonts w:ascii="Arial" w:hAnsi="Arial" w:cs="Arial"/>
          <w:sz w:val="22"/>
          <w:szCs w:val="22"/>
        </w:rPr>
        <w:t xml:space="preserve">Reveal Between the Post and Sign Cabinet: Extruded aluminum. </w:t>
      </w:r>
    </w:p>
    <w:p w14:paraId="75C86369" w14:textId="77777777" w:rsidR="004E74D6" w:rsidRDefault="004E74D6" w:rsidP="002111CB">
      <w:pPr>
        <w:pStyle w:val="Level1"/>
        <w:numPr>
          <w:ilvl w:val="0"/>
          <w:numId w:val="2"/>
        </w:numPr>
        <w:spacing w:line="240" w:lineRule="auto"/>
        <w:rPr>
          <w:rFonts w:ascii="Arial" w:hAnsi="Arial" w:cs="Arial"/>
          <w:sz w:val="22"/>
          <w:szCs w:val="22"/>
        </w:rPr>
      </w:pPr>
      <w:r w:rsidRPr="002111CB">
        <w:rPr>
          <w:rFonts w:ascii="Arial" w:hAnsi="Arial" w:cs="Arial"/>
          <w:sz w:val="22"/>
          <w:szCs w:val="22"/>
        </w:rPr>
        <w:t xml:space="preserve">Provide adjustable extruded connector to allow for // flush // // 12 mm (0.5 inch) // // // // 25 mm (1 inch) // reveal between the </w:t>
      </w:r>
      <w:proofErr w:type="gramStart"/>
      <w:r w:rsidRPr="002111CB">
        <w:rPr>
          <w:rFonts w:ascii="Arial" w:hAnsi="Arial" w:cs="Arial"/>
          <w:sz w:val="22"/>
          <w:szCs w:val="22"/>
        </w:rPr>
        <w:t>sign post</w:t>
      </w:r>
      <w:proofErr w:type="gramEnd"/>
      <w:r w:rsidRPr="002111CB">
        <w:rPr>
          <w:rFonts w:ascii="Arial" w:hAnsi="Arial" w:cs="Arial"/>
          <w:sz w:val="22"/>
          <w:szCs w:val="22"/>
        </w:rPr>
        <w:t xml:space="preserve"> and cabinet or tube. //</w:t>
      </w:r>
    </w:p>
    <w:p w14:paraId="75C8636A" w14:textId="77777777" w:rsidR="004E74D6" w:rsidRDefault="004E74D6" w:rsidP="002111CB">
      <w:pPr>
        <w:pStyle w:val="Level1"/>
        <w:numPr>
          <w:ilvl w:val="0"/>
          <w:numId w:val="2"/>
        </w:numPr>
        <w:spacing w:line="240" w:lineRule="auto"/>
        <w:rPr>
          <w:rFonts w:ascii="Arial" w:hAnsi="Arial" w:cs="Arial"/>
          <w:sz w:val="22"/>
          <w:szCs w:val="22"/>
        </w:rPr>
      </w:pPr>
      <w:r>
        <w:rPr>
          <w:rFonts w:ascii="Arial" w:hAnsi="Arial" w:cs="Arial"/>
          <w:sz w:val="22"/>
          <w:szCs w:val="22"/>
        </w:rPr>
        <w:t>All solicitations requests should have the necessary poles and hardware for signage installation.</w:t>
      </w:r>
    </w:p>
    <w:p w14:paraId="75C8636B" w14:textId="77777777" w:rsidR="004E74D6" w:rsidRDefault="004E74D6" w:rsidP="005B34FF">
      <w:pPr>
        <w:pStyle w:val="Level1"/>
        <w:spacing w:line="240" w:lineRule="auto"/>
        <w:rPr>
          <w:rFonts w:ascii="Arial" w:hAnsi="Arial" w:cs="Arial"/>
          <w:sz w:val="22"/>
          <w:szCs w:val="22"/>
        </w:rPr>
      </w:pPr>
    </w:p>
    <w:p w14:paraId="75C8636C" w14:textId="77777777" w:rsidR="004E74D6" w:rsidRPr="00FC4A42" w:rsidRDefault="004E74D6" w:rsidP="005B34FF">
      <w:pPr>
        <w:pStyle w:val="Level1"/>
        <w:spacing w:line="240" w:lineRule="auto"/>
        <w:rPr>
          <w:rFonts w:ascii="Arial" w:hAnsi="Arial" w:cs="Arial"/>
          <w:b/>
          <w:bCs/>
          <w:sz w:val="22"/>
          <w:szCs w:val="22"/>
        </w:rPr>
      </w:pPr>
      <w:r w:rsidRPr="00FC4A42">
        <w:rPr>
          <w:rFonts w:ascii="Arial" w:hAnsi="Arial" w:cs="Arial"/>
          <w:b/>
          <w:bCs/>
          <w:sz w:val="22"/>
          <w:szCs w:val="22"/>
        </w:rPr>
        <w:t>EXISTING STANDARDS:</w:t>
      </w:r>
    </w:p>
    <w:p w14:paraId="75C8636D" w14:textId="77777777" w:rsidR="004E74D6" w:rsidRDefault="004E74D6" w:rsidP="00AD57BD">
      <w:pPr>
        <w:pStyle w:val="Level1"/>
        <w:numPr>
          <w:ilvl w:val="0"/>
          <w:numId w:val="3"/>
        </w:numPr>
        <w:spacing w:line="240" w:lineRule="auto"/>
        <w:rPr>
          <w:rFonts w:ascii="Arial" w:hAnsi="Arial" w:cs="Arial"/>
          <w:sz w:val="22"/>
          <w:szCs w:val="22"/>
        </w:rPr>
      </w:pPr>
      <w:r>
        <w:rPr>
          <w:rFonts w:ascii="Arial" w:hAnsi="Arial" w:cs="Arial"/>
          <w:sz w:val="22"/>
          <w:szCs w:val="22"/>
        </w:rPr>
        <w:t>12’ round, fluted powder</w:t>
      </w:r>
      <w:r>
        <w:rPr>
          <w:rFonts w:ascii="Arial" w:hAnsi="Arial" w:cs="Arial"/>
          <w:sz w:val="22"/>
          <w:szCs w:val="22"/>
        </w:rPr>
        <w:t xml:space="preserve"> </w:t>
      </w:r>
      <w:r>
        <w:rPr>
          <w:rFonts w:ascii="Arial" w:hAnsi="Arial" w:cs="Arial"/>
          <w:sz w:val="22"/>
          <w:szCs w:val="22"/>
        </w:rPr>
        <w:t xml:space="preserve">coated black posts with post </w:t>
      </w:r>
      <w:r>
        <w:rPr>
          <w:rFonts w:ascii="Arial" w:hAnsi="Arial" w:cs="Arial"/>
          <w:sz w:val="22"/>
          <w:szCs w:val="22"/>
        </w:rPr>
        <w:t>topper</w:t>
      </w:r>
    </w:p>
    <w:p w14:paraId="75C8636E" w14:textId="77777777" w:rsidR="004E74D6" w:rsidRDefault="004E74D6" w:rsidP="00501A14">
      <w:pPr>
        <w:pStyle w:val="Level1"/>
        <w:numPr>
          <w:ilvl w:val="1"/>
          <w:numId w:val="3"/>
        </w:numPr>
        <w:spacing w:line="240" w:lineRule="auto"/>
        <w:rPr>
          <w:rFonts w:ascii="Arial" w:hAnsi="Arial" w:cs="Arial"/>
          <w:sz w:val="22"/>
          <w:szCs w:val="22"/>
        </w:rPr>
      </w:pPr>
      <w:r>
        <w:rPr>
          <w:rFonts w:ascii="Arial" w:hAnsi="Arial" w:cs="Arial"/>
          <w:sz w:val="22"/>
          <w:szCs w:val="22"/>
        </w:rPr>
        <w:t>To feature classic series base</w:t>
      </w:r>
      <w:r>
        <w:rPr>
          <w:rFonts w:ascii="Arial" w:hAnsi="Arial" w:cs="Arial"/>
          <w:sz w:val="22"/>
          <w:szCs w:val="22"/>
        </w:rPr>
        <w:t xml:space="preserve"> (approximated height 2”)</w:t>
      </w:r>
    </w:p>
    <w:p w14:paraId="75C8636F" w14:textId="77777777" w:rsidR="004E74D6" w:rsidRDefault="004E74D6" w:rsidP="00501A14">
      <w:pPr>
        <w:pStyle w:val="Level1"/>
        <w:numPr>
          <w:ilvl w:val="1"/>
          <w:numId w:val="3"/>
        </w:numPr>
        <w:spacing w:line="240" w:lineRule="auto"/>
        <w:rPr>
          <w:rFonts w:ascii="Arial" w:hAnsi="Arial" w:cs="Arial"/>
          <w:sz w:val="22"/>
          <w:szCs w:val="22"/>
        </w:rPr>
      </w:pPr>
      <w:r>
        <w:rPr>
          <w:rFonts w:ascii="Arial" w:hAnsi="Arial" w:cs="Arial"/>
          <w:sz w:val="22"/>
          <w:szCs w:val="22"/>
        </w:rPr>
        <w:t>Above ground concrete mow</w:t>
      </w:r>
    </w:p>
    <w:p w14:paraId="75C86370" w14:textId="77777777" w:rsidR="004E74D6" w:rsidRDefault="004E74D6" w:rsidP="00501A14">
      <w:pPr>
        <w:pStyle w:val="Level1"/>
        <w:numPr>
          <w:ilvl w:val="0"/>
          <w:numId w:val="3"/>
        </w:numPr>
        <w:spacing w:line="240" w:lineRule="auto"/>
        <w:rPr>
          <w:rFonts w:ascii="Arial" w:hAnsi="Arial" w:cs="Arial"/>
          <w:sz w:val="22"/>
          <w:szCs w:val="22"/>
        </w:rPr>
      </w:pPr>
      <w:r>
        <w:rPr>
          <w:rFonts w:ascii="Arial" w:hAnsi="Arial" w:cs="Arial"/>
          <w:sz w:val="22"/>
          <w:szCs w:val="22"/>
        </w:rPr>
        <w:t xml:space="preserve">30x30” black aluminum sign frame &amp; backing to match existing </w:t>
      </w:r>
      <w:r>
        <w:rPr>
          <w:rFonts w:ascii="Arial" w:hAnsi="Arial" w:cs="Arial"/>
          <w:sz w:val="22"/>
          <w:szCs w:val="22"/>
        </w:rPr>
        <w:t>signage</w:t>
      </w:r>
      <w:r>
        <w:rPr>
          <w:rFonts w:ascii="Arial" w:hAnsi="Arial" w:cs="Arial"/>
          <w:sz w:val="22"/>
          <w:szCs w:val="22"/>
        </w:rPr>
        <w:t xml:space="preserve"> stand</w:t>
      </w:r>
    </w:p>
    <w:p w14:paraId="75C86371" w14:textId="77777777" w:rsidR="004E74D6" w:rsidRDefault="004E74D6" w:rsidP="00501A14">
      <w:pPr>
        <w:pStyle w:val="Level1"/>
        <w:numPr>
          <w:ilvl w:val="0"/>
          <w:numId w:val="3"/>
        </w:numPr>
        <w:spacing w:line="240" w:lineRule="auto"/>
        <w:rPr>
          <w:rFonts w:ascii="Arial" w:hAnsi="Arial" w:cs="Arial"/>
          <w:sz w:val="22"/>
          <w:szCs w:val="22"/>
        </w:rPr>
      </w:pPr>
      <w:r>
        <w:rPr>
          <w:rFonts w:ascii="Arial" w:hAnsi="Arial" w:cs="Arial"/>
          <w:sz w:val="22"/>
          <w:szCs w:val="22"/>
        </w:rPr>
        <w:t>Proposal should include the following sign</w:t>
      </w:r>
      <w:r>
        <w:rPr>
          <w:rFonts w:ascii="Arial" w:hAnsi="Arial" w:cs="Arial"/>
          <w:sz w:val="22"/>
          <w:szCs w:val="22"/>
        </w:rPr>
        <w:t xml:space="preserve"> types based </w:t>
      </w:r>
      <w:proofErr w:type="gramStart"/>
      <w:r>
        <w:rPr>
          <w:rFonts w:ascii="Arial" w:hAnsi="Arial" w:cs="Arial"/>
          <w:sz w:val="22"/>
          <w:szCs w:val="22"/>
        </w:rPr>
        <w:t>off of</w:t>
      </w:r>
      <w:proofErr w:type="gramEnd"/>
      <w:r>
        <w:rPr>
          <w:rFonts w:ascii="Arial" w:hAnsi="Arial" w:cs="Arial"/>
          <w:sz w:val="22"/>
          <w:szCs w:val="22"/>
        </w:rPr>
        <w:t xml:space="preserve"> the Virginia Manual on Uniform Traffic Control Devices</w:t>
      </w:r>
    </w:p>
    <w:p w14:paraId="75C86372" w14:textId="77777777" w:rsidR="004E74D6" w:rsidRDefault="004E74D6" w:rsidP="008E0919">
      <w:pPr>
        <w:pStyle w:val="Level1"/>
        <w:numPr>
          <w:ilvl w:val="1"/>
          <w:numId w:val="3"/>
        </w:numPr>
        <w:spacing w:line="240" w:lineRule="auto"/>
        <w:rPr>
          <w:rFonts w:ascii="Arial" w:hAnsi="Arial" w:cs="Arial"/>
          <w:sz w:val="22"/>
          <w:szCs w:val="22"/>
        </w:rPr>
      </w:pPr>
      <w:r>
        <w:rPr>
          <w:rFonts w:ascii="Arial" w:hAnsi="Arial" w:cs="Arial"/>
          <w:sz w:val="22"/>
          <w:szCs w:val="22"/>
        </w:rPr>
        <w:t>R1-5c</w:t>
      </w:r>
    </w:p>
    <w:p w14:paraId="75C86373" w14:textId="77777777" w:rsidR="004E74D6" w:rsidRDefault="004E74D6" w:rsidP="008E0919">
      <w:pPr>
        <w:pStyle w:val="Level1"/>
        <w:numPr>
          <w:ilvl w:val="1"/>
          <w:numId w:val="3"/>
        </w:numPr>
        <w:spacing w:line="240" w:lineRule="auto"/>
        <w:rPr>
          <w:rFonts w:ascii="Arial" w:hAnsi="Arial" w:cs="Arial"/>
          <w:sz w:val="22"/>
          <w:szCs w:val="22"/>
        </w:rPr>
      </w:pPr>
      <w:r>
        <w:rPr>
          <w:rFonts w:ascii="Arial" w:hAnsi="Arial" w:cs="Arial"/>
          <w:sz w:val="22"/>
          <w:szCs w:val="22"/>
        </w:rPr>
        <w:t>W11-2</w:t>
      </w:r>
    </w:p>
    <w:p w14:paraId="75C86374" w14:textId="77777777" w:rsidR="004E74D6" w:rsidRDefault="004E74D6" w:rsidP="008E0919">
      <w:pPr>
        <w:pStyle w:val="Level1"/>
        <w:numPr>
          <w:ilvl w:val="1"/>
          <w:numId w:val="3"/>
        </w:numPr>
        <w:spacing w:line="240" w:lineRule="auto"/>
        <w:rPr>
          <w:rFonts w:ascii="Arial" w:hAnsi="Arial" w:cs="Arial"/>
          <w:sz w:val="22"/>
          <w:szCs w:val="22"/>
        </w:rPr>
      </w:pPr>
      <w:r>
        <w:rPr>
          <w:rFonts w:ascii="Arial" w:hAnsi="Arial" w:cs="Arial"/>
          <w:sz w:val="22"/>
          <w:szCs w:val="22"/>
        </w:rPr>
        <w:t>W1</w:t>
      </w:r>
      <w:r>
        <w:rPr>
          <w:rFonts w:ascii="Arial" w:hAnsi="Arial" w:cs="Arial"/>
          <w:sz w:val="22"/>
          <w:szCs w:val="22"/>
        </w:rPr>
        <w:t>7-PR(L)</w:t>
      </w:r>
    </w:p>
    <w:p w14:paraId="75C86375" w14:textId="77777777" w:rsidR="004E74D6" w:rsidRPr="002111CB" w:rsidRDefault="004E74D6" w:rsidP="005B34FF">
      <w:pPr>
        <w:pStyle w:val="Level1"/>
        <w:spacing w:line="240" w:lineRule="auto"/>
        <w:rPr>
          <w:rFonts w:ascii="Arial" w:hAnsi="Arial" w:cs="Arial"/>
          <w:sz w:val="22"/>
          <w:szCs w:val="22"/>
        </w:rPr>
      </w:pPr>
      <w:r w:rsidRPr="00AD57BD">
        <w:rPr>
          <w:rFonts w:ascii="Arial" w:hAnsi="Arial" w:cs="Arial"/>
          <w:noProof/>
          <w:sz w:val="22"/>
          <w:szCs w:val="22"/>
        </w:rPr>
        <w:drawing>
          <wp:inline distT="0" distB="0" distL="0" distR="0" wp14:anchorId="75C866F7" wp14:editId="75C866F8">
            <wp:extent cx="4905375" cy="3779131"/>
            <wp:effectExtent l="0" t="0" r="0" b="0"/>
            <wp:docPr id="183632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28989" name=""/>
                    <pic:cNvPicPr/>
                  </pic:nvPicPr>
                  <pic:blipFill>
                    <a:blip r:embed="rId14"/>
                    <a:stretch>
                      <a:fillRect/>
                    </a:stretch>
                  </pic:blipFill>
                  <pic:spPr>
                    <a:xfrm>
                      <a:off x="0" y="0"/>
                      <a:ext cx="4912591" cy="3784690"/>
                    </a:xfrm>
                    <a:prstGeom prst="rect">
                      <a:avLst/>
                    </a:prstGeom>
                  </pic:spPr>
                </pic:pic>
              </a:graphicData>
            </a:graphic>
          </wp:inline>
        </w:drawing>
      </w:r>
    </w:p>
    <w:p w14:paraId="75C86376" w14:textId="77777777" w:rsidR="004E74D6" w:rsidRPr="00AD5D23" w:rsidRDefault="004E74D6" w:rsidP="002111CB">
      <w:pPr>
        <w:pStyle w:val="Level1"/>
        <w:spacing w:line="240" w:lineRule="auto"/>
        <w:ind w:left="1080" w:firstLine="0"/>
        <w:rPr>
          <w:rFonts w:ascii="Arial" w:hAnsi="Arial" w:cs="Arial"/>
          <w:sz w:val="22"/>
          <w:szCs w:val="22"/>
        </w:rPr>
      </w:pPr>
    </w:p>
    <w:p w14:paraId="75C86377" w14:textId="77777777" w:rsidR="004E74D6" w:rsidRDefault="004E74D6" w:rsidP="000554D5">
      <w:pPr>
        <w:autoSpaceDE w:val="0"/>
        <w:autoSpaceDN w:val="0"/>
        <w:adjustRightInd w:val="0"/>
        <w:spacing w:after="0" w:line="240" w:lineRule="auto"/>
        <w:ind w:left="720"/>
        <w:rPr>
          <w:rFonts w:ascii="Arial" w:hAnsi="Arial" w:cs="Arial"/>
        </w:rPr>
      </w:pPr>
    </w:p>
    <w:p w14:paraId="75C86378" w14:textId="77777777" w:rsidR="004E74D6" w:rsidRDefault="004E74D6" w:rsidP="000554D5">
      <w:pPr>
        <w:autoSpaceDE w:val="0"/>
        <w:autoSpaceDN w:val="0"/>
        <w:adjustRightInd w:val="0"/>
        <w:spacing w:after="0" w:line="240" w:lineRule="auto"/>
        <w:ind w:left="720"/>
        <w:rPr>
          <w:rFonts w:ascii="Arial" w:hAnsi="Arial" w:cs="Arial"/>
          <w:b/>
          <w:bCs/>
        </w:rPr>
      </w:pPr>
      <w:r w:rsidRPr="00F000B1">
        <w:rPr>
          <w:rFonts w:ascii="Arial" w:hAnsi="Arial" w:cs="Arial"/>
          <w:b/>
          <w:bCs/>
        </w:rPr>
        <w:t>1.4 RELATED WORK</w:t>
      </w:r>
    </w:p>
    <w:p w14:paraId="75C86379" w14:textId="77777777" w:rsidR="004E74D6" w:rsidRDefault="004E74D6" w:rsidP="000554D5">
      <w:pPr>
        <w:autoSpaceDE w:val="0"/>
        <w:autoSpaceDN w:val="0"/>
        <w:adjustRightInd w:val="0"/>
        <w:spacing w:after="0" w:line="240" w:lineRule="auto"/>
        <w:ind w:left="720"/>
        <w:rPr>
          <w:rFonts w:ascii="Arial" w:hAnsi="Arial" w:cs="Arial"/>
          <w:b/>
          <w:bCs/>
        </w:rPr>
      </w:pPr>
    </w:p>
    <w:p w14:paraId="75C8637A" w14:textId="77777777" w:rsidR="004E74D6" w:rsidRDefault="004E74D6" w:rsidP="00BC6DF7">
      <w:pPr>
        <w:pStyle w:val="Level1"/>
        <w:numPr>
          <w:ilvl w:val="0"/>
          <w:numId w:val="4"/>
        </w:numPr>
        <w:overflowPunct/>
        <w:autoSpaceDE/>
        <w:autoSpaceDN/>
        <w:adjustRightInd/>
        <w:spacing w:line="276" w:lineRule="auto"/>
        <w:textAlignment w:val="auto"/>
        <w:rPr>
          <w:rFonts w:ascii="Arial" w:hAnsi="Arial" w:cs="Arial"/>
          <w:sz w:val="22"/>
          <w:szCs w:val="22"/>
        </w:rPr>
      </w:pPr>
      <w:r w:rsidRPr="004714E2">
        <w:rPr>
          <w:rFonts w:ascii="Arial" w:hAnsi="Arial" w:cs="Arial"/>
          <w:sz w:val="22"/>
          <w:szCs w:val="22"/>
        </w:rPr>
        <w:lastRenderedPageBreak/>
        <w:t xml:space="preserve">Section 03 30 53, MISCELLANEOUS CAST-IN-PLACE CONCRETE: </w:t>
      </w:r>
    </w:p>
    <w:p w14:paraId="75C8637B" w14:textId="77777777" w:rsidR="004E74D6" w:rsidRDefault="004E74D6" w:rsidP="00BC6DF7">
      <w:pPr>
        <w:pStyle w:val="Level1"/>
        <w:overflowPunct/>
        <w:autoSpaceDE/>
        <w:autoSpaceDN/>
        <w:adjustRightInd/>
        <w:spacing w:line="276" w:lineRule="auto"/>
        <w:ind w:firstLine="0"/>
        <w:textAlignment w:val="auto"/>
        <w:rPr>
          <w:rFonts w:ascii="Arial" w:hAnsi="Arial" w:cs="Arial"/>
          <w:sz w:val="22"/>
          <w:szCs w:val="22"/>
        </w:rPr>
      </w:pPr>
      <w:r>
        <w:rPr>
          <w:rFonts w:ascii="Arial" w:hAnsi="Arial" w:cs="Arial"/>
          <w:sz w:val="22"/>
          <w:szCs w:val="22"/>
        </w:rPr>
        <w:t xml:space="preserve">     </w:t>
      </w:r>
      <w:r>
        <w:rPr>
          <w:rFonts w:ascii="Arial" w:hAnsi="Arial" w:cs="Arial"/>
          <w:sz w:val="22"/>
          <w:szCs w:val="22"/>
        </w:rPr>
        <w:t xml:space="preserve">      </w:t>
      </w:r>
      <w:r>
        <w:rPr>
          <w:rFonts w:ascii="Arial" w:hAnsi="Arial" w:cs="Arial"/>
          <w:sz w:val="22"/>
          <w:szCs w:val="22"/>
        </w:rPr>
        <w:t xml:space="preserve"> “</w:t>
      </w:r>
      <w:r w:rsidRPr="004714E2">
        <w:rPr>
          <w:rFonts w:ascii="Arial" w:hAnsi="Arial" w:cs="Arial"/>
          <w:sz w:val="22"/>
          <w:szCs w:val="22"/>
        </w:rPr>
        <w:t xml:space="preserve">Concrete Post </w:t>
      </w:r>
      <w:r>
        <w:rPr>
          <w:rFonts w:ascii="Arial" w:hAnsi="Arial" w:cs="Arial"/>
          <w:sz w:val="22"/>
          <w:szCs w:val="22"/>
        </w:rPr>
        <w:t xml:space="preserve">Footings”.   </w:t>
      </w:r>
      <w:r>
        <w:rPr>
          <w:rFonts w:ascii="Arial" w:hAnsi="Arial" w:cs="Arial"/>
          <w:sz w:val="22"/>
          <w:szCs w:val="22"/>
        </w:rPr>
        <w:t xml:space="preserve">(Reference VA TIL </w:t>
      </w:r>
      <w:r>
        <w:rPr>
          <w:rFonts w:ascii="Arial" w:hAnsi="Arial" w:cs="Arial"/>
          <w:sz w:val="22"/>
          <w:szCs w:val="22"/>
        </w:rPr>
        <w:t>–</w:t>
      </w:r>
      <w:r>
        <w:rPr>
          <w:rFonts w:ascii="Arial" w:hAnsi="Arial" w:cs="Arial"/>
          <w:sz w:val="22"/>
          <w:szCs w:val="22"/>
        </w:rPr>
        <w:t xml:space="preserve"> </w:t>
      </w:r>
      <w:r>
        <w:rPr>
          <w:rFonts w:ascii="Arial" w:hAnsi="Arial" w:cs="Arial"/>
          <w:sz w:val="22"/>
          <w:szCs w:val="22"/>
        </w:rPr>
        <w:t xml:space="preserve">Master Specification Index, </w:t>
      </w:r>
    </w:p>
    <w:p w14:paraId="75C8637C" w14:textId="77777777" w:rsidR="004E74D6" w:rsidRDefault="004E74D6" w:rsidP="00BC6DF7">
      <w:pPr>
        <w:pStyle w:val="Level1"/>
        <w:overflowPunct/>
        <w:autoSpaceDE/>
        <w:autoSpaceDN/>
        <w:adjustRightInd/>
        <w:spacing w:line="276" w:lineRule="auto"/>
        <w:ind w:firstLine="0"/>
        <w:textAlignment w:val="auto"/>
        <w:rPr>
          <w:rFonts w:ascii="Arial" w:hAnsi="Arial" w:cs="Arial"/>
          <w:sz w:val="22"/>
          <w:szCs w:val="22"/>
        </w:rPr>
      </w:pPr>
      <w:r>
        <w:rPr>
          <w:rFonts w:ascii="Arial" w:hAnsi="Arial" w:cs="Arial"/>
          <w:sz w:val="22"/>
          <w:szCs w:val="22"/>
        </w:rPr>
        <w:t xml:space="preserve">     </w:t>
      </w:r>
      <w:r>
        <w:rPr>
          <w:rFonts w:ascii="Arial" w:hAnsi="Arial" w:cs="Arial"/>
          <w:sz w:val="22"/>
          <w:szCs w:val="22"/>
        </w:rPr>
        <w:t xml:space="preserve">       </w:t>
      </w:r>
      <w:r>
        <w:rPr>
          <w:rFonts w:ascii="Arial" w:hAnsi="Arial" w:cs="Arial"/>
          <w:sz w:val="22"/>
          <w:szCs w:val="22"/>
        </w:rPr>
        <w:t>Division 03 – Concrete.)</w:t>
      </w:r>
    </w:p>
    <w:p w14:paraId="75C8637D" w14:textId="77777777" w:rsidR="004E74D6" w:rsidRDefault="004E74D6" w:rsidP="004714E2">
      <w:pPr>
        <w:pStyle w:val="Level1"/>
        <w:overflowPunct/>
        <w:autoSpaceDE/>
        <w:autoSpaceDN/>
        <w:adjustRightInd/>
        <w:ind w:left="360" w:firstLine="0"/>
        <w:textAlignment w:val="auto"/>
        <w:rPr>
          <w:rFonts w:ascii="Arial" w:hAnsi="Arial" w:cs="Arial"/>
          <w:sz w:val="22"/>
          <w:szCs w:val="22"/>
        </w:rPr>
      </w:pPr>
      <w:r>
        <w:rPr>
          <w:rFonts w:ascii="Arial" w:hAnsi="Arial" w:cs="Arial"/>
          <w:sz w:val="22"/>
          <w:szCs w:val="22"/>
        </w:rPr>
        <w:t xml:space="preserve">       </w:t>
      </w:r>
    </w:p>
    <w:p w14:paraId="75C8637E" w14:textId="77777777" w:rsidR="004E74D6" w:rsidRDefault="004E74D6" w:rsidP="00F17AB4">
      <w:pPr>
        <w:pStyle w:val="Level1"/>
        <w:overflowPunct/>
        <w:autoSpaceDE/>
        <w:autoSpaceDN/>
        <w:adjustRightInd/>
        <w:ind w:left="360" w:firstLine="0"/>
        <w:textAlignment w:val="auto"/>
        <w:rPr>
          <w:rFonts w:ascii="Arial" w:hAnsi="Arial" w:cs="Arial"/>
          <w:b/>
          <w:bCs/>
          <w:sz w:val="22"/>
          <w:szCs w:val="22"/>
        </w:rPr>
      </w:pPr>
      <w:r>
        <w:rPr>
          <w:rFonts w:ascii="Arial" w:hAnsi="Arial" w:cs="Arial"/>
          <w:sz w:val="22"/>
          <w:szCs w:val="22"/>
        </w:rPr>
        <w:t xml:space="preserve">      1.5 </w:t>
      </w:r>
      <w:r w:rsidRPr="00B12706">
        <w:rPr>
          <w:rFonts w:ascii="Arial" w:hAnsi="Arial" w:cs="Arial"/>
          <w:b/>
          <w:bCs/>
          <w:sz w:val="22"/>
          <w:szCs w:val="22"/>
        </w:rPr>
        <w:t>S</w:t>
      </w:r>
      <w:r>
        <w:rPr>
          <w:rFonts w:ascii="Arial" w:hAnsi="Arial" w:cs="Arial"/>
          <w:b/>
          <w:bCs/>
          <w:sz w:val="22"/>
          <w:szCs w:val="22"/>
        </w:rPr>
        <w:t>UBMITTALS</w:t>
      </w:r>
    </w:p>
    <w:p w14:paraId="75C8637F" w14:textId="77777777" w:rsidR="004E74D6" w:rsidRPr="00F17AB4" w:rsidRDefault="004E74D6" w:rsidP="00185163">
      <w:pPr>
        <w:pStyle w:val="Level1"/>
        <w:numPr>
          <w:ilvl w:val="0"/>
          <w:numId w:val="5"/>
        </w:numPr>
        <w:spacing w:line="240" w:lineRule="auto"/>
        <w:rPr>
          <w:rFonts w:ascii="Arial" w:hAnsi="Arial" w:cs="Arial"/>
          <w:sz w:val="22"/>
          <w:szCs w:val="22"/>
        </w:rPr>
      </w:pPr>
      <w:r w:rsidRPr="00F17AB4">
        <w:rPr>
          <w:rFonts w:ascii="Arial" w:hAnsi="Arial" w:cs="Arial"/>
          <w:sz w:val="22"/>
          <w:szCs w:val="22"/>
        </w:rPr>
        <w:t>Contractor shall provide the following qualifications for the service of signage auditing &amp; programming.</w:t>
      </w:r>
    </w:p>
    <w:p w14:paraId="75C86380" w14:textId="77777777" w:rsidR="004E74D6" w:rsidRPr="00F17AB4" w:rsidRDefault="004E74D6" w:rsidP="00185163">
      <w:pPr>
        <w:pStyle w:val="Level1"/>
        <w:numPr>
          <w:ilvl w:val="0"/>
          <w:numId w:val="5"/>
        </w:numPr>
        <w:spacing w:line="240" w:lineRule="auto"/>
        <w:rPr>
          <w:rFonts w:ascii="Arial" w:hAnsi="Arial" w:cs="Arial"/>
          <w:sz w:val="22"/>
          <w:szCs w:val="22"/>
        </w:rPr>
      </w:pPr>
      <w:bookmarkStart w:id="6" w:name="_Hlk105758554"/>
      <w:r w:rsidRPr="00F17AB4">
        <w:rPr>
          <w:rFonts w:ascii="Arial" w:hAnsi="Arial" w:cs="Arial"/>
          <w:sz w:val="22"/>
          <w:szCs w:val="22"/>
        </w:rPr>
        <w:t xml:space="preserve">The contracting firm shall have a minimum of </w:t>
      </w:r>
      <w:r>
        <w:rPr>
          <w:rFonts w:ascii="Arial" w:hAnsi="Arial" w:cs="Arial"/>
          <w:sz w:val="22"/>
          <w:szCs w:val="22"/>
        </w:rPr>
        <w:t>7</w:t>
      </w:r>
      <w:r w:rsidRPr="00F17AB4">
        <w:rPr>
          <w:rFonts w:ascii="Arial" w:hAnsi="Arial" w:cs="Arial"/>
          <w:sz w:val="22"/>
          <w:szCs w:val="22"/>
        </w:rPr>
        <w:t xml:space="preserve"> years’ worth of experience in signage programming and installation. They must be able to provide project scopes and documentation for </w:t>
      </w:r>
      <w:r w:rsidRPr="004975CA">
        <w:rPr>
          <w:rFonts w:ascii="Arial" w:hAnsi="Arial" w:cs="Arial"/>
          <w:b/>
          <w:bCs/>
          <w:sz w:val="22"/>
          <w:szCs w:val="22"/>
          <w:u w:val="single"/>
        </w:rPr>
        <w:t>three Federal projects.</w:t>
      </w:r>
      <w:r w:rsidRPr="00F17AB4">
        <w:rPr>
          <w:rFonts w:ascii="Arial" w:hAnsi="Arial" w:cs="Arial"/>
          <w:sz w:val="22"/>
          <w:szCs w:val="22"/>
        </w:rPr>
        <w:t xml:space="preserve"> These projects will be evaluated on the scale found below:</w:t>
      </w:r>
    </w:p>
    <w:p w14:paraId="75C86381" w14:textId="77777777" w:rsidR="004E74D6" w:rsidRPr="00F17AB4" w:rsidRDefault="004E74D6" w:rsidP="00185163">
      <w:pPr>
        <w:pStyle w:val="Level1"/>
        <w:numPr>
          <w:ilvl w:val="1"/>
          <w:numId w:val="5"/>
        </w:numPr>
        <w:spacing w:line="240" w:lineRule="auto"/>
        <w:rPr>
          <w:rFonts w:ascii="Arial" w:hAnsi="Arial" w:cs="Arial"/>
          <w:sz w:val="22"/>
          <w:szCs w:val="22"/>
        </w:rPr>
      </w:pPr>
      <w:r w:rsidRPr="00F17AB4">
        <w:rPr>
          <w:rFonts w:ascii="Arial" w:hAnsi="Arial" w:cs="Arial"/>
          <w:sz w:val="22"/>
          <w:szCs w:val="22"/>
        </w:rPr>
        <w:t xml:space="preserve">1 – Below Average </w:t>
      </w:r>
    </w:p>
    <w:p w14:paraId="75C86382" w14:textId="77777777" w:rsidR="004E74D6" w:rsidRPr="00F17AB4" w:rsidRDefault="004E74D6" w:rsidP="00185163">
      <w:pPr>
        <w:pStyle w:val="Level1"/>
        <w:numPr>
          <w:ilvl w:val="1"/>
          <w:numId w:val="5"/>
        </w:numPr>
        <w:spacing w:line="240" w:lineRule="auto"/>
        <w:rPr>
          <w:rFonts w:ascii="Arial" w:hAnsi="Arial" w:cs="Arial"/>
          <w:sz w:val="22"/>
          <w:szCs w:val="22"/>
        </w:rPr>
      </w:pPr>
      <w:r w:rsidRPr="00F17AB4">
        <w:rPr>
          <w:rFonts w:ascii="Arial" w:hAnsi="Arial" w:cs="Arial"/>
          <w:sz w:val="22"/>
          <w:szCs w:val="22"/>
        </w:rPr>
        <w:t xml:space="preserve">2 – Average </w:t>
      </w:r>
    </w:p>
    <w:p w14:paraId="75C86383" w14:textId="77777777" w:rsidR="004E74D6" w:rsidRPr="00F17AB4" w:rsidRDefault="004E74D6" w:rsidP="00185163">
      <w:pPr>
        <w:pStyle w:val="Level1"/>
        <w:numPr>
          <w:ilvl w:val="1"/>
          <w:numId w:val="5"/>
        </w:numPr>
        <w:spacing w:line="240" w:lineRule="auto"/>
        <w:rPr>
          <w:rFonts w:ascii="Arial" w:hAnsi="Arial" w:cs="Arial"/>
          <w:sz w:val="22"/>
          <w:szCs w:val="22"/>
        </w:rPr>
      </w:pPr>
      <w:r w:rsidRPr="00F17AB4">
        <w:rPr>
          <w:rFonts w:ascii="Arial" w:hAnsi="Arial" w:cs="Arial"/>
          <w:sz w:val="22"/>
          <w:szCs w:val="22"/>
        </w:rPr>
        <w:t xml:space="preserve">3 – Good </w:t>
      </w:r>
    </w:p>
    <w:p w14:paraId="75C86384" w14:textId="77777777" w:rsidR="004E74D6" w:rsidRPr="00F17AB4" w:rsidRDefault="004E74D6" w:rsidP="00185163">
      <w:pPr>
        <w:pStyle w:val="Level1"/>
        <w:numPr>
          <w:ilvl w:val="1"/>
          <w:numId w:val="5"/>
        </w:numPr>
        <w:spacing w:line="240" w:lineRule="auto"/>
        <w:rPr>
          <w:rFonts w:ascii="Arial" w:hAnsi="Arial" w:cs="Arial"/>
          <w:sz w:val="22"/>
          <w:szCs w:val="22"/>
        </w:rPr>
      </w:pPr>
      <w:r w:rsidRPr="00F17AB4">
        <w:rPr>
          <w:rFonts w:ascii="Arial" w:hAnsi="Arial" w:cs="Arial"/>
          <w:sz w:val="22"/>
          <w:szCs w:val="22"/>
        </w:rPr>
        <w:t>4 – Great</w:t>
      </w:r>
    </w:p>
    <w:p w14:paraId="75C86385" w14:textId="77777777" w:rsidR="004E74D6" w:rsidRPr="00F17AB4" w:rsidRDefault="004E74D6" w:rsidP="00185163">
      <w:pPr>
        <w:pStyle w:val="Level1"/>
        <w:numPr>
          <w:ilvl w:val="1"/>
          <w:numId w:val="5"/>
        </w:numPr>
        <w:spacing w:line="240" w:lineRule="auto"/>
        <w:rPr>
          <w:rFonts w:ascii="Arial" w:hAnsi="Arial" w:cs="Arial"/>
          <w:sz w:val="22"/>
          <w:szCs w:val="22"/>
        </w:rPr>
      </w:pPr>
      <w:r w:rsidRPr="00F17AB4">
        <w:rPr>
          <w:rFonts w:ascii="Arial" w:hAnsi="Arial" w:cs="Arial"/>
          <w:sz w:val="22"/>
          <w:szCs w:val="22"/>
        </w:rPr>
        <w:t xml:space="preserve">5 – Exceeds Expectations </w:t>
      </w:r>
    </w:p>
    <w:p w14:paraId="75C86386" w14:textId="77777777" w:rsidR="004E74D6" w:rsidRPr="00F17AB4" w:rsidRDefault="004E74D6" w:rsidP="00185163">
      <w:pPr>
        <w:pStyle w:val="Level1"/>
        <w:numPr>
          <w:ilvl w:val="0"/>
          <w:numId w:val="5"/>
        </w:numPr>
        <w:spacing w:line="240" w:lineRule="auto"/>
        <w:rPr>
          <w:rFonts w:ascii="Arial" w:hAnsi="Arial" w:cs="Arial"/>
          <w:sz w:val="22"/>
          <w:szCs w:val="22"/>
        </w:rPr>
      </w:pPr>
      <w:r w:rsidRPr="00F17AB4">
        <w:rPr>
          <w:rFonts w:ascii="Arial" w:hAnsi="Arial" w:cs="Arial"/>
          <w:sz w:val="22"/>
          <w:szCs w:val="22"/>
        </w:rPr>
        <w:t xml:space="preserve">The evaluation will </w:t>
      </w:r>
      <w:r>
        <w:rPr>
          <w:rFonts w:ascii="Arial" w:hAnsi="Arial" w:cs="Arial"/>
          <w:sz w:val="22"/>
          <w:szCs w:val="22"/>
        </w:rPr>
        <w:t>also be</w:t>
      </w:r>
      <w:r w:rsidRPr="00F17AB4">
        <w:rPr>
          <w:rFonts w:ascii="Arial" w:hAnsi="Arial" w:cs="Arial"/>
          <w:sz w:val="22"/>
          <w:szCs w:val="22"/>
        </w:rPr>
        <w:t xml:space="preserve"> based on:</w:t>
      </w:r>
    </w:p>
    <w:p w14:paraId="75C86387" w14:textId="77777777" w:rsidR="004E74D6" w:rsidRPr="00F17AB4" w:rsidRDefault="004E74D6" w:rsidP="00185163">
      <w:pPr>
        <w:pStyle w:val="Level1"/>
        <w:numPr>
          <w:ilvl w:val="1"/>
          <w:numId w:val="5"/>
        </w:numPr>
        <w:spacing w:line="240" w:lineRule="auto"/>
        <w:rPr>
          <w:rFonts w:ascii="Arial" w:hAnsi="Arial" w:cs="Arial"/>
          <w:sz w:val="22"/>
          <w:szCs w:val="22"/>
        </w:rPr>
      </w:pPr>
      <w:r w:rsidRPr="00F17AB4">
        <w:rPr>
          <w:rFonts w:ascii="Arial" w:hAnsi="Arial" w:cs="Arial"/>
          <w:sz w:val="22"/>
          <w:szCs w:val="22"/>
        </w:rPr>
        <w:t>Continuity of Design – thoughtful and calculated design decision based on the importance of consistency as utilized throughout the project</w:t>
      </w:r>
    </w:p>
    <w:p w14:paraId="75C86388" w14:textId="77777777" w:rsidR="004E74D6" w:rsidRPr="00F17AB4" w:rsidRDefault="004E74D6" w:rsidP="00185163">
      <w:pPr>
        <w:pStyle w:val="Level1"/>
        <w:numPr>
          <w:ilvl w:val="1"/>
          <w:numId w:val="5"/>
        </w:numPr>
        <w:spacing w:line="240" w:lineRule="auto"/>
        <w:rPr>
          <w:rFonts w:ascii="Arial" w:hAnsi="Arial" w:cs="Arial"/>
          <w:sz w:val="22"/>
          <w:szCs w:val="22"/>
        </w:rPr>
      </w:pPr>
      <w:r w:rsidRPr="00F17AB4">
        <w:rPr>
          <w:rFonts w:ascii="Arial" w:hAnsi="Arial" w:cs="Arial"/>
          <w:sz w:val="22"/>
          <w:szCs w:val="22"/>
        </w:rPr>
        <w:t xml:space="preserve">Aesthetics and Branding – gauging the overall design of the signage through imagery, colors, fonts, and the like </w:t>
      </w:r>
    </w:p>
    <w:p w14:paraId="75C86389" w14:textId="77777777" w:rsidR="004E74D6" w:rsidRPr="00F17AB4" w:rsidRDefault="004E74D6" w:rsidP="00185163">
      <w:pPr>
        <w:pStyle w:val="Level1"/>
        <w:numPr>
          <w:ilvl w:val="1"/>
          <w:numId w:val="5"/>
        </w:numPr>
        <w:spacing w:line="240" w:lineRule="auto"/>
        <w:rPr>
          <w:rFonts w:ascii="Arial" w:hAnsi="Arial" w:cs="Arial"/>
          <w:sz w:val="22"/>
          <w:szCs w:val="22"/>
        </w:rPr>
      </w:pPr>
      <w:r w:rsidRPr="00F17AB4">
        <w:rPr>
          <w:rFonts w:ascii="Arial" w:hAnsi="Arial" w:cs="Arial"/>
          <w:sz w:val="22"/>
          <w:szCs w:val="22"/>
        </w:rPr>
        <w:t>Communication of Information – gauging the overall efficiency and effectiveness of how information is communicated to end-users</w:t>
      </w:r>
    </w:p>
    <w:p w14:paraId="75C8638A" w14:textId="77777777" w:rsidR="004E74D6" w:rsidRPr="00F17AB4" w:rsidRDefault="004E74D6" w:rsidP="00185163">
      <w:pPr>
        <w:pStyle w:val="Level1"/>
        <w:numPr>
          <w:ilvl w:val="1"/>
          <w:numId w:val="5"/>
        </w:numPr>
        <w:spacing w:line="240" w:lineRule="auto"/>
        <w:rPr>
          <w:rFonts w:ascii="Arial" w:hAnsi="Arial" w:cs="Arial"/>
          <w:sz w:val="22"/>
          <w:szCs w:val="22"/>
        </w:rPr>
      </w:pPr>
      <w:r w:rsidRPr="00F17AB4">
        <w:rPr>
          <w:rFonts w:ascii="Arial" w:hAnsi="Arial" w:cs="Arial"/>
          <w:sz w:val="22"/>
          <w:szCs w:val="22"/>
        </w:rPr>
        <w:t>Programming Development – evaluating the comprehensiveness of the network of signage that was instituted throughout the project to verify it met staff, faculty, and patient needs</w:t>
      </w:r>
    </w:p>
    <w:p w14:paraId="75C8638B" w14:textId="77777777" w:rsidR="004E74D6" w:rsidRPr="00F17AB4" w:rsidRDefault="004E74D6" w:rsidP="00185163">
      <w:pPr>
        <w:pStyle w:val="Level1"/>
        <w:numPr>
          <w:ilvl w:val="1"/>
          <w:numId w:val="5"/>
        </w:numPr>
        <w:spacing w:line="240" w:lineRule="auto"/>
        <w:rPr>
          <w:rFonts w:ascii="Arial" w:hAnsi="Arial" w:cs="Arial"/>
          <w:sz w:val="22"/>
          <w:szCs w:val="22"/>
        </w:rPr>
      </w:pPr>
      <w:r w:rsidRPr="00F17AB4">
        <w:rPr>
          <w:rFonts w:ascii="Arial" w:hAnsi="Arial" w:cs="Arial"/>
          <w:sz w:val="22"/>
          <w:szCs w:val="22"/>
        </w:rPr>
        <w:t>Technical Requirements – law abiding requirements included, but not only limited to the information shared within the VA Technical Information Library, National Fire Protection Association, Americans with Disabilities Act</w:t>
      </w:r>
    </w:p>
    <w:p w14:paraId="75C8638C" w14:textId="77777777" w:rsidR="004E74D6" w:rsidRPr="00F17AB4" w:rsidRDefault="004E74D6" w:rsidP="00185163">
      <w:pPr>
        <w:pStyle w:val="Level1"/>
        <w:numPr>
          <w:ilvl w:val="0"/>
          <w:numId w:val="5"/>
        </w:numPr>
        <w:spacing w:line="240" w:lineRule="auto"/>
        <w:rPr>
          <w:rFonts w:ascii="Arial" w:hAnsi="Arial" w:cs="Arial"/>
          <w:sz w:val="22"/>
          <w:szCs w:val="22"/>
        </w:rPr>
      </w:pPr>
      <w:r w:rsidRPr="00F17AB4">
        <w:rPr>
          <w:rFonts w:ascii="Arial" w:hAnsi="Arial" w:cs="Arial"/>
          <w:sz w:val="22"/>
          <w:szCs w:val="22"/>
        </w:rPr>
        <w:t>The contractor shall have experience in project scopes of at least $</w:t>
      </w:r>
      <w:r w:rsidRPr="00F17AB4">
        <w:rPr>
          <w:rFonts w:ascii="Arial" w:hAnsi="Arial" w:cs="Arial"/>
          <w:sz w:val="22"/>
          <w:szCs w:val="22"/>
        </w:rPr>
        <w:t>500,000.</w:t>
      </w:r>
    </w:p>
    <w:p w14:paraId="75C8638D" w14:textId="77777777" w:rsidR="004E74D6" w:rsidRPr="00F17AB4" w:rsidRDefault="004E74D6" w:rsidP="00185163">
      <w:pPr>
        <w:pStyle w:val="Level1"/>
        <w:numPr>
          <w:ilvl w:val="0"/>
          <w:numId w:val="5"/>
        </w:numPr>
        <w:spacing w:line="240" w:lineRule="auto"/>
        <w:rPr>
          <w:rFonts w:ascii="Arial" w:hAnsi="Arial" w:cs="Arial"/>
          <w:sz w:val="22"/>
          <w:szCs w:val="22"/>
        </w:rPr>
      </w:pPr>
      <w:bookmarkStart w:id="7" w:name="_Hlk105758578"/>
      <w:bookmarkEnd w:id="6"/>
      <w:r w:rsidRPr="00F17AB4">
        <w:rPr>
          <w:rFonts w:ascii="Arial" w:hAnsi="Arial" w:cs="Arial"/>
          <w:sz w:val="22"/>
          <w:szCs w:val="22"/>
        </w:rPr>
        <w:t xml:space="preserve">The contractor shall provide representation through a project manager </w:t>
      </w:r>
      <w:r w:rsidRPr="00F17AB4">
        <w:rPr>
          <w:rFonts w:ascii="Arial" w:hAnsi="Arial" w:cs="Arial"/>
          <w:sz w:val="22"/>
          <w:szCs w:val="22"/>
        </w:rPr>
        <w:t>with</w:t>
      </w:r>
      <w:r w:rsidRPr="00F17AB4">
        <w:rPr>
          <w:rFonts w:ascii="Arial" w:hAnsi="Arial" w:cs="Arial"/>
          <w:sz w:val="22"/>
          <w:szCs w:val="22"/>
        </w:rPr>
        <w:t xml:space="preserve"> extensive experience (at least </w:t>
      </w:r>
      <w:r w:rsidRPr="00F17AB4">
        <w:rPr>
          <w:rFonts w:ascii="Arial" w:hAnsi="Arial" w:cs="Arial"/>
          <w:sz w:val="22"/>
          <w:szCs w:val="22"/>
        </w:rPr>
        <w:t>5</w:t>
      </w:r>
      <w:r w:rsidRPr="00F17AB4">
        <w:rPr>
          <w:rFonts w:ascii="Arial" w:hAnsi="Arial" w:cs="Arial"/>
          <w:sz w:val="22"/>
          <w:szCs w:val="22"/>
        </w:rPr>
        <w:t xml:space="preserve"> years’) with signage auditing and development of signage programming. Extensive experience includes at least </w:t>
      </w:r>
      <w:r w:rsidRPr="00F17AB4">
        <w:rPr>
          <w:rFonts w:ascii="Arial" w:hAnsi="Arial" w:cs="Arial"/>
          <w:sz w:val="22"/>
          <w:szCs w:val="22"/>
        </w:rPr>
        <w:t>5</w:t>
      </w:r>
      <w:r w:rsidRPr="00F17AB4">
        <w:rPr>
          <w:rFonts w:ascii="Arial" w:hAnsi="Arial" w:cs="Arial"/>
          <w:sz w:val="22"/>
          <w:szCs w:val="22"/>
        </w:rPr>
        <w:t xml:space="preserve"> years’ worth of experience in having worked and/or managed multiple large sized (250+ bed) medical centers.</w:t>
      </w:r>
    </w:p>
    <w:p w14:paraId="75C8638E" w14:textId="77777777" w:rsidR="004E74D6" w:rsidRPr="00F17AB4" w:rsidRDefault="004E74D6" w:rsidP="00185163">
      <w:pPr>
        <w:pStyle w:val="Level1"/>
        <w:numPr>
          <w:ilvl w:val="0"/>
          <w:numId w:val="5"/>
        </w:numPr>
        <w:spacing w:line="240" w:lineRule="auto"/>
        <w:rPr>
          <w:rFonts w:ascii="Arial" w:hAnsi="Arial" w:cs="Arial"/>
          <w:sz w:val="22"/>
          <w:szCs w:val="22"/>
        </w:rPr>
      </w:pPr>
      <w:r w:rsidRPr="00F17AB4">
        <w:rPr>
          <w:rFonts w:ascii="Arial" w:hAnsi="Arial" w:cs="Arial"/>
          <w:sz w:val="22"/>
          <w:szCs w:val="22"/>
        </w:rPr>
        <w:t>The contractor shall be able to accommodate ADA-compliant and TIL-compliant signage solutions.</w:t>
      </w:r>
    </w:p>
    <w:p w14:paraId="75C8638F" w14:textId="77777777" w:rsidR="004E74D6" w:rsidRPr="00F17AB4" w:rsidRDefault="004E74D6" w:rsidP="00185163">
      <w:pPr>
        <w:pStyle w:val="Level1"/>
        <w:numPr>
          <w:ilvl w:val="0"/>
          <w:numId w:val="5"/>
        </w:numPr>
        <w:spacing w:line="240" w:lineRule="auto"/>
        <w:rPr>
          <w:rFonts w:ascii="Arial" w:hAnsi="Arial" w:cs="Arial"/>
          <w:sz w:val="22"/>
          <w:szCs w:val="22"/>
        </w:rPr>
      </w:pPr>
      <w:r w:rsidRPr="00F17AB4">
        <w:rPr>
          <w:rFonts w:ascii="Arial" w:hAnsi="Arial" w:cs="Arial"/>
          <w:sz w:val="22"/>
          <w:szCs w:val="22"/>
        </w:rPr>
        <w:t>Knowledge of medical terminology and operational characteristics of hospitals and clinics.</w:t>
      </w:r>
    </w:p>
    <w:p w14:paraId="75C86390" w14:textId="77777777" w:rsidR="004E74D6" w:rsidRPr="00F17AB4" w:rsidRDefault="004E74D6" w:rsidP="00185163">
      <w:pPr>
        <w:pStyle w:val="Level1"/>
        <w:numPr>
          <w:ilvl w:val="0"/>
          <w:numId w:val="5"/>
        </w:numPr>
        <w:spacing w:line="240" w:lineRule="auto"/>
        <w:rPr>
          <w:rFonts w:ascii="Arial" w:hAnsi="Arial" w:cs="Arial"/>
          <w:sz w:val="22"/>
          <w:szCs w:val="22"/>
        </w:rPr>
      </w:pPr>
      <w:r w:rsidRPr="00F17AB4">
        <w:rPr>
          <w:rFonts w:ascii="Arial" w:hAnsi="Arial" w:cs="Arial"/>
          <w:sz w:val="22"/>
          <w:szCs w:val="22"/>
        </w:rPr>
        <w:t>Thorough familiarity with the VA’s Sign &amp; Graphic Design Guide.</w:t>
      </w:r>
    </w:p>
    <w:bookmarkEnd w:id="7"/>
    <w:p w14:paraId="75C86391" w14:textId="77777777" w:rsidR="004E74D6" w:rsidRDefault="004E74D6" w:rsidP="000554D5">
      <w:pPr>
        <w:autoSpaceDE w:val="0"/>
        <w:autoSpaceDN w:val="0"/>
        <w:adjustRightInd w:val="0"/>
        <w:spacing w:after="0" w:line="240" w:lineRule="auto"/>
        <w:ind w:left="720"/>
        <w:rPr>
          <w:rFonts w:ascii="Arial" w:hAnsi="Arial" w:cs="Arial"/>
          <w:b/>
          <w:bCs/>
        </w:rPr>
      </w:pPr>
    </w:p>
    <w:p w14:paraId="75C86392" w14:textId="77777777" w:rsidR="004E74D6" w:rsidRPr="00E94622" w:rsidRDefault="004E74D6" w:rsidP="000554D5">
      <w:pPr>
        <w:autoSpaceDE w:val="0"/>
        <w:autoSpaceDN w:val="0"/>
        <w:adjustRightInd w:val="0"/>
        <w:spacing w:after="0" w:line="240" w:lineRule="auto"/>
        <w:ind w:left="720"/>
        <w:rPr>
          <w:rFonts w:ascii="Arial" w:hAnsi="Arial" w:cs="Arial"/>
          <w:b/>
          <w:bCs/>
        </w:rPr>
      </w:pPr>
      <w:r w:rsidRPr="00E94622">
        <w:rPr>
          <w:rFonts w:ascii="Arial" w:hAnsi="Arial" w:cs="Arial"/>
          <w:b/>
          <w:bCs/>
        </w:rPr>
        <w:t>PART 2 – DETAILED SCOPE</w:t>
      </w:r>
    </w:p>
    <w:p w14:paraId="75C86393" w14:textId="77777777" w:rsidR="004E74D6" w:rsidRPr="00E94622" w:rsidRDefault="004E74D6" w:rsidP="00DF353F">
      <w:pPr>
        <w:autoSpaceDE w:val="0"/>
        <w:autoSpaceDN w:val="0"/>
        <w:adjustRightInd w:val="0"/>
        <w:spacing w:after="0" w:line="240" w:lineRule="auto"/>
        <w:ind w:left="720"/>
        <w:rPr>
          <w:rFonts w:ascii="Arial" w:hAnsi="Arial" w:cs="Arial"/>
          <w:bCs/>
          <w:i/>
        </w:rPr>
      </w:pPr>
      <w:r w:rsidRPr="00E94622">
        <w:rPr>
          <w:rFonts w:ascii="Arial" w:hAnsi="Arial" w:cs="Arial"/>
          <w:bCs/>
          <w:i/>
        </w:rPr>
        <w:t xml:space="preserve">Detailed Scope is in Addition to the General Scope Listed Above: </w:t>
      </w:r>
    </w:p>
    <w:p w14:paraId="75C86394" w14:textId="77777777" w:rsidR="004E74D6" w:rsidRPr="00E94622" w:rsidRDefault="004E74D6" w:rsidP="000554D5">
      <w:pPr>
        <w:autoSpaceDE w:val="0"/>
        <w:autoSpaceDN w:val="0"/>
        <w:adjustRightInd w:val="0"/>
        <w:spacing w:after="0" w:line="240" w:lineRule="auto"/>
        <w:ind w:left="720"/>
        <w:rPr>
          <w:rFonts w:ascii="Arial" w:hAnsi="Arial" w:cs="Arial"/>
          <w:b/>
          <w:bCs/>
        </w:rPr>
      </w:pPr>
    </w:p>
    <w:p w14:paraId="75C86395" w14:textId="77777777" w:rsidR="004E74D6" w:rsidRDefault="004E74D6" w:rsidP="00D44B3C">
      <w:pPr>
        <w:pStyle w:val="Level1"/>
        <w:numPr>
          <w:ilvl w:val="0"/>
          <w:numId w:val="6"/>
        </w:numPr>
        <w:overflowPunct/>
        <w:autoSpaceDE/>
        <w:autoSpaceDN/>
        <w:adjustRightInd/>
        <w:spacing w:line="276" w:lineRule="auto"/>
        <w:textAlignment w:val="auto"/>
        <w:rPr>
          <w:rFonts w:ascii="Arial" w:hAnsi="Arial" w:cs="Arial"/>
          <w:sz w:val="22"/>
          <w:szCs w:val="22"/>
        </w:rPr>
      </w:pPr>
      <w:r w:rsidRPr="00DD6DE4">
        <w:rPr>
          <w:rFonts w:ascii="Arial" w:hAnsi="Arial" w:cs="Arial"/>
          <w:bCs/>
          <w:sz w:val="22"/>
          <w:szCs w:val="22"/>
        </w:rPr>
        <w:t>Where required</w:t>
      </w:r>
      <w:r w:rsidRPr="00DD6DE4">
        <w:rPr>
          <w:rFonts w:ascii="Arial" w:hAnsi="Arial" w:cs="Arial"/>
          <w:bCs/>
          <w:sz w:val="22"/>
          <w:szCs w:val="22"/>
        </w:rPr>
        <w:t>,</w:t>
      </w:r>
      <w:r w:rsidRPr="00DD6DE4">
        <w:rPr>
          <w:rFonts w:ascii="Arial" w:hAnsi="Arial" w:cs="Arial"/>
          <w:bCs/>
          <w:sz w:val="22"/>
          <w:szCs w:val="22"/>
        </w:rPr>
        <w:t xml:space="preserve"> the vendor shall program, manufacture</w:t>
      </w:r>
      <w:r w:rsidRPr="00DD6DE4">
        <w:rPr>
          <w:rFonts w:ascii="Arial" w:hAnsi="Arial" w:cs="Arial"/>
          <w:bCs/>
          <w:sz w:val="22"/>
          <w:szCs w:val="22"/>
        </w:rPr>
        <w:t>,</w:t>
      </w:r>
      <w:r w:rsidRPr="00DD6DE4">
        <w:rPr>
          <w:rFonts w:ascii="Arial" w:hAnsi="Arial" w:cs="Arial"/>
          <w:bCs/>
          <w:sz w:val="22"/>
          <w:szCs w:val="22"/>
        </w:rPr>
        <w:t xml:space="preserve"> and install new </w:t>
      </w:r>
      <w:r w:rsidRPr="00DD6DE4">
        <w:rPr>
          <w:rFonts w:ascii="Arial" w:hAnsi="Arial" w:cs="Arial"/>
          <w:bCs/>
          <w:sz w:val="22"/>
          <w:szCs w:val="22"/>
        </w:rPr>
        <w:t>signage units</w:t>
      </w:r>
      <w:r w:rsidRPr="00DD6DE4">
        <w:rPr>
          <w:rFonts w:ascii="Arial" w:hAnsi="Arial" w:cs="Arial"/>
          <w:bCs/>
          <w:sz w:val="22"/>
          <w:szCs w:val="22"/>
        </w:rPr>
        <w:t xml:space="preserve"> </w:t>
      </w:r>
      <w:r w:rsidRPr="00DD6DE4">
        <w:rPr>
          <w:rFonts w:ascii="Arial" w:hAnsi="Arial" w:cs="Arial"/>
          <w:bCs/>
          <w:sz w:val="22"/>
          <w:szCs w:val="22"/>
        </w:rPr>
        <w:t xml:space="preserve">and provide updates </w:t>
      </w:r>
      <w:r w:rsidRPr="00DD6DE4">
        <w:rPr>
          <w:rFonts w:ascii="Arial" w:hAnsi="Arial" w:cs="Arial"/>
          <w:bCs/>
          <w:sz w:val="22"/>
          <w:szCs w:val="22"/>
        </w:rPr>
        <w:t>to existing</w:t>
      </w:r>
      <w:r w:rsidRPr="00DD6DE4">
        <w:rPr>
          <w:rFonts w:ascii="Arial" w:hAnsi="Arial" w:cs="Arial"/>
          <w:b/>
          <w:bCs/>
          <w:sz w:val="22"/>
          <w:szCs w:val="22"/>
        </w:rPr>
        <w:t xml:space="preserve"> </w:t>
      </w:r>
      <w:r w:rsidRPr="00DD6DE4">
        <w:rPr>
          <w:rFonts w:ascii="Arial" w:hAnsi="Arial" w:cs="Arial"/>
          <w:sz w:val="22"/>
          <w:szCs w:val="22"/>
        </w:rPr>
        <w:t>exterior signage</w:t>
      </w:r>
      <w:r w:rsidRPr="00DD6DE4">
        <w:rPr>
          <w:rFonts w:ascii="Arial" w:hAnsi="Arial" w:cs="Arial"/>
          <w:b/>
          <w:bCs/>
          <w:sz w:val="22"/>
          <w:szCs w:val="22"/>
        </w:rPr>
        <w:t xml:space="preserve">. </w:t>
      </w:r>
      <w:r w:rsidRPr="00DD6DE4">
        <w:rPr>
          <w:rFonts w:ascii="Arial" w:hAnsi="Arial" w:cs="Arial"/>
          <w:bCs/>
          <w:sz w:val="22"/>
          <w:szCs w:val="22"/>
        </w:rPr>
        <w:t xml:space="preserve">This shall include a complete sign message schedule identifying each sign, its </w:t>
      </w:r>
      <w:r w:rsidRPr="00DD6DE4">
        <w:rPr>
          <w:rFonts w:ascii="Arial" w:hAnsi="Arial" w:cs="Arial"/>
          <w:bCs/>
          <w:sz w:val="22"/>
          <w:szCs w:val="22"/>
        </w:rPr>
        <w:t>message,</w:t>
      </w:r>
      <w:r w:rsidRPr="00DD6DE4">
        <w:rPr>
          <w:rFonts w:ascii="Arial" w:hAnsi="Arial" w:cs="Arial"/>
          <w:bCs/>
          <w:sz w:val="22"/>
          <w:szCs w:val="22"/>
        </w:rPr>
        <w:t xml:space="preserve"> and its type. </w:t>
      </w:r>
      <w:r w:rsidRPr="00DD6DE4">
        <w:rPr>
          <w:rFonts w:ascii="Arial" w:hAnsi="Arial" w:cs="Arial"/>
          <w:bCs/>
          <w:sz w:val="22"/>
          <w:szCs w:val="22"/>
        </w:rPr>
        <w:t>Signage Vendor to</w:t>
      </w:r>
      <w:r>
        <w:rPr>
          <w:rFonts w:ascii="Arial" w:hAnsi="Arial" w:cs="Arial"/>
          <w:bCs/>
          <w:sz w:val="22"/>
          <w:szCs w:val="22"/>
        </w:rPr>
        <w:t xml:space="preserve"> participate in facility kick-off meeting to establish standards and expectation of VHA Construction Safety guidelines and standards,</w:t>
      </w:r>
      <w:r>
        <w:rPr>
          <w:rFonts w:ascii="Arial" w:hAnsi="Arial" w:cs="Arial"/>
          <w:bCs/>
          <w:sz w:val="22"/>
          <w:szCs w:val="22"/>
        </w:rPr>
        <w:t xml:space="preserve"> visit the site </w:t>
      </w:r>
      <w:r>
        <w:rPr>
          <w:rFonts w:ascii="Arial" w:hAnsi="Arial" w:cs="Arial"/>
          <w:bCs/>
          <w:sz w:val="22"/>
          <w:szCs w:val="22"/>
        </w:rPr>
        <w:t>to survey existing conditions and provide verification of work</w:t>
      </w:r>
      <w:r>
        <w:rPr>
          <w:rFonts w:ascii="Arial" w:hAnsi="Arial" w:cs="Arial"/>
          <w:bCs/>
          <w:sz w:val="22"/>
          <w:szCs w:val="22"/>
        </w:rPr>
        <w:t xml:space="preserve">, </w:t>
      </w:r>
      <w:r w:rsidRPr="00DD6DE4">
        <w:rPr>
          <w:rFonts w:ascii="Arial" w:hAnsi="Arial" w:cs="Arial"/>
          <w:bCs/>
          <w:sz w:val="22"/>
          <w:szCs w:val="22"/>
        </w:rPr>
        <w:t xml:space="preserve">prepare </w:t>
      </w:r>
      <w:r>
        <w:rPr>
          <w:rFonts w:ascii="Arial" w:hAnsi="Arial" w:cs="Arial"/>
          <w:bCs/>
          <w:sz w:val="22"/>
          <w:szCs w:val="22"/>
        </w:rPr>
        <w:t>S</w:t>
      </w:r>
      <w:r w:rsidRPr="00DD6DE4">
        <w:rPr>
          <w:rFonts w:ascii="Arial" w:hAnsi="Arial" w:cs="Arial"/>
          <w:bCs/>
          <w:sz w:val="22"/>
          <w:szCs w:val="22"/>
        </w:rPr>
        <w:t>ign location plans showing the placement/location of directional signs</w:t>
      </w:r>
      <w:r>
        <w:rPr>
          <w:rFonts w:ascii="Arial" w:hAnsi="Arial" w:cs="Arial"/>
          <w:bCs/>
          <w:sz w:val="22"/>
          <w:szCs w:val="22"/>
        </w:rPr>
        <w:t>,</w:t>
      </w:r>
      <w:r w:rsidRPr="00DD6DE4">
        <w:rPr>
          <w:rFonts w:ascii="Arial" w:hAnsi="Arial" w:cs="Arial"/>
          <w:bCs/>
          <w:sz w:val="22"/>
          <w:szCs w:val="22"/>
        </w:rPr>
        <w:t xml:space="preserve"> </w:t>
      </w:r>
      <w:r>
        <w:rPr>
          <w:rFonts w:ascii="Arial" w:hAnsi="Arial" w:cs="Arial"/>
          <w:bCs/>
          <w:sz w:val="22"/>
          <w:szCs w:val="22"/>
        </w:rPr>
        <w:t xml:space="preserve">provide </w:t>
      </w:r>
      <w:r w:rsidRPr="00DD6DE4">
        <w:rPr>
          <w:rFonts w:ascii="Arial" w:hAnsi="Arial" w:cs="Arial"/>
          <w:sz w:val="22"/>
          <w:szCs w:val="22"/>
        </w:rPr>
        <w:t>Shop drawings t</w:t>
      </w:r>
      <w:r>
        <w:rPr>
          <w:rFonts w:ascii="Arial" w:hAnsi="Arial" w:cs="Arial"/>
          <w:sz w:val="22"/>
          <w:szCs w:val="22"/>
        </w:rPr>
        <w:t>hat</w:t>
      </w:r>
      <w:r w:rsidRPr="00DD6DE4">
        <w:rPr>
          <w:rFonts w:ascii="Arial" w:hAnsi="Arial" w:cs="Arial"/>
          <w:sz w:val="22"/>
          <w:szCs w:val="22"/>
        </w:rPr>
        <w:t xml:space="preserve"> provide dimensioned plans, elevations, text and graphics style /size and </w:t>
      </w:r>
      <w:r w:rsidRPr="00DD6DE4">
        <w:rPr>
          <w:rFonts w:ascii="Arial" w:hAnsi="Arial" w:cs="Arial"/>
          <w:sz w:val="22"/>
          <w:szCs w:val="22"/>
        </w:rPr>
        <w:lastRenderedPageBreak/>
        <w:t>placement on each sign face</w:t>
      </w:r>
      <w:r>
        <w:rPr>
          <w:rFonts w:ascii="Arial" w:hAnsi="Arial" w:cs="Arial"/>
          <w:sz w:val="22"/>
          <w:szCs w:val="22"/>
        </w:rPr>
        <w:t xml:space="preserve">, provide </w:t>
      </w:r>
      <w:r>
        <w:rPr>
          <w:rFonts w:ascii="Arial" w:hAnsi="Arial" w:cs="Arial"/>
          <w:sz w:val="22"/>
          <w:szCs w:val="22"/>
        </w:rPr>
        <w:t xml:space="preserve">all </w:t>
      </w:r>
      <w:r>
        <w:rPr>
          <w:rFonts w:ascii="Arial" w:hAnsi="Arial" w:cs="Arial"/>
          <w:sz w:val="22"/>
          <w:szCs w:val="22"/>
        </w:rPr>
        <w:t>utility survey and marking, and final installation as a turnkey project.</w:t>
      </w:r>
    </w:p>
    <w:p w14:paraId="75C86396" w14:textId="77777777" w:rsidR="004E74D6" w:rsidRPr="00BC6DF7" w:rsidRDefault="004E74D6" w:rsidP="00BC6DF7">
      <w:pPr>
        <w:pStyle w:val="Level1"/>
        <w:numPr>
          <w:ilvl w:val="0"/>
          <w:numId w:val="6"/>
        </w:numPr>
        <w:overflowPunct/>
        <w:autoSpaceDE/>
        <w:autoSpaceDN/>
        <w:adjustRightInd/>
        <w:spacing w:line="276" w:lineRule="auto"/>
        <w:textAlignment w:val="auto"/>
        <w:rPr>
          <w:bCs/>
          <w:sz w:val="22"/>
          <w:szCs w:val="22"/>
        </w:rPr>
      </w:pPr>
      <w:r w:rsidRPr="00BC6DF7">
        <w:rPr>
          <w:rFonts w:ascii="Arial" w:hAnsi="Arial" w:cs="Arial"/>
          <w:bCs/>
          <w:sz w:val="22"/>
          <w:szCs w:val="22"/>
        </w:rPr>
        <w:t xml:space="preserve">All work carried out under this Scope of Work shall comply with the Federal Facility Technical Standards and </w:t>
      </w:r>
      <w:r w:rsidRPr="00BC6DF7">
        <w:rPr>
          <w:rFonts w:ascii="Arial" w:hAnsi="Arial" w:cs="Arial"/>
          <w:bCs/>
          <w:sz w:val="22"/>
          <w:szCs w:val="22"/>
        </w:rPr>
        <w:t xml:space="preserve">Virginia State Corporation Commission (SCC) </w:t>
      </w:r>
      <w:r w:rsidRPr="00BC6DF7">
        <w:rPr>
          <w:rFonts w:ascii="Arial" w:hAnsi="Arial" w:cs="Arial"/>
          <w:bCs/>
          <w:sz w:val="22"/>
          <w:szCs w:val="22"/>
        </w:rPr>
        <w:t>Marking Standards. The Virginia Marking Standard</w:t>
      </w:r>
      <w:r>
        <w:rPr>
          <w:rFonts w:ascii="Arial" w:hAnsi="Arial" w:cs="Arial"/>
          <w:bCs/>
          <w:sz w:val="22"/>
          <w:szCs w:val="22"/>
        </w:rPr>
        <w:t>s</w:t>
      </w:r>
      <w:r w:rsidRPr="00E72DC9">
        <w:t xml:space="preserve"> </w:t>
      </w:r>
      <w:r w:rsidRPr="00E72DC9">
        <w:rPr>
          <w:rFonts w:ascii="Arial" w:hAnsi="Arial" w:cs="Arial"/>
          <w:bCs/>
          <w:sz w:val="22"/>
          <w:szCs w:val="22"/>
        </w:rPr>
        <w:t>provides the detailed activities that must be undertaken to ensure compliance with the contract and can be found on Virginia SCC’s website at https://www.scc.virginia.gov/urs/manuals/markingstandardsmanual/index.html#.</w:t>
      </w:r>
    </w:p>
    <w:p w14:paraId="75C86397" w14:textId="77777777" w:rsidR="004E74D6" w:rsidRDefault="004E74D6" w:rsidP="0074390E">
      <w:pPr>
        <w:pStyle w:val="Level1"/>
        <w:numPr>
          <w:ilvl w:val="0"/>
          <w:numId w:val="6"/>
        </w:numPr>
        <w:overflowPunct/>
        <w:autoSpaceDE/>
        <w:autoSpaceDN/>
        <w:adjustRightInd/>
        <w:spacing w:line="276" w:lineRule="auto"/>
        <w:textAlignment w:val="auto"/>
        <w:rPr>
          <w:rFonts w:ascii="Arial" w:hAnsi="Arial" w:cs="Arial"/>
          <w:bCs/>
          <w:sz w:val="22"/>
          <w:szCs w:val="22"/>
        </w:rPr>
      </w:pPr>
      <w:r w:rsidRPr="00BC6DF7">
        <w:rPr>
          <w:rFonts w:ascii="Arial" w:hAnsi="Arial" w:cs="Arial"/>
          <w:bCs/>
          <w:sz w:val="22"/>
          <w:szCs w:val="22"/>
        </w:rPr>
        <w:t xml:space="preserve">This is a firm-fixed price contract in accordance with the Contractor’s cost proposal. This is a turn-key service contract with the contractor providing everything necessary to complete the work. </w:t>
      </w:r>
      <w:proofErr w:type="gramStart"/>
      <w:r w:rsidRPr="00BC6DF7">
        <w:rPr>
          <w:rFonts w:ascii="Arial" w:hAnsi="Arial" w:cs="Arial"/>
          <w:bCs/>
          <w:sz w:val="22"/>
          <w:szCs w:val="22"/>
        </w:rPr>
        <w:t>Upon</w:t>
      </w:r>
      <w:proofErr w:type="gramEnd"/>
      <w:r w:rsidRPr="00BC6DF7">
        <w:rPr>
          <w:rFonts w:ascii="Arial" w:hAnsi="Arial" w:cs="Arial"/>
          <w:bCs/>
          <w:sz w:val="22"/>
          <w:szCs w:val="22"/>
        </w:rPr>
        <w:t xml:space="preserve"> award, the Contractor will provide all transportation, materials, specialized equipment, labor and technical expertise to complete the project. The Federal Government will not provide any office space associated with these services. All contractor items required for this service will be stored and maintained </w:t>
      </w:r>
      <w:proofErr w:type="gramStart"/>
      <w:r w:rsidRPr="00BC6DF7">
        <w:rPr>
          <w:rFonts w:ascii="Arial" w:hAnsi="Arial" w:cs="Arial"/>
          <w:bCs/>
          <w:sz w:val="22"/>
          <w:szCs w:val="22"/>
        </w:rPr>
        <w:t>off-station</w:t>
      </w:r>
      <w:proofErr w:type="gramEnd"/>
      <w:r w:rsidRPr="00BC6DF7">
        <w:rPr>
          <w:rFonts w:ascii="Arial" w:hAnsi="Arial" w:cs="Arial"/>
          <w:bCs/>
          <w:sz w:val="22"/>
          <w:szCs w:val="22"/>
        </w:rPr>
        <w:t>.</w:t>
      </w:r>
    </w:p>
    <w:p w14:paraId="75C86398" w14:textId="77777777" w:rsidR="004E74D6" w:rsidRDefault="004E74D6" w:rsidP="00D11679">
      <w:pPr>
        <w:pStyle w:val="Level1"/>
        <w:numPr>
          <w:ilvl w:val="0"/>
          <w:numId w:val="6"/>
        </w:numPr>
        <w:overflowPunct/>
        <w:autoSpaceDE/>
        <w:autoSpaceDN/>
        <w:adjustRightInd/>
        <w:spacing w:line="276" w:lineRule="auto"/>
        <w:textAlignment w:val="auto"/>
        <w:rPr>
          <w:rFonts w:ascii="Arial" w:hAnsi="Arial" w:cs="Arial"/>
          <w:sz w:val="22"/>
          <w:szCs w:val="22"/>
        </w:rPr>
      </w:pPr>
      <w:r>
        <w:rPr>
          <w:rFonts w:ascii="Arial" w:hAnsi="Arial" w:cs="Arial"/>
          <w:sz w:val="22"/>
          <w:szCs w:val="22"/>
        </w:rPr>
        <w:t xml:space="preserve">Updated signs must meet the VA TIL’s Signage and Wayfinding Design Guide – “Exterior Signage” section. </w:t>
      </w:r>
    </w:p>
    <w:p w14:paraId="75C86399" w14:textId="77777777" w:rsidR="004E74D6" w:rsidRDefault="004E74D6" w:rsidP="00663D98">
      <w:pPr>
        <w:pStyle w:val="Level1"/>
        <w:overflowPunct/>
        <w:autoSpaceDE/>
        <w:autoSpaceDN/>
        <w:adjustRightInd/>
        <w:spacing w:line="276" w:lineRule="auto"/>
        <w:ind w:firstLine="0"/>
        <w:textAlignment w:val="auto"/>
        <w:rPr>
          <w:rFonts w:ascii="Arial" w:hAnsi="Arial" w:cs="Arial"/>
          <w:sz w:val="22"/>
          <w:szCs w:val="22"/>
        </w:rPr>
      </w:pPr>
    </w:p>
    <w:p w14:paraId="75C8639A" w14:textId="77777777" w:rsidR="004E74D6" w:rsidRPr="00E94622" w:rsidRDefault="004E74D6" w:rsidP="00663D98">
      <w:pPr>
        <w:autoSpaceDE w:val="0"/>
        <w:autoSpaceDN w:val="0"/>
        <w:adjustRightInd w:val="0"/>
        <w:spacing w:after="0" w:line="240" w:lineRule="auto"/>
        <w:ind w:left="720"/>
        <w:rPr>
          <w:rFonts w:ascii="Arial" w:hAnsi="Arial" w:cs="Arial"/>
          <w:b/>
          <w:bCs/>
        </w:rPr>
      </w:pPr>
      <w:r w:rsidRPr="00E94622">
        <w:rPr>
          <w:rFonts w:ascii="Arial" w:hAnsi="Arial" w:cs="Arial"/>
          <w:b/>
          <w:bCs/>
        </w:rPr>
        <w:t xml:space="preserve">PART </w:t>
      </w:r>
      <w:r>
        <w:rPr>
          <w:rFonts w:ascii="Arial" w:hAnsi="Arial" w:cs="Arial"/>
          <w:b/>
          <w:bCs/>
        </w:rPr>
        <w:t>2a</w:t>
      </w:r>
      <w:r w:rsidRPr="00E94622">
        <w:rPr>
          <w:rFonts w:ascii="Arial" w:hAnsi="Arial" w:cs="Arial"/>
          <w:b/>
          <w:bCs/>
        </w:rPr>
        <w:t xml:space="preserve"> – </w:t>
      </w:r>
      <w:r>
        <w:rPr>
          <w:rFonts w:ascii="Arial" w:hAnsi="Arial" w:cs="Arial"/>
          <w:b/>
          <w:bCs/>
        </w:rPr>
        <w:t>PERFORMANCE REQUIREMENTS</w:t>
      </w:r>
    </w:p>
    <w:p w14:paraId="75C8639B" w14:textId="77777777" w:rsidR="004E74D6" w:rsidRDefault="004E74D6" w:rsidP="00BC6DF7">
      <w:pPr>
        <w:tabs>
          <w:tab w:val="left" w:pos="720"/>
        </w:tabs>
        <w:spacing w:line="240" w:lineRule="auto"/>
        <w:ind w:left="720"/>
        <w:rPr>
          <w:rFonts w:ascii="Arial" w:eastAsia="Calibri" w:hAnsi="Arial" w:cs="Arial"/>
        </w:rPr>
      </w:pPr>
      <w:r w:rsidRPr="005E5ABC">
        <w:rPr>
          <w:rFonts w:ascii="Arial" w:hAnsi="Arial" w:cs="Arial"/>
        </w:rPr>
        <w:t>The contractor shall provide and be responsible for the technical assistance, development and generation for final specifications</w:t>
      </w:r>
      <w:r>
        <w:rPr>
          <w:rFonts w:ascii="Arial" w:hAnsi="Arial" w:cs="Arial"/>
        </w:rPr>
        <w:t xml:space="preserve">, </w:t>
      </w:r>
      <w:r>
        <w:rPr>
          <w:rFonts w:ascii="Arial" w:hAnsi="Arial" w:cs="Arial"/>
        </w:rPr>
        <w:t xml:space="preserve">all </w:t>
      </w:r>
      <w:r>
        <w:rPr>
          <w:rFonts w:ascii="Arial" w:hAnsi="Arial" w:cs="Arial"/>
        </w:rPr>
        <w:t>underground utility survey and marking.</w:t>
      </w:r>
      <w:r>
        <w:rPr>
          <w:rFonts w:ascii="Arial" w:hAnsi="Arial" w:cs="Arial"/>
        </w:rPr>
        <w:t xml:space="preserve"> </w:t>
      </w:r>
      <w:r>
        <w:rPr>
          <w:rFonts w:ascii="Arial" w:hAnsi="Arial" w:cs="Arial"/>
        </w:rPr>
        <w:t xml:space="preserve">Contractor will be responsible for any </w:t>
      </w:r>
      <w:r>
        <w:rPr>
          <w:rFonts w:ascii="Arial" w:hAnsi="Arial" w:cs="Arial"/>
        </w:rPr>
        <w:t xml:space="preserve">damage that occurs outside of the </w:t>
      </w:r>
      <w:r>
        <w:rPr>
          <w:rFonts w:ascii="Arial" w:hAnsi="Arial" w:cs="Arial"/>
        </w:rPr>
        <w:t>obligatory</w:t>
      </w:r>
      <w:r>
        <w:rPr>
          <w:rFonts w:ascii="Arial" w:hAnsi="Arial" w:cs="Arial"/>
        </w:rPr>
        <w:t xml:space="preserve"> statement of work and existing conditions.</w:t>
      </w:r>
      <w:r>
        <w:rPr>
          <w:rFonts w:ascii="Arial" w:hAnsi="Arial" w:cs="Arial"/>
        </w:rPr>
        <w:t xml:space="preserve"> </w:t>
      </w:r>
      <w:r>
        <w:rPr>
          <w:rFonts w:ascii="Arial" w:hAnsi="Arial" w:cs="Arial"/>
        </w:rPr>
        <w:t>Contractor will be responsible for</w:t>
      </w:r>
      <w:r>
        <w:rPr>
          <w:rFonts w:ascii="Arial" w:hAnsi="Arial" w:cs="Arial"/>
        </w:rPr>
        <w:t xml:space="preserve"> providing</w:t>
      </w:r>
      <w:r>
        <w:rPr>
          <w:rFonts w:ascii="Arial" w:hAnsi="Arial" w:cs="Arial"/>
        </w:rPr>
        <w:t xml:space="preserve"> the disposal of </w:t>
      </w:r>
      <w:r>
        <w:rPr>
          <w:rFonts w:ascii="Arial" w:hAnsi="Arial" w:cs="Arial"/>
        </w:rPr>
        <w:t>existing signage to be replaced, in addition</w:t>
      </w:r>
      <w:r>
        <w:rPr>
          <w:rFonts w:ascii="Arial" w:hAnsi="Arial" w:cs="Arial"/>
        </w:rPr>
        <w:t xml:space="preserve">, </w:t>
      </w:r>
      <w:r>
        <w:rPr>
          <w:rFonts w:ascii="Arial" w:hAnsi="Arial" w:cs="Arial"/>
        </w:rPr>
        <w:t>any trash created from the installation</w:t>
      </w:r>
      <w:r>
        <w:rPr>
          <w:rFonts w:ascii="Arial" w:hAnsi="Arial" w:cs="Arial"/>
        </w:rPr>
        <w:t xml:space="preserve"> outside of the Hampton VA Medical Center campus.</w:t>
      </w:r>
    </w:p>
    <w:p w14:paraId="75C8639C" w14:textId="77777777" w:rsidR="004E74D6" w:rsidRDefault="004E74D6" w:rsidP="00BC6DF7">
      <w:pPr>
        <w:tabs>
          <w:tab w:val="left" w:pos="720"/>
        </w:tabs>
        <w:spacing w:line="240" w:lineRule="auto"/>
        <w:ind w:left="720"/>
        <w:rPr>
          <w:rFonts w:ascii="Arial" w:eastAsia="Calibri" w:hAnsi="Arial" w:cs="Arial"/>
        </w:rPr>
      </w:pPr>
      <w:r w:rsidRPr="004E506A">
        <w:rPr>
          <w:rFonts w:ascii="Arial" w:eastAsia="Calibri" w:hAnsi="Arial" w:cs="Arial"/>
        </w:rPr>
        <w:t>Project schedule will be determined by installers schedule and end users’ availability</w:t>
      </w:r>
      <w:r>
        <w:rPr>
          <w:rFonts w:ascii="Arial" w:eastAsia="Calibri" w:hAnsi="Arial" w:cs="Arial"/>
        </w:rPr>
        <w:t xml:space="preserve"> with the least amount of interruption to the healthcare facility </w:t>
      </w:r>
      <w:r>
        <w:rPr>
          <w:rFonts w:ascii="Arial" w:eastAsia="Calibri" w:hAnsi="Arial" w:cs="Arial"/>
        </w:rPr>
        <w:t>and campus traffic.</w:t>
      </w:r>
    </w:p>
    <w:p w14:paraId="75C8639D" w14:textId="77777777" w:rsidR="004E74D6" w:rsidRDefault="004E74D6" w:rsidP="00BC6DF7">
      <w:pPr>
        <w:tabs>
          <w:tab w:val="left" w:pos="720"/>
        </w:tabs>
        <w:spacing w:line="240" w:lineRule="auto"/>
        <w:ind w:left="720"/>
        <w:rPr>
          <w:rFonts w:ascii="Arial" w:hAnsi="Arial" w:cs="Arial"/>
        </w:rPr>
      </w:pPr>
      <w:r w:rsidRPr="0CFFB4F9">
        <w:rPr>
          <w:rFonts w:ascii="Arial" w:hAnsi="Arial" w:cs="Arial"/>
        </w:rPr>
        <w:t xml:space="preserve">Duty hours will be </w:t>
      </w:r>
      <w:r w:rsidRPr="00D44468">
        <w:rPr>
          <w:rFonts w:ascii="Arial" w:hAnsi="Arial" w:cs="Arial"/>
        </w:rPr>
        <w:t xml:space="preserve">7:30am – </w:t>
      </w:r>
      <w:r>
        <w:rPr>
          <w:rFonts w:ascii="Arial" w:hAnsi="Arial" w:cs="Arial"/>
        </w:rPr>
        <w:t>4</w:t>
      </w:r>
      <w:r w:rsidRPr="00D44468">
        <w:rPr>
          <w:rFonts w:ascii="Arial" w:hAnsi="Arial" w:cs="Arial"/>
        </w:rPr>
        <w:t>pm</w:t>
      </w:r>
      <w:r>
        <w:rPr>
          <w:rFonts w:ascii="Arial" w:hAnsi="Arial" w:cs="Arial"/>
          <w:i/>
          <w:iCs/>
        </w:rPr>
        <w:t>.</w:t>
      </w:r>
      <w:r w:rsidRPr="0CFFB4F9">
        <w:rPr>
          <w:rFonts w:ascii="Arial" w:hAnsi="Arial" w:cs="Arial"/>
        </w:rPr>
        <w:t xml:space="preserve"> The Government recognized US holidays are: New Year’s Day, Martin Luther King, Jr. Day, Presidents Day, Memorial Day, Juneteenth Independence Day, Labor Day, Columbus Day, Veterans Day, Thanksgiving Day and Christmas Day. If the holiday falls on Sunday, it is observed on Monday.</w:t>
      </w:r>
    </w:p>
    <w:p w14:paraId="75C8639E" w14:textId="77777777" w:rsidR="004E74D6" w:rsidRDefault="004E74D6" w:rsidP="00BC6DF7">
      <w:pPr>
        <w:tabs>
          <w:tab w:val="left" w:pos="720"/>
        </w:tabs>
        <w:spacing w:line="240" w:lineRule="auto"/>
        <w:ind w:left="720"/>
        <w:rPr>
          <w:rFonts w:ascii="Arial" w:hAnsi="Arial" w:cs="Arial"/>
        </w:rPr>
      </w:pPr>
      <w:r>
        <w:rPr>
          <w:rFonts w:ascii="Arial" w:hAnsi="Arial" w:cs="Arial"/>
        </w:rPr>
        <w:t>If</w:t>
      </w:r>
      <w:r w:rsidRPr="008D7966">
        <w:rPr>
          <w:rFonts w:ascii="Arial" w:hAnsi="Arial" w:cs="Arial"/>
        </w:rPr>
        <w:t xml:space="preserve"> the Contractor requests to deliver, receive and/or install </w:t>
      </w:r>
      <w:r>
        <w:rPr>
          <w:rFonts w:ascii="Arial" w:hAnsi="Arial" w:cs="Arial"/>
        </w:rPr>
        <w:t xml:space="preserve">exterior </w:t>
      </w:r>
      <w:r>
        <w:rPr>
          <w:rFonts w:ascii="Arial" w:hAnsi="Arial" w:cs="Arial"/>
        </w:rPr>
        <w:t>signage</w:t>
      </w:r>
      <w:r w:rsidRPr="008D7966">
        <w:rPr>
          <w:rFonts w:ascii="Arial" w:hAnsi="Arial" w:cs="Arial"/>
        </w:rPr>
        <w:t xml:space="preserve"> outside normal duty hours</w:t>
      </w:r>
      <w:r>
        <w:rPr>
          <w:rFonts w:ascii="Arial" w:hAnsi="Arial" w:cs="Arial"/>
        </w:rPr>
        <w:t xml:space="preserve">, the contractor shall submit </w:t>
      </w:r>
      <w:r w:rsidRPr="008D7966">
        <w:rPr>
          <w:rFonts w:ascii="Arial" w:hAnsi="Arial" w:cs="Arial"/>
        </w:rPr>
        <w:t>a written request to the VA Contracting Officer’s Representative (COR) for authorization of the individual orders of this type. Written approval from the VA COR must be received before proceeding with the work. The request shall be submitted at least (5) five business days prior to the proposed performance of work, and it shall indicate the day(s), time, the amount of work, and the reason why performance is necessary outside normal duty hours</w:t>
      </w:r>
    </w:p>
    <w:p w14:paraId="75C8639F" w14:textId="77777777" w:rsidR="004E74D6" w:rsidRPr="00E94622" w:rsidRDefault="004E74D6" w:rsidP="00BC6DF7">
      <w:pPr>
        <w:autoSpaceDE w:val="0"/>
        <w:autoSpaceDN w:val="0"/>
        <w:adjustRightInd w:val="0"/>
        <w:spacing w:after="0" w:line="240" w:lineRule="auto"/>
        <w:rPr>
          <w:rFonts w:ascii="Arial" w:hAnsi="Arial" w:cs="Arial"/>
          <w:bCs/>
        </w:rPr>
      </w:pPr>
    </w:p>
    <w:p w14:paraId="75C863A0" w14:textId="77777777" w:rsidR="004E74D6" w:rsidRDefault="004E74D6" w:rsidP="00667425">
      <w:pPr>
        <w:spacing w:after="0" w:line="240" w:lineRule="auto"/>
        <w:ind w:left="720"/>
        <w:rPr>
          <w:rFonts w:ascii="Arial" w:hAnsi="Arial" w:cs="Arial"/>
          <w:b/>
          <w:bCs/>
        </w:rPr>
      </w:pPr>
    </w:p>
    <w:p w14:paraId="75C863A1" w14:textId="77777777" w:rsidR="004E74D6" w:rsidRPr="00E94622" w:rsidRDefault="004E74D6" w:rsidP="00667425">
      <w:pPr>
        <w:spacing w:after="0" w:line="240" w:lineRule="auto"/>
        <w:ind w:left="720"/>
        <w:rPr>
          <w:rFonts w:ascii="Arial" w:hAnsi="Arial" w:cs="Arial"/>
        </w:rPr>
      </w:pPr>
      <w:r>
        <w:rPr>
          <w:rFonts w:ascii="Arial" w:hAnsi="Arial" w:cs="Arial"/>
          <w:b/>
          <w:bCs/>
        </w:rPr>
        <w:t>Exterior Requested Signage</w:t>
      </w:r>
      <w:r w:rsidRPr="00B03312">
        <w:rPr>
          <w:rFonts w:ascii="Arial" w:hAnsi="Arial" w:cs="Arial"/>
          <w:b/>
          <w:bCs/>
        </w:rPr>
        <w:t>:</w:t>
      </w:r>
      <w:r>
        <w:rPr>
          <w:rFonts w:ascii="Arial" w:hAnsi="Arial" w:cs="Arial"/>
          <w:b/>
          <w:bCs/>
        </w:rPr>
        <w:t xml:space="preserve"> Please refer to Section 3.5 Exterior Signage Drawings</w:t>
      </w:r>
    </w:p>
    <w:tbl>
      <w:tblPr>
        <w:tblStyle w:val="TableGrid"/>
        <w:tblW w:w="0" w:type="auto"/>
        <w:tblInd w:w="720" w:type="dxa"/>
        <w:tblLook w:val="04A0" w:firstRow="1" w:lastRow="0" w:firstColumn="1" w:lastColumn="0" w:noHBand="0" w:noVBand="1"/>
      </w:tblPr>
      <w:tblGrid>
        <w:gridCol w:w="3069"/>
        <w:gridCol w:w="2710"/>
        <w:gridCol w:w="2851"/>
      </w:tblGrid>
      <w:tr w:rsidR="007B4461" w14:paraId="75C863A5" w14:textId="77777777" w:rsidTr="00EF1851">
        <w:tc>
          <w:tcPr>
            <w:tcW w:w="3069" w:type="dxa"/>
          </w:tcPr>
          <w:p w14:paraId="75C863A2" w14:textId="77777777" w:rsidR="004E74D6" w:rsidRDefault="004E74D6" w:rsidP="00EF1851">
            <w:pPr>
              <w:autoSpaceDE w:val="0"/>
              <w:autoSpaceDN w:val="0"/>
              <w:adjustRightInd w:val="0"/>
              <w:spacing w:after="0"/>
              <w:rPr>
                <w:rFonts w:ascii="Arial" w:hAnsi="Arial" w:cs="Arial"/>
                <w:b/>
                <w:bCs/>
              </w:rPr>
            </w:pPr>
            <w:r>
              <w:rPr>
                <w:rFonts w:ascii="Arial" w:hAnsi="Arial" w:cs="Arial"/>
                <w:b/>
                <w:bCs/>
              </w:rPr>
              <w:t>Signage Type</w:t>
            </w:r>
          </w:p>
        </w:tc>
        <w:tc>
          <w:tcPr>
            <w:tcW w:w="2710" w:type="dxa"/>
          </w:tcPr>
          <w:p w14:paraId="75C863A3" w14:textId="77777777" w:rsidR="004E74D6" w:rsidRDefault="004E74D6" w:rsidP="00EF1851">
            <w:pPr>
              <w:autoSpaceDE w:val="0"/>
              <w:autoSpaceDN w:val="0"/>
              <w:adjustRightInd w:val="0"/>
              <w:spacing w:after="0"/>
              <w:rPr>
                <w:rFonts w:ascii="Arial" w:hAnsi="Arial" w:cs="Arial"/>
                <w:b/>
                <w:bCs/>
              </w:rPr>
            </w:pPr>
            <w:r>
              <w:rPr>
                <w:rFonts w:ascii="Arial" w:hAnsi="Arial" w:cs="Arial"/>
                <w:b/>
                <w:bCs/>
              </w:rPr>
              <w:t>Sign Title</w:t>
            </w:r>
          </w:p>
        </w:tc>
        <w:tc>
          <w:tcPr>
            <w:tcW w:w="2851" w:type="dxa"/>
          </w:tcPr>
          <w:p w14:paraId="75C863A4" w14:textId="77777777" w:rsidR="004E74D6" w:rsidRDefault="004E74D6" w:rsidP="00EF1851">
            <w:pPr>
              <w:autoSpaceDE w:val="0"/>
              <w:autoSpaceDN w:val="0"/>
              <w:adjustRightInd w:val="0"/>
              <w:spacing w:after="0"/>
              <w:rPr>
                <w:rFonts w:ascii="Arial" w:hAnsi="Arial" w:cs="Arial"/>
                <w:b/>
                <w:bCs/>
              </w:rPr>
            </w:pPr>
            <w:r>
              <w:rPr>
                <w:rFonts w:ascii="Arial" w:hAnsi="Arial" w:cs="Arial"/>
                <w:b/>
                <w:bCs/>
              </w:rPr>
              <w:t>Qty</w:t>
            </w:r>
          </w:p>
        </w:tc>
      </w:tr>
      <w:tr w:rsidR="007B4461" w14:paraId="75C863A9" w14:textId="77777777" w:rsidTr="00EF1851">
        <w:trPr>
          <w:trHeight w:val="917"/>
        </w:trPr>
        <w:tc>
          <w:tcPr>
            <w:tcW w:w="3069" w:type="dxa"/>
          </w:tcPr>
          <w:p w14:paraId="75C863A6" w14:textId="77777777" w:rsidR="004E74D6" w:rsidRPr="001E1BCC" w:rsidRDefault="004E74D6" w:rsidP="00EF1851">
            <w:pPr>
              <w:autoSpaceDE w:val="0"/>
              <w:autoSpaceDN w:val="0"/>
              <w:adjustRightInd w:val="0"/>
              <w:spacing w:after="0"/>
              <w:rPr>
                <w:rFonts w:ascii="Arial" w:hAnsi="Arial" w:cs="Arial"/>
              </w:rPr>
            </w:pPr>
            <w:r>
              <w:rPr>
                <w:rFonts w:ascii="Arial" w:hAnsi="Arial" w:cs="Arial"/>
              </w:rPr>
              <w:t>EN-10.10 (PG 18-12 Technical Information Library)</w:t>
            </w:r>
          </w:p>
        </w:tc>
        <w:tc>
          <w:tcPr>
            <w:tcW w:w="2710" w:type="dxa"/>
          </w:tcPr>
          <w:p w14:paraId="75C863A7" w14:textId="77777777" w:rsidR="004E74D6" w:rsidRPr="001E1BCC" w:rsidRDefault="004E74D6" w:rsidP="00EF1851">
            <w:pPr>
              <w:autoSpaceDE w:val="0"/>
              <w:autoSpaceDN w:val="0"/>
              <w:adjustRightInd w:val="0"/>
              <w:spacing w:after="0"/>
              <w:rPr>
                <w:rFonts w:ascii="Arial" w:hAnsi="Arial" w:cs="Arial"/>
              </w:rPr>
            </w:pPr>
            <w:r>
              <w:rPr>
                <w:rFonts w:ascii="Arial" w:hAnsi="Arial" w:cs="Arial"/>
              </w:rPr>
              <w:t>Pedestrian Crossing, Single Post</w:t>
            </w:r>
          </w:p>
        </w:tc>
        <w:tc>
          <w:tcPr>
            <w:tcW w:w="2851" w:type="dxa"/>
          </w:tcPr>
          <w:p w14:paraId="75C863A8" w14:textId="77777777" w:rsidR="004E74D6" w:rsidRPr="001E1BCC" w:rsidRDefault="004E74D6" w:rsidP="00EF1851">
            <w:pPr>
              <w:autoSpaceDE w:val="0"/>
              <w:autoSpaceDN w:val="0"/>
              <w:adjustRightInd w:val="0"/>
              <w:spacing w:after="0"/>
              <w:rPr>
                <w:rFonts w:ascii="Arial" w:hAnsi="Arial" w:cs="Arial"/>
              </w:rPr>
            </w:pPr>
            <w:r>
              <w:rPr>
                <w:rFonts w:ascii="Arial" w:hAnsi="Arial" w:cs="Arial"/>
              </w:rPr>
              <w:t>48</w:t>
            </w:r>
          </w:p>
        </w:tc>
      </w:tr>
      <w:tr w:rsidR="007B4461" w14:paraId="75C863AE" w14:textId="77777777" w:rsidTr="00EF1851">
        <w:tc>
          <w:tcPr>
            <w:tcW w:w="3069" w:type="dxa"/>
          </w:tcPr>
          <w:p w14:paraId="75C863AA" w14:textId="77777777" w:rsidR="004E74D6" w:rsidRPr="00DD49CF" w:rsidRDefault="004E74D6" w:rsidP="00EF1851">
            <w:pPr>
              <w:autoSpaceDE w:val="0"/>
              <w:autoSpaceDN w:val="0"/>
              <w:adjustRightInd w:val="0"/>
              <w:spacing w:after="0"/>
              <w:rPr>
                <w:rFonts w:ascii="Arial" w:hAnsi="Arial" w:cs="Arial"/>
              </w:rPr>
            </w:pPr>
            <w:r w:rsidRPr="00DD49CF">
              <w:rPr>
                <w:rFonts w:ascii="Arial" w:hAnsi="Arial" w:cs="Arial"/>
              </w:rPr>
              <w:t>W16-7PR(L)</w:t>
            </w:r>
          </w:p>
          <w:p w14:paraId="75C863AB" w14:textId="77777777" w:rsidR="004E74D6" w:rsidRPr="001E1BCC" w:rsidRDefault="004E74D6" w:rsidP="00EF1851">
            <w:pPr>
              <w:autoSpaceDE w:val="0"/>
              <w:autoSpaceDN w:val="0"/>
              <w:adjustRightInd w:val="0"/>
              <w:spacing w:after="0"/>
              <w:rPr>
                <w:rFonts w:ascii="Arial" w:hAnsi="Arial" w:cs="Arial"/>
              </w:rPr>
            </w:pPr>
          </w:p>
        </w:tc>
        <w:tc>
          <w:tcPr>
            <w:tcW w:w="2710" w:type="dxa"/>
          </w:tcPr>
          <w:p w14:paraId="75C863AC" w14:textId="77777777" w:rsidR="004E74D6" w:rsidRPr="001E1BCC" w:rsidRDefault="004E74D6" w:rsidP="00EF1851">
            <w:pPr>
              <w:autoSpaceDE w:val="0"/>
              <w:autoSpaceDN w:val="0"/>
              <w:adjustRightInd w:val="0"/>
              <w:spacing w:after="0"/>
              <w:rPr>
                <w:rFonts w:ascii="Arial" w:hAnsi="Arial" w:cs="Arial"/>
              </w:rPr>
            </w:pPr>
            <w:r>
              <w:rPr>
                <w:rFonts w:ascii="Arial" w:hAnsi="Arial" w:cs="Arial"/>
              </w:rPr>
              <w:lastRenderedPageBreak/>
              <w:t>Directional Arrow</w:t>
            </w:r>
          </w:p>
        </w:tc>
        <w:tc>
          <w:tcPr>
            <w:tcW w:w="2851" w:type="dxa"/>
          </w:tcPr>
          <w:p w14:paraId="75C863AD" w14:textId="77777777" w:rsidR="004E74D6" w:rsidRPr="001E1BCC" w:rsidRDefault="004E74D6" w:rsidP="00EF1851">
            <w:pPr>
              <w:autoSpaceDE w:val="0"/>
              <w:autoSpaceDN w:val="0"/>
              <w:adjustRightInd w:val="0"/>
              <w:spacing w:after="0"/>
              <w:rPr>
                <w:rFonts w:ascii="Arial" w:hAnsi="Arial" w:cs="Arial"/>
              </w:rPr>
            </w:pPr>
            <w:r>
              <w:rPr>
                <w:rFonts w:ascii="Arial" w:hAnsi="Arial" w:cs="Arial"/>
              </w:rPr>
              <w:t>48</w:t>
            </w:r>
          </w:p>
        </w:tc>
      </w:tr>
      <w:tr w:rsidR="007B4461" w14:paraId="75C863B2" w14:textId="77777777" w:rsidTr="00EF1851">
        <w:tc>
          <w:tcPr>
            <w:tcW w:w="3069" w:type="dxa"/>
          </w:tcPr>
          <w:p w14:paraId="75C863AF" w14:textId="77777777" w:rsidR="004E74D6" w:rsidRPr="001E1BCC" w:rsidRDefault="004E74D6" w:rsidP="00EF1851">
            <w:pPr>
              <w:autoSpaceDE w:val="0"/>
              <w:autoSpaceDN w:val="0"/>
              <w:adjustRightInd w:val="0"/>
              <w:spacing w:after="0"/>
              <w:rPr>
                <w:rFonts w:ascii="Arial" w:hAnsi="Arial" w:cs="Arial"/>
              </w:rPr>
            </w:pPr>
            <w:r>
              <w:rPr>
                <w:rFonts w:ascii="Arial" w:hAnsi="Arial" w:cs="Arial"/>
              </w:rPr>
              <w:t>R1-5c</w:t>
            </w:r>
          </w:p>
        </w:tc>
        <w:tc>
          <w:tcPr>
            <w:tcW w:w="2710" w:type="dxa"/>
          </w:tcPr>
          <w:p w14:paraId="75C863B0" w14:textId="77777777" w:rsidR="004E74D6" w:rsidRPr="001E1BCC" w:rsidRDefault="004E74D6" w:rsidP="00EF1851">
            <w:pPr>
              <w:autoSpaceDE w:val="0"/>
              <w:autoSpaceDN w:val="0"/>
              <w:adjustRightInd w:val="0"/>
              <w:spacing w:after="0"/>
              <w:rPr>
                <w:rFonts w:ascii="Arial" w:hAnsi="Arial" w:cs="Arial"/>
              </w:rPr>
            </w:pPr>
            <w:r>
              <w:rPr>
                <w:rFonts w:ascii="Arial" w:hAnsi="Arial" w:cs="Arial"/>
              </w:rPr>
              <w:t>Stop Here for Pedestrians</w:t>
            </w:r>
          </w:p>
        </w:tc>
        <w:tc>
          <w:tcPr>
            <w:tcW w:w="2851" w:type="dxa"/>
          </w:tcPr>
          <w:p w14:paraId="75C863B1" w14:textId="77777777" w:rsidR="004E74D6" w:rsidRPr="001E1BCC" w:rsidRDefault="004E74D6" w:rsidP="00EF1851">
            <w:pPr>
              <w:autoSpaceDE w:val="0"/>
              <w:autoSpaceDN w:val="0"/>
              <w:adjustRightInd w:val="0"/>
              <w:spacing w:after="0"/>
              <w:rPr>
                <w:rFonts w:ascii="Arial" w:hAnsi="Arial" w:cs="Arial"/>
              </w:rPr>
            </w:pPr>
            <w:r>
              <w:rPr>
                <w:rFonts w:ascii="Arial" w:hAnsi="Arial" w:cs="Arial"/>
              </w:rPr>
              <w:t>2</w:t>
            </w:r>
          </w:p>
        </w:tc>
      </w:tr>
      <w:tr w:rsidR="007B4461" w14:paraId="75C863B6" w14:textId="77777777" w:rsidTr="00EF1851">
        <w:tc>
          <w:tcPr>
            <w:tcW w:w="3069" w:type="dxa"/>
          </w:tcPr>
          <w:p w14:paraId="75C863B3" w14:textId="77777777" w:rsidR="004E74D6" w:rsidRDefault="004E74D6" w:rsidP="00EF1851">
            <w:pPr>
              <w:autoSpaceDE w:val="0"/>
              <w:autoSpaceDN w:val="0"/>
              <w:adjustRightInd w:val="0"/>
              <w:spacing w:after="0"/>
              <w:rPr>
                <w:rFonts w:ascii="Arial" w:hAnsi="Arial" w:cs="Arial"/>
              </w:rPr>
            </w:pPr>
            <w:r>
              <w:rPr>
                <w:rFonts w:ascii="Arial" w:hAnsi="Arial" w:cs="Arial"/>
              </w:rPr>
              <w:t>EN-05.03</w:t>
            </w:r>
          </w:p>
        </w:tc>
        <w:tc>
          <w:tcPr>
            <w:tcW w:w="2710" w:type="dxa"/>
          </w:tcPr>
          <w:p w14:paraId="75C863B4" w14:textId="77777777" w:rsidR="004E74D6" w:rsidRDefault="004E74D6" w:rsidP="00EF1851">
            <w:pPr>
              <w:autoSpaceDE w:val="0"/>
              <w:autoSpaceDN w:val="0"/>
              <w:adjustRightInd w:val="0"/>
              <w:spacing w:after="0"/>
              <w:rPr>
                <w:rFonts w:ascii="Arial" w:hAnsi="Arial" w:cs="Arial"/>
              </w:rPr>
            </w:pPr>
            <w:r>
              <w:rPr>
                <w:rFonts w:ascii="Arial" w:hAnsi="Arial" w:cs="Arial"/>
              </w:rPr>
              <w:t>Sign &amp; Single Post</w:t>
            </w:r>
          </w:p>
        </w:tc>
        <w:tc>
          <w:tcPr>
            <w:tcW w:w="2851" w:type="dxa"/>
          </w:tcPr>
          <w:p w14:paraId="75C863B5" w14:textId="77777777" w:rsidR="004E74D6" w:rsidRDefault="004E74D6" w:rsidP="00EF1851">
            <w:pPr>
              <w:autoSpaceDE w:val="0"/>
              <w:autoSpaceDN w:val="0"/>
              <w:adjustRightInd w:val="0"/>
              <w:spacing w:after="0"/>
              <w:rPr>
                <w:rFonts w:ascii="Arial" w:hAnsi="Arial" w:cs="Arial"/>
              </w:rPr>
            </w:pPr>
            <w:r>
              <w:rPr>
                <w:rFonts w:ascii="Arial" w:hAnsi="Arial" w:cs="Arial"/>
              </w:rPr>
              <w:t>30</w:t>
            </w:r>
          </w:p>
        </w:tc>
      </w:tr>
    </w:tbl>
    <w:p w14:paraId="75C863B7" w14:textId="77777777" w:rsidR="004E74D6" w:rsidRDefault="004E74D6" w:rsidP="007C15D4">
      <w:pPr>
        <w:spacing w:after="0" w:line="240" w:lineRule="auto"/>
        <w:ind w:left="720"/>
        <w:rPr>
          <w:rFonts w:ascii="Arial" w:hAnsi="Arial" w:cs="Arial"/>
          <w:b/>
          <w:bCs/>
        </w:rPr>
      </w:pPr>
    </w:p>
    <w:p w14:paraId="75C863B8" w14:textId="77777777" w:rsidR="004E74D6" w:rsidRDefault="004E74D6" w:rsidP="007C15D4">
      <w:pPr>
        <w:spacing w:after="0" w:line="240" w:lineRule="auto"/>
        <w:ind w:left="720"/>
        <w:rPr>
          <w:rFonts w:ascii="Arial" w:hAnsi="Arial" w:cs="Arial"/>
          <w:b/>
          <w:bCs/>
        </w:rPr>
      </w:pPr>
    </w:p>
    <w:p w14:paraId="75C863B9" w14:textId="77777777" w:rsidR="004E74D6" w:rsidRDefault="004E74D6" w:rsidP="007C15D4">
      <w:pPr>
        <w:spacing w:after="0" w:line="240" w:lineRule="auto"/>
        <w:ind w:left="720"/>
        <w:rPr>
          <w:rFonts w:ascii="Arial" w:hAnsi="Arial" w:cs="Arial"/>
          <w:b/>
          <w:bCs/>
        </w:rPr>
      </w:pPr>
      <w:r w:rsidRPr="00B5781B">
        <w:rPr>
          <w:rFonts w:ascii="Arial" w:hAnsi="Arial" w:cs="Arial"/>
          <w:b/>
          <w:bCs/>
        </w:rPr>
        <w:t>EN-05.03 Single Post &amp; Panel Small – 1'-6" x 1'</w:t>
      </w:r>
    </w:p>
    <w:p w14:paraId="75C863BA" w14:textId="393A8B08" w:rsidR="004E74D6" w:rsidRPr="00FB6119" w:rsidRDefault="003D50E2" w:rsidP="007C15D4">
      <w:pPr>
        <w:spacing w:after="0" w:line="240" w:lineRule="auto"/>
        <w:ind w:left="720"/>
        <w:rPr>
          <w:rFonts w:ascii="Arial" w:hAnsi="Arial" w:cs="Arial"/>
        </w:rPr>
      </w:pPr>
      <w:r>
        <w:rPr>
          <w:rFonts w:ascii="Arial" w:hAnsi="Arial" w:cs="Arial"/>
        </w:rPr>
        <w:t>S</w:t>
      </w:r>
      <w:r w:rsidR="004E74D6" w:rsidRPr="00FB6119">
        <w:rPr>
          <w:rFonts w:ascii="Arial" w:hAnsi="Arial" w:cs="Arial"/>
        </w:rPr>
        <w:t>ign</w:t>
      </w:r>
      <w:r>
        <w:rPr>
          <w:rFonts w:ascii="Arial" w:hAnsi="Arial" w:cs="Arial"/>
        </w:rPr>
        <w:t>s</w:t>
      </w:r>
      <w:r w:rsidR="004E74D6" w:rsidRPr="00FB6119">
        <w:rPr>
          <w:rFonts w:ascii="Arial" w:hAnsi="Arial" w:cs="Arial"/>
        </w:rPr>
        <w:t xml:space="preserve"> &amp; </w:t>
      </w:r>
      <w:r>
        <w:rPr>
          <w:rFonts w:ascii="Arial" w:hAnsi="Arial" w:cs="Arial"/>
        </w:rPr>
        <w:t>P</w:t>
      </w:r>
      <w:r w:rsidR="004E74D6" w:rsidRPr="00FB6119">
        <w:rPr>
          <w:rFonts w:ascii="Arial" w:hAnsi="Arial" w:cs="Arial"/>
        </w:rPr>
        <w:t>ost</w:t>
      </w:r>
      <w:r>
        <w:rPr>
          <w:rFonts w:ascii="Arial" w:hAnsi="Arial" w:cs="Arial"/>
        </w:rPr>
        <w:t>s</w:t>
      </w:r>
      <w:r w:rsidR="004E74D6" w:rsidRPr="00FB6119">
        <w:rPr>
          <w:rFonts w:ascii="Arial" w:hAnsi="Arial" w:cs="Arial"/>
        </w:rPr>
        <w:t xml:space="preserve"> for reserved parking reasonable accommodation decals. VA is </w:t>
      </w:r>
      <w:proofErr w:type="gramStart"/>
      <w:r w:rsidR="004E74D6" w:rsidRPr="00FB6119">
        <w:rPr>
          <w:rFonts w:ascii="Arial" w:hAnsi="Arial" w:cs="Arial"/>
        </w:rPr>
        <w:t>requesting for</w:t>
      </w:r>
      <w:proofErr w:type="gramEnd"/>
      <w:r w:rsidR="004E74D6" w:rsidRPr="00FB6119">
        <w:rPr>
          <w:rFonts w:ascii="Arial" w:hAnsi="Arial" w:cs="Arial"/>
        </w:rPr>
        <w:t xml:space="preserve"> this signage to have an interchangeable plate for flexibility to switch out the numbers in the future.</w:t>
      </w:r>
      <w:r w:rsidR="004E74D6">
        <w:rPr>
          <w:rFonts w:ascii="Arial" w:hAnsi="Arial" w:cs="Arial"/>
        </w:rPr>
        <w:t xml:space="preserve"> Post can meet minimum requirements for</w:t>
      </w:r>
      <w:r w:rsidR="004E74D6">
        <w:rPr>
          <w:rFonts w:ascii="Arial" w:hAnsi="Arial" w:cs="Arial"/>
        </w:rPr>
        <w:t xml:space="preserve"> signage specifications attached to package.</w:t>
      </w:r>
    </w:p>
    <w:p w14:paraId="75C863BB" w14:textId="77777777" w:rsidR="004E74D6" w:rsidRDefault="004E74D6" w:rsidP="007C15D4">
      <w:pPr>
        <w:spacing w:after="0" w:line="240" w:lineRule="auto"/>
        <w:ind w:left="720"/>
        <w:rPr>
          <w:rFonts w:ascii="Arial" w:hAnsi="Arial" w:cs="Arial"/>
          <w:b/>
          <w:bCs/>
        </w:rPr>
      </w:pPr>
      <w:r w:rsidRPr="008A28DF">
        <w:rPr>
          <w:noProof/>
        </w:rPr>
        <w:drawing>
          <wp:inline distT="0" distB="0" distL="0" distR="0" wp14:anchorId="75C866F9" wp14:editId="75C866FA">
            <wp:extent cx="1463952" cy="1911350"/>
            <wp:effectExtent l="0" t="0" r="3175" b="0"/>
            <wp:docPr id="127389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99316" name=""/>
                    <pic:cNvPicPr/>
                  </pic:nvPicPr>
                  <pic:blipFill>
                    <a:blip r:embed="rId15"/>
                    <a:stretch>
                      <a:fillRect/>
                    </a:stretch>
                  </pic:blipFill>
                  <pic:spPr>
                    <a:xfrm>
                      <a:off x="0" y="0"/>
                      <a:ext cx="1468420" cy="1917183"/>
                    </a:xfrm>
                    <a:prstGeom prst="rect">
                      <a:avLst/>
                    </a:prstGeom>
                  </pic:spPr>
                </pic:pic>
              </a:graphicData>
            </a:graphic>
          </wp:inline>
        </w:drawing>
      </w:r>
    </w:p>
    <w:p w14:paraId="75C863BC" w14:textId="77777777" w:rsidR="004E74D6" w:rsidRDefault="004E74D6" w:rsidP="00B4074A">
      <w:pPr>
        <w:autoSpaceDE w:val="0"/>
        <w:autoSpaceDN w:val="0"/>
        <w:adjustRightInd w:val="0"/>
        <w:spacing w:after="0" w:line="240" w:lineRule="auto"/>
        <w:rPr>
          <w:rFonts w:ascii="Arial" w:hAnsi="Arial" w:cs="Arial"/>
        </w:rPr>
      </w:pPr>
    </w:p>
    <w:p w14:paraId="75C863BD" w14:textId="77777777" w:rsidR="004E74D6" w:rsidRPr="00630F2F" w:rsidRDefault="004E74D6" w:rsidP="00630F2F">
      <w:pPr>
        <w:autoSpaceDE w:val="0"/>
        <w:autoSpaceDN w:val="0"/>
        <w:adjustRightInd w:val="0"/>
        <w:spacing w:after="0" w:line="240" w:lineRule="auto"/>
        <w:ind w:firstLine="720"/>
        <w:rPr>
          <w:rFonts w:ascii="Arial" w:hAnsi="Arial" w:cs="Arial"/>
          <w:b/>
          <w:bCs/>
        </w:rPr>
      </w:pPr>
      <w:r w:rsidRPr="00630F2F">
        <w:rPr>
          <w:rFonts w:ascii="Arial" w:hAnsi="Arial" w:cs="Arial"/>
          <w:b/>
          <w:bCs/>
        </w:rPr>
        <w:t>EN-10.</w:t>
      </w:r>
      <w:proofErr w:type="gramStart"/>
      <w:r w:rsidRPr="00630F2F">
        <w:rPr>
          <w:rFonts w:ascii="Arial" w:hAnsi="Arial" w:cs="Arial"/>
          <w:b/>
          <w:bCs/>
        </w:rPr>
        <w:t xml:space="preserve">10 </w:t>
      </w:r>
      <w:r>
        <w:rPr>
          <w:rFonts w:ascii="Arial" w:hAnsi="Arial" w:cs="Arial"/>
          <w:b/>
          <w:bCs/>
        </w:rPr>
        <w:t xml:space="preserve"> Pedestrian</w:t>
      </w:r>
      <w:proofErr w:type="gramEnd"/>
      <w:r>
        <w:rPr>
          <w:rFonts w:ascii="Arial" w:hAnsi="Arial" w:cs="Arial"/>
          <w:b/>
          <w:bCs/>
        </w:rPr>
        <w:t xml:space="preserve"> Signage Example</w:t>
      </w:r>
    </w:p>
    <w:p w14:paraId="75C863BE" w14:textId="77777777" w:rsidR="004E74D6" w:rsidRPr="00630F2F" w:rsidRDefault="004E74D6" w:rsidP="001609B8">
      <w:pPr>
        <w:autoSpaceDE w:val="0"/>
        <w:autoSpaceDN w:val="0"/>
        <w:adjustRightInd w:val="0"/>
        <w:spacing w:after="0" w:line="240" w:lineRule="auto"/>
        <w:ind w:left="720"/>
        <w:rPr>
          <w:noProof/>
        </w:rPr>
      </w:pPr>
      <w:r w:rsidRPr="00327E44">
        <w:rPr>
          <w:rFonts w:ascii="Arial" w:hAnsi="Arial" w:cs="Arial"/>
          <w:b/>
          <w:bCs/>
          <w:noProof/>
        </w:rPr>
        <w:drawing>
          <wp:inline distT="0" distB="0" distL="0" distR="0" wp14:anchorId="75C866FB" wp14:editId="75C866FC">
            <wp:extent cx="1752600" cy="2676998"/>
            <wp:effectExtent l="0" t="0" r="0" b="9525"/>
            <wp:docPr id="817626699"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26699" name="Picture 1" descr="Diagram&#10;&#10;AI-generated content may be incorrect."/>
                    <pic:cNvPicPr/>
                  </pic:nvPicPr>
                  <pic:blipFill rotWithShape="1">
                    <a:blip r:embed="rId16"/>
                    <a:srcRect l="3800" r="12424"/>
                    <a:stretch>
                      <a:fillRect/>
                    </a:stretch>
                  </pic:blipFill>
                  <pic:spPr bwMode="auto">
                    <a:xfrm>
                      <a:off x="0" y="0"/>
                      <a:ext cx="1785200" cy="2726793"/>
                    </a:xfrm>
                    <a:prstGeom prst="rect">
                      <a:avLst/>
                    </a:prstGeom>
                    <a:ln>
                      <a:noFill/>
                    </a:ln>
                    <a:extLst>
                      <a:ext uri="{53640926-AAD7-44D8-BBD7-CCE9431645EC}">
                        <a14:shadowObscured xmlns:a14="http://schemas.microsoft.com/office/drawing/2010/main"/>
                      </a:ext>
                    </a:extLst>
                  </pic:spPr>
                </pic:pic>
              </a:graphicData>
            </a:graphic>
          </wp:inline>
        </w:drawing>
      </w:r>
      <w:r w:rsidRPr="008A28DF">
        <w:rPr>
          <w:noProof/>
        </w:rPr>
        <w:t xml:space="preserve"> </w:t>
      </w:r>
      <w:r>
        <w:rPr>
          <w:noProof/>
        </w:rPr>
        <w:t xml:space="preserve">     </w:t>
      </w:r>
      <w:r>
        <w:rPr>
          <w:noProof/>
        </w:rPr>
        <w:tab/>
      </w:r>
      <w:r w:rsidRPr="00A533DA">
        <w:rPr>
          <w:rFonts w:ascii="Arial" w:hAnsi="Arial" w:cs="Arial"/>
          <w:b/>
          <w:bCs/>
          <w:noProof/>
        </w:rPr>
        <w:drawing>
          <wp:inline distT="0" distB="0" distL="0" distR="0" wp14:anchorId="75C866FD" wp14:editId="75C866FE">
            <wp:extent cx="2032000" cy="2567977"/>
            <wp:effectExtent l="0" t="0" r="6350" b="3810"/>
            <wp:docPr id="1454994799" name="Picture 1" descr="Tim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94799" name="Picture 1" descr="Timeline&#10;&#10;AI-generated content may be incorrect."/>
                    <pic:cNvPicPr/>
                  </pic:nvPicPr>
                  <pic:blipFill>
                    <a:blip r:embed="rId17"/>
                    <a:stretch>
                      <a:fillRect/>
                    </a:stretch>
                  </pic:blipFill>
                  <pic:spPr>
                    <a:xfrm>
                      <a:off x="0" y="0"/>
                      <a:ext cx="2038417" cy="2576086"/>
                    </a:xfrm>
                    <a:prstGeom prst="rect">
                      <a:avLst/>
                    </a:prstGeom>
                  </pic:spPr>
                </pic:pic>
              </a:graphicData>
            </a:graphic>
          </wp:inline>
        </w:drawing>
      </w:r>
    </w:p>
    <w:p w14:paraId="75C863BF" w14:textId="77777777" w:rsidR="004E74D6" w:rsidRPr="00E94622" w:rsidRDefault="004E74D6" w:rsidP="000554D5">
      <w:pPr>
        <w:autoSpaceDE w:val="0"/>
        <w:autoSpaceDN w:val="0"/>
        <w:adjustRightInd w:val="0"/>
        <w:spacing w:after="0" w:line="240" w:lineRule="auto"/>
        <w:ind w:left="720"/>
        <w:rPr>
          <w:rFonts w:ascii="Arial" w:hAnsi="Arial" w:cs="Arial"/>
          <w:b/>
          <w:bCs/>
        </w:rPr>
      </w:pPr>
    </w:p>
    <w:p w14:paraId="75C863C0" w14:textId="77777777" w:rsidR="004E74D6" w:rsidRPr="00E94622" w:rsidRDefault="004E74D6" w:rsidP="000554D5">
      <w:pPr>
        <w:autoSpaceDE w:val="0"/>
        <w:autoSpaceDN w:val="0"/>
        <w:adjustRightInd w:val="0"/>
        <w:spacing w:after="0" w:line="240" w:lineRule="auto"/>
        <w:ind w:left="720"/>
        <w:rPr>
          <w:rFonts w:ascii="Arial" w:hAnsi="Arial" w:cs="Arial"/>
          <w:b/>
          <w:bCs/>
        </w:rPr>
      </w:pPr>
      <w:r w:rsidRPr="00E94622">
        <w:rPr>
          <w:rFonts w:ascii="Arial" w:hAnsi="Arial" w:cs="Arial"/>
          <w:b/>
          <w:bCs/>
        </w:rPr>
        <w:t>PART 3 – PRODUCTS</w:t>
      </w:r>
    </w:p>
    <w:p w14:paraId="75C863C1" w14:textId="77777777" w:rsidR="004E74D6" w:rsidRPr="00E94622" w:rsidRDefault="004E74D6" w:rsidP="000554D5">
      <w:pPr>
        <w:autoSpaceDE w:val="0"/>
        <w:autoSpaceDN w:val="0"/>
        <w:adjustRightInd w:val="0"/>
        <w:spacing w:after="0" w:line="240" w:lineRule="auto"/>
        <w:ind w:left="720"/>
        <w:rPr>
          <w:rFonts w:ascii="Arial" w:hAnsi="Arial" w:cs="Arial"/>
          <w:b/>
          <w:bCs/>
        </w:rPr>
      </w:pPr>
      <w:r w:rsidRPr="00E94622">
        <w:rPr>
          <w:rFonts w:ascii="Arial" w:hAnsi="Arial" w:cs="Arial"/>
          <w:b/>
          <w:bCs/>
        </w:rPr>
        <w:t>3.1 GENERAL</w:t>
      </w:r>
    </w:p>
    <w:p w14:paraId="75C863C2" w14:textId="77777777" w:rsidR="004E74D6" w:rsidRPr="00E94622" w:rsidRDefault="004E74D6" w:rsidP="000554D5">
      <w:pPr>
        <w:autoSpaceDE w:val="0"/>
        <w:autoSpaceDN w:val="0"/>
        <w:adjustRightInd w:val="0"/>
        <w:spacing w:after="0" w:line="240" w:lineRule="auto"/>
        <w:ind w:left="720"/>
        <w:rPr>
          <w:rFonts w:ascii="Arial" w:hAnsi="Arial" w:cs="Arial"/>
        </w:rPr>
      </w:pPr>
      <w:r w:rsidRPr="00E94622">
        <w:rPr>
          <w:rFonts w:ascii="Arial" w:hAnsi="Arial" w:cs="Arial"/>
        </w:rPr>
        <w:t>A. Signs of type, size and design shown on the drawing</w:t>
      </w:r>
      <w:r>
        <w:rPr>
          <w:rFonts w:ascii="Arial" w:hAnsi="Arial" w:cs="Arial"/>
        </w:rPr>
        <w:t>s</w:t>
      </w:r>
      <w:r w:rsidRPr="00E94622">
        <w:rPr>
          <w:rFonts w:ascii="Arial" w:hAnsi="Arial" w:cs="Arial"/>
        </w:rPr>
        <w:t xml:space="preserve"> and as specified represent the intent and guideline for the new signage system. </w:t>
      </w:r>
    </w:p>
    <w:p w14:paraId="75C863C3" w14:textId="77777777" w:rsidR="004E74D6" w:rsidRPr="00E94622" w:rsidRDefault="004E74D6" w:rsidP="00E8613C">
      <w:pPr>
        <w:autoSpaceDE w:val="0"/>
        <w:autoSpaceDN w:val="0"/>
        <w:adjustRightInd w:val="0"/>
        <w:spacing w:after="0" w:line="240" w:lineRule="auto"/>
        <w:ind w:left="720"/>
        <w:rPr>
          <w:rFonts w:ascii="Arial" w:hAnsi="Arial" w:cs="Arial"/>
        </w:rPr>
      </w:pPr>
      <w:r w:rsidRPr="00E94622">
        <w:rPr>
          <w:rFonts w:ascii="Arial" w:hAnsi="Arial" w:cs="Arial"/>
        </w:rPr>
        <w:t>B. Signs complete with lettering, framing and related components for a complete installation.</w:t>
      </w:r>
    </w:p>
    <w:p w14:paraId="75C863C4" w14:textId="77777777" w:rsidR="004E74D6" w:rsidRPr="00E94622" w:rsidRDefault="004E74D6" w:rsidP="000554D5">
      <w:pPr>
        <w:autoSpaceDE w:val="0"/>
        <w:autoSpaceDN w:val="0"/>
        <w:adjustRightInd w:val="0"/>
        <w:spacing w:after="0" w:line="240" w:lineRule="auto"/>
        <w:ind w:left="720"/>
        <w:rPr>
          <w:rFonts w:ascii="Arial" w:hAnsi="Arial" w:cs="Arial"/>
        </w:rPr>
      </w:pPr>
      <w:r w:rsidRPr="00E94622">
        <w:rPr>
          <w:rFonts w:ascii="Arial" w:hAnsi="Arial" w:cs="Arial"/>
        </w:rPr>
        <w:t>C. Provide graphics items as completed units produced by a single manufacturer, including necessary mounting acce</w:t>
      </w:r>
      <w:r w:rsidRPr="00E94622">
        <w:rPr>
          <w:rFonts w:ascii="Arial" w:hAnsi="Arial" w:cs="Arial"/>
        </w:rPr>
        <w:t xml:space="preserve">ssories, </w:t>
      </w:r>
      <w:r w:rsidRPr="00E94622">
        <w:rPr>
          <w:rFonts w:ascii="Arial" w:hAnsi="Arial" w:cs="Arial"/>
        </w:rPr>
        <w:t>fittings,</w:t>
      </w:r>
      <w:r w:rsidRPr="00E94622">
        <w:rPr>
          <w:rFonts w:ascii="Arial" w:hAnsi="Arial" w:cs="Arial"/>
        </w:rPr>
        <w:t xml:space="preserve"> and fasteners</w:t>
      </w:r>
      <w:r w:rsidRPr="00E94622">
        <w:rPr>
          <w:rFonts w:ascii="Arial" w:hAnsi="Arial" w:cs="Arial"/>
        </w:rPr>
        <w:t>.</w:t>
      </w:r>
    </w:p>
    <w:p w14:paraId="75C863C5" w14:textId="77777777" w:rsidR="004E74D6" w:rsidRPr="00E94622" w:rsidRDefault="004E74D6" w:rsidP="003E7772">
      <w:pPr>
        <w:autoSpaceDE w:val="0"/>
        <w:autoSpaceDN w:val="0"/>
        <w:adjustRightInd w:val="0"/>
        <w:spacing w:after="0" w:line="240" w:lineRule="auto"/>
        <w:ind w:left="720"/>
        <w:rPr>
          <w:rFonts w:ascii="Arial" w:hAnsi="Arial" w:cs="Arial"/>
        </w:rPr>
      </w:pPr>
      <w:r w:rsidRPr="00E94622">
        <w:rPr>
          <w:rFonts w:ascii="Arial" w:hAnsi="Arial" w:cs="Arial"/>
        </w:rPr>
        <w:t>D. Do not scale drawings for dimensions. Contractor</w:t>
      </w:r>
      <w:r w:rsidRPr="00E94622">
        <w:rPr>
          <w:rFonts w:ascii="Arial" w:hAnsi="Arial" w:cs="Arial"/>
        </w:rPr>
        <w:t xml:space="preserve"> is </w:t>
      </w:r>
      <w:r w:rsidRPr="00E94622">
        <w:rPr>
          <w:rFonts w:ascii="Arial" w:hAnsi="Arial" w:cs="Arial"/>
        </w:rPr>
        <w:t xml:space="preserve">to verify and be responsible for all dimensions and conditions shown by these drawings. </w:t>
      </w:r>
      <w:r>
        <w:rPr>
          <w:rFonts w:ascii="Arial" w:hAnsi="Arial" w:cs="Arial"/>
        </w:rPr>
        <w:t>VA Interior Designer</w:t>
      </w:r>
      <w:r w:rsidRPr="00E94622">
        <w:rPr>
          <w:rFonts w:ascii="Arial" w:hAnsi="Arial" w:cs="Arial"/>
        </w:rPr>
        <w:t xml:space="preserve"> to be </w:t>
      </w:r>
      <w:r w:rsidRPr="00E94622">
        <w:rPr>
          <w:rFonts w:ascii="Arial" w:hAnsi="Arial" w:cs="Arial"/>
        </w:rPr>
        <w:lastRenderedPageBreak/>
        <w:t xml:space="preserve">notified of any discrepancy in drawing, in field directions </w:t>
      </w:r>
      <w:r>
        <w:rPr>
          <w:rFonts w:ascii="Arial" w:hAnsi="Arial" w:cs="Arial"/>
        </w:rPr>
        <w:t>/</w:t>
      </w:r>
      <w:r w:rsidRPr="00E94622">
        <w:rPr>
          <w:rFonts w:ascii="Arial" w:hAnsi="Arial" w:cs="Arial"/>
        </w:rPr>
        <w:t xml:space="preserve"> conditions, and</w:t>
      </w:r>
      <w:r>
        <w:rPr>
          <w:rFonts w:ascii="Arial" w:hAnsi="Arial" w:cs="Arial"/>
        </w:rPr>
        <w:t xml:space="preserve"> </w:t>
      </w:r>
      <w:r w:rsidRPr="00E94622">
        <w:rPr>
          <w:rFonts w:ascii="Arial" w:hAnsi="Arial" w:cs="Arial"/>
        </w:rPr>
        <w:t>of a</w:t>
      </w:r>
      <w:r>
        <w:rPr>
          <w:rFonts w:ascii="Arial" w:hAnsi="Arial" w:cs="Arial"/>
        </w:rPr>
        <w:t xml:space="preserve">ll </w:t>
      </w:r>
      <w:r w:rsidRPr="00E94622">
        <w:rPr>
          <w:rFonts w:ascii="Arial" w:hAnsi="Arial" w:cs="Arial"/>
        </w:rPr>
        <w:t xml:space="preserve">changes required for </w:t>
      </w:r>
      <w:r>
        <w:rPr>
          <w:rFonts w:ascii="Arial" w:hAnsi="Arial" w:cs="Arial"/>
        </w:rPr>
        <w:t xml:space="preserve">all </w:t>
      </w:r>
      <w:r w:rsidRPr="00E94622">
        <w:rPr>
          <w:rFonts w:ascii="Arial" w:hAnsi="Arial" w:cs="Arial"/>
        </w:rPr>
        <w:t>such construction details.</w:t>
      </w:r>
    </w:p>
    <w:p w14:paraId="75C863C6" w14:textId="77777777" w:rsidR="004E74D6" w:rsidRPr="00E94622" w:rsidRDefault="004E74D6" w:rsidP="000554D5">
      <w:pPr>
        <w:autoSpaceDE w:val="0"/>
        <w:autoSpaceDN w:val="0"/>
        <w:adjustRightInd w:val="0"/>
        <w:spacing w:after="0" w:line="240" w:lineRule="auto"/>
        <w:ind w:left="720"/>
        <w:rPr>
          <w:rFonts w:ascii="Arial" w:hAnsi="Arial" w:cs="Arial"/>
        </w:rPr>
      </w:pPr>
      <w:r w:rsidRPr="00E94622">
        <w:rPr>
          <w:rFonts w:ascii="Arial" w:hAnsi="Arial" w:cs="Arial"/>
        </w:rPr>
        <w:t xml:space="preserve">E. The Sign Contractor, by commencing work of this section, assumes overall responsibility, as part of his warranty of work, to assure that assemblies, </w:t>
      </w:r>
      <w:r w:rsidRPr="00E94622">
        <w:rPr>
          <w:rFonts w:ascii="Arial" w:hAnsi="Arial" w:cs="Arial"/>
        </w:rPr>
        <w:t>components,</w:t>
      </w:r>
      <w:r w:rsidRPr="00E94622">
        <w:rPr>
          <w:rFonts w:ascii="Arial" w:hAnsi="Arial" w:cs="Arial"/>
        </w:rPr>
        <w:t xml:space="preserve"> and parts shown </w:t>
      </w:r>
      <w:r>
        <w:rPr>
          <w:rFonts w:ascii="Arial" w:hAnsi="Arial" w:cs="Arial"/>
        </w:rPr>
        <w:t>and</w:t>
      </w:r>
      <w:r w:rsidRPr="00E94622">
        <w:rPr>
          <w:rFonts w:ascii="Arial" w:hAnsi="Arial" w:cs="Arial"/>
        </w:rPr>
        <w:t xml:space="preserve"> required within the work of the section, comply with the Contract Documents. The Contractor shall further warrant</w:t>
      </w:r>
      <w:r w:rsidRPr="00E94622">
        <w:rPr>
          <w:rFonts w:ascii="Arial" w:hAnsi="Arial" w:cs="Arial"/>
        </w:rPr>
        <w:t xml:space="preserve"> t</w:t>
      </w:r>
      <w:r w:rsidRPr="00E94622">
        <w:rPr>
          <w:rFonts w:ascii="Arial" w:hAnsi="Arial" w:cs="Arial"/>
        </w:rPr>
        <w:t>hat all components specified or required to satisfactorily complete the installation are compatible with each other and with conditions of installations.</w:t>
      </w:r>
    </w:p>
    <w:p w14:paraId="75C863C7" w14:textId="77777777" w:rsidR="004E74D6" w:rsidRPr="00E94622" w:rsidRDefault="004E74D6" w:rsidP="00C76B45">
      <w:pPr>
        <w:autoSpaceDE w:val="0"/>
        <w:autoSpaceDN w:val="0"/>
        <w:adjustRightInd w:val="0"/>
        <w:spacing w:after="0" w:line="240" w:lineRule="auto"/>
        <w:rPr>
          <w:rFonts w:ascii="Arial" w:hAnsi="Arial" w:cs="Arial"/>
        </w:rPr>
      </w:pPr>
    </w:p>
    <w:p w14:paraId="75C863C8" w14:textId="77777777" w:rsidR="004E74D6" w:rsidRPr="00E94622" w:rsidRDefault="004E74D6" w:rsidP="00A6507C">
      <w:pPr>
        <w:pStyle w:val="ListParagraph"/>
        <w:numPr>
          <w:ilvl w:val="1"/>
          <w:numId w:val="7"/>
        </w:numPr>
        <w:autoSpaceDE w:val="0"/>
        <w:autoSpaceDN w:val="0"/>
        <w:adjustRightInd w:val="0"/>
        <w:spacing w:after="0" w:line="240" w:lineRule="auto"/>
        <w:rPr>
          <w:rFonts w:ascii="Arial" w:hAnsi="Arial" w:cs="Arial"/>
          <w:b/>
          <w:bCs/>
        </w:rPr>
      </w:pPr>
      <w:r w:rsidRPr="00E94622">
        <w:rPr>
          <w:rFonts w:ascii="Arial" w:hAnsi="Arial" w:cs="Arial"/>
          <w:b/>
          <w:bCs/>
        </w:rPr>
        <w:t xml:space="preserve">SIGN STANDARDS </w:t>
      </w:r>
      <w:r w:rsidRPr="00804A20">
        <w:rPr>
          <w:rFonts w:ascii="Arial" w:hAnsi="Arial" w:cs="Arial"/>
          <w:b/>
          <w:bCs/>
        </w:rPr>
        <w:t>/ CONSTRUCTION</w:t>
      </w:r>
      <w:r w:rsidRPr="00E94622">
        <w:rPr>
          <w:rFonts w:ascii="Arial" w:hAnsi="Arial" w:cs="Arial"/>
          <w:b/>
          <w:bCs/>
        </w:rPr>
        <w:t xml:space="preserve"> </w:t>
      </w:r>
    </w:p>
    <w:p w14:paraId="75C863C9" w14:textId="77777777" w:rsidR="004E74D6" w:rsidRPr="00E94622" w:rsidRDefault="004E74D6" w:rsidP="00D039A7">
      <w:pPr>
        <w:spacing w:after="0" w:line="240" w:lineRule="auto"/>
        <w:rPr>
          <w:rFonts w:ascii="Arial" w:hAnsi="Arial" w:cs="Arial"/>
          <w:b/>
        </w:rPr>
      </w:pPr>
      <w:r>
        <w:rPr>
          <w:rFonts w:ascii="Arial" w:hAnsi="Arial" w:cs="Arial"/>
          <w:b/>
        </w:rPr>
        <w:t xml:space="preserve">            </w:t>
      </w:r>
      <w:r w:rsidRPr="00E94622">
        <w:rPr>
          <w:rFonts w:ascii="Arial" w:hAnsi="Arial" w:cs="Arial"/>
          <w:b/>
        </w:rPr>
        <w:t>Exterior Signage</w:t>
      </w:r>
      <w:r w:rsidRPr="00E94622">
        <w:rPr>
          <w:rFonts w:ascii="Arial" w:hAnsi="Arial" w:cs="Arial"/>
          <w:b/>
        </w:rPr>
        <w:t xml:space="preserve"> (Not Applicable to Street Signs)</w:t>
      </w:r>
      <w:r w:rsidRPr="00E94622">
        <w:rPr>
          <w:rFonts w:ascii="Arial" w:hAnsi="Arial" w:cs="Arial"/>
          <w:b/>
        </w:rPr>
        <w:t xml:space="preserve">: </w:t>
      </w:r>
    </w:p>
    <w:p w14:paraId="75C863CA" w14:textId="77777777" w:rsidR="004E74D6" w:rsidRDefault="004E74D6" w:rsidP="006B18A6">
      <w:pPr>
        <w:spacing w:after="0" w:line="240" w:lineRule="auto"/>
        <w:ind w:left="1080"/>
        <w:rPr>
          <w:rFonts w:ascii="Arial" w:eastAsia="Arial Unicode MS" w:hAnsi="Arial" w:cs="Arial"/>
        </w:rPr>
      </w:pPr>
      <w:r w:rsidRPr="00E94622">
        <w:rPr>
          <w:rFonts w:ascii="Arial" w:hAnsi="Arial" w:cs="Arial"/>
        </w:rPr>
        <w:t xml:space="preserve">Signs </w:t>
      </w:r>
      <w:r w:rsidRPr="00E94622">
        <w:rPr>
          <w:rFonts w:ascii="Arial" w:eastAsia="Arial Unicode MS" w:hAnsi="Arial" w:cs="Arial"/>
        </w:rPr>
        <w:t>shall be manufactured from</w:t>
      </w:r>
      <w:r>
        <w:rPr>
          <w:rFonts w:ascii="Arial" w:eastAsia="Arial Unicode MS" w:hAnsi="Arial" w:cs="Arial"/>
        </w:rPr>
        <w:t>:</w:t>
      </w:r>
    </w:p>
    <w:p w14:paraId="75C863CB" w14:textId="77777777" w:rsidR="004E74D6" w:rsidRPr="002202AB" w:rsidRDefault="004E74D6" w:rsidP="00FB13A1">
      <w:pPr>
        <w:pStyle w:val="ListParagraph"/>
        <w:numPr>
          <w:ilvl w:val="0"/>
          <w:numId w:val="8"/>
        </w:numPr>
        <w:spacing w:after="0" w:line="240" w:lineRule="auto"/>
        <w:rPr>
          <w:rFonts w:ascii="Arial" w:eastAsia="Arial Unicode MS" w:hAnsi="Arial" w:cs="Arial"/>
          <w:b/>
        </w:rPr>
      </w:pPr>
      <w:r w:rsidRPr="00FB13A1">
        <w:rPr>
          <w:rFonts w:ascii="Arial" w:eastAsia="Arial Unicode MS" w:hAnsi="Arial" w:cs="Arial"/>
        </w:rPr>
        <w:t>extruded aluminum alloy --pre-</w:t>
      </w:r>
      <w:r w:rsidRPr="00FB13A1">
        <w:rPr>
          <w:rFonts w:ascii="Arial" w:eastAsia="Arial Unicode MS" w:hAnsi="Arial" w:cs="Arial"/>
        </w:rPr>
        <w:t>assembled,</w:t>
      </w:r>
      <w:r w:rsidRPr="00FB13A1">
        <w:rPr>
          <w:rFonts w:ascii="Arial" w:eastAsia="Arial Unicode MS" w:hAnsi="Arial" w:cs="Arial"/>
        </w:rPr>
        <w:t xml:space="preserve"> precision machined sections—then disassembled and primed with zinc chromate primer followed by electro-static painting </w:t>
      </w:r>
      <w:r w:rsidRPr="00FB13A1">
        <w:rPr>
          <w:rFonts w:ascii="Arial" w:eastAsia="Arial Unicode MS" w:hAnsi="Arial" w:cs="Arial"/>
        </w:rPr>
        <w:t>using DuPont</w:t>
      </w:r>
      <w:r w:rsidRPr="00FB13A1">
        <w:rPr>
          <w:rFonts w:ascii="Arial" w:eastAsia="Arial Unicode MS" w:hAnsi="Arial" w:cs="Arial"/>
        </w:rPr>
        <w:t xml:space="preserve"> Emron two-part catalytic polyurethane 1.5—2.0 mils including primer. Oven baked for 20 minutes at 300 degrees.</w:t>
      </w:r>
    </w:p>
    <w:p w14:paraId="75C863CC" w14:textId="77777777" w:rsidR="004E74D6" w:rsidRPr="00C00905" w:rsidRDefault="004E74D6" w:rsidP="00E600BF">
      <w:pPr>
        <w:pStyle w:val="ListParagraph"/>
        <w:numPr>
          <w:ilvl w:val="0"/>
          <w:numId w:val="8"/>
        </w:numPr>
        <w:spacing w:after="0" w:line="240" w:lineRule="auto"/>
        <w:rPr>
          <w:rFonts w:ascii="Arial" w:eastAsia="Arial Unicode MS" w:hAnsi="Arial" w:cs="Arial"/>
          <w:bCs/>
        </w:rPr>
      </w:pPr>
      <w:r w:rsidRPr="00C00905">
        <w:rPr>
          <w:rFonts w:ascii="Arial" w:eastAsia="Arial Unicode MS" w:hAnsi="Arial" w:cs="Arial"/>
          <w:bCs/>
        </w:rPr>
        <w:t>Signpost with sliding dove tail groove. Aluminum sign panel with integrated dove tail tongue slides into pole extrusion with post filler and tension screw</w:t>
      </w:r>
    </w:p>
    <w:p w14:paraId="75C863CD" w14:textId="77777777" w:rsidR="004E74D6" w:rsidRPr="00C00905" w:rsidRDefault="004E74D6" w:rsidP="00E600BF">
      <w:pPr>
        <w:pStyle w:val="ListParagraph"/>
        <w:numPr>
          <w:ilvl w:val="0"/>
          <w:numId w:val="8"/>
        </w:numPr>
        <w:spacing w:after="0" w:line="240" w:lineRule="auto"/>
        <w:rPr>
          <w:rFonts w:ascii="Arial" w:eastAsia="Arial Unicode MS" w:hAnsi="Arial" w:cs="Arial"/>
          <w:bCs/>
        </w:rPr>
      </w:pPr>
      <w:r w:rsidRPr="00C00905">
        <w:rPr>
          <w:rFonts w:ascii="Arial" w:eastAsia="Arial Unicode MS" w:hAnsi="Arial" w:cs="Arial"/>
          <w:bCs/>
        </w:rPr>
        <w:t>Sign panels have the corners eased with a 1/4" (6 mm) radius</w:t>
      </w:r>
    </w:p>
    <w:p w14:paraId="75C863CE" w14:textId="77777777" w:rsidR="004E74D6" w:rsidRPr="00C00905" w:rsidRDefault="004E74D6" w:rsidP="00E600BF">
      <w:pPr>
        <w:pStyle w:val="ListParagraph"/>
        <w:numPr>
          <w:ilvl w:val="0"/>
          <w:numId w:val="8"/>
        </w:numPr>
        <w:spacing w:after="0" w:line="240" w:lineRule="auto"/>
        <w:rPr>
          <w:rFonts w:ascii="Arial" w:eastAsia="Arial Unicode MS" w:hAnsi="Arial" w:cs="Arial"/>
          <w:bCs/>
        </w:rPr>
      </w:pPr>
      <w:r w:rsidRPr="00C00905">
        <w:rPr>
          <w:rFonts w:ascii="Arial" w:eastAsia="Arial Unicode MS" w:hAnsi="Arial" w:cs="Arial"/>
          <w:bCs/>
        </w:rPr>
        <w:t>Post shall have a permanent top cap.</w:t>
      </w:r>
    </w:p>
    <w:p w14:paraId="75C863CF" w14:textId="77777777" w:rsidR="004E74D6" w:rsidRPr="00A74A8C" w:rsidRDefault="004E74D6" w:rsidP="00FB13A1">
      <w:pPr>
        <w:pStyle w:val="ListParagraph"/>
        <w:numPr>
          <w:ilvl w:val="0"/>
          <w:numId w:val="8"/>
        </w:numPr>
        <w:spacing w:after="0" w:line="240" w:lineRule="auto"/>
        <w:rPr>
          <w:rFonts w:ascii="Arial" w:eastAsia="Arial Unicode MS" w:hAnsi="Arial" w:cs="Arial"/>
          <w:b/>
        </w:rPr>
      </w:pPr>
      <w:r w:rsidRPr="00FB13A1">
        <w:rPr>
          <w:rFonts w:ascii="Arial" w:eastAsia="Arial Unicode MS" w:hAnsi="Arial" w:cs="Arial"/>
          <w:bCs/>
        </w:rPr>
        <w:t xml:space="preserve">All extruded aluminum to have a minimum of 75% recycled content. </w:t>
      </w:r>
      <w:r w:rsidRPr="00FB13A1">
        <w:rPr>
          <w:rFonts w:ascii="Arial" w:eastAsia="Arial Unicode MS" w:hAnsi="Arial" w:cs="Arial"/>
        </w:rPr>
        <w:t>(ASTM B221, B241, B209</w:t>
      </w:r>
      <w:proofErr w:type="gramStart"/>
      <w:r w:rsidRPr="00FB13A1">
        <w:rPr>
          <w:rFonts w:ascii="Arial" w:eastAsia="Arial Unicode MS" w:hAnsi="Arial" w:cs="Arial"/>
        </w:rPr>
        <w:t>)  UL</w:t>
      </w:r>
      <w:proofErr w:type="gramEnd"/>
      <w:r w:rsidRPr="00FB13A1">
        <w:rPr>
          <w:rFonts w:ascii="Arial" w:eastAsia="Arial Unicode MS" w:hAnsi="Arial" w:cs="Arial"/>
        </w:rPr>
        <w:t xml:space="preserve"> listed and approved UL48 posted on sign. Site plans to be digitally produced and printed 3D replications of all necessary structures printed on Scotch </w:t>
      </w:r>
      <w:r w:rsidRPr="00FB13A1">
        <w:rPr>
          <w:rFonts w:ascii="Arial" w:eastAsia="Arial Unicode MS" w:hAnsi="Arial" w:cs="Arial"/>
        </w:rPr>
        <w:t>C</w:t>
      </w:r>
      <w:r w:rsidRPr="00FB13A1">
        <w:rPr>
          <w:rFonts w:ascii="Arial" w:eastAsia="Arial Unicode MS" w:hAnsi="Arial" w:cs="Arial"/>
        </w:rPr>
        <w:t>al exterior grade vinyl and laminated to 1/8” clear polycarbonate as back plate. Listings shall be digitally reproduced on vinyl and polycarbonate in a similar fashion. All sign extrusions must match existing</w:t>
      </w:r>
      <w:r w:rsidRPr="00FB13A1">
        <w:rPr>
          <w:rFonts w:ascii="Arial" w:eastAsia="Arial Unicode MS" w:hAnsi="Arial" w:cs="Arial"/>
        </w:rPr>
        <w:t>.</w:t>
      </w:r>
    </w:p>
    <w:p w14:paraId="75C863D0" w14:textId="77777777" w:rsidR="004E74D6" w:rsidRPr="00E94622" w:rsidRDefault="004E74D6" w:rsidP="000B2AF5">
      <w:pPr>
        <w:autoSpaceDE w:val="0"/>
        <w:autoSpaceDN w:val="0"/>
        <w:adjustRightInd w:val="0"/>
        <w:spacing w:after="0" w:line="240" w:lineRule="auto"/>
        <w:rPr>
          <w:rFonts w:ascii="Arial" w:hAnsi="Arial" w:cs="Arial"/>
          <w:b/>
          <w:bCs/>
        </w:rPr>
      </w:pPr>
    </w:p>
    <w:p w14:paraId="75C863D1" w14:textId="77777777" w:rsidR="004E74D6" w:rsidRPr="00E94622" w:rsidRDefault="004E74D6" w:rsidP="000554D5">
      <w:pPr>
        <w:autoSpaceDE w:val="0"/>
        <w:autoSpaceDN w:val="0"/>
        <w:adjustRightInd w:val="0"/>
        <w:spacing w:after="0" w:line="240" w:lineRule="auto"/>
        <w:ind w:left="720"/>
        <w:rPr>
          <w:rFonts w:ascii="Arial" w:hAnsi="Arial" w:cs="Arial"/>
          <w:b/>
          <w:bCs/>
        </w:rPr>
      </w:pPr>
    </w:p>
    <w:p w14:paraId="75C863D2" w14:textId="77777777" w:rsidR="004E74D6" w:rsidRPr="00950DCD" w:rsidRDefault="004E74D6" w:rsidP="00950DCD">
      <w:pPr>
        <w:autoSpaceDE w:val="0"/>
        <w:autoSpaceDN w:val="0"/>
        <w:adjustRightInd w:val="0"/>
        <w:spacing w:after="0" w:line="240" w:lineRule="auto"/>
        <w:ind w:left="720"/>
        <w:rPr>
          <w:rFonts w:ascii="Arial" w:hAnsi="Arial" w:cs="Arial"/>
          <w:b/>
          <w:bCs/>
        </w:rPr>
      </w:pPr>
      <w:r w:rsidRPr="00E94622">
        <w:rPr>
          <w:rFonts w:ascii="Arial" w:hAnsi="Arial" w:cs="Arial"/>
          <w:b/>
          <w:bCs/>
        </w:rPr>
        <w:t>3.3 FABRICATION</w:t>
      </w:r>
    </w:p>
    <w:p w14:paraId="75C863D3" w14:textId="77777777" w:rsidR="004E74D6" w:rsidRPr="00FA1A55" w:rsidRDefault="004E74D6" w:rsidP="00FA1A55">
      <w:pPr>
        <w:pStyle w:val="ListParagraph"/>
        <w:numPr>
          <w:ilvl w:val="0"/>
          <w:numId w:val="9"/>
        </w:numPr>
        <w:autoSpaceDE w:val="0"/>
        <w:autoSpaceDN w:val="0"/>
        <w:adjustRightInd w:val="0"/>
        <w:spacing w:after="0" w:line="240" w:lineRule="auto"/>
        <w:rPr>
          <w:rFonts w:ascii="Arial" w:hAnsi="Arial" w:cs="Arial"/>
        </w:rPr>
      </w:pPr>
      <w:proofErr w:type="gramStart"/>
      <w:r w:rsidRPr="00FA1A55">
        <w:rPr>
          <w:rFonts w:ascii="Arial" w:hAnsi="Arial" w:cs="Arial"/>
        </w:rPr>
        <w:t>Form</w:t>
      </w:r>
      <w:proofErr w:type="gramEnd"/>
      <w:r w:rsidRPr="00FA1A55">
        <w:rPr>
          <w:rFonts w:ascii="Arial" w:hAnsi="Arial" w:cs="Arial"/>
        </w:rPr>
        <w:t xml:space="preserve"> </w:t>
      </w:r>
      <w:proofErr w:type="gramStart"/>
      <w:r w:rsidRPr="00FA1A55">
        <w:rPr>
          <w:rFonts w:ascii="Arial" w:hAnsi="Arial" w:cs="Arial"/>
        </w:rPr>
        <w:t>work</w:t>
      </w:r>
      <w:proofErr w:type="gramEnd"/>
      <w:r w:rsidRPr="00FA1A55">
        <w:rPr>
          <w:rFonts w:ascii="Arial" w:hAnsi="Arial" w:cs="Arial"/>
        </w:rPr>
        <w:t xml:space="preserve"> to required shapes and sizes, with true curve lines and angles. Provide necessary rebates, </w:t>
      </w:r>
      <w:r w:rsidRPr="00FA1A55">
        <w:rPr>
          <w:rFonts w:ascii="Arial" w:hAnsi="Arial" w:cs="Arial"/>
        </w:rPr>
        <w:t>lugs,</w:t>
      </w:r>
      <w:r w:rsidRPr="00FA1A55">
        <w:rPr>
          <w:rFonts w:ascii="Arial" w:hAnsi="Arial" w:cs="Arial"/>
        </w:rPr>
        <w:t xml:space="preserve"> and brackets for assembly of units. Use concealed fasteners whenever and wherever possible.</w:t>
      </w:r>
    </w:p>
    <w:p w14:paraId="75C863D4" w14:textId="77777777" w:rsidR="004E74D6" w:rsidRPr="00FA1A55" w:rsidRDefault="004E74D6" w:rsidP="00FA1A55">
      <w:pPr>
        <w:pStyle w:val="ListParagraph"/>
        <w:numPr>
          <w:ilvl w:val="0"/>
          <w:numId w:val="10"/>
        </w:numPr>
        <w:autoSpaceDE w:val="0"/>
        <w:autoSpaceDN w:val="0"/>
        <w:adjustRightInd w:val="0"/>
        <w:spacing w:after="0" w:line="240" w:lineRule="auto"/>
        <w:rPr>
          <w:rFonts w:ascii="Arial" w:hAnsi="Arial" w:cs="Arial"/>
        </w:rPr>
      </w:pPr>
      <w:r w:rsidRPr="00FA1A55">
        <w:rPr>
          <w:rFonts w:ascii="Arial" w:hAnsi="Arial" w:cs="Arial"/>
        </w:rPr>
        <w:t>Shop</w:t>
      </w:r>
      <w:r w:rsidRPr="00FA1A55">
        <w:rPr>
          <w:rFonts w:ascii="Arial" w:hAnsi="Arial" w:cs="Arial"/>
        </w:rPr>
        <w:t xml:space="preserve"> </w:t>
      </w:r>
      <w:proofErr w:type="gramStart"/>
      <w:r w:rsidRPr="00FA1A55">
        <w:rPr>
          <w:rFonts w:ascii="Arial" w:hAnsi="Arial" w:cs="Arial"/>
        </w:rPr>
        <w:t>fabricate</w:t>
      </w:r>
      <w:proofErr w:type="gramEnd"/>
      <w:r w:rsidRPr="00FA1A55">
        <w:rPr>
          <w:rFonts w:ascii="Arial" w:hAnsi="Arial" w:cs="Arial"/>
        </w:rPr>
        <w:t xml:space="preserve"> so far as practical</w:t>
      </w:r>
      <w:r w:rsidRPr="00FA1A55">
        <w:rPr>
          <w:rFonts w:ascii="Arial" w:hAnsi="Arial" w:cs="Arial"/>
        </w:rPr>
        <w:t xml:space="preserve">. Joints fastened flush to conceal </w:t>
      </w:r>
      <w:r w:rsidRPr="00FA1A55">
        <w:rPr>
          <w:rFonts w:ascii="Arial" w:hAnsi="Arial" w:cs="Arial"/>
        </w:rPr>
        <w:t>reinforcement and</w:t>
      </w:r>
      <w:r w:rsidRPr="00FA1A55">
        <w:rPr>
          <w:rFonts w:ascii="Arial" w:hAnsi="Arial" w:cs="Arial"/>
        </w:rPr>
        <w:t xml:space="preserve"> welded where thickness or section permits.</w:t>
      </w:r>
    </w:p>
    <w:p w14:paraId="75C863D5" w14:textId="77777777" w:rsidR="004E74D6" w:rsidRDefault="004E74D6" w:rsidP="00FA1A55">
      <w:pPr>
        <w:pStyle w:val="ListParagraph"/>
        <w:numPr>
          <w:ilvl w:val="0"/>
          <w:numId w:val="10"/>
        </w:numPr>
        <w:autoSpaceDE w:val="0"/>
        <w:autoSpaceDN w:val="0"/>
        <w:adjustRightInd w:val="0"/>
        <w:spacing w:after="0" w:line="240" w:lineRule="auto"/>
        <w:rPr>
          <w:rFonts w:ascii="Arial" w:hAnsi="Arial" w:cs="Arial"/>
        </w:rPr>
      </w:pPr>
      <w:r w:rsidRPr="00FA1A55">
        <w:rPr>
          <w:rFonts w:ascii="Arial" w:hAnsi="Arial" w:cs="Arial"/>
        </w:rPr>
        <w:t xml:space="preserve"> Contact surfaces</w:t>
      </w:r>
      <w:r w:rsidRPr="00FA1A55">
        <w:rPr>
          <w:rFonts w:ascii="Arial" w:hAnsi="Arial" w:cs="Arial"/>
        </w:rPr>
        <w:t xml:space="preserve"> of connected members are true; a</w:t>
      </w:r>
      <w:r w:rsidRPr="00FA1A55">
        <w:rPr>
          <w:rFonts w:ascii="Arial" w:hAnsi="Arial" w:cs="Arial"/>
        </w:rPr>
        <w:t>ssembled so joints will be tight and practically unnoticeable, without use of filling compound.</w:t>
      </w:r>
    </w:p>
    <w:p w14:paraId="75C863D6" w14:textId="77777777" w:rsidR="004E74D6" w:rsidRDefault="004E74D6" w:rsidP="00FA1A55">
      <w:pPr>
        <w:pStyle w:val="ListParagraph"/>
        <w:numPr>
          <w:ilvl w:val="0"/>
          <w:numId w:val="10"/>
        </w:numPr>
        <w:autoSpaceDE w:val="0"/>
        <w:autoSpaceDN w:val="0"/>
        <w:adjustRightInd w:val="0"/>
        <w:spacing w:after="0" w:line="240" w:lineRule="auto"/>
        <w:rPr>
          <w:rFonts w:ascii="Arial" w:hAnsi="Arial" w:cs="Arial"/>
        </w:rPr>
      </w:pPr>
      <w:r w:rsidRPr="00FA1A55">
        <w:rPr>
          <w:rFonts w:ascii="Arial" w:hAnsi="Arial" w:cs="Arial"/>
        </w:rPr>
        <w:t xml:space="preserve">Signs shall </w:t>
      </w:r>
      <w:proofErr w:type="gramStart"/>
      <w:r w:rsidRPr="00FA1A55">
        <w:rPr>
          <w:rFonts w:ascii="Arial" w:hAnsi="Arial" w:cs="Arial"/>
        </w:rPr>
        <w:t>have</w:t>
      </w:r>
      <w:proofErr w:type="gramEnd"/>
      <w:r w:rsidRPr="00FA1A55">
        <w:rPr>
          <w:rFonts w:ascii="Arial" w:hAnsi="Arial" w:cs="Arial"/>
        </w:rPr>
        <w:t xml:space="preserve"> fine, even texture and be flat and sound. Lines and </w:t>
      </w:r>
      <w:proofErr w:type="gramStart"/>
      <w:r w:rsidRPr="00FA1A55">
        <w:rPr>
          <w:rFonts w:ascii="Arial" w:hAnsi="Arial" w:cs="Arial"/>
        </w:rPr>
        <w:t>miters</w:t>
      </w:r>
      <w:proofErr w:type="gramEnd"/>
      <w:r w:rsidRPr="00FA1A55">
        <w:rPr>
          <w:rFonts w:ascii="Arial" w:hAnsi="Arial" w:cs="Arial"/>
        </w:rPr>
        <w:t xml:space="preserve"> sharp, </w:t>
      </w:r>
      <w:proofErr w:type="gramStart"/>
      <w:r w:rsidRPr="00FA1A55">
        <w:rPr>
          <w:rFonts w:ascii="Arial" w:hAnsi="Arial" w:cs="Arial"/>
        </w:rPr>
        <w:t>arises</w:t>
      </w:r>
      <w:proofErr w:type="gramEnd"/>
      <w:r w:rsidRPr="00FA1A55">
        <w:rPr>
          <w:rFonts w:ascii="Arial" w:hAnsi="Arial" w:cs="Arial"/>
        </w:rPr>
        <w:t xml:space="preserve"> unbroken, profiles accurate and ornament </w:t>
      </w:r>
      <w:proofErr w:type="gramStart"/>
      <w:r w:rsidRPr="00FA1A55">
        <w:rPr>
          <w:rFonts w:ascii="Arial" w:hAnsi="Arial" w:cs="Arial"/>
        </w:rPr>
        <w:t>true</w:t>
      </w:r>
      <w:proofErr w:type="gramEnd"/>
      <w:r w:rsidRPr="00FA1A55">
        <w:rPr>
          <w:rFonts w:ascii="Arial" w:hAnsi="Arial" w:cs="Arial"/>
        </w:rPr>
        <w:t xml:space="preserve"> to pattern. Plane surfaces </w:t>
      </w:r>
      <w:r w:rsidRPr="00FA1A55">
        <w:rPr>
          <w:rFonts w:ascii="Arial" w:hAnsi="Arial" w:cs="Arial"/>
        </w:rPr>
        <w:t xml:space="preserve">must </w:t>
      </w:r>
      <w:r w:rsidRPr="00FA1A55">
        <w:rPr>
          <w:rFonts w:ascii="Arial" w:hAnsi="Arial" w:cs="Arial"/>
        </w:rPr>
        <w:t xml:space="preserve">be smooth flat and without oil-canning, free of rack and twist. </w:t>
      </w:r>
      <w:r w:rsidRPr="00FA1A55">
        <w:rPr>
          <w:rFonts w:ascii="Arial" w:hAnsi="Arial" w:cs="Arial"/>
        </w:rPr>
        <w:t>The m</w:t>
      </w:r>
      <w:r w:rsidRPr="00FA1A55">
        <w:rPr>
          <w:rFonts w:ascii="Arial" w:hAnsi="Arial" w:cs="Arial"/>
        </w:rPr>
        <w:t xml:space="preserve">aximum variation from plane of surface </w:t>
      </w:r>
      <w:r w:rsidRPr="00FA1A55">
        <w:rPr>
          <w:rFonts w:ascii="Arial" w:hAnsi="Arial" w:cs="Arial"/>
        </w:rPr>
        <w:t xml:space="preserve">is </w:t>
      </w:r>
      <w:r w:rsidRPr="00FA1A55">
        <w:rPr>
          <w:rFonts w:ascii="Arial" w:hAnsi="Arial" w:cs="Arial"/>
        </w:rPr>
        <w:t>plus or minus 0.3 mm (0.015 inches). Restore texture to filed or cut areas.</w:t>
      </w:r>
    </w:p>
    <w:p w14:paraId="75C863D7" w14:textId="77777777" w:rsidR="004E74D6" w:rsidRDefault="004E74D6" w:rsidP="00FA1A55">
      <w:pPr>
        <w:pStyle w:val="ListParagraph"/>
        <w:numPr>
          <w:ilvl w:val="0"/>
          <w:numId w:val="10"/>
        </w:numPr>
        <w:autoSpaceDE w:val="0"/>
        <w:autoSpaceDN w:val="0"/>
        <w:adjustRightInd w:val="0"/>
        <w:spacing w:after="0" w:line="240" w:lineRule="auto"/>
        <w:rPr>
          <w:rFonts w:ascii="Arial" w:hAnsi="Arial" w:cs="Arial"/>
        </w:rPr>
      </w:pPr>
      <w:r w:rsidRPr="00FA1A55">
        <w:rPr>
          <w:rFonts w:ascii="Arial" w:hAnsi="Arial" w:cs="Arial"/>
        </w:rPr>
        <w:t>Level or straighten wrought work. Members shall have sharp lines and angles and smooth surfaces.</w:t>
      </w:r>
    </w:p>
    <w:p w14:paraId="75C863D8" w14:textId="77777777" w:rsidR="004E74D6" w:rsidRDefault="004E74D6" w:rsidP="00FA1A55">
      <w:pPr>
        <w:pStyle w:val="ListParagraph"/>
        <w:numPr>
          <w:ilvl w:val="0"/>
          <w:numId w:val="10"/>
        </w:numPr>
        <w:autoSpaceDE w:val="0"/>
        <w:autoSpaceDN w:val="0"/>
        <w:adjustRightInd w:val="0"/>
        <w:spacing w:after="0" w:line="240" w:lineRule="auto"/>
        <w:rPr>
          <w:rFonts w:ascii="Arial" w:hAnsi="Arial" w:cs="Arial"/>
        </w:rPr>
      </w:pPr>
      <w:r w:rsidRPr="00FA1A55">
        <w:rPr>
          <w:rFonts w:ascii="Arial" w:hAnsi="Arial" w:cs="Arial"/>
        </w:rPr>
        <w:t>Extruded members to be free from extrusion marks. Square turns and corners sharp, curves true.</w:t>
      </w:r>
    </w:p>
    <w:p w14:paraId="75C863D9" w14:textId="77777777" w:rsidR="004E74D6" w:rsidRDefault="004E74D6" w:rsidP="00FA1A55">
      <w:pPr>
        <w:pStyle w:val="ListParagraph"/>
        <w:numPr>
          <w:ilvl w:val="0"/>
          <w:numId w:val="10"/>
        </w:numPr>
        <w:autoSpaceDE w:val="0"/>
        <w:autoSpaceDN w:val="0"/>
        <w:adjustRightInd w:val="0"/>
        <w:spacing w:after="0" w:line="240" w:lineRule="auto"/>
        <w:rPr>
          <w:rFonts w:ascii="Arial" w:hAnsi="Arial" w:cs="Arial"/>
        </w:rPr>
      </w:pPr>
      <w:r w:rsidRPr="00FA1A55">
        <w:rPr>
          <w:rFonts w:ascii="Arial" w:hAnsi="Arial" w:cs="Arial"/>
        </w:rPr>
        <w:t xml:space="preserve">Drill holes for bolts and screws. Conceal fastenings where possible. Exposed ends and edges mill smooth, with corners slightly rounded. </w:t>
      </w:r>
      <w:proofErr w:type="gramStart"/>
      <w:r w:rsidRPr="00FA1A55">
        <w:rPr>
          <w:rFonts w:ascii="Arial" w:hAnsi="Arial" w:cs="Arial"/>
        </w:rPr>
        <w:t>Form</w:t>
      </w:r>
      <w:proofErr w:type="gramEnd"/>
      <w:r w:rsidRPr="00FA1A55">
        <w:rPr>
          <w:rFonts w:ascii="Arial" w:hAnsi="Arial" w:cs="Arial"/>
        </w:rPr>
        <w:t xml:space="preserve"> joints exposed to weather to exclude water.</w:t>
      </w:r>
    </w:p>
    <w:p w14:paraId="75C863DA" w14:textId="77777777" w:rsidR="004E74D6" w:rsidRDefault="004E74D6" w:rsidP="00FA1A55">
      <w:pPr>
        <w:pStyle w:val="ListParagraph"/>
        <w:numPr>
          <w:ilvl w:val="0"/>
          <w:numId w:val="10"/>
        </w:numPr>
        <w:autoSpaceDE w:val="0"/>
        <w:autoSpaceDN w:val="0"/>
        <w:adjustRightInd w:val="0"/>
        <w:spacing w:after="0" w:line="240" w:lineRule="auto"/>
        <w:rPr>
          <w:rFonts w:ascii="Arial" w:hAnsi="Arial" w:cs="Arial"/>
        </w:rPr>
      </w:pPr>
      <w:r w:rsidRPr="00FA1A55">
        <w:rPr>
          <w:rFonts w:ascii="Arial" w:hAnsi="Arial" w:cs="Arial"/>
        </w:rPr>
        <w:t>Finish hollow signs with matching material on all faces, tops, bottoms and ends. Edge joints tightly mitered to give appearance of solid material.</w:t>
      </w:r>
    </w:p>
    <w:p w14:paraId="75C863DB" w14:textId="77777777" w:rsidR="004E74D6" w:rsidRDefault="004E74D6" w:rsidP="00FA1A55">
      <w:pPr>
        <w:pStyle w:val="ListParagraph"/>
        <w:numPr>
          <w:ilvl w:val="0"/>
          <w:numId w:val="10"/>
        </w:numPr>
        <w:autoSpaceDE w:val="0"/>
        <w:autoSpaceDN w:val="0"/>
        <w:adjustRightInd w:val="0"/>
        <w:spacing w:after="0" w:line="240" w:lineRule="auto"/>
        <w:rPr>
          <w:rFonts w:ascii="Arial" w:hAnsi="Arial" w:cs="Arial"/>
        </w:rPr>
      </w:pPr>
      <w:r w:rsidRPr="00FA1A55">
        <w:rPr>
          <w:rFonts w:ascii="Arial" w:hAnsi="Arial" w:cs="Arial"/>
        </w:rPr>
        <w:t xml:space="preserve">All painted surfaces properly primed. Finish coating of paint to have complete coverage with no light or thin applications allowing substrate or primer to show. </w:t>
      </w:r>
      <w:r w:rsidRPr="00FA1A55">
        <w:rPr>
          <w:rFonts w:ascii="Arial" w:hAnsi="Arial" w:cs="Arial"/>
        </w:rPr>
        <w:lastRenderedPageBreak/>
        <w:t xml:space="preserve">Finished surface </w:t>
      </w:r>
      <w:r w:rsidRPr="00FA1A55">
        <w:rPr>
          <w:rFonts w:ascii="Arial" w:hAnsi="Arial" w:cs="Arial"/>
        </w:rPr>
        <w:t xml:space="preserve">must be </w:t>
      </w:r>
      <w:r w:rsidRPr="00FA1A55">
        <w:rPr>
          <w:rFonts w:ascii="Arial" w:hAnsi="Arial" w:cs="Arial"/>
        </w:rPr>
        <w:t xml:space="preserve">smooth, free of scratches, gouges, drips, bubbles, thickness variations, foreign </w:t>
      </w:r>
      <w:r w:rsidRPr="00FA1A55">
        <w:rPr>
          <w:rFonts w:ascii="Arial" w:hAnsi="Arial" w:cs="Arial"/>
        </w:rPr>
        <w:t>matter,</w:t>
      </w:r>
      <w:r w:rsidRPr="00FA1A55">
        <w:rPr>
          <w:rFonts w:ascii="Arial" w:hAnsi="Arial" w:cs="Arial"/>
        </w:rPr>
        <w:t xml:space="preserve"> and other imperfections.</w:t>
      </w:r>
    </w:p>
    <w:p w14:paraId="75C863DC" w14:textId="77777777" w:rsidR="004E74D6" w:rsidRPr="00FA1A55" w:rsidRDefault="004E74D6" w:rsidP="00FA1A55">
      <w:pPr>
        <w:pStyle w:val="ListParagraph"/>
        <w:numPr>
          <w:ilvl w:val="0"/>
          <w:numId w:val="10"/>
        </w:numPr>
        <w:autoSpaceDE w:val="0"/>
        <w:autoSpaceDN w:val="0"/>
        <w:adjustRightInd w:val="0"/>
        <w:spacing w:after="0" w:line="240" w:lineRule="auto"/>
        <w:rPr>
          <w:rFonts w:ascii="Arial" w:hAnsi="Arial" w:cs="Arial"/>
        </w:rPr>
      </w:pPr>
      <w:r w:rsidRPr="00FA1A55">
        <w:rPr>
          <w:rFonts w:ascii="Arial" w:hAnsi="Arial" w:cs="Arial"/>
        </w:rPr>
        <w:t xml:space="preserve">Movable parts, including hardware, are </w:t>
      </w:r>
      <w:r w:rsidRPr="00FA1A55">
        <w:rPr>
          <w:rFonts w:ascii="Arial" w:hAnsi="Arial" w:cs="Arial"/>
        </w:rPr>
        <w:t xml:space="preserve">to </w:t>
      </w:r>
      <w:r w:rsidRPr="00FA1A55">
        <w:rPr>
          <w:rFonts w:ascii="Arial" w:hAnsi="Arial" w:cs="Arial"/>
        </w:rPr>
        <w:t>be cleaned and adjusted to operate as designed without binding o</w:t>
      </w:r>
      <w:r w:rsidRPr="00FA1A55">
        <w:rPr>
          <w:rFonts w:ascii="Arial" w:hAnsi="Arial" w:cs="Arial"/>
        </w:rPr>
        <w:t>r</w:t>
      </w:r>
      <w:r w:rsidRPr="00FA1A55">
        <w:rPr>
          <w:rFonts w:ascii="Arial" w:hAnsi="Arial" w:cs="Arial"/>
        </w:rPr>
        <w:t xml:space="preserve"> deformation of members. Doors and covers centered in opening or frame. All contact surfaces fit tight and even without forcing or warping components.</w:t>
      </w:r>
    </w:p>
    <w:p w14:paraId="75C863DD" w14:textId="77777777" w:rsidR="004E74D6" w:rsidRPr="00E94622" w:rsidRDefault="004E74D6" w:rsidP="000554D5">
      <w:pPr>
        <w:autoSpaceDE w:val="0"/>
        <w:autoSpaceDN w:val="0"/>
        <w:adjustRightInd w:val="0"/>
        <w:spacing w:after="0" w:line="240" w:lineRule="auto"/>
        <w:ind w:left="720"/>
        <w:rPr>
          <w:rFonts w:ascii="Arial" w:hAnsi="Arial" w:cs="Arial"/>
        </w:rPr>
      </w:pPr>
    </w:p>
    <w:p w14:paraId="75C863DE" w14:textId="77777777" w:rsidR="004E74D6" w:rsidRPr="00E94622" w:rsidRDefault="004E74D6" w:rsidP="001B3EAA">
      <w:pPr>
        <w:autoSpaceDE w:val="0"/>
        <w:autoSpaceDN w:val="0"/>
        <w:adjustRightInd w:val="0"/>
        <w:spacing w:after="0" w:line="240" w:lineRule="auto"/>
        <w:rPr>
          <w:rFonts w:ascii="Arial" w:hAnsi="Arial" w:cs="Arial"/>
          <w:b/>
          <w:bCs/>
        </w:rPr>
      </w:pPr>
    </w:p>
    <w:p w14:paraId="75C863DF" w14:textId="77777777" w:rsidR="004E74D6" w:rsidRPr="00E94622" w:rsidRDefault="004E74D6" w:rsidP="00E8613C">
      <w:pPr>
        <w:autoSpaceDE w:val="0"/>
        <w:autoSpaceDN w:val="0"/>
        <w:adjustRightInd w:val="0"/>
        <w:spacing w:after="0" w:line="240" w:lineRule="auto"/>
        <w:ind w:firstLine="720"/>
        <w:rPr>
          <w:rFonts w:ascii="Arial" w:hAnsi="Arial" w:cs="Arial"/>
          <w:b/>
          <w:bCs/>
        </w:rPr>
      </w:pPr>
      <w:r w:rsidRPr="00E94622">
        <w:rPr>
          <w:rFonts w:ascii="Arial" w:hAnsi="Arial" w:cs="Arial"/>
          <w:b/>
          <w:bCs/>
        </w:rPr>
        <w:t>PART 4 - EXECUTION</w:t>
      </w:r>
    </w:p>
    <w:p w14:paraId="75C863E0" w14:textId="77777777" w:rsidR="004E74D6" w:rsidRPr="00E94622" w:rsidRDefault="004E74D6" w:rsidP="000554D5">
      <w:pPr>
        <w:autoSpaceDE w:val="0"/>
        <w:autoSpaceDN w:val="0"/>
        <w:adjustRightInd w:val="0"/>
        <w:spacing w:after="0" w:line="240" w:lineRule="auto"/>
        <w:ind w:left="720"/>
        <w:rPr>
          <w:rFonts w:ascii="Arial" w:hAnsi="Arial" w:cs="Arial"/>
          <w:b/>
          <w:bCs/>
        </w:rPr>
      </w:pPr>
      <w:r w:rsidRPr="00E94622">
        <w:rPr>
          <w:rFonts w:ascii="Arial" w:hAnsi="Arial" w:cs="Arial"/>
          <w:b/>
          <w:bCs/>
        </w:rPr>
        <w:t>4.1 INSTALLATION</w:t>
      </w:r>
    </w:p>
    <w:p w14:paraId="75C863E1" w14:textId="77777777" w:rsidR="004E74D6" w:rsidRDefault="004E74D6" w:rsidP="000554D5">
      <w:pPr>
        <w:autoSpaceDE w:val="0"/>
        <w:autoSpaceDN w:val="0"/>
        <w:adjustRightInd w:val="0"/>
        <w:spacing w:after="0" w:line="240" w:lineRule="auto"/>
        <w:ind w:left="720"/>
        <w:rPr>
          <w:rFonts w:ascii="Arial" w:hAnsi="Arial" w:cs="Arial"/>
        </w:rPr>
      </w:pPr>
      <w:r w:rsidRPr="00E94622">
        <w:rPr>
          <w:rFonts w:ascii="Arial" w:hAnsi="Arial" w:cs="Arial"/>
        </w:rPr>
        <w:t xml:space="preserve">A. Protect products against damage during field handling and installation. Protect adjacent existing and newly placed construction and </w:t>
      </w:r>
      <w:proofErr w:type="gramStart"/>
      <w:r w:rsidRPr="00E94622">
        <w:rPr>
          <w:rFonts w:ascii="Arial" w:hAnsi="Arial" w:cs="Arial"/>
        </w:rPr>
        <w:t>finishes</w:t>
      </w:r>
      <w:proofErr w:type="gramEnd"/>
      <w:r w:rsidRPr="00E94622">
        <w:rPr>
          <w:rFonts w:ascii="Arial" w:hAnsi="Arial" w:cs="Arial"/>
        </w:rPr>
        <w:t xml:space="preserve"> as much as possible during</w:t>
      </w:r>
    </w:p>
    <w:p w14:paraId="75C863E2" w14:textId="77777777" w:rsidR="004E74D6" w:rsidRPr="00E94622" w:rsidRDefault="004E74D6" w:rsidP="000554D5">
      <w:pPr>
        <w:autoSpaceDE w:val="0"/>
        <w:autoSpaceDN w:val="0"/>
        <w:adjustRightInd w:val="0"/>
        <w:spacing w:after="0" w:line="240" w:lineRule="auto"/>
        <w:ind w:left="720"/>
        <w:rPr>
          <w:rFonts w:ascii="Arial" w:hAnsi="Arial" w:cs="Arial"/>
        </w:rPr>
      </w:pPr>
      <w:r>
        <w:rPr>
          <w:rFonts w:ascii="Arial" w:hAnsi="Arial" w:cs="Arial"/>
        </w:rPr>
        <w:t>removal of existing signage and</w:t>
      </w:r>
      <w:r w:rsidRPr="00E94622">
        <w:rPr>
          <w:rFonts w:ascii="Arial" w:hAnsi="Arial" w:cs="Arial"/>
        </w:rPr>
        <w:t xml:space="preserve"> installation to limit </w:t>
      </w:r>
      <w:r>
        <w:rPr>
          <w:rFonts w:ascii="Arial" w:hAnsi="Arial" w:cs="Arial"/>
        </w:rPr>
        <w:t xml:space="preserve">pylon </w:t>
      </w:r>
      <w:r w:rsidRPr="00E94622">
        <w:rPr>
          <w:rFonts w:ascii="Arial" w:hAnsi="Arial" w:cs="Arial"/>
        </w:rPr>
        <w:t>damage.</w:t>
      </w:r>
    </w:p>
    <w:p w14:paraId="75C863E3" w14:textId="77777777" w:rsidR="004E74D6" w:rsidRPr="00BC6DF7" w:rsidRDefault="004E74D6" w:rsidP="00CB2744">
      <w:pPr>
        <w:autoSpaceDE w:val="0"/>
        <w:autoSpaceDN w:val="0"/>
        <w:adjustRightInd w:val="0"/>
        <w:spacing w:after="0" w:line="240" w:lineRule="auto"/>
        <w:ind w:left="720"/>
        <w:rPr>
          <w:rFonts w:ascii="Arial" w:hAnsi="Arial" w:cs="Arial"/>
          <w:highlight w:val="yellow"/>
        </w:rPr>
      </w:pPr>
      <w:r>
        <w:rPr>
          <w:rFonts w:ascii="Arial" w:hAnsi="Arial" w:cs="Arial"/>
        </w:rPr>
        <w:t>B</w:t>
      </w:r>
      <w:r w:rsidRPr="00E94622">
        <w:rPr>
          <w:rFonts w:ascii="Arial" w:hAnsi="Arial" w:cs="Arial"/>
        </w:rPr>
        <w:t xml:space="preserve">. Vendor is responsible for having all utilities marked prior to any exterior excavation work. </w:t>
      </w:r>
      <w:r>
        <w:rPr>
          <w:rFonts w:ascii="Arial" w:hAnsi="Arial" w:cs="Arial"/>
        </w:rPr>
        <w:t>The</w:t>
      </w:r>
      <w:r w:rsidRPr="00E94622">
        <w:rPr>
          <w:rFonts w:ascii="Arial" w:hAnsi="Arial" w:cs="Arial"/>
        </w:rPr>
        <w:t xml:space="preserve"> Contractor </w:t>
      </w:r>
      <w:r>
        <w:rPr>
          <w:rFonts w:ascii="Arial" w:hAnsi="Arial" w:cs="Arial"/>
        </w:rPr>
        <w:t xml:space="preserve">can visit Bldg 37, Engineering projects to receive </w:t>
      </w:r>
      <w:r w:rsidRPr="00E94622">
        <w:rPr>
          <w:rFonts w:ascii="Arial" w:hAnsi="Arial" w:cs="Arial"/>
        </w:rPr>
        <w:t xml:space="preserve">an </w:t>
      </w:r>
      <w:r w:rsidRPr="00814ABC">
        <w:rPr>
          <w:rFonts w:ascii="Arial" w:hAnsi="Arial" w:cs="Arial"/>
        </w:rPr>
        <w:t>underground utility map with clear data points for all private utilities</w:t>
      </w:r>
      <w:r>
        <w:rPr>
          <w:rFonts w:ascii="Arial" w:hAnsi="Arial" w:cs="Arial"/>
        </w:rPr>
        <w:t>.</w:t>
      </w:r>
    </w:p>
    <w:p w14:paraId="75C863E4" w14:textId="77777777" w:rsidR="004E74D6" w:rsidRDefault="004E74D6" w:rsidP="000554D5">
      <w:pPr>
        <w:autoSpaceDE w:val="0"/>
        <w:autoSpaceDN w:val="0"/>
        <w:adjustRightInd w:val="0"/>
        <w:spacing w:after="0" w:line="240" w:lineRule="auto"/>
        <w:ind w:left="720"/>
        <w:rPr>
          <w:rFonts w:ascii="Arial" w:hAnsi="Arial" w:cs="Arial"/>
        </w:rPr>
      </w:pPr>
      <w:r w:rsidRPr="00F91BCD">
        <w:rPr>
          <w:rFonts w:ascii="Arial" w:hAnsi="Arial" w:cs="Arial"/>
        </w:rPr>
        <w:t>C</w:t>
      </w:r>
      <w:r w:rsidRPr="00F91BCD">
        <w:rPr>
          <w:rFonts w:ascii="Arial" w:hAnsi="Arial" w:cs="Arial"/>
        </w:rPr>
        <w:t>. Vendor shall be responsible for excavation</w:t>
      </w:r>
      <w:r w:rsidRPr="00F91BCD">
        <w:rPr>
          <w:rFonts w:ascii="Arial" w:hAnsi="Arial" w:cs="Arial"/>
        </w:rPr>
        <w:t xml:space="preserve"> </w:t>
      </w:r>
      <w:r w:rsidRPr="00F91BCD">
        <w:rPr>
          <w:rFonts w:ascii="Arial" w:hAnsi="Arial" w:cs="Arial"/>
        </w:rPr>
        <w:t>and concrete foundation</w:t>
      </w:r>
      <w:r w:rsidRPr="00E94622">
        <w:rPr>
          <w:rFonts w:ascii="Arial" w:hAnsi="Arial" w:cs="Arial"/>
        </w:rPr>
        <w:t xml:space="preserve"> for a complete install</w:t>
      </w:r>
      <w:r>
        <w:rPr>
          <w:rFonts w:ascii="Arial" w:hAnsi="Arial" w:cs="Arial"/>
        </w:rPr>
        <w:t xml:space="preserve"> when necessary</w:t>
      </w:r>
      <w:r w:rsidRPr="00E94622">
        <w:rPr>
          <w:rFonts w:ascii="Arial" w:hAnsi="Arial" w:cs="Arial"/>
        </w:rPr>
        <w:t xml:space="preserve">. </w:t>
      </w:r>
    </w:p>
    <w:p w14:paraId="75C863E5" w14:textId="77777777" w:rsidR="004E74D6" w:rsidRDefault="004E74D6" w:rsidP="000554D5">
      <w:pPr>
        <w:autoSpaceDE w:val="0"/>
        <w:autoSpaceDN w:val="0"/>
        <w:adjustRightInd w:val="0"/>
        <w:spacing w:after="0" w:line="240" w:lineRule="auto"/>
        <w:ind w:left="720"/>
        <w:rPr>
          <w:rFonts w:ascii="Arial" w:hAnsi="Arial" w:cs="Arial"/>
        </w:rPr>
      </w:pPr>
      <w:r>
        <w:rPr>
          <w:rFonts w:ascii="Arial" w:hAnsi="Arial" w:cs="Arial"/>
        </w:rPr>
        <w:t>D. Vendor is responsible for removing broken-down components</w:t>
      </w:r>
      <w:r>
        <w:rPr>
          <w:rFonts w:ascii="Arial" w:hAnsi="Arial" w:cs="Arial"/>
        </w:rPr>
        <w:t xml:space="preserve"> from installation</w:t>
      </w:r>
      <w:r>
        <w:rPr>
          <w:rFonts w:ascii="Arial" w:hAnsi="Arial" w:cs="Arial"/>
        </w:rPr>
        <w:t xml:space="preserve"> </w:t>
      </w:r>
      <w:r>
        <w:rPr>
          <w:rFonts w:ascii="Arial" w:hAnsi="Arial" w:cs="Arial"/>
        </w:rPr>
        <w:t>off-site for disposal.</w:t>
      </w:r>
    </w:p>
    <w:p w14:paraId="75C863E6" w14:textId="77777777" w:rsidR="004E74D6" w:rsidRDefault="004E74D6" w:rsidP="000554D5">
      <w:pPr>
        <w:autoSpaceDE w:val="0"/>
        <w:autoSpaceDN w:val="0"/>
        <w:adjustRightInd w:val="0"/>
        <w:spacing w:after="0" w:line="240" w:lineRule="auto"/>
        <w:ind w:left="720"/>
        <w:rPr>
          <w:rFonts w:ascii="Arial" w:hAnsi="Arial" w:cs="Arial"/>
        </w:rPr>
      </w:pPr>
      <w:r>
        <w:rPr>
          <w:rFonts w:ascii="Arial" w:hAnsi="Arial" w:cs="Arial"/>
        </w:rPr>
        <w:t xml:space="preserve">E. All signage to be installed level and plumb. </w:t>
      </w:r>
    </w:p>
    <w:p w14:paraId="75C863E7" w14:textId="77777777" w:rsidR="004E74D6" w:rsidRPr="00E94622" w:rsidRDefault="004E74D6" w:rsidP="000554D5">
      <w:pPr>
        <w:autoSpaceDE w:val="0"/>
        <w:autoSpaceDN w:val="0"/>
        <w:adjustRightInd w:val="0"/>
        <w:spacing w:after="0" w:line="240" w:lineRule="auto"/>
        <w:ind w:left="720"/>
        <w:rPr>
          <w:rFonts w:ascii="Arial" w:hAnsi="Arial" w:cs="Arial"/>
        </w:rPr>
      </w:pPr>
      <w:r>
        <w:rPr>
          <w:rFonts w:ascii="Arial" w:hAnsi="Arial" w:cs="Arial"/>
        </w:rPr>
        <w:t xml:space="preserve">F. All cartoning/debris due to the </w:t>
      </w:r>
      <w:r>
        <w:rPr>
          <w:rFonts w:ascii="Arial" w:hAnsi="Arial" w:cs="Arial"/>
        </w:rPr>
        <w:t>w</w:t>
      </w:r>
      <w:r>
        <w:rPr>
          <w:rFonts w:ascii="Arial" w:hAnsi="Arial" w:cs="Arial"/>
        </w:rPr>
        <w:t>ork to be removed from the site. Signage to be wiped down clean</w:t>
      </w:r>
      <w:r>
        <w:rPr>
          <w:rFonts w:ascii="Arial" w:hAnsi="Arial" w:cs="Arial"/>
        </w:rPr>
        <w:t xml:space="preserve"> after installation</w:t>
      </w:r>
      <w:r>
        <w:rPr>
          <w:rFonts w:ascii="Arial" w:hAnsi="Arial" w:cs="Arial"/>
        </w:rPr>
        <w:t>.</w:t>
      </w:r>
    </w:p>
    <w:p w14:paraId="75C863E8" w14:textId="77777777" w:rsidR="004E74D6" w:rsidRPr="00E94622" w:rsidRDefault="004E74D6" w:rsidP="0024128D">
      <w:pPr>
        <w:autoSpaceDE w:val="0"/>
        <w:autoSpaceDN w:val="0"/>
        <w:adjustRightInd w:val="0"/>
        <w:spacing w:after="0" w:line="240" w:lineRule="auto"/>
        <w:ind w:left="720"/>
        <w:rPr>
          <w:rFonts w:ascii="Arial" w:hAnsi="Arial" w:cs="Arial"/>
        </w:rPr>
      </w:pPr>
      <w:r w:rsidRPr="00E94622">
        <w:rPr>
          <w:rFonts w:ascii="Arial" w:hAnsi="Arial" w:cs="Arial"/>
        </w:rPr>
        <w:t>G. Area must be returned to original grade after sign installation. Landscape restoration (replanting of shrubs, flowers, etc.) and utilities to sign locations if required are outside the scope of this project.</w:t>
      </w:r>
    </w:p>
    <w:p w14:paraId="75C863E9" w14:textId="77777777" w:rsidR="004E74D6" w:rsidRDefault="004E74D6" w:rsidP="00D936AD">
      <w:pPr>
        <w:autoSpaceDE w:val="0"/>
        <w:autoSpaceDN w:val="0"/>
        <w:adjustRightInd w:val="0"/>
        <w:spacing w:after="0" w:line="240" w:lineRule="auto"/>
        <w:ind w:left="720"/>
        <w:rPr>
          <w:rFonts w:ascii="Arial" w:hAnsi="Arial" w:cs="Arial"/>
        </w:rPr>
      </w:pPr>
      <w:proofErr w:type="gramStart"/>
      <w:r>
        <w:rPr>
          <w:rFonts w:ascii="Arial" w:hAnsi="Arial" w:cs="Arial"/>
        </w:rPr>
        <w:t>H</w:t>
      </w:r>
      <w:r w:rsidRPr="00E94622">
        <w:rPr>
          <w:rFonts w:ascii="Arial" w:hAnsi="Arial" w:cs="Arial"/>
        </w:rPr>
        <w:t>. Prior</w:t>
      </w:r>
      <w:proofErr w:type="gramEnd"/>
      <w:r w:rsidRPr="00E94622">
        <w:rPr>
          <w:rFonts w:ascii="Arial" w:hAnsi="Arial" w:cs="Arial"/>
        </w:rPr>
        <w:t xml:space="preserve"> to installation all location</w:t>
      </w:r>
      <w:r>
        <w:rPr>
          <w:rFonts w:ascii="Arial" w:hAnsi="Arial" w:cs="Arial"/>
        </w:rPr>
        <w:t>s</w:t>
      </w:r>
      <w:r w:rsidRPr="00E94622">
        <w:rPr>
          <w:rFonts w:ascii="Arial" w:hAnsi="Arial" w:cs="Arial"/>
        </w:rPr>
        <w:t xml:space="preserve"> must be </w:t>
      </w:r>
      <w:r>
        <w:rPr>
          <w:rFonts w:ascii="Arial" w:hAnsi="Arial" w:cs="Arial"/>
        </w:rPr>
        <w:t>confirmed</w:t>
      </w:r>
      <w:r w:rsidRPr="00E94622">
        <w:rPr>
          <w:rFonts w:ascii="Arial" w:hAnsi="Arial" w:cs="Arial"/>
        </w:rPr>
        <w:t xml:space="preserve"> and approved by the </w:t>
      </w:r>
      <w:r>
        <w:rPr>
          <w:rFonts w:ascii="Arial" w:hAnsi="Arial" w:cs="Arial"/>
        </w:rPr>
        <w:t xml:space="preserve">VA Interior </w:t>
      </w:r>
      <w:r>
        <w:rPr>
          <w:rFonts w:ascii="Arial" w:hAnsi="Arial" w:cs="Arial"/>
        </w:rPr>
        <w:t xml:space="preserve">   </w:t>
      </w:r>
      <w:r>
        <w:rPr>
          <w:rFonts w:ascii="Arial" w:hAnsi="Arial" w:cs="Arial"/>
        </w:rPr>
        <w:t xml:space="preserve">Designer. </w:t>
      </w:r>
    </w:p>
    <w:p w14:paraId="75C863EA" w14:textId="77777777" w:rsidR="004E74D6" w:rsidRDefault="004E74D6" w:rsidP="00D936AD">
      <w:pPr>
        <w:autoSpaceDE w:val="0"/>
        <w:autoSpaceDN w:val="0"/>
        <w:adjustRightInd w:val="0"/>
        <w:spacing w:after="0" w:line="240" w:lineRule="auto"/>
        <w:ind w:left="720"/>
        <w:rPr>
          <w:rFonts w:ascii="Arial" w:hAnsi="Arial" w:cs="Arial"/>
        </w:rPr>
      </w:pPr>
      <w:r>
        <w:rPr>
          <w:rFonts w:ascii="Arial" w:hAnsi="Arial" w:cs="Arial"/>
        </w:rPr>
        <w:t xml:space="preserve">I. Vendor will be responsible for providing necessary construction safety hoarding </w:t>
      </w:r>
      <w:r>
        <w:rPr>
          <w:rFonts w:ascii="Arial" w:hAnsi="Arial" w:cs="Arial"/>
        </w:rPr>
        <w:t>when completing work.</w:t>
      </w:r>
    </w:p>
    <w:p w14:paraId="75C863EB" w14:textId="77777777" w:rsidR="004E74D6" w:rsidRDefault="004E74D6" w:rsidP="00D936AD">
      <w:pPr>
        <w:autoSpaceDE w:val="0"/>
        <w:autoSpaceDN w:val="0"/>
        <w:adjustRightInd w:val="0"/>
        <w:spacing w:after="0" w:line="240" w:lineRule="auto"/>
        <w:ind w:left="720"/>
        <w:rPr>
          <w:rFonts w:ascii="Arial" w:hAnsi="Arial" w:cs="Arial"/>
        </w:rPr>
      </w:pPr>
    </w:p>
    <w:p w14:paraId="75C863EC" w14:textId="77777777" w:rsidR="004E74D6" w:rsidRPr="00CD27E0" w:rsidRDefault="004E74D6" w:rsidP="00D936AD">
      <w:pPr>
        <w:autoSpaceDE w:val="0"/>
        <w:autoSpaceDN w:val="0"/>
        <w:adjustRightInd w:val="0"/>
        <w:spacing w:after="0" w:line="240" w:lineRule="auto"/>
        <w:ind w:left="720"/>
        <w:rPr>
          <w:rFonts w:ascii="Arial" w:hAnsi="Arial" w:cs="Arial"/>
          <w:b/>
          <w:bCs/>
        </w:rPr>
      </w:pPr>
      <w:r w:rsidRPr="00CD27E0">
        <w:rPr>
          <w:rFonts w:ascii="Arial" w:hAnsi="Arial" w:cs="Arial"/>
          <w:b/>
          <w:bCs/>
        </w:rPr>
        <w:t>PART 5 – POLICY</w:t>
      </w:r>
    </w:p>
    <w:p w14:paraId="75C863ED" w14:textId="77777777" w:rsidR="004E74D6" w:rsidRPr="00CD27E0" w:rsidRDefault="004E74D6" w:rsidP="0012390B">
      <w:pPr>
        <w:pStyle w:val="ListParagraph"/>
        <w:widowControl w:val="0"/>
        <w:numPr>
          <w:ilvl w:val="1"/>
          <w:numId w:val="11"/>
        </w:numPr>
        <w:tabs>
          <w:tab w:val="left" w:pos="693"/>
        </w:tabs>
        <w:kinsoku w:val="0"/>
        <w:overflowPunct w:val="0"/>
        <w:autoSpaceDE w:val="0"/>
        <w:autoSpaceDN w:val="0"/>
        <w:adjustRightInd w:val="0"/>
        <w:spacing w:after="0" w:line="240" w:lineRule="auto"/>
        <w:ind w:right="176"/>
        <w:rPr>
          <w:rFonts w:ascii="Arial" w:hAnsi="Arial" w:cs="Arial"/>
          <w:b/>
          <w:bCs/>
        </w:rPr>
      </w:pPr>
      <w:r w:rsidRPr="00CD27E0">
        <w:rPr>
          <w:rFonts w:ascii="Arial" w:hAnsi="Arial" w:cs="Arial"/>
          <w:b/>
          <w:bCs/>
        </w:rPr>
        <w:t>DRUG FREE WORKPLACE</w:t>
      </w:r>
    </w:p>
    <w:p w14:paraId="75C863EE" w14:textId="77777777" w:rsidR="004E74D6" w:rsidRDefault="004E74D6" w:rsidP="00FF69D1">
      <w:pPr>
        <w:widowControl w:val="0"/>
        <w:numPr>
          <w:ilvl w:val="1"/>
          <w:numId w:val="12"/>
        </w:numPr>
        <w:tabs>
          <w:tab w:val="left" w:pos="693"/>
        </w:tabs>
        <w:kinsoku w:val="0"/>
        <w:overflowPunct w:val="0"/>
        <w:autoSpaceDE w:val="0"/>
        <w:autoSpaceDN w:val="0"/>
        <w:adjustRightInd w:val="0"/>
        <w:spacing w:after="0" w:line="240" w:lineRule="auto"/>
        <w:ind w:right="1109"/>
        <w:contextualSpacing/>
        <w:rPr>
          <w:rFonts w:ascii="Arial" w:hAnsi="Arial" w:cs="Arial"/>
          <w:spacing w:val="-1"/>
        </w:rPr>
      </w:pPr>
      <w:r>
        <w:rPr>
          <w:rFonts w:ascii="Arial" w:hAnsi="Arial" w:cs="Arial"/>
          <w:spacing w:val="-1"/>
        </w:rPr>
        <w:t>The Department of Veteran Affairs</w:t>
      </w:r>
      <w:r w:rsidRPr="009A37EE">
        <w:rPr>
          <w:rFonts w:ascii="Arial" w:hAnsi="Arial" w:cs="Arial"/>
          <w:spacing w:val="-1"/>
        </w:rPr>
        <w:t xml:space="preserve"> is committed to providing a safe, healthy, and productive work environment. The misuse of drugs and alcohol can impair safety, health, and job performance.</w:t>
      </w:r>
      <w:r>
        <w:rPr>
          <w:rFonts w:ascii="Arial" w:hAnsi="Arial" w:cs="Arial"/>
          <w:spacing w:val="-1"/>
        </w:rPr>
        <w:t xml:space="preserve"> The expectation of the contractor is to follow the policies found below to</w:t>
      </w:r>
      <w:r w:rsidRPr="009A37EE">
        <w:rPr>
          <w:rFonts w:ascii="Arial" w:hAnsi="Arial" w:cs="Arial"/>
          <w:spacing w:val="-1"/>
        </w:rPr>
        <w:t xml:space="preserve"> maintain a drug-free workplace.</w:t>
      </w:r>
    </w:p>
    <w:p w14:paraId="75C863EF" w14:textId="77777777" w:rsidR="004E74D6" w:rsidRDefault="004E74D6" w:rsidP="00FF69D1">
      <w:pPr>
        <w:widowControl w:val="0"/>
        <w:numPr>
          <w:ilvl w:val="1"/>
          <w:numId w:val="12"/>
        </w:numPr>
        <w:tabs>
          <w:tab w:val="left" w:pos="693"/>
        </w:tabs>
        <w:kinsoku w:val="0"/>
        <w:overflowPunct w:val="0"/>
        <w:autoSpaceDE w:val="0"/>
        <w:autoSpaceDN w:val="0"/>
        <w:adjustRightInd w:val="0"/>
        <w:spacing w:after="0" w:line="240" w:lineRule="auto"/>
        <w:ind w:right="1109"/>
        <w:contextualSpacing/>
        <w:rPr>
          <w:rFonts w:ascii="Arial" w:hAnsi="Arial" w:cs="Arial"/>
          <w:spacing w:val="-1"/>
        </w:rPr>
      </w:pPr>
      <w:r w:rsidRPr="00FF69D1">
        <w:rPr>
          <w:rFonts w:ascii="Arial" w:hAnsi="Arial" w:cs="Arial"/>
          <w:spacing w:val="-1"/>
        </w:rPr>
        <w:t>Prohibited Behavior</w:t>
      </w:r>
    </w:p>
    <w:p w14:paraId="75C863F0" w14:textId="77777777" w:rsidR="004E74D6" w:rsidRDefault="004E74D6" w:rsidP="00FF69D1">
      <w:pPr>
        <w:widowControl w:val="0"/>
        <w:numPr>
          <w:ilvl w:val="2"/>
          <w:numId w:val="12"/>
        </w:numPr>
        <w:tabs>
          <w:tab w:val="left" w:pos="693"/>
        </w:tabs>
        <w:kinsoku w:val="0"/>
        <w:overflowPunct w:val="0"/>
        <w:autoSpaceDE w:val="0"/>
        <w:autoSpaceDN w:val="0"/>
        <w:adjustRightInd w:val="0"/>
        <w:spacing w:after="0" w:line="240" w:lineRule="auto"/>
        <w:ind w:right="1109"/>
        <w:contextualSpacing/>
        <w:rPr>
          <w:rFonts w:ascii="Arial" w:hAnsi="Arial" w:cs="Arial"/>
          <w:spacing w:val="-1"/>
        </w:rPr>
      </w:pPr>
      <w:r w:rsidRPr="00FF69D1">
        <w:rPr>
          <w:rFonts w:ascii="Arial" w:hAnsi="Arial" w:cs="Arial"/>
          <w:spacing w:val="-1"/>
        </w:rPr>
        <w:t>The use, possession, sale, distribution, or manufacture of illegal drugs or alcohol on company premises, in company vehicles, or while conducting company business is strictly prohibited.</w:t>
      </w:r>
    </w:p>
    <w:p w14:paraId="75C863F1" w14:textId="77777777" w:rsidR="004E74D6" w:rsidRDefault="004E74D6" w:rsidP="00FF69D1">
      <w:pPr>
        <w:widowControl w:val="0"/>
        <w:numPr>
          <w:ilvl w:val="2"/>
          <w:numId w:val="12"/>
        </w:numPr>
        <w:tabs>
          <w:tab w:val="left" w:pos="693"/>
        </w:tabs>
        <w:kinsoku w:val="0"/>
        <w:overflowPunct w:val="0"/>
        <w:autoSpaceDE w:val="0"/>
        <w:autoSpaceDN w:val="0"/>
        <w:adjustRightInd w:val="0"/>
        <w:spacing w:after="0" w:line="240" w:lineRule="auto"/>
        <w:ind w:right="1109"/>
        <w:contextualSpacing/>
        <w:rPr>
          <w:rFonts w:ascii="Arial" w:hAnsi="Arial" w:cs="Arial"/>
          <w:spacing w:val="-1"/>
        </w:rPr>
      </w:pPr>
      <w:r w:rsidRPr="00FF69D1">
        <w:rPr>
          <w:rFonts w:ascii="Arial" w:hAnsi="Arial" w:cs="Arial"/>
          <w:spacing w:val="-1"/>
        </w:rPr>
        <w:t>Employees must not be under the influence of drugs or alcohol during working hours or while on VA property.</w:t>
      </w:r>
    </w:p>
    <w:p w14:paraId="75C863F2" w14:textId="77777777" w:rsidR="004E74D6" w:rsidRDefault="004E74D6" w:rsidP="00FF69D1">
      <w:pPr>
        <w:widowControl w:val="0"/>
        <w:numPr>
          <w:ilvl w:val="2"/>
          <w:numId w:val="12"/>
        </w:numPr>
        <w:tabs>
          <w:tab w:val="left" w:pos="693"/>
        </w:tabs>
        <w:kinsoku w:val="0"/>
        <w:overflowPunct w:val="0"/>
        <w:autoSpaceDE w:val="0"/>
        <w:autoSpaceDN w:val="0"/>
        <w:adjustRightInd w:val="0"/>
        <w:spacing w:after="0" w:line="240" w:lineRule="auto"/>
        <w:ind w:right="1109"/>
        <w:contextualSpacing/>
        <w:rPr>
          <w:rFonts w:ascii="Arial" w:hAnsi="Arial" w:cs="Arial"/>
          <w:spacing w:val="-1"/>
        </w:rPr>
      </w:pPr>
      <w:r w:rsidRPr="00FF69D1">
        <w:rPr>
          <w:rFonts w:ascii="Arial" w:hAnsi="Arial" w:cs="Arial"/>
          <w:spacing w:val="-1"/>
        </w:rPr>
        <w:t xml:space="preserve">It is the responsibility of the contractor to ensure any employees using prescribed or over-the-counter medications </w:t>
      </w:r>
      <w:proofErr w:type="gramStart"/>
      <w:r w:rsidRPr="00FF69D1">
        <w:rPr>
          <w:rFonts w:ascii="Arial" w:hAnsi="Arial" w:cs="Arial"/>
          <w:spacing w:val="-1"/>
        </w:rPr>
        <w:t>are able to</w:t>
      </w:r>
      <w:proofErr w:type="gramEnd"/>
      <w:r w:rsidRPr="00FF69D1">
        <w:rPr>
          <w:rFonts w:ascii="Arial" w:hAnsi="Arial" w:cs="Arial"/>
          <w:spacing w:val="-1"/>
        </w:rPr>
        <w:t xml:space="preserve"> safely and effectively perform their jobs without affecting the quality and scope of work as detailed.</w:t>
      </w:r>
    </w:p>
    <w:p w14:paraId="75C863F3" w14:textId="77777777" w:rsidR="004E74D6" w:rsidRDefault="004E74D6" w:rsidP="00FF69D1">
      <w:pPr>
        <w:widowControl w:val="0"/>
        <w:numPr>
          <w:ilvl w:val="2"/>
          <w:numId w:val="12"/>
        </w:numPr>
        <w:tabs>
          <w:tab w:val="left" w:pos="693"/>
        </w:tabs>
        <w:kinsoku w:val="0"/>
        <w:overflowPunct w:val="0"/>
        <w:autoSpaceDE w:val="0"/>
        <w:autoSpaceDN w:val="0"/>
        <w:adjustRightInd w:val="0"/>
        <w:spacing w:after="0" w:line="240" w:lineRule="auto"/>
        <w:ind w:right="1109"/>
        <w:contextualSpacing/>
        <w:rPr>
          <w:rFonts w:ascii="Arial" w:hAnsi="Arial" w:cs="Arial"/>
          <w:spacing w:val="-1"/>
        </w:rPr>
      </w:pPr>
      <w:r w:rsidRPr="00FF69D1">
        <w:rPr>
          <w:rFonts w:ascii="Arial" w:hAnsi="Arial" w:cs="Arial"/>
          <w:spacing w:val="-1"/>
        </w:rPr>
        <w:t xml:space="preserve">No smoking is allowed on campus premises at all. There </w:t>
      </w:r>
      <w:proofErr w:type="gramStart"/>
      <w:r w:rsidRPr="00FF69D1">
        <w:rPr>
          <w:rFonts w:ascii="Arial" w:hAnsi="Arial" w:cs="Arial"/>
          <w:spacing w:val="-1"/>
        </w:rPr>
        <w:t>is</w:t>
      </w:r>
      <w:proofErr w:type="gramEnd"/>
      <w:r w:rsidRPr="00FF69D1">
        <w:rPr>
          <w:rFonts w:ascii="Arial" w:hAnsi="Arial" w:cs="Arial"/>
          <w:spacing w:val="-1"/>
        </w:rPr>
        <w:t xml:space="preserve"> no designated smoking areas.</w:t>
      </w:r>
    </w:p>
    <w:p w14:paraId="75C863F4" w14:textId="77777777" w:rsidR="004E74D6" w:rsidRPr="00FF69D1" w:rsidRDefault="004E74D6" w:rsidP="00FF69D1">
      <w:pPr>
        <w:widowControl w:val="0"/>
        <w:numPr>
          <w:ilvl w:val="2"/>
          <w:numId w:val="12"/>
        </w:numPr>
        <w:tabs>
          <w:tab w:val="left" w:pos="693"/>
        </w:tabs>
        <w:kinsoku w:val="0"/>
        <w:overflowPunct w:val="0"/>
        <w:autoSpaceDE w:val="0"/>
        <w:autoSpaceDN w:val="0"/>
        <w:adjustRightInd w:val="0"/>
        <w:spacing w:after="0" w:line="240" w:lineRule="auto"/>
        <w:ind w:right="1109"/>
        <w:contextualSpacing/>
        <w:rPr>
          <w:rFonts w:ascii="Arial" w:hAnsi="Arial" w:cs="Arial"/>
          <w:spacing w:val="-1"/>
        </w:rPr>
      </w:pPr>
      <w:r w:rsidRPr="00FF69D1">
        <w:rPr>
          <w:rFonts w:ascii="Arial" w:hAnsi="Arial" w:cs="Arial"/>
          <w:spacing w:val="-1"/>
        </w:rPr>
        <w:t>Disciplinary Actions</w:t>
      </w:r>
    </w:p>
    <w:p w14:paraId="75C863F5" w14:textId="77777777" w:rsidR="004E74D6" w:rsidRPr="003F0372" w:rsidRDefault="004E74D6" w:rsidP="00E57121">
      <w:pPr>
        <w:widowControl w:val="0"/>
        <w:numPr>
          <w:ilvl w:val="3"/>
          <w:numId w:val="12"/>
        </w:numPr>
        <w:tabs>
          <w:tab w:val="left" w:pos="693"/>
        </w:tabs>
        <w:kinsoku w:val="0"/>
        <w:overflowPunct w:val="0"/>
        <w:autoSpaceDE w:val="0"/>
        <w:autoSpaceDN w:val="0"/>
        <w:adjustRightInd w:val="0"/>
        <w:spacing w:after="0" w:line="240" w:lineRule="auto"/>
        <w:ind w:right="1109"/>
        <w:contextualSpacing/>
        <w:rPr>
          <w:rFonts w:ascii="Arial" w:hAnsi="Arial" w:cs="Arial"/>
          <w:spacing w:val="-1"/>
        </w:rPr>
      </w:pPr>
      <w:r w:rsidRPr="003F0372">
        <w:rPr>
          <w:rFonts w:ascii="Arial" w:hAnsi="Arial" w:cs="Arial"/>
          <w:spacing w:val="-1"/>
        </w:rPr>
        <w:t xml:space="preserve">Violation of this policy may result in disciplinary action, up to and including termination of </w:t>
      </w:r>
      <w:r>
        <w:rPr>
          <w:rFonts w:ascii="Arial" w:hAnsi="Arial" w:cs="Arial"/>
          <w:spacing w:val="-1"/>
        </w:rPr>
        <w:t>this contract</w:t>
      </w:r>
      <w:r w:rsidRPr="003F0372">
        <w:rPr>
          <w:rFonts w:ascii="Arial" w:hAnsi="Arial" w:cs="Arial"/>
          <w:spacing w:val="-1"/>
        </w:rPr>
        <w:t>.</w:t>
      </w:r>
    </w:p>
    <w:p w14:paraId="75C863F6" w14:textId="77777777" w:rsidR="004E74D6" w:rsidRPr="00630F2F" w:rsidRDefault="004E74D6" w:rsidP="00630F2F">
      <w:pPr>
        <w:widowControl w:val="0"/>
        <w:numPr>
          <w:ilvl w:val="3"/>
          <w:numId w:val="12"/>
        </w:numPr>
        <w:tabs>
          <w:tab w:val="left" w:pos="693"/>
        </w:tabs>
        <w:kinsoku w:val="0"/>
        <w:overflowPunct w:val="0"/>
        <w:autoSpaceDE w:val="0"/>
        <w:autoSpaceDN w:val="0"/>
        <w:adjustRightInd w:val="0"/>
        <w:spacing w:after="0" w:line="240" w:lineRule="auto"/>
        <w:ind w:right="1109"/>
        <w:contextualSpacing/>
        <w:rPr>
          <w:rFonts w:ascii="Arial" w:hAnsi="Arial" w:cs="Arial"/>
          <w:spacing w:val="-1"/>
        </w:rPr>
      </w:pPr>
      <w:r w:rsidRPr="003F0372">
        <w:rPr>
          <w:rFonts w:ascii="Arial" w:hAnsi="Arial" w:cs="Arial"/>
          <w:spacing w:val="-1"/>
        </w:rPr>
        <w:t xml:space="preserve">Employees may also be subject to legal consequences if their </w:t>
      </w:r>
      <w:r w:rsidRPr="003F0372">
        <w:rPr>
          <w:rFonts w:ascii="Arial" w:hAnsi="Arial" w:cs="Arial"/>
          <w:spacing w:val="-1"/>
        </w:rPr>
        <w:lastRenderedPageBreak/>
        <w:t>actions violate federal, state, or local laws.</w:t>
      </w:r>
    </w:p>
    <w:p w14:paraId="75C863F7" w14:textId="77777777" w:rsidR="004E74D6" w:rsidRDefault="004E74D6" w:rsidP="00242FEF">
      <w:pPr>
        <w:pStyle w:val="Heading2"/>
      </w:pPr>
      <w:bookmarkStart w:id="8" w:name="_Toc228947109"/>
      <w:r>
        <w:t>B.2</w:t>
      </w:r>
      <w:r>
        <w:t xml:space="preserve"> </w:t>
      </w:r>
      <w:r>
        <w:t>PRICE/COST SCHEDULE</w:t>
      </w:r>
      <w:bookmarkEnd w:id="8"/>
    </w:p>
    <w:p w14:paraId="75C863F8" w14:textId="77777777" w:rsidR="004E74D6" w:rsidRDefault="004E74D6" w:rsidP="00242FEF">
      <w:pPr>
        <w:pStyle w:val="Heading3"/>
      </w:pPr>
      <w:bookmarkStart w:id="9" w:name="_Toc228947110"/>
      <w:r>
        <w:t>ITEM INFORMATION</w:t>
      </w:r>
      <w:bookmarkEnd w:id="9"/>
    </w:p>
    <w:tbl>
      <w:tblPr>
        <w:tblStyle w:val="LightList-Accent1"/>
        <w:tblW w:w="0" w:type="auto"/>
        <w:tblLook w:val="04A0" w:firstRow="1" w:lastRow="0" w:firstColumn="1" w:lastColumn="0" w:noHBand="0" w:noVBand="1"/>
      </w:tblPr>
      <w:tblGrid>
        <w:gridCol w:w="1078"/>
        <w:gridCol w:w="2236"/>
        <w:gridCol w:w="1221"/>
        <w:gridCol w:w="675"/>
        <w:gridCol w:w="2183"/>
        <w:gridCol w:w="2183"/>
      </w:tblGrid>
      <w:tr w:rsidR="007B4461" w14:paraId="75C863FF" w14:textId="77777777" w:rsidTr="007B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75C863F9" w14:textId="77777777" w:rsidR="004E74D6" w:rsidRDefault="004E74D6"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75C863FA" w14:textId="77777777" w:rsidR="004E74D6" w:rsidRDefault="004E74D6"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75C863FB" w14:textId="77777777" w:rsidR="004E74D6" w:rsidRDefault="004E74D6"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75C863FC" w14:textId="77777777" w:rsidR="004E74D6" w:rsidRDefault="004E74D6"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75C863FD" w14:textId="77777777" w:rsidR="004E74D6" w:rsidRDefault="004E74D6"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75C863FE" w14:textId="77777777" w:rsidR="004E74D6" w:rsidRDefault="004E74D6"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7B4461" w14:paraId="75C86406" w14:textId="77777777" w:rsidTr="007B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86400" w14:textId="77777777" w:rsidR="004E74D6" w:rsidRDefault="004E74D6" w:rsidP="00242FEF">
            <w:r>
              <w:t>0001</w:t>
            </w:r>
          </w:p>
        </w:tc>
        <w:tc>
          <w:tcPr>
            <w:tcW w:w="2322" w:type="dxa"/>
            <w:tcBorders>
              <w:top w:val="nil"/>
              <w:left w:val="nil"/>
              <w:bottom w:val="nil"/>
              <w:right w:val="nil"/>
            </w:tcBorders>
            <w:hideMark/>
          </w:tcPr>
          <w:p w14:paraId="75C86401" w14:textId="77777777" w:rsidR="004E74D6" w:rsidRDefault="004E74D6"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86402" w14:textId="77777777" w:rsidR="004E74D6" w:rsidRDefault="004E74D6" w:rsidP="00242FEF">
            <w:pPr>
              <w:jc w:val="right"/>
              <w:cnfStyle w:val="000000100000" w:firstRow="0" w:lastRow="0" w:firstColumn="0" w:lastColumn="0" w:oddVBand="0" w:evenVBand="0" w:oddHBand="1" w:evenHBand="0" w:firstRowFirstColumn="0" w:firstRowLastColumn="0" w:lastRowFirstColumn="0" w:lastRowLastColumn="0"/>
            </w:pPr>
            <w:r>
              <w:t>48.00</w:t>
            </w:r>
          </w:p>
        </w:tc>
        <w:tc>
          <w:tcPr>
            <w:tcW w:w="763" w:type="dxa"/>
            <w:tcBorders>
              <w:top w:val="nil"/>
              <w:left w:val="nil"/>
              <w:bottom w:val="nil"/>
              <w:right w:val="nil"/>
            </w:tcBorders>
            <w:hideMark/>
          </w:tcPr>
          <w:p w14:paraId="75C86403" w14:textId="77777777" w:rsidR="004E74D6" w:rsidRDefault="004E74D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86404" w14:textId="77777777" w:rsidR="004E74D6" w:rsidRDefault="004E74D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86405" w14:textId="77777777" w:rsidR="004E74D6" w:rsidRDefault="004E74D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B4461" w14:paraId="75C8640A" w14:textId="77777777" w:rsidTr="007B4461">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86407" w14:textId="77777777" w:rsidR="007B4461" w:rsidRDefault="007B4461"/>
        </w:tc>
        <w:tc>
          <w:tcPr>
            <w:tcW w:w="0" w:type="auto"/>
            <w:gridSpan w:val="4"/>
            <w:tcBorders>
              <w:top w:val="nil"/>
              <w:bottom w:val="single" w:sz="2" w:space="0" w:color="4F81BD"/>
            </w:tcBorders>
          </w:tcPr>
          <w:p w14:paraId="75C86408" w14:textId="0D2379A4" w:rsidR="007B4461" w:rsidRDefault="004E74D6">
            <w:pPr>
              <w:cnfStyle w:val="000000000000" w:firstRow="0" w:lastRow="0" w:firstColumn="0" w:lastColumn="0" w:oddVBand="0" w:evenVBand="0" w:oddHBand="0" w:evenHBand="0" w:firstRowFirstColumn="0" w:firstRowLastColumn="0" w:lastRowFirstColumn="0" w:lastRowLastColumn="0"/>
            </w:pPr>
            <w:r>
              <w:t>14' x 3" Single Pole Pedestrian Crossing Signs (to include mounted base, hardware, backer)</w:t>
            </w:r>
            <w:r>
              <w:br/>
              <w:t>Contract Period: Base</w:t>
            </w:r>
            <w:r>
              <w:br/>
              <w:t>PRINCIPAL NAICS CODE: 339950 - Sign Manufacturing</w:t>
            </w:r>
            <w:r>
              <w:br/>
              <w:t>PRODUCT/SERVICE CODE: 9905 - Signs, Advertising Displays, and Identification Plates</w:t>
            </w:r>
            <w:r>
              <w:br/>
              <w:t>MANUFACTURER PART NUMBER (MPN): N/A</w:t>
            </w:r>
            <w:r>
              <w:br/>
            </w:r>
          </w:p>
        </w:tc>
        <w:tc>
          <w:tcPr>
            <w:tcW w:w="0" w:type="auto"/>
            <w:tcBorders>
              <w:top w:val="nil"/>
              <w:bottom w:val="single" w:sz="2" w:space="0" w:color="4F81BD"/>
            </w:tcBorders>
          </w:tcPr>
          <w:p w14:paraId="75C86409" w14:textId="77777777" w:rsidR="007B4461" w:rsidRDefault="007B4461">
            <w:pPr>
              <w:cnfStyle w:val="000000000000" w:firstRow="0" w:lastRow="0" w:firstColumn="0" w:lastColumn="0" w:oddVBand="0" w:evenVBand="0" w:oddHBand="0" w:evenHBand="0" w:firstRowFirstColumn="0" w:firstRowLastColumn="0" w:lastRowFirstColumn="0" w:lastRowLastColumn="0"/>
            </w:pPr>
          </w:p>
        </w:tc>
      </w:tr>
      <w:tr w:rsidR="007B4461" w14:paraId="75C86411" w14:textId="77777777" w:rsidTr="007B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8640B" w14:textId="77777777" w:rsidR="004E74D6" w:rsidRDefault="004E74D6" w:rsidP="00242FEF">
            <w:r>
              <w:t>0002</w:t>
            </w:r>
          </w:p>
        </w:tc>
        <w:tc>
          <w:tcPr>
            <w:tcW w:w="2322" w:type="dxa"/>
            <w:tcBorders>
              <w:top w:val="nil"/>
              <w:left w:val="nil"/>
              <w:bottom w:val="nil"/>
              <w:right w:val="nil"/>
            </w:tcBorders>
            <w:hideMark/>
          </w:tcPr>
          <w:p w14:paraId="75C8640C" w14:textId="77777777" w:rsidR="004E74D6" w:rsidRDefault="004E74D6"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8640D" w14:textId="77777777" w:rsidR="004E74D6" w:rsidRDefault="004E74D6" w:rsidP="00242FEF">
            <w:pPr>
              <w:jc w:val="right"/>
              <w:cnfStyle w:val="000000100000" w:firstRow="0" w:lastRow="0" w:firstColumn="0" w:lastColumn="0" w:oddVBand="0" w:evenVBand="0" w:oddHBand="1" w:evenHBand="0" w:firstRowFirstColumn="0" w:firstRowLastColumn="0" w:lastRowFirstColumn="0" w:lastRowLastColumn="0"/>
            </w:pPr>
            <w:r>
              <w:t>48.00</w:t>
            </w:r>
          </w:p>
        </w:tc>
        <w:tc>
          <w:tcPr>
            <w:tcW w:w="763" w:type="dxa"/>
            <w:tcBorders>
              <w:top w:val="nil"/>
              <w:left w:val="nil"/>
              <w:bottom w:val="nil"/>
              <w:right w:val="nil"/>
            </w:tcBorders>
            <w:hideMark/>
          </w:tcPr>
          <w:p w14:paraId="75C8640E" w14:textId="77777777" w:rsidR="004E74D6" w:rsidRDefault="004E74D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8640F" w14:textId="77777777" w:rsidR="004E74D6" w:rsidRDefault="004E74D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86410" w14:textId="77777777" w:rsidR="004E74D6" w:rsidRDefault="004E74D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B4461" w14:paraId="75C86415" w14:textId="77777777" w:rsidTr="007B4461">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86412" w14:textId="77777777" w:rsidR="007B4461" w:rsidRDefault="007B4461"/>
        </w:tc>
        <w:tc>
          <w:tcPr>
            <w:tcW w:w="0" w:type="auto"/>
            <w:gridSpan w:val="4"/>
            <w:tcBorders>
              <w:top w:val="nil"/>
              <w:bottom w:val="single" w:sz="2" w:space="0" w:color="4F81BD"/>
            </w:tcBorders>
          </w:tcPr>
          <w:p w14:paraId="75C86413" w14:textId="521806D3" w:rsidR="007B4461" w:rsidRDefault="004E74D6">
            <w:pPr>
              <w:cnfStyle w:val="000000000000" w:firstRow="0" w:lastRow="0" w:firstColumn="0" w:lastColumn="0" w:oddVBand="0" w:evenVBand="0" w:oddHBand="0" w:evenHBand="0" w:firstRowFirstColumn="0" w:firstRowLastColumn="0" w:lastRowFirstColumn="0" w:lastRowLastColumn="0"/>
            </w:pPr>
            <w:r>
              <w:t>Directional Arrow Signs</w:t>
            </w:r>
            <w:r>
              <w:br/>
              <w:t>Contract Period: Base</w:t>
            </w:r>
            <w:r>
              <w:br/>
            </w:r>
            <w:r>
              <w:t>PRINCIPAL NAICS CODE: 339950 - Sign Manufacturing</w:t>
            </w:r>
            <w:r>
              <w:br/>
              <w:t>PRODUCT/SERVICE CODE: 9905 - Signs, Advertising Displays, and Identification Plates</w:t>
            </w:r>
            <w:r>
              <w:br/>
              <w:t>MANUFACTURER PART NUMBER (MPN): N/A</w:t>
            </w:r>
            <w:r>
              <w:br/>
            </w:r>
          </w:p>
        </w:tc>
        <w:tc>
          <w:tcPr>
            <w:tcW w:w="0" w:type="auto"/>
            <w:tcBorders>
              <w:top w:val="nil"/>
              <w:bottom w:val="single" w:sz="2" w:space="0" w:color="4F81BD"/>
            </w:tcBorders>
          </w:tcPr>
          <w:p w14:paraId="75C86414" w14:textId="77777777" w:rsidR="007B4461" w:rsidRDefault="007B4461">
            <w:pPr>
              <w:cnfStyle w:val="000000000000" w:firstRow="0" w:lastRow="0" w:firstColumn="0" w:lastColumn="0" w:oddVBand="0" w:evenVBand="0" w:oddHBand="0" w:evenHBand="0" w:firstRowFirstColumn="0" w:firstRowLastColumn="0" w:lastRowFirstColumn="0" w:lastRowLastColumn="0"/>
            </w:pPr>
          </w:p>
        </w:tc>
      </w:tr>
      <w:tr w:rsidR="007B4461" w14:paraId="75C8641C" w14:textId="77777777" w:rsidTr="007B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86416" w14:textId="77777777" w:rsidR="004E74D6" w:rsidRDefault="004E74D6" w:rsidP="00242FEF">
            <w:r>
              <w:t>0003</w:t>
            </w:r>
          </w:p>
        </w:tc>
        <w:tc>
          <w:tcPr>
            <w:tcW w:w="2322" w:type="dxa"/>
            <w:tcBorders>
              <w:top w:val="nil"/>
              <w:left w:val="nil"/>
              <w:bottom w:val="nil"/>
              <w:right w:val="nil"/>
            </w:tcBorders>
            <w:hideMark/>
          </w:tcPr>
          <w:p w14:paraId="75C86417" w14:textId="77777777" w:rsidR="004E74D6" w:rsidRDefault="004E74D6"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86418" w14:textId="77777777" w:rsidR="004E74D6" w:rsidRDefault="004E74D6" w:rsidP="00242FEF">
            <w:pPr>
              <w:jc w:val="right"/>
              <w:cnfStyle w:val="000000100000" w:firstRow="0" w:lastRow="0" w:firstColumn="0" w:lastColumn="0" w:oddVBand="0" w:evenVBand="0" w:oddHBand="1" w:evenHBand="0" w:firstRowFirstColumn="0" w:firstRowLastColumn="0" w:lastRowFirstColumn="0" w:lastRowLastColumn="0"/>
            </w:pPr>
            <w:r>
              <w:t>30.00</w:t>
            </w:r>
          </w:p>
        </w:tc>
        <w:tc>
          <w:tcPr>
            <w:tcW w:w="763" w:type="dxa"/>
            <w:tcBorders>
              <w:top w:val="nil"/>
              <w:left w:val="nil"/>
              <w:bottom w:val="nil"/>
              <w:right w:val="nil"/>
            </w:tcBorders>
            <w:hideMark/>
          </w:tcPr>
          <w:p w14:paraId="75C86419" w14:textId="77777777" w:rsidR="004E74D6" w:rsidRDefault="004E74D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8641A" w14:textId="77777777" w:rsidR="004E74D6" w:rsidRDefault="004E74D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8641B" w14:textId="77777777" w:rsidR="004E74D6" w:rsidRDefault="004E74D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B4461" w14:paraId="75C86420" w14:textId="77777777" w:rsidTr="007B4461">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8641D" w14:textId="77777777" w:rsidR="007B4461" w:rsidRDefault="007B4461"/>
        </w:tc>
        <w:tc>
          <w:tcPr>
            <w:tcW w:w="0" w:type="auto"/>
            <w:gridSpan w:val="4"/>
            <w:tcBorders>
              <w:top w:val="nil"/>
              <w:bottom w:val="single" w:sz="2" w:space="0" w:color="4F81BD"/>
            </w:tcBorders>
          </w:tcPr>
          <w:p w14:paraId="75C8641E" w14:textId="6F05F1BE" w:rsidR="007B4461" w:rsidRDefault="004E74D6">
            <w:pPr>
              <w:cnfStyle w:val="000000000000" w:firstRow="0" w:lastRow="0" w:firstColumn="0" w:lastColumn="0" w:oddVBand="0" w:evenVBand="0" w:oddHBand="0" w:evenHBand="0" w:firstRowFirstColumn="0" w:firstRowLastColumn="0" w:lastRowFirstColumn="0" w:lastRowLastColumn="0"/>
            </w:pPr>
            <w:r>
              <w:t>Single Post &amp; Panel Signs</w:t>
            </w:r>
            <w:r>
              <w:t xml:space="preserve"> (Reserved for Parking Decals/Reasonable Accommodation Decals) See SOW for Example</w:t>
            </w:r>
            <w:r>
              <w:br/>
              <w:t>Contract Period: Base</w:t>
            </w:r>
            <w:r>
              <w:br/>
              <w:t>PRINCIPAL NAICS CODE: 339950 - Sign Manufacturing</w:t>
            </w:r>
            <w:r>
              <w:br/>
              <w:t>PRODUCT/SERVICE CODE: 9905 - Signs, Advertising Displays, and Identification Plates</w:t>
            </w:r>
            <w:r>
              <w:br/>
              <w:t>MANUFACTURER PART NUMBER (MPN): N/A</w:t>
            </w:r>
            <w:r>
              <w:br/>
            </w:r>
          </w:p>
        </w:tc>
        <w:tc>
          <w:tcPr>
            <w:tcW w:w="0" w:type="auto"/>
            <w:tcBorders>
              <w:top w:val="nil"/>
              <w:bottom w:val="single" w:sz="2" w:space="0" w:color="4F81BD"/>
            </w:tcBorders>
          </w:tcPr>
          <w:p w14:paraId="75C8641F" w14:textId="77777777" w:rsidR="007B4461" w:rsidRDefault="007B4461">
            <w:pPr>
              <w:cnfStyle w:val="000000000000" w:firstRow="0" w:lastRow="0" w:firstColumn="0" w:lastColumn="0" w:oddVBand="0" w:evenVBand="0" w:oddHBand="0" w:evenHBand="0" w:firstRowFirstColumn="0" w:firstRowLastColumn="0" w:lastRowFirstColumn="0" w:lastRowLastColumn="0"/>
            </w:pPr>
          </w:p>
        </w:tc>
      </w:tr>
      <w:tr w:rsidR="007B4461" w14:paraId="75C86427" w14:textId="77777777" w:rsidTr="007B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86421" w14:textId="77777777" w:rsidR="004E74D6" w:rsidRDefault="004E74D6" w:rsidP="00242FEF">
            <w:r>
              <w:t>0004</w:t>
            </w:r>
          </w:p>
        </w:tc>
        <w:tc>
          <w:tcPr>
            <w:tcW w:w="2322" w:type="dxa"/>
            <w:tcBorders>
              <w:top w:val="nil"/>
              <w:left w:val="nil"/>
              <w:bottom w:val="nil"/>
              <w:right w:val="nil"/>
            </w:tcBorders>
            <w:hideMark/>
          </w:tcPr>
          <w:p w14:paraId="75C86422" w14:textId="77777777" w:rsidR="004E74D6" w:rsidRDefault="004E74D6"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86423" w14:textId="77777777" w:rsidR="004E74D6" w:rsidRDefault="004E74D6"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86424" w14:textId="77777777" w:rsidR="004E74D6" w:rsidRDefault="004E74D6"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75C86425" w14:textId="77777777" w:rsidR="004E74D6" w:rsidRDefault="004E74D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86426" w14:textId="77777777" w:rsidR="004E74D6" w:rsidRDefault="004E74D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B4461" w14:paraId="75C8642B" w14:textId="77777777" w:rsidTr="007B4461">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86428" w14:textId="77777777" w:rsidR="007B4461" w:rsidRDefault="007B4461"/>
        </w:tc>
        <w:tc>
          <w:tcPr>
            <w:tcW w:w="0" w:type="auto"/>
            <w:gridSpan w:val="4"/>
            <w:tcBorders>
              <w:top w:val="nil"/>
              <w:bottom w:val="single" w:sz="2" w:space="0" w:color="4F81BD"/>
            </w:tcBorders>
          </w:tcPr>
          <w:p w14:paraId="75C86429" w14:textId="4A4F7FDE" w:rsidR="007B4461" w:rsidRDefault="004E74D6">
            <w:pPr>
              <w:cnfStyle w:val="000000000000" w:firstRow="0" w:lastRow="0" w:firstColumn="0" w:lastColumn="0" w:oddVBand="0" w:evenVBand="0" w:oddHBand="0" w:evenHBand="0" w:firstRowFirstColumn="0" w:firstRowLastColumn="0" w:lastRowFirstColumn="0" w:lastRowLastColumn="0"/>
            </w:pPr>
            <w:r>
              <w:t>Removal of Existing Signage</w:t>
            </w:r>
            <w:r>
              <w:br/>
              <w:t>Contract Period: Base</w:t>
            </w:r>
            <w:r>
              <w:br/>
            </w:r>
            <w:r>
              <w:t>PRINCIPAL NAICS CODE: 339950 - Sign Manufacturing</w:t>
            </w:r>
            <w:r>
              <w:br/>
              <w:t>PRODUCT/SERVICE CODE: 9905 - Signs, Advertising Displays, and Identification Plates</w:t>
            </w:r>
            <w:r>
              <w:br/>
              <w:t>MANUFACTURER PART NUMBER (MPN): N/A</w:t>
            </w:r>
            <w:r>
              <w:br/>
            </w:r>
          </w:p>
        </w:tc>
        <w:tc>
          <w:tcPr>
            <w:tcW w:w="0" w:type="auto"/>
            <w:tcBorders>
              <w:top w:val="nil"/>
              <w:bottom w:val="single" w:sz="2" w:space="0" w:color="4F81BD"/>
            </w:tcBorders>
          </w:tcPr>
          <w:p w14:paraId="75C8642A" w14:textId="77777777" w:rsidR="007B4461" w:rsidRDefault="007B4461">
            <w:pPr>
              <w:cnfStyle w:val="000000000000" w:firstRow="0" w:lastRow="0" w:firstColumn="0" w:lastColumn="0" w:oddVBand="0" w:evenVBand="0" w:oddHBand="0" w:evenHBand="0" w:firstRowFirstColumn="0" w:firstRowLastColumn="0" w:lastRowFirstColumn="0" w:lastRowLastColumn="0"/>
            </w:pPr>
          </w:p>
        </w:tc>
      </w:tr>
      <w:tr w:rsidR="007B4461" w14:paraId="75C86432" w14:textId="77777777" w:rsidTr="007B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8642C" w14:textId="77777777" w:rsidR="004E74D6" w:rsidRDefault="004E74D6" w:rsidP="00242FEF">
            <w:r>
              <w:lastRenderedPageBreak/>
              <w:t>0005</w:t>
            </w:r>
          </w:p>
        </w:tc>
        <w:tc>
          <w:tcPr>
            <w:tcW w:w="2322" w:type="dxa"/>
            <w:tcBorders>
              <w:top w:val="nil"/>
              <w:left w:val="nil"/>
              <w:bottom w:val="nil"/>
              <w:right w:val="nil"/>
            </w:tcBorders>
            <w:hideMark/>
          </w:tcPr>
          <w:p w14:paraId="75C8642D" w14:textId="77777777" w:rsidR="004E74D6" w:rsidRDefault="004E74D6"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8642E" w14:textId="77777777" w:rsidR="004E74D6" w:rsidRDefault="004E74D6"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8642F" w14:textId="77777777" w:rsidR="004E74D6" w:rsidRDefault="004E74D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86430" w14:textId="77777777" w:rsidR="004E74D6" w:rsidRDefault="004E74D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86431" w14:textId="77777777" w:rsidR="004E74D6" w:rsidRDefault="004E74D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B4461" w14:paraId="75C86436" w14:textId="77777777" w:rsidTr="007B4461">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86433" w14:textId="77777777" w:rsidR="007B4461" w:rsidRDefault="007B4461"/>
        </w:tc>
        <w:tc>
          <w:tcPr>
            <w:tcW w:w="0" w:type="auto"/>
            <w:gridSpan w:val="4"/>
            <w:tcBorders>
              <w:top w:val="nil"/>
              <w:bottom w:val="single" w:sz="2" w:space="0" w:color="4F81BD"/>
            </w:tcBorders>
          </w:tcPr>
          <w:p w14:paraId="75C86434" w14:textId="4C66E924" w:rsidR="007B4461" w:rsidRDefault="004E74D6">
            <w:pPr>
              <w:cnfStyle w:val="000000000000" w:firstRow="0" w:lastRow="0" w:firstColumn="0" w:lastColumn="0" w:oddVBand="0" w:evenVBand="0" w:oddHBand="0" w:evenHBand="0" w:firstRowFirstColumn="0" w:firstRowLastColumn="0" w:lastRowFirstColumn="0" w:lastRowLastColumn="0"/>
            </w:pPr>
            <w:r>
              <w:t>Programming: Ki</w:t>
            </w:r>
            <w:r>
              <w:t>ck-off &amp; Survey Proj</w:t>
            </w:r>
            <w:r>
              <w:t>ect Launch: Ini</w:t>
            </w:r>
            <w:r>
              <w:t>ti</w:t>
            </w:r>
            <w:r>
              <w:t>ate proj</w:t>
            </w:r>
            <w:r>
              <w:t>ect ki</w:t>
            </w:r>
            <w:r>
              <w:t>ckoff conference cal</w:t>
            </w:r>
            <w:r w:rsidR="00325B28">
              <w:t>l</w:t>
            </w:r>
            <w:r>
              <w:t xml:space="preserve"> post-award to confi</w:t>
            </w:r>
            <w:r>
              <w:t>rm proj</w:t>
            </w:r>
            <w:r>
              <w:t>ect stakehol</w:t>
            </w:r>
            <w:r>
              <w:t>ders, pl</w:t>
            </w:r>
            <w:r>
              <w:t>anni</w:t>
            </w:r>
            <w:r>
              <w:t>ng scope, obtai</w:t>
            </w:r>
            <w:r>
              <w:t>n current proj</w:t>
            </w:r>
            <w:r>
              <w:t>ect documents, and schedul</w:t>
            </w:r>
            <w:r>
              <w:t>e on-s</w:t>
            </w:r>
            <w:r w:rsidR="00325B28">
              <w:t>i</w:t>
            </w:r>
            <w:r>
              <w:t>te meeti</w:t>
            </w:r>
            <w:r>
              <w:t>ng.  On-Si</w:t>
            </w:r>
            <w:r>
              <w:t>te Pl</w:t>
            </w:r>
            <w:r>
              <w:t>anni</w:t>
            </w:r>
            <w:r>
              <w:t>ng Meeti</w:t>
            </w:r>
            <w:r>
              <w:t>ngs: Conduct (1) one day on</w:t>
            </w:r>
            <w:r>
              <w:t>si</w:t>
            </w:r>
            <w:r>
              <w:t>te pl</w:t>
            </w:r>
            <w:r>
              <w:t>anni</w:t>
            </w:r>
            <w:r>
              <w:t>ng meeti</w:t>
            </w:r>
            <w:r>
              <w:t>ng wi</w:t>
            </w:r>
            <w:r>
              <w:t>th proj</w:t>
            </w:r>
            <w:r>
              <w:t>ect stakehol</w:t>
            </w:r>
            <w:r>
              <w:t>ders, tenants and users to revi</w:t>
            </w:r>
            <w:r>
              <w:t>ew si</w:t>
            </w:r>
            <w:r>
              <w:t>te condi</w:t>
            </w:r>
            <w:r>
              <w:t>ti</w:t>
            </w:r>
            <w:r>
              <w:t>ons, confi</w:t>
            </w:r>
            <w:r>
              <w:t>rm si</w:t>
            </w:r>
            <w:r>
              <w:t>gnage requi</w:t>
            </w:r>
            <w:r>
              <w:t>rements, and obtai</w:t>
            </w:r>
            <w:r>
              <w:t>n speci</w:t>
            </w:r>
            <w:r>
              <w:t>fi</w:t>
            </w:r>
            <w:r>
              <w:t>c i</w:t>
            </w:r>
            <w:r>
              <w:t>nformati</w:t>
            </w:r>
            <w:r>
              <w:t>on to be i</w:t>
            </w:r>
            <w:r>
              <w:t>ncorporated i</w:t>
            </w:r>
            <w:r>
              <w:t>nto pl</w:t>
            </w:r>
            <w:r>
              <w:t>anni</w:t>
            </w:r>
            <w:r>
              <w:t xml:space="preserve">ng </w:t>
            </w:r>
            <w:r w:rsidR="00325B28">
              <w:t>d</w:t>
            </w:r>
            <w:r>
              <w:t>ocuments.</w:t>
            </w:r>
            <w:r>
              <w:br/>
              <w:t>Contract Period: Base</w:t>
            </w:r>
            <w:r>
              <w:br/>
              <w:t>PRINCIPAL NAICS CODE: 339950 - Sign Manufacturing</w:t>
            </w:r>
            <w:r>
              <w:br/>
              <w:t>PRODUCT/SERVICE CODE: 9905 - Signs, Advertising Displays, and Identification Plates</w:t>
            </w:r>
            <w:r>
              <w:br/>
              <w:t>MANUFACTURER PART NUMBER (MPN): N/A</w:t>
            </w:r>
            <w:r>
              <w:br/>
            </w:r>
          </w:p>
        </w:tc>
        <w:tc>
          <w:tcPr>
            <w:tcW w:w="0" w:type="auto"/>
            <w:tcBorders>
              <w:top w:val="nil"/>
              <w:bottom w:val="single" w:sz="2" w:space="0" w:color="4F81BD"/>
            </w:tcBorders>
          </w:tcPr>
          <w:p w14:paraId="75C86435" w14:textId="77777777" w:rsidR="007B4461" w:rsidRDefault="007B4461">
            <w:pPr>
              <w:cnfStyle w:val="000000000000" w:firstRow="0" w:lastRow="0" w:firstColumn="0" w:lastColumn="0" w:oddVBand="0" w:evenVBand="0" w:oddHBand="0" w:evenHBand="0" w:firstRowFirstColumn="0" w:firstRowLastColumn="0" w:lastRowFirstColumn="0" w:lastRowLastColumn="0"/>
            </w:pPr>
          </w:p>
        </w:tc>
      </w:tr>
      <w:tr w:rsidR="007B4461" w14:paraId="75C8643D" w14:textId="77777777" w:rsidTr="007B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86437" w14:textId="77777777" w:rsidR="004E74D6" w:rsidRDefault="004E74D6" w:rsidP="00242FEF">
            <w:r>
              <w:t>0006</w:t>
            </w:r>
          </w:p>
        </w:tc>
        <w:tc>
          <w:tcPr>
            <w:tcW w:w="2322" w:type="dxa"/>
            <w:tcBorders>
              <w:top w:val="nil"/>
              <w:left w:val="nil"/>
              <w:bottom w:val="nil"/>
              <w:right w:val="nil"/>
            </w:tcBorders>
            <w:hideMark/>
          </w:tcPr>
          <w:p w14:paraId="75C86438" w14:textId="77777777" w:rsidR="004E74D6" w:rsidRDefault="004E74D6"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86439" w14:textId="77777777" w:rsidR="004E74D6" w:rsidRDefault="004E74D6"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8643A" w14:textId="77777777" w:rsidR="004E74D6" w:rsidRDefault="004E74D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8643B" w14:textId="77777777" w:rsidR="004E74D6" w:rsidRDefault="004E74D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8643C" w14:textId="77777777" w:rsidR="004E74D6" w:rsidRDefault="004E74D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B4461" w14:paraId="75C86441" w14:textId="77777777" w:rsidTr="007B4461">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8643E" w14:textId="77777777" w:rsidR="007B4461" w:rsidRDefault="007B4461"/>
        </w:tc>
        <w:tc>
          <w:tcPr>
            <w:tcW w:w="0" w:type="auto"/>
            <w:gridSpan w:val="4"/>
            <w:tcBorders>
              <w:top w:val="nil"/>
              <w:bottom w:val="single" w:sz="2" w:space="0" w:color="4F81BD"/>
            </w:tcBorders>
          </w:tcPr>
          <w:p w14:paraId="75C8643F" w14:textId="73A9A86E" w:rsidR="007B4461" w:rsidRDefault="004E74D6">
            <w:pPr>
              <w:cnfStyle w:val="000000000000" w:firstRow="0" w:lastRow="0" w:firstColumn="0" w:lastColumn="0" w:oddVBand="0" w:evenVBand="0" w:oddHBand="0" w:evenHBand="0" w:firstRowFirstColumn="0" w:firstRowLastColumn="0" w:lastRowFirstColumn="0" w:lastRowLastColumn="0"/>
            </w:pPr>
            <w:r>
              <w:t>Programming: Desi</w:t>
            </w:r>
            <w:r>
              <w:t>gn Devel</w:t>
            </w:r>
            <w:r>
              <w:t>opment Submi</w:t>
            </w:r>
            <w:r>
              <w:t>ttal Produce comprehensi</w:t>
            </w:r>
            <w:r>
              <w:t>ve pl</w:t>
            </w:r>
            <w:r>
              <w:t>anni</w:t>
            </w:r>
            <w:r>
              <w:t>ng documents necessary to communi</w:t>
            </w:r>
            <w:r>
              <w:t>cate the proposed si</w:t>
            </w:r>
            <w:r>
              <w:t>gn appearance, l</w:t>
            </w:r>
            <w:r>
              <w:t>ayouts, l</w:t>
            </w:r>
            <w:r>
              <w:t>ocati</w:t>
            </w:r>
            <w:r>
              <w:t>ons, posi</w:t>
            </w:r>
            <w:r>
              <w:t>ti</w:t>
            </w:r>
            <w:r>
              <w:t>ons and constructi</w:t>
            </w:r>
            <w:r>
              <w:t>on for cl</w:t>
            </w:r>
            <w:r>
              <w:t>i</w:t>
            </w:r>
            <w:r>
              <w:t>ent revi</w:t>
            </w:r>
            <w:r>
              <w:t>ew, comment, and approval</w:t>
            </w:r>
            <w:r>
              <w:t>. Documents to be provi</w:t>
            </w:r>
            <w:r>
              <w:t>ded i</w:t>
            </w:r>
            <w:r>
              <w:t>ncl</w:t>
            </w:r>
            <w:r>
              <w:t>ude Si</w:t>
            </w:r>
            <w:r>
              <w:t>gn Type Draw</w:t>
            </w:r>
            <w:r w:rsidR="00325B28">
              <w:t>i</w:t>
            </w:r>
            <w:r>
              <w:t>ngs, Si</w:t>
            </w:r>
            <w:r>
              <w:t>gn Message Schedul</w:t>
            </w:r>
            <w:r>
              <w:t>es, and Si</w:t>
            </w:r>
            <w:r>
              <w:t>gn Locati</w:t>
            </w:r>
            <w:r>
              <w:t>on Pl</w:t>
            </w:r>
            <w:r>
              <w:t>ans. Pl</w:t>
            </w:r>
            <w:r>
              <w:t>anni</w:t>
            </w:r>
            <w:r>
              <w:t>ng documents wi</w:t>
            </w:r>
            <w:r>
              <w:t>l</w:t>
            </w:r>
            <w:r>
              <w:t>l be transmi</w:t>
            </w:r>
            <w:r>
              <w:t>tted as el</w:t>
            </w:r>
            <w:r>
              <w:t>ectroni</w:t>
            </w:r>
            <w:r>
              <w:t>c fi</w:t>
            </w:r>
            <w:r>
              <w:t>l</w:t>
            </w:r>
            <w:r>
              <w:t>es (PDF and XLS) di</w:t>
            </w:r>
            <w:r>
              <w:t>rectl</w:t>
            </w:r>
            <w:r>
              <w:t>y to cl</w:t>
            </w:r>
            <w:r>
              <w:t>i</w:t>
            </w:r>
            <w:r>
              <w:t>ent proj</w:t>
            </w:r>
            <w:r>
              <w:t>ect stakehol</w:t>
            </w:r>
            <w:r>
              <w:t xml:space="preserve">ders. </w:t>
            </w:r>
            <w:r>
              <w:t>Tel</w:t>
            </w:r>
            <w:r>
              <w:t>econference Pl</w:t>
            </w:r>
            <w:r>
              <w:t>anni</w:t>
            </w:r>
            <w:r>
              <w:t>ng Meeti</w:t>
            </w:r>
            <w:r>
              <w:t>ngs: Conduct up to (2) Tel</w:t>
            </w:r>
            <w:r>
              <w:t>econference phone / web meeti</w:t>
            </w:r>
            <w:r>
              <w:t>ngs wi</w:t>
            </w:r>
            <w:r>
              <w:t>th proj</w:t>
            </w:r>
            <w:r>
              <w:t>ect stakehol</w:t>
            </w:r>
            <w:r>
              <w:t>ders, tenants and users to confi</w:t>
            </w:r>
            <w:r>
              <w:t>rm addi</w:t>
            </w:r>
            <w:r>
              <w:t>ti</w:t>
            </w:r>
            <w:r>
              <w:t>onal si</w:t>
            </w:r>
            <w:r>
              <w:t>gnage requi</w:t>
            </w:r>
            <w:r>
              <w:t>rements as needed.</w:t>
            </w:r>
            <w:r>
              <w:br/>
              <w:t>Contract Period: Base</w:t>
            </w:r>
            <w:r>
              <w:br/>
              <w:t>PRINCIPAL NAICS CODE: 339950 - Sign Manufacturing</w:t>
            </w:r>
            <w:r>
              <w:br/>
              <w:t>PRODUCT/SERVICE CODE: 9905 - Signs, Advertising Displays, and Identification Plates</w:t>
            </w:r>
            <w:r>
              <w:br/>
              <w:t>MANUFACTURER PART NUMBER (MPN): N/A</w:t>
            </w:r>
            <w:r>
              <w:br/>
            </w:r>
          </w:p>
        </w:tc>
        <w:tc>
          <w:tcPr>
            <w:tcW w:w="0" w:type="auto"/>
            <w:tcBorders>
              <w:top w:val="nil"/>
              <w:bottom w:val="single" w:sz="2" w:space="0" w:color="4F81BD"/>
            </w:tcBorders>
          </w:tcPr>
          <w:p w14:paraId="75C86440" w14:textId="77777777" w:rsidR="007B4461" w:rsidRDefault="007B4461">
            <w:pPr>
              <w:cnfStyle w:val="000000000000" w:firstRow="0" w:lastRow="0" w:firstColumn="0" w:lastColumn="0" w:oddVBand="0" w:evenVBand="0" w:oddHBand="0" w:evenHBand="0" w:firstRowFirstColumn="0" w:firstRowLastColumn="0" w:lastRowFirstColumn="0" w:lastRowLastColumn="0"/>
            </w:pPr>
          </w:p>
        </w:tc>
      </w:tr>
      <w:tr w:rsidR="007B4461" w14:paraId="75C86448" w14:textId="77777777" w:rsidTr="007B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86442" w14:textId="77777777" w:rsidR="004E74D6" w:rsidRDefault="004E74D6" w:rsidP="00242FEF">
            <w:r>
              <w:t>0007</w:t>
            </w:r>
          </w:p>
        </w:tc>
        <w:tc>
          <w:tcPr>
            <w:tcW w:w="2322" w:type="dxa"/>
            <w:tcBorders>
              <w:top w:val="nil"/>
              <w:left w:val="nil"/>
              <w:bottom w:val="nil"/>
              <w:right w:val="nil"/>
            </w:tcBorders>
            <w:hideMark/>
          </w:tcPr>
          <w:p w14:paraId="75C86443" w14:textId="77777777" w:rsidR="004E74D6" w:rsidRDefault="004E74D6"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86444" w14:textId="77777777" w:rsidR="004E74D6" w:rsidRDefault="004E74D6"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86445" w14:textId="77777777" w:rsidR="004E74D6" w:rsidRDefault="004E74D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86446" w14:textId="77777777" w:rsidR="004E74D6" w:rsidRDefault="004E74D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86447" w14:textId="77777777" w:rsidR="004E74D6" w:rsidRDefault="004E74D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B4461" w14:paraId="75C8644C" w14:textId="77777777" w:rsidTr="007B4461">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86449" w14:textId="77777777" w:rsidR="007B4461" w:rsidRDefault="007B4461"/>
        </w:tc>
        <w:tc>
          <w:tcPr>
            <w:tcW w:w="0" w:type="auto"/>
            <w:gridSpan w:val="4"/>
            <w:tcBorders>
              <w:top w:val="nil"/>
              <w:bottom w:val="single" w:sz="2" w:space="0" w:color="4F81BD"/>
            </w:tcBorders>
          </w:tcPr>
          <w:p w14:paraId="75C8644A" w14:textId="6AB54657" w:rsidR="007B4461" w:rsidRDefault="004E74D6">
            <w:pPr>
              <w:cnfStyle w:val="000000000000" w:firstRow="0" w:lastRow="0" w:firstColumn="0" w:lastColumn="0" w:oddVBand="0" w:evenVBand="0" w:oddHBand="0" w:evenHBand="0" w:firstRowFirstColumn="0" w:firstRowLastColumn="0" w:lastRowFirstColumn="0" w:lastRowLastColumn="0"/>
            </w:pPr>
            <w:r>
              <w:t>Programming: Val</w:t>
            </w:r>
            <w:r>
              <w:t>i</w:t>
            </w:r>
            <w:r>
              <w:t>dati</w:t>
            </w:r>
            <w:r>
              <w:t>on and on-si</w:t>
            </w:r>
            <w:r>
              <w:t>te Desi</w:t>
            </w:r>
            <w:r>
              <w:t>gn Devel</w:t>
            </w:r>
            <w:r>
              <w:t>opment document presentati</w:t>
            </w:r>
            <w:r>
              <w:t>on Incl</w:t>
            </w:r>
            <w:r>
              <w:t>uded vi</w:t>
            </w:r>
            <w:r>
              <w:t>si</w:t>
            </w:r>
            <w:r>
              <w:t>ts: (1) one-day onsi</w:t>
            </w:r>
            <w:r>
              <w:t>te vi si</w:t>
            </w:r>
            <w:r>
              <w:t>t to conduct val</w:t>
            </w:r>
            <w:r>
              <w:t>i</w:t>
            </w:r>
            <w:r>
              <w:t>dati</w:t>
            </w:r>
            <w:r>
              <w:t>on survey, and present Desi</w:t>
            </w:r>
            <w:r>
              <w:t>gn Documents for vested parti</w:t>
            </w:r>
            <w:r>
              <w:t>es</w:t>
            </w:r>
            <w:r>
              <w:br/>
              <w:t>Contract Period: Base</w:t>
            </w:r>
            <w:r>
              <w:br/>
              <w:t>PRINCIPAL NAICS CODE: 339950 - Sign Manufacturing</w:t>
            </w:r>
            <w:r>
              <w:br/>
              <w:t>PRODUCT/SERVICE CODE: 9905 - Signs, Advertising Displays, and Identification Plates</w:t>
            </w:r>
            <w:r>
              <w:br/>
              <w:t>MANUFACTURER PART NUMBER (MPN): N/A</w:t>
            </w:r>
            <w:r>
              <w:br/>
            </w:r>
          </w:p>
        </w:tc>
        <w:tc>
          <w:tcPr>
            <w:tcW w:w="0" w:type="auto"/>
            <w:tcBorders>
              <w:top w:val="nil"/>
              <w:bottom w:val="single" w:sz="2" w:space="0" w:color="4F81BD"/>
            </w:tcBorders>
          </w:tcPr>
          <w:p w14:paraId="75C8644B" w14:textId="77777777" w:rsidR="007B4461" w:rsidRDefault="007B4461">
            <w:pPr>
              <w:cnfStyle w:val="000000000000" w:firstRow="0" w:lastRow="0" w:firstColumn="0" w:lastColumn="0" w:oddVBand="0" w:evenVBand="0" w:oddHBand="0" w:evenHBand="0" w:firstRowFirstColumn="0" w:firstRowLastColumn="0" w:lastRowFirstColumn="0" w:lastRowLastColumn="0"/>
            </w:pPr>
          </w:p>
        </w:tc>
      </w:tr>
      <w:tr w:rsidR="007B4461" w14:paraId="75C86453" w14:textId="77777777" w:rsidTr="007B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8644D" w14:textId="77777777" w:rsidR="004E74D6" w:rsidRDefault="004E74D6" w:rsidP="00242FEF">
            <w:r>
              <w:lastRenderedPageBreak/>
              <w:t>0008</w:t>
            </w:r>
          </w:p>
        </w:tc>
        <w:tc>
          <w:tcPr>
            <w:tcW w:w="2322" w:type="dxa"/>
            <w:tcBorders>
              <w:top w:val="nil"/>
              <w:left w:val="nil"/>
              <w:bottom w:val="nil"/>
              <w:right w:val="nil"/>
            </w:tcBorders>
            <w:hideMark/>
          </w:tcPr>
          <w:p w14:paraId="75C8644E" w14:textId="77777777" w:rsidR="004E74D6" w:rsidRDefault="004E74D6"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8644F" w14:textId="77777777" w:rsidR="004E74D6" w:rsidRDefault="004E74D6"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86450" w14:textId="77777777" w:rsidR="004E74D6" w:rsidRDefault="004E74D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86451" w14:textId="77777777" w:rsidR="004E74D6" w:rsidRDefault="004E74D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86452" w14:textId="77777777" w:rsidR="004E74D6" w:rsidRDefault="004E74D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B4461" w14:paraId="75C86457" w14:textId="77777777" w:rsidTr="007B4461">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86454" w14:textId="77777777" w:rsidR="007B4461" w:rsidRDefault="007B4461"/>
        </w:tc>
        <w:tc>
          <w:tcPr>
            <w:tcW w:w="0" w:type="auto"/>
            <w:gridSpan w:val="4"/>
            <w:tcBorders>
              <w:top w:val="nil"/>
              <w:bottom w:val="single" w:sz="2" w:space="0" w:color="4F81BD"/>
            </w:tcBorders>
          </w:tcPr>
          <w:p w14:paraId="75C86455" w14:textId="58142152" w:rsidR="007B4461" w:rsidRDefault="004E74D6">
            <w:pPr>
              <w:cnfStyle w:val="000000000000" w:firstRow="0" w:lastRow="0" w:firstColumn="0" w:lastColumn="0" w:oddVBand="0" w:evenVBand="0" w:oddHBand="0" w:evenHBand="0" w:firstRowFirstColumn="0" w:firstRowLastColumn="0" w:lastRowFirstColumn="0" w:lastRowLastColumn="0"/>
            </w:pPr>
            <w:r>
              <w:t>Programming: Constructio</w:t>
            </w:r>
            <w:r>
              <w:t>n Document Submi</w:t>
            </w:r>
            <w:r>
              <w:t>ttal Produce comprehensi</w:t>
            </w:r>
            <w:r>
              <w:t>ve constructi</w:t>
            </w:r>
            <w:r>
              <w:t>on documents necessary to communi</w:t>
            </w:r>
            <w:r>
              <w:t>cate the proposed si</w:t>
            </w:r>
            <w:r>
              <w:t>gn appearance, l</w:t>
            </w:r>
            <w:r>
              <w:t>ayouts, l</w:t>
            </w:r>
            <w:r>
              <w:t>ocati</w:t>
            </w:r>
            <w:r>
              <w:t>ons, posi</w:t>
            </w:r>
            <w:r>
              <w:t>ti</w:t>
            </w:r>
            <w:r>
              <w:t>ons and constructi</w:t>
            </w:r>
            <w:r>
              <w:t>on for cl</w:t>
            </w:r>
            <w:r>
              <w:t>i</w:t>
            </w:r>
            <w:r>
              <w:t>ent revi</w:t>
            </w:r>
            <w:r>
              <w:t>ew, comment, and approval</w:t>
            </w:r>
            <w:r>
              <w:t>. Documents to be provi</w:t>
            </w:r>
            <w:r>
              <w:t>ded i</w:t>
            </w:r>
            <w:r>
              <w:t>ncl</w:t>
            </w:r>
            <w:r>
              <w:t>ude Si</w:t>
            </w:r>
            <w:r>
              <w:t>gn Type Drawi</w:t>
            </w:r>
            <w:r>
              <w:t>ngs, Si</w:t>
            </w:r>
            <w:r>
              <w:t>gn Message Schedul</w:t>
            </w:r>
            <w:r>
              <w:t>es, and Si</w:t>
            </w:r>
            <w:r>
              <w:t>gn Locati</w:t>
            </w:r>
            <w:r>
              <w:t>on Pl</w:t>
            </w:r>
            <w:r>
              <w:t>ans. Pl</w:t>
            </w:r>
            <w:r>
              <w:t>anni</w:t>
            </w:r>
            <w:r>
              <w:t>ng documents wi</w:t>
            </w:r>
            <w:r>
              <w:t>l</w:t>
            </w:r>
            <w:r>
              <w:t>l be transmi</w:t>
            </w:r>
            <w:r>
              <w:t>tted as el</w:t>
            </w:r>
            <w:r>
              <w:t>ectroni</w:t>
            </w:r>
            <w:r>
              <w:t>c fil</w:t>
            </w:r>
            <w:r>
              <w:t>es (PDF and XLS) di</w:t>
            </w:r>
            <w:r>
              <w:t>rectl</w:t>
            </w:r>
            <w:r>
              <w:t>y to cl</w:t>
            </w:r>
            <w:r>
              <w:t>i</w:t>
            </w:r>
            <w:r>
              <w:t>ent proj</w:t>
            </w:r>
            <w:r>
              <w:t>ect stakehol</w:t>
            </w:r>
            <w:r>
              <w:t>ders. Pl</w:t>
            </w:r>
            <w:r>
              <w:t>anni</w:t>
            </w:r>
            <w:r>
              <w:t>ng documents wi</w:t>
            </w:r>
            <w:r>
              <w:t>l</w:t>
            </w:r>
            <w:r>
              <w:t xml:space="preserve">l be presented to </w:t>
            </w:r>
            <w:proofErr w:type="gramStart"/>
            <w:r>
              <w:t>cl</w:t>
            </w:r>
            <w:r>
              <w:t>i</w:t>
            </w:r>
            <w:r>
              <w:t>ent</w:t>
            </w:r>
            <w:proofErr w:type="gramEnd"/>
            <w:r>
              <w:t xml:space="preserve"> for revi</w:t>
            </w:r>
            <w:r>
              <w:t>ew at 90% and 100% l</w:t>
            </w:r>
            <w:r>
              <w:t>evel</w:t>
            </w:r>
            <w:r>
              <w:t>s. Fol</w:t>
            </w:r>
            <w:r>
              <w:t>l</w:t>
            </w:r>
            <w:r>
              <w:t>owi</w:t>
            </w:r>
            <w:r>
              <w:t>ng 100% del</w:t>
            </w:r>
            <w:r>
              <w:t>i</w:t>
            </w:r>
            <w:r>
              <w:t>very, pl</w:t>
            </w:r>
            <w:r>
              <w:t>anni</w:t>
            </w:r>
            <w:r>
              <w:t>ng scope i</w:t>
            </w:r>
            <w:r>
              <w:t>s compl</w:t>
            </w:r>
            <w:r>
              <w:t>ete and fi</w:t>
            </w:r>
            <w:r>
              <w:t>nal pri</w:t>
            </w:r>
            <w:r>
              <w:t>ci</w:t>
            </w:r>
            <w:r>
              <w:t>ng val</w:t>
            </w:r>
            <w:r>
              <w:t>i</w:t>
            </w:r>
            <w:r>
              <w:t>dati</w:t>
            </w:r>
            <w:r>
              <w:t>on and fabri</w:t>
            </w:r>
            <w:r>
              <w:t>cati</w:t>
            </w:r>
            <w:r>
              <w:t>on wi</w:t>
            </w:r>
            <w:r>
              <w:t>l</w:t>
            </w:r>
            <w:r>
              <w:t>l commence.</w:t>
            </w:r>
            <w:r>
              <w:br/>
              <w:t>Contract Period: Base</w:t>
            </w:r>
            <w:r>
              <w:br/>
              <w:t>PRINCIPAL NAICS CODE: 339950 - Sign Manufacturing</w:t>
            </w:r>
            <w:r>
              <w:br/>
              <w:t>PRODUCT/SERVICE CODE: 9905 - Signs, Advertising Displays, and Identification Plates</w:t>
            </w:r>
            <w:r>
              <w:br/>
              <w:t>MANUFACTURER PART NUMBER (MPN): N/A</w:t>
            </w:r>
            <w:r>
              <w:br/>
            </w:r>
          </w:p>
        </w:tc>
        <w:tc>
          <w:tcPr>
            <w:tcW w:w="0" w:type="auto"/>
            <w:tcBorders>
              <w:top w:val="nil"/>
              <w:bottom w:val="single" w:sz="2" w:space="0" w:color="4F81BD"/>
            </w:tcBorders>
          </w:tcPr>
          <w:p w14:paraId="75C86456" w14:textId="77777777" w:rsidR="007B4461" w:rsidRDefault="007B4461">
            <w:pPr>
              <w:cnfStyle w:val="000000000000" w:firstRow="0" w:lastRow="0" w:firstColumn="0" w:lastColumn="0" w:oddVBand="0" w:evenVBand="0" w:oddHBand="0" w:evenHBand="0" w:firstRowFirstColumn="0" w:firstRowLastColumn="0" w:lastRowFirstColumn="0" w:lastRowLastColumn="0"/>
            </w:pPr>
          </w:p>
        </w:tc>
      </w:tr>
      <w:tr w:rsidR="007B4461" w14:paraId="75C8645E" w14:textId="77777777" w:rsidTr="007B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86458" w14:textId="77777777" w:rsidR="004E74D6" w:rsidRDefault="004E74D6" w:rsidP="00242FEF">
            <w:r>
              <w:t>0009</w:t>
            </w:r>
          </w:p>
        </w:tc>
        <w:tc>
          <w:tcPr>
            <w:tcW w:w="2322" w:type="dxa"/>
            <w:tcBorders>
              <w:top w:val="nil"/>
              <w:left w:val="nil"/>
              <w:bottom w:val="nil"/>
              <w:right w:val="nil"/>
            </w:tcBorders>
            <w:hideMark/>
          </w:tcPr>
          <w:p w14:paraId="75C86459" w14:textId="77777777" w:rsidR="004E74D6" w:rsidRDefault="004E74D6"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8645A" w14:textId="77777777" w:rsidR="004E74D6" w:rsidRDefault="004E74D6"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8645B" w14:textId="77777777" w:rsidR="004E74D6" w:rsidRDefault="004E74D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8645C" w14:textId="77777777" w:rsidR="004E74D6" w:rsidRDefault="004E74D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8645D" w14:textId="77777777" w:rsidR="004E74D6" w:rsidRDefault="004E74D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B4461" w14:paraId="75C86462" w14:textId="77777777" w:rsidTr="007B4461">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8645F" w14:textId="77777777" w:rsidR="007B4461" w:rsidRDefault="007B4461"/>
        </w:tc>
        <w:tc>
          <w:tcPr>
            <w:tcW w:w="0" w:type="auto"/>
            <w:gridSpan w:val="4"/>
            <w:tcBorders>
              <w:top w:val="nil"/>
              <w:bottom w:val="single" w:sz="2" w:space="0" w:color="4F81BD"/>
            </w:tcBorders>
          </w:tcPr>
          <w:p w14:paraId="75C86460" w14:textId="6DC66462" w:rsidR="007B4461" w:rsidRDefault="004E74D6">
            <w:pPr>
              <w:cnfStyle w:val="000000000000" w:firstRow="0" w:lastRow="0" w:firstColumn="0" w:lastColumn="0" w:oddVBand="0" w:evenVBand="0" w:oddHBand="0" w:evenHBand="0" w:firstRowFirstColumn="0" w:firstRowLastColumn="0" w:lastRowFirstColumn="0" w:lastRowLastColumn="0"/>
            </w:pPr>
            <w:r>
              <w:t>Installation Location</w:t>
            </w:r>
            <w:r>
              <w:t>: VA Hampton CBOC OTHER: Del</w:t>
            </w:r>
            <w:r>
              <w:t>i</w:t>
            </w:r>
            <w:r>
              <w:t>very by Instal</w:t>
            </w:r>
            <w:r>
              <w:t>l</w:t>
            </w:r>
            <w:r>
              <w:t>er Install</w:t>
            </w:r>
            <w:r>
              <w:t>ati</w:t>
            </w:r>
            <w:r>
              <w:t>on to occur duri</w:t>
            </w:r>
            <w:r>
              <w:t>ng one extended vi</w:t>
            </w:r>
            <w:r>
              <w:t>si</w:t>
            </w:r>
            <w:r>
              <w:t>t, duri</w:t>
            </w:r>
            <w:r>
              <w:t>ng normal worki</w:t>
            </w:r>
            <w:r>
              <w:t>ng hours, and assumi</w:t>
            </w:r>
            <w:r>
              <w:t>ng normal si</w:t>
            </w:r>
            <w:r>
              <w:t>te condi</w:t>
            </w:r>
            <w:r>
              <w:t>ti</w:t>
            </w:r>
            <w:r>
              <w:t>ons. Addi</w:t>
            </w:r>
            <w:r>
              <w:t>ti</w:t>
            </w:r>
            <w:r>
              <w:t>onal tri</w:t>
            </w:r>
            <w:r>
              <w:t>p(s) due to customer del</w:t>
            </w:r>
            <w:r>
              <w:t>ays may be charged accordi</w:t>
            </w:r>
            <w:r>
              <w:t>ngl</w:t>
            </w:r>
            <w:r>
              <w:t>y. Si</w:t>
            </w:r>
            <w:r>
              <w:t>gn l</w:t>
            </w:r>
            <w:r>
              <w:t>ocati</w:t>
            </w:r>
            <w:r>
              <w:t>on pl</w:t>
            </w:r>
            <w:r>
              <w:t>ans or physi</w:t>
            </w:r>
            <w:r>
              <w:t>cal escort to i</w:t>
            </w:r>
            <w:r>
              <w:t>denti</w:t>
            </w:r>
            <w:r>
              <w:t>fy si</w:t>
            </w:r>
            <w:r>
              <w:t>gn l</w:t>
            </w:r>
            <w:r>
              <w:t>ocati</w:t>
            </w:r>
            <w:r>
              <w:t>ons shal</w:t>
            </w:r>
            <w:r>
              <w:t>l be provi</w:t>
            </w:r>
            <w:r>
              <w:t xml:space="preserve">ded. </w:t>
            </w:r>
            <w:r>
              <w:br/>
              <w:t>Contract Period: Base</w:t>
            </w:r>
            <w:r>
              <w:br/>
              <w:t>PRINCIPAL NAICS CODE: 339950 - Sign Manufacturing</w:t>
            </w:r>
            <w:r>
              <w:br/>
              <w:t>PRODUCT/SERVICE CODE: 9905 - Signs, Advertising Displays, and Identification Plates</w:t>
            </w:r>
            <w:r>
              <w:br/>
              <w:t>MANUFACTURER PART NUMBER (MPN): N/A</w:t>
            </w:r>
            <w:r>
              <w:br/>
            </w:r>
          </w:p>
        </w:tc>
        <w:tc>
          <w:tcPr>
            <w:tcW w:w="0" w:type="auto"/>
            <w:tcBorders>
              <w:top w:val="nil"/>
              <w:bottom w:val="single" w:sz="2" w:space="0" w:color="4F81BD"/>
            </w:tcBorders>
          </w:tcPr>
          <w:p w14:paraId="75C86461" w14:textId="77777777" w:rsidR="007B4461" w:rsidRDefault="007B4461">
            <w:pPr>
              <w:cnfStyle w:val="000000000000" w:firstRow="0" w:lastRow="0" w:firstColumn="0" w:lastColumn="0" w:oddVBand="0" w:evenVBand="0" w:oddHBand="0" w:evenHBand="0" w:firstRowFirstColumn="0" w:firstRowLastColumn="0" w:lastRowFirstColumn="0" w:lastRowLastColumn="0"/>
            </w:pPr>
          </w:p>
        </w:tc>
      </w:tr>
      <w:tr w:rsidR="007B4461" w14:paraId="75C86469" w14:textId="77777777" w:rsidTr="007B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C86463" w14:textId="77777777" w:rsidR="004E74D6" w:rsidRDefault="004E74D6" w:rsidP="00242FEF">
            <w:r>
              <w:t>0010</w:t>
            </w:r>
          </w:p>
        </w:tc>
        <w:tc>
          <w:tcPr>
            <w:tcW w:w="2322" w:type="dxa"/>
            <w:tcBorders>
              <w:top w:val="nil"/>
              <w:left w:val="nil"/>
              <w:bottom w:val="nil"/>
              <w:right w:val="nil"/>
            </w:tcBorders>
            <w:hideMark/>
          </w:tcPr>
          <w:p w14:paraId="75C86464" w14:textId="77777777" w:rsidR="004E74D6" w:rsidRDefault="004E74D6"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C86465" w14:textId="77777777" w:rsidR="004E74D6" w:rsidRDefault="004E74D6"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C86466" w14:textId="77777777" w:rsidR="004E74D6" w:rsidRDefault="004E74D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C86467" w14:textId="77777777" w:rsidR="004E74D6" w:rsidRDefault="004E74D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C86468" w14:textId="77777777" w:rsidR="004E74D6" w:rsidRDefault="004E74D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B4461" w14:paraId="75C8646D" w14:textId="77777777" w:rsidTr="007B4461">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C8646A" w14:textId="77777777" w:rsidR="007B4461" w:rsidRDefault="007B4461"/>
        </w:tc>
        <w:tc>
          <w:tcPr>
            <w:tcW w:w="0" w:type="auto"/>
            <w:gridSpan w:val="4"/>
            <w:tcBorders>
              <w:top w:val="nil"/>
              <w:bottom w:val="single" w:sz="2" w:space="0" w:color="4F81BD"/>
            </w:tcBorders>
          </w:tcPr>
          <w:p w14:paraId="75C8646B" w14:textId="086CBA8B" w:rsidR="007B4461" w:rsidRDefault="004E74D6">
            <w:pPr>
              <w:cnfStyle w:val="000000000000" w:firstRow="0" w:lastRow="0" w:firstColumn="0" w:lastColumn="0" w:oddVBand="0" w:evenVBand="0" w:oddHBand="0" w:evenHBand="0" w:firstRowFirstColumn="0" w:firstRowLastColumn="0" w:lastRowFirstColumn="0" w:lastRowLastColumn="0"/>
            </w:pPr>
            <w:r>
              <w:t>Utility Survey GPR Survey + EM + Survey Grade Deliverables</w:t>
            </w:r>
            <w:r>
              <w:br/>
              <w:t>Contract Period: Base</w:t>
            </w:r>
            <w:r>
              <w:br/>
              <w:t>PRINCIPAL NAICS CODE: 339950 - Sign Manufacturing</w:t>
            </w:r>
            <w:r>
              <w:br/>
              <w:t>PRODUCT/SERVICE CODE: 9905 - Signs, Advertising Displays, and Identification Plates</w:t>
            </w:r>
            <w:r>
              <w:br/>
              <w:t>MANUFACTURER PART NUMBER (MPN): N/A</w:t>
            </w:r>
            <w:r>
              <w:br/>
            </w:r>
          </w:p>
        </w:tc>
        <w:tc>
          <w:tcPr>
            <w:tcW w:w="0" w:type="auto"/>
            <w:tcBorders>
              <w:top w:val="nil"/>
              <w:bottom w:val="single" w:sz="2" w:space="0" w:color="4F81BD"/>
            </w:tcBorders>
          </w:tcPr>
          <w:p w14:paraId="75C8646C" w14:textId="77777777" w:rsidR="007B4461" w:rsidRDefault="007B4461">
            <w:pPr>
              <w:cnfStyle w:val="000000000000" w:firstRow="0" w:lastRow="0" w:firstColumn="0" w:lastColumn="0" w:oddVBand="0" w:evenVBand="0" w:oddHBand="0" w:evenHBand="0" w:firstRowFirstColumn="0" w:firstRowLastColumn="0" w:lastRowFirstColumn="0" w:lastRowLastColumn="0"/>
            </w:pPr>
          </w:p>
        </w:tc>
      </w:tr>
      <w:tr w:rsidR="007B4461" w14:paraId="75C86474" w14:textId="77777777" w:rsidTr="007B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75C8646E" w14:textId="77777777" w:rsidR="004E74D6" w:rsidRDefault="004E74D6" w:rsidP="00242FEF"/>
        </w:tc>
        <w:tc>
          <w:tcPr>
            <w:tcW w:w="2322" w:type="dxa"/>
            <w:tcBorders>
              <w:left w:val="nil"/>
              <w:bottom w:val="nil"/>
              <w:right w:val="nil"/>
            </w:tcBorders>
            <w:hideMark/>
          </w:tcPr>
          <w:p w14:paraId="75C8646F" w14:textId="77777777" w:rsidR="004E74D6" w:rsidRDefault="004E74D6"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75C86470" w14:textId="77777777" w:rsidR="004E74D6" w:rsidRDefault="004E74D6"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75C86471" w14:textId="77777777" w:rsidR="004E74D6" w:rsidRDefault="004E74D6"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75C86472" w14:textId="77777777" w:rsidR="004E74D6" w:rsidRPr="00FF3F04" w:rsidRDefault="004E74D6"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75C86473" w14:textId="77777777" w:rsidR="004E74D6" w:rsidRPr="00FF3F04" w:rsidRDefault="004E74D6"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75C86475" w14:textId="77777777" w:rsidR="004E74D6" w:rsidRDefault="004E74D6"/>
    <w:p w14:paraId="75C86476" w14:textId="77777777" w:rsidR="004E74D6" w:rsidRDefault="004E74D6" w:rsidP="00242FEF">
      <w:pPr>
        <w:pStyle w:val="Heading2"/>
      </w:pPr>
      <w:bookmarkStart w:id="10" w:name="_Toc228947111"/>
      <w:r>
        <w:lastRenderedPageBreak/>
        <w:t>B.3</w:t>
      </w:r>
      <w:r>
        <w:t xml:space="preserve"> </w:t>
      </w:r>
      <w:r>
        <w:t>DELIVERY SCHEDULE</w:t>
      </w:r>
      <w:bookmarkEnd w:id="10"/>
    </w:p>
    <w:p w14:paraId="75C86477" w14:textId="77777777" w:rsidR="004E74D6" w:rsidRPr="00B72566" w:rsidRDefault="004E74D6" w:rsidP="00B72566"/>
    <w:tbl>
      <w:tblPr>
        <w:tblStyle w:val="LightList-Accent1"/>
        <w:tblW w:w="0" w:type="auto"/>
        <w:tblLook w:val="04A0" w:firstRow="1" w:lastRow="0" w:firstColumn="1" w:lastColumn="0" w:noHBand="0" w:noVBand="1"/>
      </w:tblPr>
      <w:tblGrid>
        <w:gridCol w:w="1090"/>
        <w:gridCol w:w="160"/>
        <w:gridCol w:w="1710"/>
        <w:gridCol w:w="3150"/>
        <w:gridCol w:w="1341"/>
        <w:gridCol w:w="1893"/>
      </w:tblGrid>
      <w:tr w:rsidR="007B4461" w14:paraId="75C8647C" w14:textId="77777777" w:rsidTr="00325B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75C86478" w14:textId="77777777" w:rsidR="004E74D6" w:rsidRDefault="004E74D6" w:rsidP="00FE7D33">
            <w:pPr>
              <w:spacing w:before="60" w:after="60"/>
            </w:pPr>
            <w:r>
              <w:t>ITEM NUMBER</w:t>
            </w:r>
          </w:p>
        </w:tc>
        <w:tc>
          <w:tcPr>
            <w:tcW w:w="4860" w:type="dxa"/>
            <w:gridSpan w:val="2"/>
            <w:vAlign w:val="bottom"/>
          </w:tcPr>
          <w:p w14:paraId="75C86479" w14:textId="77777777" w:rsidR="004E74D6" w:rsidRDefault="004E74D6"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41" w:type="dxa"/>
            <w:vAlign w:val="bottom"/>
            <w:hideMark/>
          </w:tcPr>
          <w:p w14:paraId="75C8647A" w14:textId="77777777" w:rsidR="004E74D6" w:rsidRDefault="004E74D6"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75C8647B" w14:textId="77777777" w:rsidR="004E74D6" w:rsidRDefault="004E74D6"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7B4461" w14:paraId="75C86482" w14:textId="77777777" w:rsidTr="00325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5C8647D" w14:textId="3E7E9A4C" w:rsidR="004E74D6" w:rsidRDefault="004E74D6" w:rsidP="003C6C9A">
            <w:pPr>
              <w:spacing w:before="120"/>
            </w:pPr>
            <w:r>
              <w:t>0001</w:t>
            </w:r>
            <w:r w:rsidR="00325B28">
              <w:t>-0010</w:t>
            </w:r>
          </w:p>
        </w:tc>
        <w:tc>
          <w:tcPr>
            <w:tcW w:w="1870" w:type="dxa"/>
            <w:gridSpan w:val="2"/>
            <w:tcBorders>
              <w:top w:val="none" w:sz="0" w:space="0" w:color="auto"/>
              <w:bottom w:val="none" w:sz="0" w:space="0" w:color="auto"/>
            </w:tcBorders>
            <w:hideMark/>
          </w:tcPr>
          <w:p w14:paraId="75C8647E" w14:textId="77777777" w:rsidR="004E74D6" w:rsidRDefault="004E74D6"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5C8647F" w14:textId="77777777" w:rsidR="004E74D6" w:rsidRDefault="004E74D6" w:rsidP="00325B28">
            <w:pPr>
              <w:tabs>
                <w:tab w:val="left" w:pos="892"/>
              </w:tabs>
              <w:spacing w:before="120"/>
              <w:jc w:val="center"/>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HAMPTON VA MEDICAL CENTER</w:t>
            </w:r>
            <w:r w:rsidRPr="00BB6495">
              <w:br/>
              <w:t>100 EMANCIPATION DRIVE</w:t>
            </w:r>
            <w:r w:rsidRPr="00BB6495">
              <w:br/>
            </w:r>
            <w:r w:rsidRPr="00BB6495">
              <w:t>HAMPTON, VA 23667</w:t>
            </w:r>
            <w:r w:rsidRPr="00BB6495">
              <w:br/>
              <w:t>USA</w:t>
            </w:r>
            <w:r w:rsidRPr="00BB6495">
              <w:br/>
            </w:r>
          </w:p>
        </w:tc>
        <w:tc>
          <w:tcPr>
            <w:tcW w:w="1341" w:type="dxa"/>
            <w:tcBorders>
              <w:top w:val="none" w:sz="0" w:space="0" w:color="auto"/>
              <w:bottom w:val="none" w:sz="0" w:space="0" w:color="auto"/>
            </w:tcBorders>
            <w:hideMark/>
          </w:tcPr>
          <w:p w14:paraId="75C86480" w14:textId="19F21EF8" w:rsidR="004E74D6" w:rsidRDefault="004E74D6" w:rsidP="003C6C9A">
            <w:pPr>
              <w:spacing w:before="12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one" w:sz="0" w:space="0" w:color="auto"/>
              <w:bottom w:val="none" w:sz="0" w:space="0" w:color="auto"/>
              <w:right w:val="none" w:sz="0" w:space="0" w:color="auto"/>
            </w:tcBorders>
            <w:hideMark/>
          </w:tcPr>
          <w:p w14:paraId="75C86481" w14:textId="77777777" w:rsidR="004E74D6" w:rsidRDefault="004E74D6" w:rsidP="002610A5">
            <w:pPr>
              <w:spacing w:before="120"/>
              <w:cnfStyle w:val="000000100000" w:firstRow="0" w:lastRow="0" w:firstColumn="0" w:lastColumn="0" w:oddVBand="0" w:evenVBand="0" w:oddHBand="1" w:evenHBand="0" w:firstRowFirstColumn="0" w:firstRowLastColumn="0" w:lastRowFirstColumn="0" w:lastRowLastColumn="0"/>
            </w:pPr>
          </w:p>
        </w:tc>
      </w:tr>
      <w:tr w:rsidR="007B4461" w14:paraId="75C86488" w14:textId="77777777" w:rsidTr="00325B28">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75C86483" w14:textId="77777777" w:rsidR="004E74D6" w:rsidRPr="00110248" w:rsidRDefault="004E74D6" w:rsidP="003C6C9A">
            <w:pPr>
              <w:spacing w:before="60" w:after="60"/>
            </w:pPr>
          </w:p>
        </w:tc>
        <w:tc>
          <w:tcPr>
            <w:tcW w:w="1870" w:type="dxa"/>
            <w:gridSpan w:val="2"/>
            <w:tcBorders>
              <w:top w:val="nil"/>
            </w:tcBorders>
            <w:hideMark/>
          </w:tcPr>
          <w:p w14:paraId="75C86484" w14:textId="77777777" w:rsidR="004E74D6" w:rsidRDefault="004E74D6"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75C86485" w14:textId="77777777" w:rsidR="004E74D6" w:rsidRDefault="004E74D6" w:rsidP="00325B28">
            <w:pPr>
              <w:tabs>
                <w:tab w:val="left" w:pos="892"/>
              </w:tabs>
              <w:spacing w:before="60" w:after="60"/>
              <w:jc w:val="center"/>
              <w:cnfStyle w:val="000000000000" w:firstRow="0" w:lastRow="0" w:firstColumn="0" w:lastColumn="0" w:oddVBand="0" w:evenVBand="0" w:oddHBand="0" w:evenHBand="0" w:firstRowFirstColumn="0" w:firstRowLastColumn="0" w:lastRowFirstColumn="0" w:lastRowLastColumn="0"/>
            </w:pPr>
            <w:r>
              <w:t>DESTINATION</w:t>
            </w:r>
          </w:p>
        </w:tc>
        <w:tc>
          <w:tcPr>
            <w:tcW w:w="1341" w:type="dxa"/>
            <w:tcBorders>
              <w:top w:val="nil"/>
            </w:tcBorders>
            <w:hideMark/>
          </w:tcPr>
          <w:p w14:paraId="75C86486" w14:textId="77777777" w:rsidR="004E74D6" w:rsidRDefault="004E74D6"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75C86487" w14:textId="77777777" w:rsidR="004E74D6" w:rsidRDefault="004E74D6" w:rsidP="003C6C9A">
            <w:pPr>
              <w:spacing w:before="60" w:after="60"/>
              <w:cnfStyle w:val="000000000000" w:firstRow="0" w:lastRow="0" w:firstColumn="0" w:lastColumn="0" w:oddVBand="0" w:evenVBand="0" w:oddHBand="0" w:evenHBand="0" w:firstRowFirstColumn="0" w:firstRowLastColumn="0" w:lastRowFirstColumn="0" w:lastRowLastColumn="0"/>
            </w:pPr>
          </w:p>
        </w:tc>
      </w:tr>
    </w:tbl>
    <w:p w14:paraId="75C864F5" w14:textId="77777777" w:rsidR="004E74D6" w:rsidRDefault="004E74D6">
      <w:pPr>
        <w:sectPr w:rsidR="00242FEF">
          <w:headerReference w:type="default" r:id="rId18"/>
          <w:footerReference w:type="even" r:id="rId19"/>
          <w:footerReference w:type="default" r:id="rId20"/>
          <w:footerReference w:type="first" r:id="rId21"/>
          <w:type w:val="continuous"/>
          <w:pgSz w:w="12240" w:h="15840"/>
          <w:pgMar w:top="1080" w:right="1440" w:bottom="1080" w:left="1440" w:header="360" w:footer="360" w:gutter="0"/>
          <w:cols w:space="720"/>
        </w:sectPr>
      </w:pPr>
    </w:p>
    <w:p w14:paraId="75C864F6" w14:textId="77777777" w:rsidR="004E74D6" w:rsidRDefault="004E74D6">
      <w:pPr>
        <w:pStyle w:val="Heading1"/>
        <w:pageBreakBefore/>
      </w:pPr>
      <w:bookmarkStart w:id="11" w:name="_Toc228947112"/>
      <w:r>
        <w:lastRenderedPageBreak/>
        <w:t xml:space="preserve">SECTION C - </w:t>
      </w:r>
      <w:r>
        <w:t>CONTRACT CLAUSES</w:t>
      </w:r>
      <w:bookmarkEnd w:id="11"/>
    </w:p>
    <w:p w14:paraId="75C864F7" w14:textId="77777777" w:rsidR="004E74D6" w:rsidRDefault="004E74D6"/>
    <w:p w14:paraId="75C864F8" w14:textId="77777777" w:rsidR="004E74D6" w:rsidRDefault="004E74D6">
      <w:pPr>
        <w:pStyle w:val="Heading2"/>
      </w:pPr>
      <w:bookmarkStart w:id="12" w:name="_Toc228947113"/>
      <w:proofErr w:type="gramStart"/>
      <w:r>
        <w:t>C.1</w:t>
      </w:r>
      <w:r>
        <w:t xml:space="preserve">  </w:t>
      </w:r>
      <w:r>
        <w:t>52.212</w:t>
      </w:r>
      <w:proofErr w:type="gramEnd"/>
      <w:r>
        <w:t>-</w:t>
      </w:r>
      <w:proofErr w:type="gramStart"/>
      <w:r>
        <w:t>4</w:t>
      </w:r>
      <w:r>
        <w:t xml:space="preserve">  </w:t>
      </w:r>
      <w:r>
        <w:t>CONTRACT</w:t>
      </w:r>
      <w:proofErr w:type="gramEnd"/>
      <w:r>
        <w:t xml:space="preserve"> TERMS AND CONDITIONS—COMMERCIAL PRODUCTS AND COMMERCIAL SERVICES</w:t>
      </w:r>
      <w:r>
        <w:t xml:space="preserve"> (</w:t>
      </w:r>
      <w:r>
        <w:t>NOV 2023</w:t>
      </w:r>
      <w:r>
        <w:t>)</w:t>
      </w:r>
      <w:bookmarkEnd w:id="12"/>
    </w:p>
    <w:p w14:paraId="75C864F9" w14:textId="77777777" w:rsidR="004E74D6" w:rsidRDefault="004E74D6">
      <w:r>
        <w:t xml:space="preserve">  (a) </w:t>
      </w:r>
      <w:r w:rsidRPr="002653F8">
        <w:rPr>
          <w:i/>
        </w:rPr>
        <w:t xml:space="preserve">Inspection/Acceptance. </w:t>
      </w:r>
      <w: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t>at</w:t>
      </w:r>
      <w:proofErr w:type="gramEnd"/>
      <w:r>
        <w:t xml:space="preserve"> no increase in contract price. If repair/replacement or reperformance will not correct the defects or is not possible, the Government may s</w:t>
      </w:r>
      <w:r>
        <w:t>eek an equitable price reduction or adequate consideration for acceptance of nonconforming supplies or services.  The Government must exercise its post-acceptance rights—</w:t>
      </w:r>
    </w:p>
    <w:p w14:paraId="75C864FA" w14:textId="77777777" w:rsidR="004E74D6" w:rsidRDefault="004E74D6">
      <w:r>
        <w:t xml:space="preserve">    (1) Within a reasonable time after the defect was discovered or should have been discovered; and</w:t>
      </w:r>
    </w:p>
    <w:p w14:paraId="75C864FB" w14:textId="77777777" w:rsidR="004E74D6" w:rsidRDefault="004E74D6">
      <w:r>
        <w:t xml:space="preserve">    (2) Before any substantial change occurs in the condition of the item, unless the change is due to the defect in the item.</w:t>
      </w:r>
    </w:p>
    <w:p w14:paraId="75C864FC" w14:textId="77777777" w:rsidR="004E74D6" w:rsidRDefault="004E74D6">
      <w:r>
        <w:t xml:space="preserve">  (b) </w:t>
      </w:r>
      <w:r w:rsidRPr="002653F8">
        <w:rPr>
          <w:i/>
        </w:rPr>
        <w:t>Assignment.</w:t>
      </w:r>
      <w:r>
        <w:t xml:space="preserve"> The Contractor or its assignee may assign its rights to receive payment due </w:t>
      </w:r>
      <w:proofErr w:type="gramStart"/>
      <w:r>
        <w:t>as a result of</w:t>
      </w:r>
      <w:proofErr w:type="gramEnd"/>
      <w: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75C864FD" w14:textId="77777777" w:rsidR="004E74D6" w:rsidRDefault="004E74D6">
      <w:r>
        <w:t xml:space="preserve">  (c) </w:t>
      </w:r>
      <w:r w:rsidRPr="002653F8">
        <w:rPr>
          <w:i/>
        </w:rPr>
        <w:t>Changes.</w:t>
      </w:r>
      <w:r>
        <w:t xml:space="preserve"> Changes in the terms and conditions of this contract may be made only by written agreement of the parties.</w:t>
      </w:r>
    </w:p>
    <w:p w14:paraId="75C864FE" w14:textId="77777777" w:rsidR="004E74D6" w:rsidRDefault="004E74D6" w:rsidP="001C7A8F">
      <w:r w:rsidRPr="001C7A8F">
        <w:t xml:space="preserve">  (d) Disputes. This contract is subject to </w:t>
      </w:r>
      <w:r w:rsidRP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proofErr w:type="gramStart"/>
      <w:r>
        <w:t>Federal Acquisition</w:t>
      </w:r>
      <w:proofErr w:type="gramEnd"/>
      <w:r>
        <w:t xml:space="preserve"> Regulation (</w:t>
      </w:r>
      <w:r>
        <w:t>FAR</w:t>
      </w:r>
      <w:r>
        <w:t>)</w:t>
      </w:r>
      <w:r>
        <w:t xml:space="preserve"> 52.233-1, Disputes, which </w:t>
      </w:r>
      <w:proofErr w:type="gramStart"/>
      <w:r>
        <w:t>is</w:t>
      </w:r>
      <w:proofErr w:type="gramEnd"/>
      <w:r>
        <w:t xml:space="preserve"> incorporated herein by reference. The Contractor shall proceed diligently with performance of this contract, pending final resolution of any dispute arising under the cont</w:t>
      </w:r>
      <w:r>
        <w:t>ract.</w:t>
      </w:r>
    </w:p>
    <w:p w14:paraId="75C864FF" w14:textId="77777777" w:rsidR="004E74D6" w:rsidRDefault="004E74D6">
      <w:r>
        <w:t xml:space="preserve">  (e) </w:t>
      </w:r>
      <w:r w:rsidRPr="002653F8">
        <w:rPr>
          <w:i/>
        </w:rPr>
        <w:t>Definitions.</w:t>
      </w:r>
      <w:r>
        <w:t xml:space="preserve"> The clause at FAR 52.202-1, Definitions, is incorporated herein by reference.</w:t>
      </w:r>
    </w:p>
    <w:p w14:paraId="75C86500" w14:textId="77777777" w:rsidR="004E74D6" w:rsidRDefault="004E74D6">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w:t>
      </w:r>
      <w:r>
        <w:t>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75C86501" w14:textId="77777777" w:rsidR="004E74D6" w:rsidRPr="00EB602E" w:rsidRDefault="004E74D6">
      <w:r w:rsidRPr="00EB602E">
        <w:lastRenderedPageBreak/>
        <w:t xml:space="preserve">  (g) Invoice</w:t>
      </w:r>
      <w:r w:rsidRPr="00EB602E">
        <w:rPr>
          <w:i/>
        </w:rPr>
        <w:t>.</w:t>
      </w:r>
    </w:p>
    <w:p w14:paraId="75C86502" w14:textId="77777777" w:rsidR="004E74D6" w:rsidRPr="00EB602E" w:rsidRDefault="004E74D6">
      <w:r w:rsidRPr="00EB602E">
        <w:t xml:space="preserve">    (1) The Contractor shall submit an original invoice and three copies</w:t>
      </w:r>
      <w:r w:rsidRPr="00EB602E">
        <w:t xml:space="preserve"> </w:t>
      </w:r>
      <w:r w:rsidRPr="00EB602E">
        <w:t>(or electronic invoice, if authorized) to the address designated in the contract to receive invoices. An invoice must include—</w:t>
      </w:r>
    </w:p>
    <w:p w14:paraId="75C86503" w14:textId="77777777" w:rsidR="004E74D6" w:rsidRPr="00EB602E" w:rsidRDefault="004E74D6">
      <w:r w:rsidRPr="00EB602E">
        <w:t xml:space="preserve">      (i) Name and address of the </w:t>
      </w:r>
      <w:proofErr w:type="gramStart"/>
      <w:r w:rsidRPr="00EB602E">
        <w:t>Contractor;</w:t>
      </w:r>
      <w:proofErr w:type="gramEnd"/>
    </w:p>
    <w:p w14:paraId="75C86504" w14:textId="77777777" w:rsidR="004E74D6" w:rsidRPr="00EB602E" w:rsidRDefault="004E74D6">
      <w:r w:rsidRPr="00EB602E">
        <w:t xml:space="preserve">      (ii) Invoice date and </w:t>
      </w:r>
      <w:proofErr w:type="gramStart"/>
      <w:r w:rsidRPr="00EB602E">
        <w:t>number;</w:t>
      </w:r>
      <w:proofErr w:type="gramEnd"/>
    </w:p>
    <w:p w14:paraId="75C86505" w14:textId="77777777" w:rsidR="004E74D6" w:rsidRPr="00EB602E" w:rsidRDefault="004E74D6">
      <w:r w:rsidRPr="00EB602E">
        <w:t xml:space="preserve">      </w:t>
      </w:r>
      <w:r>
        <w:t xml:space="preserve">(iii) Contract number, </w:t>
      </w:r>
      <w:proofErr w:type="gramStart"/>
      <w:r w:rsidRPr="00EB602E">
        <w:t>line item</w:t>
      </w:r>
      <w:proofErr w:type="gramEnd"/>
      <w:r w:rsidRPr="00EB602E">
        <w:t xml:space="preserve"> number and, if applicable, the order </w:t>
      </w:r>
      <w:proofErr w:type="gramStart"/>
      <w:r w:rsidRPr="00EB602E">
        <w:t>number;</w:t>
      </w:r>
      <w:proofErr w:type="gramEnd"/>
    </w:p>
    <w:p w14:paraId="75C86506" w14:textId="77777777" w:rsidR="004E74D6" w:rsidRPr="00EB602E" w:rsidRDefault="004E74D6">
      <w:r w:rsidRPr="00EB602E">
        <w:t xml:space="preserve">      (iv) Description, quantity, unit of measure, unit price and extended price of the items </w:t>
      </w:r>
      <w:proofErr w:type="gramStart"/>
      <w:r w:rsidRPr="00EB602E">
        <w:t>delivered;</w:t>
      </w:r>
      <w:proofErr w:type="gramEnd"/>
    </w:p>
    <w:p w14:paraId="75C86507" w14:textId="77777777" w:rsidR="004E74D6" w:rsidRPr="00EB602E" w:rsidRDefault="004E74D6">
      <w:r w:rsidRPr="00EB602E">
        <w:t xml:space="preserve">      (v) Shipping number and date of shipment, including the bill of lading number and weight of shipment if shipped on Government bill of </w:t>
      </w:r>
      <w:proofErr w:type="gramStart"/>
      <w:r w:rsidRPr="00EB602E">
        <w:t>lading;</w:t>
      </w:r>
      <w:proofErr w:type="gramEnd"/>
    </w:p>
    <w:p w14:paraId="75C86508" w14:textId="77777777" w:rsidR="004E74D6" w:rsidRPr="00EB602E" w:rsidRDefault="004E74D6">
      <w:r w:rsidRPr="00EB602E">
        <w:t xml:space="preserve">      (vi) Terms of any discount for prompt payment </w:t>
      </w:r>
      <w:proofErr w:type="gramStart"/>
      <w:r w:rsidRPr="00EB602E">
        <w:t>offered;</w:t>
      </w:r>
      <w:proofErr w:type="gramEnd"/>
    </w:p>
    <w:p w14:paraId="75C86509" w14:textId="77777777" w:rsidR="004E74D6" w:rsidRPr="00EB602E" w:rsidRDefault="004E74D6">
      <w:r w:rsidRPr="00EB602E">
        <w:t xml:space="preserve">      (vii) Name and address of official to whom payment is to be </w:t>
      </w:r>
      <w:proofErr w:type="gramStart"/>
      <w:r w:rsidRPr="00EB602E">
        <w:t>sent;</w:t>
      </w:r>
      <w:proofErr w:type="gramEnd"/>
    </w:p>
    <w:p w14:paraId="75C8650A" w14:textId="77777777" w:rsidR="004E74D6" w:rsidRPr="00EB602E" w:rsidRDefault="004E74D6">
      <w:r w:rsidRPr="00EB602E">
        <w:t xml:space="preserve">      (viii) Name, title, and phone number of </w:t>
      </w:r>
      <w:proofErr w:type="gramStart"/>
      <w:r w:rsidRPr="00EB602E">
        <w:t>person</w:t>
      </w:r>
      <w:proofErr w:type="gramEnd"/>
      <w:r w:rsidRPr="00EB602E">
        <w:t xml:space="preserve"> to notify in event of defective invoice; and</w:t>
      </w:r>
    </w:p>
    <w:p w14:paraId="75C8650B" w14:textId="77777777" w:rsidR="004E74D6" w:rsidRPr="00EB602E" w:rsidRDefault="004E74D6">
      <w:r w:rsidRPr="00EB602E">
        <w:t xml:space="preserve">      (ix) Taxpayer Identification Number (TIN). The Contractor shall include its TIN on the invoice only if required elsewhere in this contract.</w:t>
      </w:r>
    </w:p>
    <w:p w14:paraId="75C8650C" w14:textId="77777777" w:rsidR="004E74D6" w:rsidRPr="00EB602E" w:rsidRDefault="004E74D6">
      <w:r w:rsidRPr="00EB602E">
        <w:t xml:space="preserve">      (x) Electronic funds transfer (EFT) banking information.</w:t>
      </w:r>
    </w:p>
    <w:p w14:paraId="75C8650D" w14:textId="77777777" w:rsidR="004E74D6" w:rsidRPr="00EB602E" w:rsidRDefault="004E74D6">
      <w:r w:rsidRPr="00EB602E">
        <w:t xml:space="preserve">        (A) The Contractor shall include EFT banking information on the invoice only if required elsewhere in this contract.</w:t>
      </w:r>
    </w:p>
    <w:p w14:paraId="75C8650E" w14:textId="77777777" w:rsidR="004E74D6" w:rsidRPr="00EB602E" w:rsidRDefault="004E74D6">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t xml:space="preserve"> Funds Transfer—System for Award Management</w:t>
      </w:r>
      <w:r w:rsidRPr="00EB602E">
        <w:t>, or 52.232-34, Payment by Electronic Funds Transfer</w:t>
      </w:r>
      <w:r w:rsidRPr="00EB602E">
        <w:t>—</w:t>
      </w:r>
      <w:r w:rsidRPr="00EB602E">
        <w:t>Other Than</w:t>
      </w:r>
      <w:r w:rsidRPr="00EB602E">
        <w:t xml:space="preserve"> System for Award Management</w:t>
      </w:r>
      <w:r w:rsidRPr="00EB602E">
        <w:t>), or applicable agency procedures.</w:t>
      </w:r>
    </w:p>
    <w:p w14:paraId="75C8650F" w14:textId="77777777" w:rsidR="004E74D6" w:rsidRPr="00EB602E" w:rsidRDefault="004E74D6">
      <w:r w:rsidRPr="00EB602E">
        <w:t xml:space="preserve">        (C) EFT banking information is not required if the Government waived the requirement to pay by EFT.</w:t>
      </w:r>
    </w:p>
    <w:p w14:paraId="75C86510" w14:textId="77777777" w:rsidR="004E74D6" w:rsidRPr="00EB602E" w:rsidRDefault="004E74D6">
      <w:r w:rsidRPr="00EB602E">
        <w:t xml:space="preserve">    (2) Invoices will be handled in accordance with the Prompt Payment Act (31 U.S.C. 3903) and Office of Management and Budget (OMB) prompt payment regulations at 5 CFR part 1315.</w:t>
      </w:r>
    </w:p>
    <w:p w14:paraId="75C86511" w14:textId="77777777" w:rsidR="004E74D6" w:rsidRDefault="004E74D6">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75C86512" w14:textId="77777777" w:rsidR="004E74D6" w:rsidRDefault="004E74D6">
      <w:r>
        <w:t xml:space="preserve">  (i) </w:t>
      </w:r>
      <w:proofErr w:type="gramStart"/>
      <w:r>
        <w:t>Payment.—</w:t>
      </w:r>
      <w:proofErr w:type="gramEnd"/>
    </w:p>
    <w:p w14:paraId="75C86513" w14:textId="77777777" w:rsidR="004E74D6" w:rsidRDefault="004E74D6">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75C86514" w14:textId="77777777" w:rsidR="004E74D6" w:rsidRDefault="004E74D6">
      <w:r>
        <w:t xml:space="preserve">    (2) </w:t>
      </w:r>
      <w:r w:rsidRPr="002653F8">
        <w:rPr>
          <w:i/>
        </w:rPr>
        <w:t>Prompt payment.</w:t>
      </w:r>
      <w:r>
        <w:t xml:space="preserve"> The Government will make payment in accordance with the Prompt Payment Act (31 U.S.C. 3903) and prompt payment regulations at 5 CFR part 1315.</w:t>
      </w:r>
    </w:p>
    <w:p w14:paraId="75C86515" w14:textId="77777777" w:rsidR="004E74D6" w:rsidRDefault="004E74D6">
      <w:r>
        <w:t xml:space="preserve">    (3) </w:t>
      </w:r>
      <w:r w:rsidRPr="002653F8">
        <w:rPr>
          <w:i/>
        </w:rPr>
        <w:t>Electronic Funds Transfer (EFT).</w:t>
      </w:r>
      <w:r>
        <w:t xml:space="preserve"> If the Government makes payment by EFT, see 52.212-5(b) for the appropriate EFT clause.</w:t>
      </w:r>
    </w:p>
    <w:p w14:paraId="75C86516" w14:textId="77777777" w:rsidR="004E74D6" w:rsidRDefault="004E74D6">
      <w:r>
        <w:t xml:space="preserve">    (4) </w:t>
      </w:r>
      <w:r w:rsidRPr="002653F8">
        <w:rPr>
          <w:i/>
        </w:rPr>
        <w:t>Discount.</w:t>
      </w:r>
      <w:r>
        <w:t xml:space="preserve"> In connection with any discount offered for early payment, time shall be computed from the date of the invoice. </w:t>
      </w:r>
      <w:proofErr w:type="gramStart"/>
      <w:r>
        <w:t>For the purpose of</w:t>
      </w:r>
      <w:proofErr w:type="gramEnd"/>
      <w:r>
        <w:t xml:space="preserve"> computing the discount earned, payment shall be considered to have been made on the date which appears on the payment check or the specified payment date if an electronic funds transfer payment is made.</w:t>
      </w:r>
    </w:p>
    <w:p w14:paraId="75C86517" w14:textId="77777777" w:rsidR="004E74D6" w:rsidRDefault="004E74D6">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t>—</w:t>
      </w:r>
    </w:p>
    <w:p w14:paraId="75C86518" w14:textId="77777777" w:rsidR="004E74D6" w:rsidRDefault="004E74D6">
      <w:r>
        <w:t xml:space="preserve">      (i) Remit the overpayment amount to the payment office cited in the contract along with a description of the overpayment including the</w:t>
      </w:r>
      <w:r>
        <w:t>—</w:t>
      </w:r>
    </w:p>
    <w:p w14:paraId="75C86519" w14:textId="77777777" w:rsidR="004E74D6" w:rsidRDefault="004E74D6">
      <w:r>
        <w:t xml:space="preserve">        (A) Circumstances of the overpayment (e.g., duplicate payment, erroneous payment, liquidation errors, date(s) of overpayment</w:t>
      </w:r>
      <w:proofErr w:type="gramStart"/>
      <w:r>
        <w:t>);</w:t>
      </w:r>
      <w:proofErr w:type="gramEnd"/>
    </w:p>
    <w:p w14:paraId="75C8651A" w14:textId="77777777" w:rsidR="004E74D6" w:rsidRDefault="004E74D6">
      <w:r>
        <w:t xml:space="preserve">        (B) Affected contract number and delivery order number, if </w:t>
      </w:r>
      <w:proofErr w:type="gramStart"/>
      <w:r>
        <w:t>applicable;</w:t>
      </w:r>
      <w:proofErr w:type="gramEnd"/>
    </w:p>
    <w:p w14:paraId="75C8651B" w14:textId="77777777" w:rsidR="004E74D6" w:rsidRDefault="004E74D6">
      <w:r>
        <w:t xml:space="preserve">        </w:t>
      </w:r>
      <w:r>
        <w:t xml:space="preserve">(C) Affected </w:t>
      </w:r>
      <w:r>
        <w:t>line item or subline item, if applicable; and</w:t>
      </w:r>
    </w:p>
    <w:p w14:paraId="75C8651C" w14:textId="77777777" w:rsidR="004E74D6" w:rsidRDefault="004E74D6">
      <w:r>
        <w:t xml:space="preserve">        (D) Contractor point of contact.</w:t>
      </w:r>
    </w:p>
    <w:p w14:paraId="75C8651D" w14:textId="77777777" w:rsidR="004E74D6" w:rsidRDefault="004E74D6">
      <w:r>
        <w:t xml:space="preserve">      (ii) Provide a copy of the remittance and supporting documentation to the Contracting Officer.</w:t>
      </w:r>
    </w:p>
    <w:p w14:paraId="75C8651E" w14:textId="77777777" w:rsidR="004E74D6" w:rsidRDefault="004E74D6">
      <w:r>
        <w:t xml:space="preserve">    (6) </w:t>
      </w:r>
      <w:r w:rsidRPr="002653F8">
        <w:rPr>
          <w:i/>
        </w:rPr>
        <w:t>Interest.</w:t>
      </w:r>
    </w:p>
    <w:p w14:paraId="75C8651F" w14:textId="77777777" w:rsidR="004E74D6" w:rsidRPr="001C7A8F" w:rsidRDefault="004E74D6" w:rsidP="001C7A8F">
      <w:r>
        <w:t xml:space="preserve">      (i)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t>41 U.S.C. 7109</w:t>
      </w:r>
      <w:r w:rsidRPr="001C7A8F">
        <w:t>, which is applicable to the period in which the amount becomes due, as provided in (i)(6)(v) of this clause, and then at the rate applicable for each six-month period as fixed by the Secretary until the amount is paid.</w:t>
      </w:r>
    </w:p>
    <w:p w14:paraId="75C86520" w14:textId="77777777" w:rsidR="004E74D6" w:rsidRDefault="004E74D6">
      <w:r>
        <w:t xml:space="preserve">      (ii) The Government may issue a demand for payment to the Contractor upon finding a debt is due under the contract.</w:t>
      </w:r>
    </w:p>
    <w:p w14:paraId="75C86521" w14:textId="77777777" w:rsidR="004E74D6" w:rsidRDefault="004E74D6">
      <w:r>
        <w:t xml:space="preserve">      (iii) </w:t>
      </w:r>
      <w:r w:rsidRPr="002653F8">
        <w:rPr>
          <w:i/>
        </w:rPr>
        <w:t>Final decisions.</w:t>
      </w:r>
      <w:r>
        <w:t xml:space="preserve"> The Contracting Officer will issue a final decision as required by 33.211 if</w:t>
      </w:r>
      <w:r>
        <w:t>—</w:t>
      </w:r>
    </w:p>
    <w:p w14:paraId="75C86522" w14:textId="77777777" w:rsidR="004E74D6" w:rsidRDefault="004E74D6">
      <w:r>
        <w:t xml:space="preserve">        (A) The Contracting Officer and the Contractor are unable to reach agreement on the existence or amount of a debt within 30 </w:t>
      </w:r>
      <w:proofErr w:type="gramStart"/>
      <w:r>
        <w:t>days;</w:t>
      </w:r>
      <w:proofErr w:type="gramEnd"/>
    </w:p>
    <w:p w14:paraId="75C86523" w14:textId="77777777" w:rsidR="004E74D6" w:rsidRDefault="004E74D6">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75C86524" w14:textId="77777777" w:rsidR="004E74D6" w:rsidRDefault="004E74D6">
      <w:r>
        <w:t xml:space="preserve">        (C) The Contractor requests a deferment of collection on a debt previously demanded by the Contracting Officer (see 32.607-2).</w:t>
      </w:r>
    </w:p>
    <w:p w14:paraId="75C86525" w14:textId="77777777" w:rsidR="004E74D6" w:rsidRDefault="004E74D6">
      <w:r>
        <w:t xml:space="preserve">      (iv) If a demand for payment was previously issued for the debt, the demand for payment included in the final decision shall identify the same due date as the original demand for payment.</w:t>
      </w:r>
    </w:p>
    <w:p w14:paraId="75C86526" w14:textId="77777777" w:rsidR="004E74D6" w:rsidRDefault="004E74D6">
      <w:r>
        <w:t xml:space="preserve">      (v) Amounts shall be due at the earliest of the following dates:</w:t>
      </w:r>
    </w:p>
    <w:p w14:paraId="75C86527" w14:textId="77777777" w:rsidR="004E74D6" w:rsidRDefault="004E74D6">
      <w:r>
        <w:t xml:space="preserve">        (A) The date fixed under this contract.</w:t>
      </w:r>
    </w:p>
    <w:p w14:paraId="75C86528" w14:textId="77777777" w:rsidR="004E74D6" w:rsidRDefault="004E74D6">
      <w:r>
        <w:t xml:space="preserve">        (B) The date of the first written demand for payment, including any demand for payment resulting from a default termination.</w:t>
      </w:r>
    </w:p>
    <w:p w14:paraId="75C86529" w14:textId="77777777" w:rsidR="004E74D6" w:rsidRDefault="004E74D6">
      <w:r>
        <w:t xml:space="preserve">      (vi) The interest charge shall be computed for the actual number of calendar days involved beginning on the due date and ending on</w:t>
      </w:r>
      <w:r>
        <w:t>—</w:t>
      </w:r>
    </w:p>
    <w:p w14:paraId="75C8652A" w14:textId="77777777" w:rsidR="004E74D6" w:rsidRDefault="004E74D6">
      <w:r>
        <w:t xml:space="preserve">        (A) The date on which the designated office receives payment from the </w:t>
      </w:r>
      <w:proofErr w:type="gramStart"/>
      <w:r>
        <w:t>Contractor;</w:t>
      </w:r>
      <w:proofErr w:type="gramEnd"/>
    </w:p>
    <w:p w14:paraId="75C8652B" w14:textId="77777777" w:rsidR="004E74D6" w:rsidRDefault="004E74D6">
      <w:r>
        <w:t xml:space="preserve">        (B) The date of issuance of a </w:t>
      </w:r>
      <w:proofErr w:type="gramStart"/>
      <w:r>
        <w:t>Government</w:t>
      </w:r>
      <w:proofErr w:type="gramEnd"/>
      <w:r>
        <w:t xml:space="preserve"> check to the Contractor from which an amount otherwise payable has been withheld as a credit against the contract debt; or</w:t>
      </w:r>
    </w:p>
    <w:p w14:paraId="75C8652C" w14:textId="77777777" w:rsidR="004E74D6" w:rsidRDefault="004E74D6">
      <w:r>
        <w:t xml:space="preserve">        (C) The date on which an amount withheld and applied to the contract debt would otherwise have become payable to the Contractor.</w:t>
      </w:r>
    </w:p>
    <w:p w14:paraId="75C8652D" w14:textId="77777777" w:rsidR="004E74D6" w:rsidRDefault="004E74D6">
      <w:r>
        <w:t xml:space="preserve">      (vii) The interest charge made under this clause may be reduced under the procedures prescribed in </w:t>
      </w:r>
      <w:r>
        <w:t xml:space="preserve">FAR </w:t>
      </w:r>
      <w:r>
        <w:t>32.608-</w:t>
      </w:r>
      <w:r>
        <w:t>2</w:t>
      </w:r>
      <w:r>
        <w:t xml:space="preserve"> in effect on the date of this contract.</w:t>
      </w:r>
    </w:p>
    <w:p w14:paraId="75C8652E" w14:textId="77777777" w:rsidR="004E74D6" w:rsidRDefault="004E74D6">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75C8652F" w14:textId="77777777" w:rsidR="004E74D6" w:rsidRDefault="004E74D6">
      <w:r>
        <w:t xml:space="preserve">    (1) Delivery of the supplies to a carrier, if transportation is f.o.b. origin; or</w:t>
      </w:r>
    </w:p>
    <w:p w14:paraId="75C86530" w14:textId="77777777" w:rsidR="004E74D6" w:rsidRDefault="004E74D6">
      <w:r>
        <w:t xml:space="preserve">    (2) Delivery of the supplies to the Government at the destination specified in the contract, if transportation is f.o.b. destination.</w:t>
      </w:r>
    </w:p>
    <w:p w14:paraId="75C86531" w14:textId="77777777" w:rsidR="004E74D6" w:rsidRDefault="004E74D6">
      <w:r>
        <w:t xml:space="preserve">  (k) </w:t>
      </w:r>
      <w:r w:rsidRPr="002653F8">
        <w:rPr>
          <w:i/>
        </w:rPr>
        <w:t>Taxes.</w:t>
      </w:r>
      <w:r>
        <w:t xml:space="preserve"> The contract price includes all applicable Federal, State, and local taxes and duties.</w:t>
      </w:r>
    </w:p>
    <w:p w14:paraId="75C86532" w14:textId="77777777" w:rsidR="004E74D6" w:rsidRDefault="004E74D6">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w:t>
      </w:r>
      <w:proofErr w:type="gramStart"/>
      <w:r>
        <w:t>any and all</w:t>
      </w:r>
      <w:proofErr w:type="gramEnd"/>
      <w:r>
        <w:t xml:space="preserve"> of its suppliers and subcontractors to cease work. Subject to the terms of this contract, the Contractor shall be paid a percentage of the contract price reflecting the percentage of the work performed prior to the notice of te</w:t>
      </w:r>
      <w:r>
        <w:t xml:space="preserv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w:t>
      </w:r>
      <w:r>
        <w:t>d.</w:t>
      </w:r>
    </w:p>
    <w:p w14:paraId="75C86533" w14:textId="77777777" w:rsidR="004E74D6" w:rsidRDefault="004E74D6">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w:t>
      </w:r>
      <w:r>
        <w:t xml:space="preserve">nment for </w:t>
      </w:r>
      <w:proofErr w:type="gramStart"/>
      <w:r>
        <w:t>any and all</w:t>
      </w:r>
      <w:proofErr w:type="gramEnd"/>
      <w:r>
        <w:t xml:space="preserve"> rights and remedies provided by law. If it is determined that the Government improperly terminated this contract for default, such termination shall be deemed a termination for convenience.</w:t>
      </w:r>
    </w:p>
    <w:p w14:paraId="75C86534" w14:textId="77777777" w:rsidR="004E74D6" w:rsidRDefault="004E74D6">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75C86535" w14:textId="77777777" w:rsidR="004E74D6" w:rsidRDefault="004E74D6">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75C86536" w14:textId="77777777" w:rsidR="004E74D6" w:rsidRDefault="004E74D6">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75C86537" w14:textId="77777777" w:rsidR="004E74D6" w:rsidRDefault="004E74D6">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75C86538" w14:textId="77777777" w:rsidR="004E74D6" w:rsidRPr="001C7A8F" w:rsidRDefault="004E74D6"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75C86539" w14:textId="77777777" w:rsidR="004E74D6" w:rsidRPr="00EB602E" w:rsidRDefault="004E74D6"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75C8653A" w14:textId="77777777" w:rsidR="004E74D6" w:rsidRPr="00EB602E" w:rsidRDefault="004E74D6" w:rsidP="00E61814">
      <w:pPr>
        <w:rPr>
          <w:szCs w:val="20"/>
        </w:rPr>
      </w:pPr>
      <w:r w:rsidRPr="00EB602E">
        <w:rPr>
          <w:szCs w:val="20"/>
        </w:rPr>
        <w:t xml:space="preserve">    (1) The schedule of supplies/services.</w:t>
      </w:r>
    </w:p>
    <w:p w14:paraId="75C8653B" w14:textId="77777777" w:rsidR="004E74D6" w:rsidRPr="00EB602E" w:rsidRDefault="004E74D6" w:rsidP="00E61814">
      <w:pPr>
        <w:rPr>
          <w:szCs w:val="20"/>
        </w:rPr>
      </w:pPr>
      <w:r w:rsidRPr="00EB602E">
        <w:rPr>
          <w:szCs w:val="20"/>
        </w:rPr>
        <w:t xml:space="preserve">    (2) </w:t>
      </w:r>
      <w:r w:rsidRPr="00EB602E">
        <w:rPr>
          <w:szCs w:val="20"/>
        </w:rPr>
        <w:t xml:space="preserve">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 xml:space="preserve">and Unauthorized Obligations paragraphs of this </w:t>
      </w:r>
      <w:proofErr w:type="gramStart"/>
      <w:r w:rsidRPr="00EB602E">
        <w:rPr>
          <w:rFonts w:eastAsia="Times New Roman" w:cs="Times New Roman"/>
          <w:szCs w:val="20"/>
        </w:rPr>
        <w:t>clause;</w:t>
      </w:r>
      <w:proofErr w:type="gramEnd"/>
    </w:p>
    <w:p w14:paraId="75C8653C" w14:textId="77777777" w:rsidR="004E74D6" w:rsidRPr="00EB602E" w:rsidRDefault="004E74D6" w:rsidP="00E61814">
      <w:pPr>
        <w:rPr>
          <w:szCs w:val="20"/>
        </w:rPr>
      </w:pPr>
      <w:r w:rsidRPr="00EB602E">
        <w:rPr>
          <w:szCs w:val="20"/>
        </w:rPr>
        <w:t xml:space="preserve">    (3) The clause at 52.212-5.</w:t>
      </w:r>
    </w:p>
    <w:p w14:paraId="75C8653D" w14:textId="77777777" w:rsidR="004E74D6" w:rsidRPr="00EB602E" w:rsidRDefault="004E74D6">
      <w:r w:rsidRPr="00EB602E">
        <w:t xml:space="preserve">    (4) Addenda to this solicitation or contract, including any license agreements for computer software.</w:t>
      </w:r>
    </w:p>
    <w:p w14:paraId="75C8653E" w14:textId="77777777" w:rsidR="004E74D6" w:rsidRPr="00EB602E" w:rsidRDefault="004E74D6">
      <w:r w:rsidRPr="00EB602E">
        <w:t xml:space="preserve">    (5) Solicitation provisions if this is a solicitation.</w:t>
      </w:r>
    </w:p>
    <w:p w14:paraId="75C8653F" w14:textId="77777777" w:rsidR="004E74D6" w:rsidRPr="00EB602E" w:rsidRDefault="004E74D6">
      <w:r w:rsidRPr="00EB602E">
        <w:t xml:space="preserve">    (6) Other paragraphs of this clause.</w:t>
      </w:r>
    </w:p>
    <w:p w14:paraId="75C86540" w14:textId="77777777" w:rsidR="004E74D6" w:rsidRPr="00EB602E" w:rsidRDefault="004E74D6">
      <w:r w:rsidRPr="00EB602E">
        <w:lastRenderedPageBreak/>
        <w:t xml:space="preserve">    (7) </w:t>
      </w:r>
      <w:proofErr w:type="gramStart"/>
      <w:r w:rsidRPr="00EB602E">
        <w:t>The Standard</w:t>
      </w:r>
      <w:proofErr w:type="gramEnd"/>
      <w:r w:rsidRPr="00EB602E">
        <w:t xml:space="preserve"> Form 1449.</w:t>
      </w:r>
    </w:p>
    <w:p w14:paraId="75C86541" w14:textId="77777777" w:rsidR="004E74D6" w:rsidRPr="00EB602E" w:rsidRDefault="004E74D6">
      <w:r w:rsidRPr="00EB602E">
        <w:t xml:space="preserve">    (8) Other documents, exhibits, and attachments</w:t>
      </w:r>
    </w:p>
    <w:p w14:paraId="75C86542" w14:textId="77777777" w:rsidR="004E74D6" w:rsidRPr="00EB602E" w:rsidRDefault="004E74D6">
      <w:r w:rsidRPr="00EB602E">
        <w:t xml:space="preserve">    (9) The specification.</w:t>
      </w:r>
    </w:p>
    <w:p w14:paraId="75C86543" w14:textId="77777777" w:rsidR="004E74D6" w:rsidRPr="00F43000" w:rsidRDefault="004E74D6" w:rsidP="00F43000">
      <w:r w:rsidRPr="00EB602E">
        <w:t xml:space="preserve">  (t) </w:t>
      </w:r>
      <w:r>
        <w:t>[Reserved]</w:t>
      </w:r>
    </w:p>
    <w:p w14:paraId="75C86544" w14:textId="77777777" w:rsidR="004E74D6" w:rsidRDefault="004E74D6" w:rsidP="00AA2727">
      <w:pPr>
        <w:rPr>
          <w:szCs w:val="20"/>
        </w:rPr>
      </w:pPr>
      <w:r>
        <w:rPr>
          <w:szCs w:val="20"/>
        </w:rPr>
        <w:t xml:space="preserve">  </w:t>
      </w:r>
      <w:proofErr w:type="gramStart"/>
      <w:r>
        <w:rPr>
          <w:szCs w:val="20"/>
        </w:rPr>
        <w:t>(u</w:t>
      </w:r>
      <w:proofErr w:type="gramEnd"/>
      <w:r>
        <w:rPr>
          <w:szCs w:val="20"/>
        </w:rPr>
        <w:t xml:space="preserve">) </w:t>
      </w:r>
      <w:r w:rsidRPr="00C238B9">
        <w:rPr>
          <w:i/>
          <w:szCs w:val="20"/>
        </w:rPr>
        <w:t>Unauthorized Obligations</w:t>
      </w:r>
      <w:r>
        <w:rPr>
          <w:szCs w:val="20"/>
        </w:rPr>
        <w:t>.</w:t>
      </w:r>
    </w:p>
    <w:p w14:paraId="75C86545" w14:textId="77777777" w:rsidR="004E74D6" w:rsidRPr="00C238B9" w:rsidRDefault="004E74D6"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75C86546" w14:textId="77777777" w:rsidR="004E74D6" w:rsidRPr="00C238B9" w:rsidRDefault="004E74D6" w:rsidP="00AA2727">
      <w:pPr>
        <w:rPr>
          <w:szCs w:val="20"/>
        </w:rPr>
      </w:pPr>
      <w:r w:rsidRPr="00C238B9">
        <w:rPr>
          <w:szCs w:val="20"/>
        </w:rPr>
        <w:t xml:space="preserve">   </w:t>
      </w:r>
      <w:r>
        <w:rPr>
          <w:szCs w:val="20"/>
        </w:rPr>
        <w:t xml:space="preserve">  </w:t>
      </w:r>
      <w:r w:rsidRPr="00C238B9">
        <w:rPr>
          <w:szCs w:val="20"/>
        </w:rPr>
        <w:t xml:space="preserve"> (i</w:t>
      </w:r>
      <w:r w:rsidRPr="00C238B9">
        <w:rPr>
          <w:szCs w:val="20"/>
        </w:rPr>
        <w:t>) Any such clause is unenforceable against the Government.</w:t>
      </w:r>
    </w:p>
    <w:p w14:paraId="75C86547" w14:textId="77777777" w:rsidR="004E74D6" w:rsidRPr="00C238B9" w:rsidRDefault="004E74D6"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75C86548" w14:textId="77777777" w:rsidR="004E74D6" w:rsidRPr="00527715" w:rsidRDefault="004E74D6" w:rsidP="00527715">
      <w:r w:rsidRPr="00527715">
        <w:t xml:space="preserve">      (iii) Any such clause is deemed to be stricken from the EULA, TOS, or similar legal instrument or agreement.</w:t>
      </w:r>
    </w:p>
    <w:p w14:paraId="75C86549" w14:textId="77777777" w:rsidR="004E74D6" w:rsidRPr="00527715" w:rsidRDefault="004E74D6" w:rsidP="00527715">
      <w:r w:rsidRPr="00527715">
        <w:t xml:space="preserve">    (2) Paragraph (u)(1) of this clause does not apply to indemnification by the Government that is expressly authorized by statute and specifically authorized under applicable agency regulations and procedures.</w:t>
      </w:r>
    </w:p>
    <w:p w14:paraId="75C8654A" w14:textId="77777777" w:rsidR="004E74D6" w:rsidRDefault="004E74D6"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75C8654B" w14:textId="77777777" w:rsidR="004E74D6" w:rsidRDefault="004E74D6" w:rsidP="002653F8">
      <w:pPr>
        <w:jc w:val="center"/>
      </w:pPr>
      <w:r>
        <w:t>(End of Clause)</w:t>
      </w:r>
    </w:p>
    <w:p w14:paraId="75C8654C" w14:textId="77777777" w:rsidR="004E74D6" w:rsidRDefault="004E74D6">
      <w:r>
        <w:t>ADDENDUM to FAR 52.212-4 CONTRACT TERMS AND CONDITIONS</w:t>
      </w:r>
      <w:r>
        <w:t>—</w:t>
      </w:r>
      <w:r>
        <w:t xml:space="preserve">COMMERCIAL </w:t>
      </w:r>
      <w:r>
        <w:t>PRODUCTS AND COMMERCIAL SERVICES</w:t>
      </w:r>
    </w:p>
    <w:p w14:paraId="75C8654D" w14:textId="77777777" w:rsidR="004E74D6" w:rsidRDefault="004E74D6">
      <w:r>
        <w:t xml:space="preserve">  Clauses that are incorporated by reference (by Citation Number, Title, and Date), have the same force and effect as if they were given in full text. Upon request, the Contracting Officer will make their full text available.</w:t>
      </w:r>
    </w:p>
    <w:p w14:paraId="75C8654E" w14:textId="77777777" w:rsidR="004E74D6" w:rsidRDefault="004E74D6">
      <w:r>
        <w:t xml:space="preserve">  The following clauses are incorporated into 52.212-4 as an addendum to this contract:</w:t>
      </w:r>
    </w:p>
    <w:p w14:paraId="75C8654F" w14:textId="77777777" w:rsidR="007B4461" w:rsidRDefault="004E74D6">
      <w:pPr>
        <w:tabs>
          <w:tab w:val="left" w:pos="3240"/>
        </w:tabs>
      </w:pPr>
      <w:r>
        <w:tab/>
        <w:t>(End of Addendum to 52.212-4)</w:t>
      </w:r>
    </w:p>
    <w:p w14:paraId="75C86550" w14:textId="77777777" w:rsidR="007B4461" w:rsidRDefault="007B4461"/>
    <w:p w14:paraId="75C86551" w14:textId="77777777" w:rsidR="004E74D6" w:rsidRDefault="004E74D6">
      <w:pPr>
        <w:pStyle w:val="Heading2"/>
      </w:pPr>
      <w:bookmarkStart w:id="13" w:name="_Toc228947114"/>
      <w:proofErr w:type="gramStart"/>
      <w:r>
        <w:lastRenderedPageBreak/>
        <w:t>C.2</w:t>
      </w:r>
      <w:r>
        <w:t xml:space="preserve">  </w:t>
      </w:r>
      <w:r>
        <w:t>52.252</w:t>
      </w:r>
      <w:proofErr w:type="gramEnd"/>
      <w:r>
        <w:t>-</w:t>
      </w:r>
      <w:proofErr w:type="gramStart"/>
      <w:r>
        <w:t>2</w:t>
      </w:r>
      <w:r>
        <w:t xml:space="preserve">  </w:t>
      </w:r>
      <w:r>
        <w:t>CLAUSES</w:t>
      </w:r>
      <w:proofErr w:type="gramEnd"/>
      <w:r>
        <w:t xml:space="preserve"> INCORPORATED BY </w:t>
      </w:r>
      <w:proofErr w:type="gramStart"/>
      <w:r>
        <w:t>REFERENCE</w:t>
      </w:r>
      <w:r>
        <w:t xml:space="preserve">  (</w:t>
      </w:r>
      <w:proofErr w:type="gramEnd"/>
      <w:r>
        <w:t>FEB 1998</w:t>
      </w:r>
      <w:r>
        <w:t>)</w:t>
      </w:r>
      <w:bookmarkEnd w:id="13"/>
    </w:p>
    <w:p w14:paraId="75C86552" w14:textId="77777777" w:rsidR="004E74D6" w:rsidRDefault="004E74D6">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75C86553" w14:textId="77777777" w:rsidR="004E74D6" w:rsidRDefault="004E74D6" w:rsidP="00F50F9D">
      <w:pPr>
        <w:pStyle w:val="NoSpacing"/>
        <w:spacing w:before="160"/>
      </w:pPr>
      <w:r>
        <w:t xml:space="preserve">  https://www.acquisition.gov/browse/index/far</w:t>
      </w:r>
    </w:p>
    <w:p w14:paraId="75C86554" w14:textId="77777777" w:rsidR="004E74D6" w:rsidRDefault="004E74D6">
      <w:pPr>
        <w:pStyle w:val="NoSpacing"/>
      </w:pPr>
      <w:r>
        <w:t xml:space="preserve">  https://www.va.gov/oal/library/vaar/</w:t>
      </w:r>
    </w:p>
    <w:p w14:paraId="75C86555" w14:textId="77777777" w:rsidR="004E74D6" w:rsidRDefault="004E74D6">
      <w:pPr>
        <w:pStyle w:val="NoSpacing"/>
      </w:pPr>
      <w:r>
        <w:t xml:space="preserve">  </w:t>
      </w:r>
    </w:p>
    <w:p w14:paraId="75C86556" w14:textId="77777777" w:rsidR="004E74D6" w:rsidRDefault="004E74D6"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7B4461" w14:paraId="75C8655A" w14:textId="77777777">
        <w:tc>
          <w:tcPr>
            <w:tcW w:w="1440" w:type="dxa"/>
          </w:tcPr>
          <w:p w14:paraId="75C86557" w14:textId="77777777" w:rsidR="007B4461" w:rsidRDefault="004E74D6">
            <w:pPr>
              <w:pStyle w:val="ByReference"/>
            </w:pPr>
            <w:r>
              <w:rPr>
                <w:b/>
                <w:u w:val="single"/>
              </w:rPr>
              <w:t>FAR Number</w:t>
            </w:r>
          </w:p>
        </w:tc>
        <w:tc>
          <w:tcPr>
            <w:tcW w:w="6192" w:type="dxa"/>
          </w:tcPr>
          <w:p w14:paraId="75C86558" w14:textId="77777777" w:rsidR="007B4461" w:rsidRDefault="004E74D6">
            <w:pPr>
              <w:pStyle w:val="ByReference"/>
            </w:pPr>
            <w:r>
              <w:rPr>
                <w:b/>
                <w:u w:val="single"/>
              </w:rPr>
              <w:t>Title</w:t>
            </w:r>
          </w:p>
        </w:tc>
        <w:tc>
          <w:tcPr>
            <w:tcW w:w="1440" w:type="dxa"/>
          </w:tcPr>
          <w:p w14:paraId="75C86559" w14:textId="77777777" w:rsidR="007B4461" w:rsidRDefault="004E74D6">
            <w:pPr>
              <w:pStyle w:val="ByReference"/>
            </w:pPr>
            <w:r>
              <w:rPr>
                <w:b/>
                <w:u w:val="single"/>
              </w:rPr>
              <w:t>Date</w:t>
            </w:r>
          </w:p>
        </w:tc>
      </w:tr>
      <w:tr w:rsidR="007B4461" w14:paraId="75C8655E" w14:textId="77777777">
        <w:tc>
          <w:tcPr>
            <w:tcW w:w="1440" w:type="dxa"/>
          </w:tcPr>
          <w:p w14:paraId="75C8655B" w14:textId="77777777" w:rsidR="007B4461" w:rsidRDefault="004E74D6">
            <w:pPr>
              <w:pStyle w:val="ByReference"/>
            </w:pPr>
            <w:r>
              <w:t>52.203-17</w:t>
            </w:r>
          </w:p>
        </w:tc>
        <w:tc>
          <w:tcPr>
            <w:tcW w:w="6192" w:type="dxa"/>
          </w:tcPr>
          <w:p w14:paraId="75C8655C" w14:textId="77777777" w:rsidR="007B4461" w:rsidRDefault="004E74D6">
            <w:pPr>
              <w:pStyle w:val="ByReference"/>
            </w:pPr>
            <w:r>
              <w:t>CONTRACTOR EMPLOYEE WHISTLEBLOWER RIGHTS</w:t>
            </w:r>
          </w:p>
        </w:tc>
        <w:tc>
          <w:tcPr>
            <w:tcW w:w="1440" w:type="dxa"/>
          </w:tcPr>
          <w:p w14:paraId="75C8655D" w14:textId="77777777" w:rsidR="007B4461" w:rsidRDefault="004E74D6">
            <w:pPr>
              <w:pStyle w:val="ByReference"/>
            </w:pPr>
            <w:r>
              <w:t>NOV 2023</w:t>
            </w:r>
          </w:p>
        </w:tc>
      </w:tr>
      <w:tr w:rsidR="007B4461" w14:paraId="75C86562" w14:textId="77777777">
        <w:tc>
          <w:tcPr>
            <w:tcW w:w="1440" w:type="dxa"/>
          </w:tcPr>
          <w:p w14:paraId="75C8655F" w14:textId="77777777" w:rsidR="007B4461" w:rsidRDefault="004E74D6">
            <w:pPr>
              <w:pStyle w:val="ByReference"/>
            </w:pPr>
            <w:r>
              <w:t>52.204-9</w:t>
            </w:r>
          </w:p>
        </w:tc>
        <w:tc>
          <w:tcPr>
            <w:tcW w:w="6192" w:type="dxa"/>
          </w:tcPr>
          <w:p w14:paraId="75C86560" w14:textId="77777777" w:rsidR="007B4461" w:rsidRDefault="004E74D6">
            <w:pPr>
              <w:pStyle w:val="ByReference"/>
            </w:pPr>
            <w:r>
              <w:t>PERSONAL IDENTITY VERIFICATION OF CONTRACTOR PERSONNEL</w:t>
            </w:r>
          </w:p>
        </w:tc>
        <w:tc>
          <w:tcPr>
            <w:tcW w:w="1440" w:type="dxa"/>
          </w:tcPr>
          <w:p w14:paraId="75C86561" w14:textId="77777777" w:rsidR="007B4461" w:rsidRDefault="004E74D6">
            <w:pPr>
              <w:pStyle w:val="ByReference"/>
            </w:pPr>
            <w:r>
              <w:t>JAN 2011</w:t>
            </w:r>
          </w:p>
        </w:tc>
      </w:tr>
      <w:tr w:rsidR="007B4461" w14:paraId="75C86566" w14:textId="77777777">
        <w:tc>
          <w:tcPr>
            <w:tcW w:w="1440" w:type="dxa"/>
          </w:tcPr>
          <w:p w14:paraId="75C86563" w14:textId="77777777" w:rsidR="007B4461" w:rsidRDefault="004E74D6">
            <w:pPr>
              <w:pStyle w:val="ByReference"/>
            </w:pPr>
            <w:r>
              <w:t>52.204-13</w:t>
            </w:r>
          </w:p>
        </w:tc>
        <w:tc>
          <w:tcPr>
            <w:tcW w:w="6192" w:type="dxa"/>
          </w:tcPr>
          <w:p w14:paraId="75C86564" w14:textId="77777777" w:rsidR="007B4461" w:rsidRDefault="004E74D6">
            <w:pPr>
              <w:pStyle w:val="ByReference"/>
            </w:pPr>
            <w:r>
              <w:t>SYSTEM FOR AWARD MANAGEMENT—MAINTENANCE (DEVIATION)</w:t>
            </w:r>
          </w:p>
        </w:tc>
        <w:tc>
          <w:tcPr>
            <w:tcW w:w="1440" w:type="dxa"/>
          </w:tcPr>
          <w:p w14:paraId="75C86565" w14:textId="77777777" w:rsidR="007B4461" w:rsidRDefault="004E74D6">
            <w:pPr>
              <w:pStyle w:val="ByReference"/>
            </w:pPr>
            <w:r>
              <w:t>NOV 2025</w:t>
            </w:r>
          </w:p>
        </w:tc>
      </w:tr>
      <w:tr w:rsidR="007B4461" w14:paraId="75C8656A" w14:textId="77777777">
        <w:tc>
          <w:tcPr>
            <w:tcW w:w="1440" w:type="dxa"/>
          </w:tcPr>
          <w:p w14:paraId="75C86567" w14:textId="77777777" w:rsidR="007B4461" w:rsidRDefault="004E74D6">
            <w:pPr>
              <w:pStyle w:val="ByReference"/>
            </w:pPr>
            <w:r>
              <w:t>52.209-10</w:t>
            </w:r>
          </w:p>
        </w:tc>
        <w:tc>
          <w:tcPr>
            <w:tcW w:w="6192" w:type="dxa"/>
          </w:tcPr>
          <w:p w14:paraId="75C86568" w14:textId="77777777" w:rsidR="007B4461" w:rsidRDefault="004E74D6">
            <w:pPr>
              <w:pStyle w:val="ByReference"/>
            </w:pPr>
            <w:r>
              <w:t>PROHIBITION ON CONTRACTING WITH INVERTED DOMESTIC CORPORATIONS</w:t>
            </w:r>
          </w:p>
        </w:tc>
        <w:tc>
          <w:tcPr>
            <w:tcW w:w="1440" w:type="dxa"/>
          </w:tcPr>
          <w:p w14:paraId="75C86569" w14:textId="77777777" w:rsidR="007B4461" w:rsidRDefault="004E74D6">
            <w:pPr>
              <w:pStyle w:val="ByReference"/>
            </w:pPr>
            <w:r>
              <w:t>NOV 2015</w:t>
            </w:r>
          </w:p>
        </w:tc>
      </w:tr>
      <w:tr w:rsidR="007B4461" w14:paraId="75C8656E" w14:textId="77777777">
        <w:tc>
          <w:tcPr>
            <w:tcW w:w="1440" w:type="dxa"/>
          </w:tcPr>
          <w:p w14:paraId="75C8656B" w14:textId="77777777" w:rsidR="007B4461" w:rsidRDefault="004E74D6">
            <w:pPr>
              <w:pStyle w:val="ByReference"/>
            </w:pPr>
            <w:r>
              <w:t>52.219-6</w:t>
            </w:r>
          </w:p>
        </w:tc>
        <w:tc>
          <w:tcPr>
            <w:tcW w:w="6192" w:type="dxa"/>
          </w:tcPr>
          <w:p w14:paraId="75C8656C" w14:textId="77777777" w:rsidR="007B4461" w:rsidRDefault="004E74D6">
            <w:pPr>
              <w:pStyle w:val="ByReference"/>
            </w:pPr>
            <w:r>
              <w:t>NOTICE OF TOTAL SMALL BUSINESS SET-ASIDE (DEVIATION)</w:t>
            </w:r>
          </w:p>
        </w:tc>
        <w:tc>
          <w:tcPr>
            <w:tcW w:w="1440" w:type="dxa"/>
          </w:tcPr>
          <w:p w14:paraId="75C8656D" w14:textId="77777777" w:rsidR="007B4461" w:rsidRDefault="004E74D6">
            <w:pPr>
              <w:pStyle w:val="ByReference"/>
            </w:pPr>
            <w:r>
              <w:t>NOV 2025</w:t>
            </w:r>
          </w:p>
        </w:tc>
      </w:tr>
      <w:tr w:rsidR="007B4461" w14:paraId="75C86572" w14:textId="77777777">
        <w:tc>
          <w:tcPr>
            <w:tcW w:w="1440" w:type="dxa"/>
          </w:tcPr>
          <w:p w14:paraId="75C8656F" w14:textId="77777777" w:rsidR="007B4461" w:rsidRDefault="004E74D6">
            <w:pPr>
              <w:pStyle w:val="ByReference"/>
            </w:pPr>
            <w:r>
              <w:t>52.222-19</w:t>
            </w:r>
          </w:p>
        </w:tc>
        <w:tc>
          <w:tcPr>
            <w:tcW w:w="6192" w:type="dxa"/>
          </w:tcPr>
          <w:p w14:paraId="75C86570" w14:textId="77777777" w:rsidR="007B4461" w:rsidRDefault="004E74D6">
            <w:pPr>
              <w:pStyle w:val="ByReference"/>
            </w:pPr>
            <w:r>
              <w:t>CHILD LABOR—COOPERATION WITH AUTHORITIES AND REMEDIES (DEVIATION)</w:t>
            </w:r>
          </w:p>
        </w:tc>
        <w:tc>
          <w:tcPr>
            <w:tcW w:w="1440" w:type="dxa"/>
          </w:tcPr>
          <w:p w14:paraId="75C86571" w14:textId="77777777" w:rsidR="007B4461" w:rsidRDefault="004E74D6">
            <w:pPr>
              <w:pStyle w:val="ByReference"/>
            </w:pPr>
            <w:r>
              <w:t>MAR 2026</w:t>
            </w:r>
          </w:p>
        </w:tc>
      </w:tr>
      <w:tr w:rsidR="007B4461" w14:paraId="75C86576" w14:textId="77777777">
        <w:tc>
          <w:tcPr>
            <w:tcW w:w="1440" w:type="dxa"/>
          </w:tcPr>
          <w:p w14:paraId="75C86573" w14:textId="77777777" w:rsidR="007B4461" w:rsidRDefault="004E74D6">
            <w:pPr>
              <w:pStyle w:val="ByReference"/>
            </w:pPr>
            <w:r>
              <w:t>52.222-50</w:t>
            </w:r>
          </w:p>
        </w:tc>
        <w:tc>
          <w:tcPr>
            <w:tcW w:w="6192" w:type="dxa"/>
          </w:tcPr>
          <w:p w14:paraId="75C86574" w14:textId="77777777" w:rsidR="007B4461" w:rsidRDefault="004E74D6">
            <w:pPr>
              <w:pStyle w:val="ByReference"/>
            </w:pPr>
            <w:r>
              <w:t>COMBATING TRAFFICKING IN PERSONS (DEVIATION)</w:t>
            </w:r>
          </w:p>
        </w:tc>
        <w:tc>
          <w:tcPr>
            <w:tcW w:w="1440" w:type="dxa"/>
          </w:tcPr>
          <w:p w14:paraId="75C86575" w14:textId="77777777" w:rsidR="007B4461" w:rsidRDefault="004E74D6">
            <w:pPr>
              <w:pStyle w:val="ByReference"/>
            </w:pPr>
            <w:r>
              <w:t>NOV 2025</w:t>
            </w:r>
          </w:p>
        </w:tc>
      </w:tr>
      <w:tr w:rsidR="007B4461" w14:paraId="75C8657A" w14:textId="77777777">
        <w:tc>
          <w:tcPr>
            <w:tcW w:w="1440" w:type="dxa"/>
          </w:tcPr>
          <w:p w14:paraId="75C86577" w14:textId="77777777" w:rsidR="007B4461" w:rsidRDefault="004E74D6">
            <w:pPr>
              <w:pStyle w:val="ByReference"/>
            </w:pPr>
            <w:r>
              <w:t>52.225-1</w:t>
            </w:r>
          </w:p>
        </w:tc>
        <w:tc>
          <w:tcPr>
            <w:tcW w:w="6192" w:type="dxa"/>
          </w:tcPr>
          <w:p w14:paraId="75C86578" w14:textId="77777777" w:rsidR="007B4461" w:rsidRDefault="004E74D6">
            <w:pPr>
              <w:pStyle w:val="ByReference"/>
            </w:pPr>
            <w:r>
              <w:t>BUY AMERICAN—SUPPLIES (DEVIATION)</w:t>
            </w:r>
          </w:p>
        </w:tc>
        <w:tc>
          <w:tcPr>
            <w:tcW w:w="1440" w:type="dxa"/>
          </w:tcPr>
          <w:p w14:paraId="75C86579" w14:textId="77777777" w:rsidR="007B4461" w:rsidRDefault="004E74D6">
            <w:pPr>
              <w:pStyle w:val="ByReference"/>
            </w:pPr>
            <w:r>
              <w:t>NOV 2025</w:t>
            </w:r>
          </w:p>
        </w:tc>
      </w:tr>
      <w:tr w:rsidR="007B4461" w14:paraId="75C8657E" w14:textId="77777777">
        <w:tc>
          <w:tcPr>
            <w:tcW w:w="1440" w:type="dxa"/>
          </w:tcPr>
          <w:p w14:paraId="75C8657B" w14:textId="77777777" w:rsidR="007B4461" w:rsidRDefault="004E74D6">
            <w:pPr>
              <w:pStyle w:val="ByReference"/>
            </w:pPr>
            <w:r>
              <w:t>52.226-8</w:t>
            </w:r>
          </w:p>
        </w:tc>
        <w:tc>
          <w:tcPr>
            <w:tcW w:w="6192" w:type="dxa"/>
          </w:tcPr>
          <w:p w14:paraId="75C8657C" w14:textId="77777777" w:rsidR="007B4461" w:rsidRDefault="004E74D6">
            <w:pPr>
              <w:pStyle w:val="ByReference"/>
            </w:pPr>
            <w:r>
              <w:t xml:space="preserve">ENCOURAGING CONTRACTOR </w:t>
            </w:r>
            <w:proofErr w:type="gramStart"/>
            <w:r>
              <w:t>POLICIES  TO</w:t>
            </w:r>
            <w:proofErr w:type="gramEnd"/>
            <w:r>
              <w:t xml:space="preserve"> BAN TEXT MESSAGING WHILE DRIVING</w:t>
            </w:r>
          </w:p>
        </w:tc>
        <w:tc>
          <w:tcPr>
            <w:tcW w:w="1440" w:type="dxa"/>
          </w:tcPr>
          <w:p w14:paraId="75C8657D" w14:textId="77777777" w:rsidR="007B4461" w:rsidRDefault="004E74D6">
            <w:pPr>
              <w:pStyle w:val="ByReference"/>
            </w:pPr>
            <w:r>
              <w:t>MAY 2024</w:t>
            </w:r>
          </w:p>
        </w:tc>
      </w:tr>
      <w:tr w:rsidR="007B4461" w14:paraId="75C86582" w14:textId="77777777">
        <w:tc>
          <w:tcPr>
            <w:tcW w:w="1440" w:type="dxa"/>
          </w:tcPr>
          <w:p w14:paraId="75C8657F" w14:textId="77777777" w:rsidR="007B4461" w:rsidRDefault="004E74D6">
            <w:pPr>
              <w:pStyle w:val="ByReference"/>
            </w:pPr>
            <w:r>
              <w:t>52.232-33</w:t>
            </w:r>
          </w:p>
        </w:tc>
        <w:tc>
          <w:tcPr>
            <w:tcW w:w="6192" w:type="dxa"/>
          </w:tcPr>
          <w:p w14:paraId="75C86580" w14:textId="77777777" w:rsidR="007B4461" w:rsidRDefault="004E74D6">
            <w:pPr>
              <w:pStyle w:val="ByReference"/>
            </w:pPr>
            <w:r>
              <w:t xml:space="preserve"> PAYMENT BY ELECTRONIC FUNDS TRANSFER—SYSTEM FOR AWARD MANAGEMENT</w:t>
            </w:r>
          </w:p>
        </w:tc>
        <w:tc>
          <w:tcPr>
            <w:tcW w:w="1440" w:type="dxa"/>
          </w:tcPr>
          <w:p w14:paraId="75C86581" w14:textId="77777777" w:rsidR="007B4461" w:rsidRDefault="004E74D6">
            <w:pPr>
              <w:pStyle w:val="ByReference"/>
            </w:pPr>
            <w:r>
              <w:t>OCT 2018</w:t>
            </w:r>
          </w:p>
        </w:tc>
      </w:tr>
      <w:tr w:rsidR="007B4461" w14:paraId="75C86586" w14:textId="77777777">
        <w:tc>
          <w:tcPr>
            <w:tcW w:w="1440" w:type="dxa"/>
          </w:tcPr>
          <w:p w14:paraId="75C86583" w14:textId="77777777" w:rsidR="007B4461" w:rsidRDefault="004E74D6">
            <w:pPr>
              <w:pStyle w:val="ByReference"/>
            </w:pPr>
            <w:r>
              <w:t>52.233-3</w:t>
            </w:r>
          </w:p>
        </w:tc>
        <w:tc>
          <w:tcPr>
            <w:tcW w:w="6192" w:type="dxa"/>
          </w:tcPr>
          <w:p w14:paraId="75C86584" w14:textId="77777777" w:rsidR="007B4461" w:rsidRDefault="004E74D6">
            <w:pPr>
              <w:pStyle w:val="ByReference"/>
            </w:pPr>
            <w:r>
              <w:t>PROTEST AFTER AWARD</w:t>
            </w:r>
          </w:p>
        </w:tc>
        <w:tc>
          <w:tcPr>
            <w:tcW w:w="1440" w:type="dxa"/>
          </w:tcPr>
          <w:p w14:paraId="75C86585" w14:textId="77777777" w:rsidR="007B4461" w:rsidRDefault="004E74D6">
            <w:pPr>
              <w:pStyle w:val="ByReference"/>
            </w:pPr>
            <w:r>
              <w:t>AUG 1996</w:t>
            </w:r>
          </w:p>
        </w:tc>
      </w:tr>
      <w:tr w:rsidR="007B4461" w14:paraId="75C8658A" w14:textId="77777777">
        <w:tc>
          <w:tcPr>
            <w:tcW w:w="1440" w:type="dxa"/>
          </w:tcPr>
          <w:p w14:paraId="75C86587" w14:textId="77777777" w:rsidR="007B4461" w:rsidRDefault="004E74D6">
            <w:pPr>
              <w:pStyle w:val="ByReference"/>
            </w:pPr>
            <w:r>
              <w:t>52.233-4</w:t>
            </w:r>
          </w:p>
        </w:tc>
        <w:tc>
          <w:tcPr>
            <w:tcW w:w="6192" w:type="dxa"/>
          </w:tcPr>
          <w:p w14:paraId="75C86588" w14:textId="77777777" w:rsidR="007B4461" w:rsidRDefault="004E74D6">
            <w:pPr>
              <w:pStyle w:val="ByReference"/>
            </w:pPr>
            <w:r>
              <w:t>APPLICABLE LAW FOR BREACH OF CONTRACT CLAIM</w:t>
            </w:r>
          </w:p>
        </w:tc>
        <w:tc>
          <w:tcPr>
            <w:tcW w:w="1440" w:type="dxa"/>
          </w:tcPr>
          <w:p w14:paraId="75C86589" w14:textId="77777777" w:rsidR="007B4461" w:rsidRDefault="004E74D6">
            <w:pPr>
              <w:pStyle w:val="ByReference"/>
            </w:pPr>
            <w:r>
              <w:t>OCT 2004</w:t>
            </w:r>
          </w:p>
        </w:tc>
      </w:tr>
      <w:tr w:rsidR="007B4461" w14:paraId="75C8658E" w14:textId="77777777">
        <w:tc>
          <w:tcPr>
            <w:tcW w:w="1440" w:type="dxa"/>
          </w:tcPr>
          <w:p w14:paraId="75C8658B" w14:textId="77777777" w:rsidR="007B4461" w:rsidRDefault="004E74D6">
            <w:pPr>
              <w:pStyle w:val="ByReference"/>
            </w:pPr>
            <w:r>
              <w:t>852.203-70</w:t>
            </w:r>
          </w:p>
        </w:tc>
        <w:tc>
          <w:tcPr>
            <w:tcW w:w="6192" w:type="dxa"/>
          </w:tcPr>
          <w:p w14:paraId="75C8658C" w14:textId="77777777" w:rsidR="007B4461" w:rsidRDefault="004E74D6">
            <w:pPr>
              <w:pStyle w:val="ByReference"/>
            </w:pPr>
            <w:r>
              <w:t>COMMERCIAL ADVERTISING</w:t>
            </w:r>
          </w:p>
        </w:tc>
        <w:tc>
          <w:tcPr>
            <w:tcW w:w="1440" w:type="dxa"/>
          </w:tcPr>
          <w:p w14:paraId="75C8658D" w14:textId="77777777" w:rsidR="007B4461" w:rsidRDefault="004E74D6">
            <w:pPr>
              <w:pStyle w:val="ByReference"/>
            </w:pPr>
            <w:r>
              <w:t>MAY 2018</w:t>
            </w:r>
          </w:p>
        </w:tc>
      </w:tr>
      <w:tr w:rsidR="007B4461" w14:paraId="75C86592" w14:textId="77777777">
        <w:tc>
          <w:tcPr>
            <w:tcW w:w="1440" w:type="dxa"/>
          </w:tcPr>
          <w:p w14:paraId="75C8658F" w14:textId="77777777" w:rsidR="007B4461" w:rsidRDefault="004E74D6">
            <w:pPr>
              <w:pStyle w:val="ByReference"/>
            </w:pPr>
            <w:r>
              <w:t>852.215-70</w:t>
            </w:r>
          </w:p>
        </w:tc>
        <w:tc>
          <w:tcPr>
            <w:tcW w:w="6192" w:type="dxa"/>
          </w:tcPr>
          <w:p w14:paraId="75C86590" w14:textId="77777777" w:rsidR="007B4461" w:rsidRDefault="004E74D6">
            <w:pPr>
              <w:pStyle w:val="ByReference"/>
            </w:pPr>
            <w:r>
              <w:t>SERVICE-DISABLED VETERAN-OWNED AND VETERAN-OWNED SMALL BUSINESS EVALUATION FACTORS (DEVIATION)</w:t>
            </w:r>
          </w:p>
        </w:tc>
        <w:tc>
          <w:tcPr>
            <w:tcW w:w="1440" w:type="dxa"/>
          </w:tcPr>
          <w:p w14:paraId="75C86591" w14:textId="77777777" w:rsidR="007B4461" w:rsidRDefault="004E74D6">
            <w:pPr>
              <w:pStyle w:val="ByReference"/>
            </w:pPr>
            <w:r>
              <w:t>JAN 2023</w:t>
            </w:r>
          </w:p>
        </w:tc>
      </w:tr>
      <w:tr w:rsidR="007B4461" w14:paraId="75C86596" w14:textId="77777777">
        <w:tc>
          <w:tcPr>
            <w:tcW w:w="1440" w:type="dxa"/>
          </w:tcPr>
          <w:p w14:paraId="75C86593" w14:textId="77777777" w:rsidR="007B4461" w:rsidRDefault="004E74D6">
            <w:pPr>
              <w:pStyle w:val="ByReference"/>
            </w:pPr>
            <w:r>
              <w:t>852.215-71</w:t>
            </w:r>
          </w:p>
        </w:tc>
        <w:tc>
          <w:tcPr>
            <w:tcW w:w="6192" w:type="dxa"/>
          </w:tcPr>
          <w:p w14:paraId="75C86594" w14:textId="77777777" w:rsidR="007B4461" w:rsidRDefault="004E74D6">
            <w:pPr>
              <w:pStyle w:val="ByReference"/>
            </w:pPr>
            <w:proofErr w:type="gramStart"/>
            <w:r>
              <w:t>EVALUATION</w:t>
            </w:r>
            <w:proofErr w:type="gramEnd"/>
            <w:r>
              <w:t xml:space="preserve"> FACTOR COMMITMENTS</w:t>
            </w:r>
          </w:p>
        </w:tc>
        <w:tc>
          <w:tcPr>
            <w:tcW w:w="1440" w:type="dxa"/>
          </w:tcPr>
          <w:p w14:paraId="75C86595" w14:textId="77777777" w:rsidR="007B4461" w:rsidRDefault="004E74D6">
            <w:pPr>
              <w:pStyle w:val="ByReference"/>
            </w:pPr>
            <w:r>
              <w:t>OCT 2019</w:t>
            </w:r>
          </w:p>
        </w:tc>
      </w:tr>
      <w:tr w:rsidR="007B4461" w14:paraId="75C8659A" w14:textId="77777777">
        <w:tc>
          <w:tcPr>
            <w:tcW w:w="1440" w:type="dxa"/>
          </w:tcPr>
          <w:p w14:paraId="75C86597" w14:textId="77777777" w:rsidR="007B4461" w:rsidRDefault="004E74D6">
            <w:pPr>
              <w:pStyle w:val="ByReference"/>
            </w:pPr>
            <w:r>
              <w:t>852.242-71</w:t>
            </w:r>
          </w:p>
        </w:tc>
        <w:tc>
          <w:tcPr>
            <w:tcW w:w="6192" w:type="dxa"/>
          </w:tcPr>
          <w:p w14:paraId="75C86598" w14:textId="77777777" w:rsidR="007B4461" w:rsidRDefault="004E74D6">
            <w:pPr>
              <w:pStyle w:val="ByReference"/>
            </w:pPr>
            <w:r>
              <w:t>ADMINISTRATIVE CONTRACTING OFFICER</w:t>
            </w:r>
          </w:p>
        </w:tc>
        <w:tc>
          <w:tcPr>
            <w:tcW w:w="1440" w:type="dxa"/>
          </w:tcPr>
          <w:p w14:paraId="75C86599" w14:textId="77777777" w:rsidR="007B4461" w:rsidRDefault="004E74D6">
            <w:pPr>
              <w:pStyle w:val="ByReference"/>
            </w:pPr>
            <w:r>
              <w:t>OCT 2020</w:t>
            </w:r>
          </w:p>
        </w:tc>
      </w:tr>
      <w:tr w:rsidR="007B4461" w14:paraId="75C8659E" w14:textId="77777777">
        <w:tc>
          <w:tcPr>
            <w:tcW w:w="1440" w:type="dxa"/>
          </w:tcPr>
          <w:p w14:paraId="75C8659B" w14:textId="77777777" w:rsidR="007B4461" w:rsidRDefault="004E74D6">
            <w:pPr>
              <w:pStyle w:val="ByReference"/>
            </w:pPr>
            <w:r>
              <w:t>852.246-71</w:t>
            </w:r>
          </w:p>
        </w:tc>
        <w:tc>
          <w:tcPr>
            <w:tcW w:w="6192" w:type="dxa"/>
          </w:tcPr>
          <w:p w14:paraId="75C8659C" w14:textId="77777777" w:rsidR="007B4461" w:rsidRDefault="004E74D6">
            <w:pPr>
              <w:pStyle w:val="ByReference"/>
            </w:pPr>
            <w:r>
              <w:t>REJECTED GOODS</w:t>
            </w:r>
          </w:p>
        </w:tc>
        <w:tc>
          <w:tcPr>
            <w:tcW w:w="1440" w:type="dxa"/>
          </w:tcPr>
          <w:p w14:paraId="75C8659D" w14:textId="77777777" w:rsidR="007B4461" w:rsidRDefault="004E74D6">
            <w:pPr>
              <w:pStyle w:val="ByReference"/>
            </w:pPr>
            <w:r>
              <w:t>OCT 2018</w:t>
            </w:r>
          </w:p>
        </w:tc>
      </w:tr>
    </w:tbl>
    <w:p w14:paraId="75C8659F" w14:textId="77777777" w:rsidR="004E74D6" w:rsidRDefault="004E74D6">
      <w:pPr>
        <w:pStyle w:val="Heading2"/>
      </w:pPr>
      <w:bookmarkStart w:id="14" w:name="_Toc228947115"/>
      <w:proofErr w:type="gramStart"/>
      <w:r>
        <w:t>C.3</w:t>
      </w:r>
      <w:r>
        <w:t xml:space="preserve">  </w:t>
      </w:r>
      <w:r>
        <w:t>52.240</w:t>
      </w:r>
      <w:proofErr w:type="gramEnd"/>
      <w:r>
        <w:t>-</w:t>
      </w:r>
      <w:proofErr w:type="gramStart"/>
      <w:r>
        <w:t>91</w:t>
      </w:r>
      <w:r>
        <w:t xml:space="preserve">  </w:t>
      </w:r>
      <w:r>
        <w:t>SECURITY</w:t>
      </w:r>
      <w:proofErr w:type="gramEnd"/>
      <w:r>
        <w:t xml:space="preserve"> PROHIBITIONS AND </w:t>
      </w:r>
      <w:proofErr w:type="gramStart"/>
      <w:r>
        <w:t>EXCLUSIONS</w:t>
      </w:r>
      <w:r>
        <w:t xml:space="preserve">  (</w:t>
      </w:r>
      <w:proofErr w:type="gramEnd"/>
      <w:r>
        <w:t>NOV 2025</w:t>
      </w:r>
      <w:r>
        <w:t>)</w:t>
      </w:r>
      <w:r>
        <w:t xml:space="preserve"> </w:t>
      </w:r>
      <w:r>
        <w:t>(DEVIATION)</w:t>
      </w:r>
      <w:bookmarkEnd w:id="14"/>
    </w:p>
    <w:p w14:paraId="75C865A0" w14:textId="77777777" w:rsidR="004E74D6" w:rsidRPr="002120FC" w:rsidRDefault="004E74D6"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75C865A1" w14:textId="77777777" w:rsidR="004E74D6" w:rsidRPr="002120FC" w:rsidRDefault="004E74D6"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2" w:history="1">
        <w:r w:rsidRPr="00FD6F31">
          <w:rPr>
            <w:rStyle w:val="Hyperlink"/>
            <w:i/>
            <w:iCs/>
          </w:rPr>
          <w:t xml:space="preserve"> https://www.sam.gov</w:t>
        </w:r>
      </w:hyperlink>
      <w:r w:rsidRPr="002120FC">
        <w:t xml:space="preserve"> (section 1822 of Pub. L. 118-31, 41 U.S.C. 3901 note prec.).</w:t>
      </w:r>
    </w:p>
    <w:p w14:paraId="75C865A2" w14:textId="77777777" w:rsidR="004E74D6" w:rsidRPr="002120FC" w:rsidRDefault="004E74D6" w:rsidP="002120FC">
      <w:r>
        <w:rPr>
          <w:i/>
          <w:iCs/>
        </w:rPr>
        <w:t xml:space="preserve">  </w:t>
      </w:r>
      <w:r w:rsidRPr="002120FC">
        <w:rPr>
          <w:i/>
          <w:iCs/>
        </w:rPr>
        <w:t>Backhau</w:t>
      </w:r>
      <w:r w:rsidRPr="0063794F">
        <w:rPr>
          <w:i/>
          <w:iCs/>
        </w:rPr>
        <w:t>l</w:t>
      </w:r>
      <w:r>
        <w:t xml:space="preserve"> </w:t>
      </w:r>
      <w:r w:rsidRPr="002120FC">
        <w:t xml:space="preserve">means intermediate links between the core network, or backbone network, and the small subnetworks at the edge of the network (e.g., connecting cell phones/towers to the core </w:t>
      </w:r>
      <w:r w:rsidRPr="002120FC">
        <w:lastRenderedPageBreak/>
        <w:t>telephone network). Backhaul can be wireless (e.g., microwave) or wired (e.g., fiber optic, coaxial cable, Ethernet).</w:t>
      </w:r>
    </w:p>
    <w:p w14:paraId="75C865A3" w14:textId="77777777" w:rsidR="004E74D6" w:rsidRPr="002120FC" w:rsidRDefault="004E74D6"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75C865A4" w14:textId="77777777" w:rsidR="004E74D6" w:rsidRPr="002120FC" w:rsidRDefault="004E74D6" w:rsidP="002120FC">
      <w:r>
        <w:rPr>
          <w:i/>
          <w:iCs/>
        </w:rPr>
        <w:t xml:space="preserve">  </w:t>
      </w:r>
      <w:r w:rsidRPr="002120FC">
        <w:rPr>
          <w:i/>
          <w:iCs/>
        </w:rPr>
        <w:t>Covered article</w:t>
      </w:r>
      <w:r w:rsidRPr="002120FC">
        <w:t>, as defined in 41 U.S.C. 4713(k), means:</w:t>
      </w:r>
    </w:p>
    <w:p w14:paraId="75C865A5" w14:textId="77777777" w:rsidR="004E74D6" w:rsidRPr="002120FC" w:rsidRDefault="004E74D6" w:rsidP="002120FC">
      <w:r>
        <w:t xml:space="preserve">    </w:t>
      </w:r>
      <w:r w:rsidRPr="002120FC">
        <w:t>(1)</w:t>
      </w:r>
      <w:r>
        <w:t xml:space="preserve"> </w:t>
      </w:r>
      <w:r w:rsidRPr="002120FC">
        <w:t xml:space="preserve">Information technology, as defined in 40 U.S.C. 11101, including cloud computing services of all </w:t>
      </w:r>
      <w:proofErr w:type="gramStart"/>
      <w:r w:rsidRPr="002120FC">
        <w:t>types;</w:t>
      </w:r>
      <w:proofErr w:type="gramEnd"/>
    </w:p>
    <w:p w14:paraId="75C865A6" w14:textId="77777777" w:rsidR="004E74D6" w:rsidRPr="002120FC" w:rsidRDefault="004E74D6" w:rsidP="002120FC">
      <w:r>
        <w:t xml:space="preserve">    </w:t>
      </w:r>
      <w:r w:rsidRPr="002120FC">
        <w:t>(2)</w:t>
      </w:r>
      <w:r>
        <w:t xml:space="preserve"> </w:t>
      </w:r>
      <w:r w:rsidRPr="002120FC">
        <w:t>Telecommunications equipment or telecommunications service, as those terms are defined in section 3 of the Communications Act of 1934 (47 U.S.C. 153</w:t>
      </w:r>
      <w:proofErr w:type="gramStart"/>
      <w:r w:rsidRPr="002120FC">
        <w:t>);</w:t>
      </w:r>
      <w:proofErr w:type="gramEnd"/>
    </w:p>
    <w:p w14:paraId="75C865A7" w14:textId="77777777" w:rsidR="004E74D6" w:rsidRPr="002120FC" w:rsidRDefault="004E74D6"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75C865A8" w14:textId="77777777" w:rsidR="004E74D6" w:rsidRPr="002120FC" w:rsidRDefault="004E74D6" w:rsidP="002120FC">
      <w:r>
        <w:t xml:space="preserve">    </w:t>
      </w:r>
      <w:r w:rsidRPr="002120FC">
        <w:t>(4)</w:t>
      </w:r>
      <w:r>
        <w:t xml:space="preserve"> </w:t>
      </w:r>
      <w:r w:rsidRPr="002120FC">
        <w:t>Hardware, systems, devices, software, or services that include embedded or incidental information technology.</w:t>
      </w:r>
    </w:p>
    <w:p w14:paraId="75C865A9" w14:textId="77777777" w:rsidR="004E74D6" w:rsidRPr="002120FC" w:rsidRDefault="004E74D6" w:rsidP="002120FC">
      <w:r>
        <w:rPr>
          <w:i/>
          <w:iCs/>
        </w:rPr>
        <w:t xml:space="preserve">  </w:t>
      </w:r>
      <w:r w:rsidRPr="002120FC">
        <w:rPr>
          <w:i/>
          <w:iCs/>
        </w:rPr>
        <w:t>Covered foreign country</w:t>
      </w:r>
      <w:r>
        <w:t xml:space="preserve"> </w:t>
      </w:r>
      <w:r w:rsidRPr="002120FC">
        <w:t>means The People’s Republic of China.</w:t>
      </w:r>
    </w:p>
    <w:p w14:paraId="75C865AA" w14:textId="77777777" w:rsidR="004E74D6" w:rsidRPr="002120FC" w:rsidRDefault="004E74D6" w:rsidP="002120FC">
      <w:r>
        <w:rPr>
          <w:i/>
          <w:iCs/>
        </w:rPr>
        <w:t xml:space="preserve">  </w:t>
      </w:r>
      <w:r w:rsidRPr="002120FC">
        <w:rPr>
          <w:i/>
          <w:iCs/>
        </w:rPr>
        <w:t>Covered telecommunications equipment or services</w:t>
      </w:r>
      <w:r>
        <w:t xml:space="preserve"> </w:t>
      </w:r>
      <w:r w:rsidRPr="002120FC">
        <w:t>means—</w:t>
      </w:r>
    </w:p>
    <w:p w14:paraId="75C865AB" w14:textId="77777777" w:rsidR="004E74D6" w:rsidRPr="002120FC" w:rsidRDefault="004E74D6" w:rsidP="002120FC">
      <w:r>
        <w:t xml:space="preserve"> </w:t>
      </w:r>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roofErr w:type="gramStart"/>
      <w:r w:rsidRPr="002120FC">
        <w:t>);</w:t>
      </w:r>
      <w:proofErr w:type="gramEnd"/>
    </w:p>
    <w:p w14:paraId="75C865AC" w14:textId="77777777" w:rsidR="004E74D6" w:rsidRPr="002120FC" w:rsidRDefault="004E74D6" w:rsidP="002120FC">
      <w:r>
        <w:t xml:space="preserve"> </w:t>
      </w:r>
      <w:r>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2120FC">
        <w:t>);</w:t>
      </w:r>
      <w:proofErr w:type="gramEnd"/>
    </w:p>
    <w:p w14:paraId="75C865AD" w14:textId="77777777" w:rsidR="004E74D6" w:rsidRPr="002120FC" w:rsidRDefault="004E74D6" w:rsidP="002120FC">
      <w:r>
        <w:t xml:space="preserve"> </w:t>
      </w:r>
      <w:r>
        <w:t xml:space="preserve">  </w:t>
      </w:r>
      <w:r>
        <w:t xml:space="preserve"> </w:t>
      </w:r>
      <w:r w:rsidRPr="002120FC">
        <w:t>(3)</w:t>
      </w:r>
      <w:r>
        <w:t xml:space="preserve"> </w:t>
      </w:r>
      <w:r w:rsidRPr="002120FC">
        <w:t>Telecommunications or video surveillance services provided by such entities or using such equipment; or</w:t>
      </w:r>
    </w:p>
    <w:p w14:paraId="75C865AE" w14:textId="77777777" w:rsidR="004E74D6" w:rsidRPr="002120FC" w:rsidRDefault="004E74D6" w:rsidP="002120FC">
      <w:r>
        <w:t xml:space="preserve"> </w:t>
      </w:r>
      <w:r>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75C865AF" w14:textId="77777777" w:rsidR="004E74D6" w:rsidRPr="002120FC" w:rsidRDefault="004E74D6" w:rsidP="002120FC">
      <w:r>
        <w:rPr>
          <w:i/>
          <w:iCs/>
        </w:rPr>
        <w:t xml:space="preserve">  </w:t>
      </w:r>
      <w:r w:rsidRPr="002120FC">
        <w:rPr>
          <w:i/>
          <w:iCs/>
        </w:rPr>
        <w:t>Critical technology</w:t>
      </w:r>
      <w:r>
        <w:t xml:space="preserve"> </w:t>
      </w:r>
      <w:r w:rsidRPr="002120FC">
        <w:t>means—</w:t>
      </w:r>
    </w:p>
    <w:p w14:paraId="75C865B0" w14:textId="77777777" w:rsidR="004E74D6" w:rsidRPr="002120FC" w:rsidRDefault="004E74D6" w:rsidP="002120FC">
      <w:r>
        <w:t xml:space="preserve">  </w:t>
      </w:r>
      <w:r>
        <w:t xml:space="preserve">  </w:t>
      </w:r>
      <w:r w:rsidRPr="002120FC">
        <w:t>(</w:t>
      </w:r>
      <w:r w:rsidRPr="002120FC">
        <w:t>1) Defense</w:t>
      </w:r>
      <w:r w:rsidRPr="002120FC">
        <w:t xml:space="preserve"> articles or defense services included on the United States Munitions List set forth in the International Traffic in Arms Regulations under subchapter M of chapter I of title 22, Code of Federal </w:t>
      </w:r>
      <w:proofErr w:type="gramStart"/>
      <w:r w:rsidRPr="002120FC">
        <w:t>Regulations;</w:t>
      </w:r>
      <w:proofErr w:type="gramEnd"/>
    </w:p>
    <w:p w14:paraId="75C865B1" w14:textId="77777777" w:rsidR="004E74D6" w:rsidRPr="002120FC" w:rsidRDefault="004E74D6" w:rsidP="002120FC">
      <w:r>
        <w:t xml:space="preserve"> </w:t>
      </w:r>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75C865B2" w14:textId="77777777" w:rsidR="004E74D6" w:rsidRPr="002120FC" w:rsidRDefault="004E74D6" w:rsidP="002120FC">
      <w:r>
        <w:lastRenderedPageBreak/>
        <w:t xml:space="preserve">   </w:t>
      </w:r>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75C865B3" w14:textId="77777777" w:rsidR="004E74D6" w:rsidRPr="002120FC" w:rsidRDefault="004E74D6" w:rsidP="002120FC">
      <w:r>
        <w:t xml:space="preserve">  </w:t>
      </w:r>
      <w:r>
        <w:t xml:space="preserve">    </w:t>
      </w:r>
      <w:r w:rsidRPr="002120FC">
        <w:t>(ii)</w:t>
      </w:r>
      <w:r>
        <w:t xml:space="preserve"> </w:t>
      </w:r>
      <w:r w:rsidRPr="002120FC">
        <w:t xml:space="preserve">For reasons relating to regional stability or surreptitious </w:t>
      </w:r>
      <w:proofErr w:type="gramStart"/>
      <w:r w:rsidRPr="002120FC">
        <w:t>listening;</w:t>
      </w:r>
      <w:proofErr w:type="gramEnd"/>
    </w:p>
    <w:p w14:paraId="75C865B4" w14:textId="77777777" w:rsidR="004E74D6" w:rsidRPr="002120FC" w:rsidRDefault="004E74D6" w:rsidP="002120FC">
      <w:r>
        <w:t xml:space="preserve"> </w:t>
      </w:r>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roofErr w:type="gramStart"/>
      <w:r w:rsidRPr="002120FC">
        <w:t>);</w:t>
      </w:r>
      <w:proofErr w:type="gramEnd"/>
    </w:p>
    <w:p w14:paraId="75C865B5" w14:textId="77777777" w:rsidR="004E74D6" w:rsidRPr="002120FC" w:rsidRDefault="004E74D6" w:rsidP="002120FC">
      <w:r>
        <w:t xml:space="preserve"> </w:t>
      </w:r>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roofErr w:type="gramStart"/>
      <w:r w:rsidRPr="002120FC">
        <w:t>);</w:t>
      </w:r>
      <w:proofErr w:type="gramEnd"/>
    </w:p>
    <w:p w14:paraId="75C865B6" w14:textId="77777777" w:rsidR="004E74D6" w:rsidRPr="002120FC" w:rsidRDefault="004E74D6" w:rsidP="002120FC">
      <w:r>
        <w:t xml:space="preserve"> </w:t>
      </w:r>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75C865B7" w14:textId="77777777" w:rsidR="004E74D6" w:rsidRPr="002120FC" w:rsidRDefault="004E74D6" w:rsidP="002120FC">
      <w:r>
        <w:t xml:space="preserve">  </w:t>
      </w:r>
      <w:r>
        <w:t xml:space="preserve">  </w:t>
      </w:r>
      <w:r w:rsidRPr="002120FC">
        <w:t>(6)</w:t>
      </w:r>
      <w:r>
        <w:t xml:space="preserve"> </w:t>
      </w:r>
      <w:r w:rsidRPr="002120FC">
        <w:t>Emerging and foundational technologies controlled pursuant to section 1758 of the Export Control Reform Act of 2018 (50 U.S.C. 4817).</w:t>
      </w:r>
    </w:p>
    <w:p w14:paraId="75C865B8" w14:textId="77777777" w:rsidR="004E74D6" w:rsidRPr="002120FC" w:rsidRDefault="004E74D6"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75C865B9" w14:textId="77777777" w:rsidR="004E74D6" w:rsidRPr="002120FC" w:rsidRDefault="004E74D6"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75C865BA" w14:textId="77777777" w:rsidR="004E74D6" w:rsidRPr="002120FC" w:rsidRDefault="004E74D6" w:rsidP="002120FC">
      <w:r>
        <w:t xml:space="preserve">  </w:t>
      </w:r>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75C865BB" w14:textId="77777777" w:rsidR="004E74D6" w:rsidRPr="002120FC" w:rsidRDefault="004E74D6" w:rsidP="002120FC">
      <w:r>
        <w:t xml:space="preserve"> </w:t>
      </w:r>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75C865BC" w14:textId="77777777" w:rsidR="004E74D6" w:rsidRPr="002120FC" w:rsidRDefault="004E74D6" w:rsidP="002120FC">
      <w:r>
        <w:t xml:space="preserve">  </w:t>
      </w:r>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75C865BD" w14:textId="77777777" w:rsidR="004E74D6" w:rsidRPr="002120FC" w:rsidRDefault="004E74D6" w:rsidP="002120FC">
      <w:r>
        <w:rPr>
          <w:i/>
          <w:iCs/>
        </w:rPr>
        <w:t xml:space="preserve">  </w:t>
      </w:r>
      <w:r w:rsidRPr="002120FC">
        <w:rPr>
          <w:i/>
          <w:iCs/>
        </w:rPr>
        <w:t>Information technology</w:t>
      </w:r>
      <w:r w:rsidRPr="002120FC">
        <w:t>, as defined in 40 U.S.C. 11101(6)—</w:t>
      </w:r>
    </w:p>
    <w:p w14:paraId="75C865BE" w14:textId="77777777" w:rsidR="004E74D6" w:rsidRPr="002120FC" w:rsidRDefault="004E74D6" w:rsidP="002120FC">
      <w:r>
        <w:t xml:space="preserve"> </w:t>
      </w:r>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75C865BF" w14:textId="77777777" w:rsidR="004E74D6" w:rsidRPr="002120FC" w:rsidRDefault="004E74D6" w:rsidP="002120FC">
      <w:r>
        <w:t xml:space="preserve"> </w:t>
      </w:r>
      <w:r>
        <w:t xml:space="preserve">  </w:t>
      </w:r>
      <w:r>
        <w:t xml:space="preserve">   </w:t>
      </w:r>
      <w:r w:rsidRPr="002120FC">
        <w:t>(i)</w:t>
      </w:r>
      <w:r>
        <w:t xml:space="preserve"> </w:t>
      </w:r>
      <w:r w:rsidRPr="002120FC">
        <w:t>Of that equipment; or</w:t>
      </w:r>
    </w:p>
    <w:p w14:paraId="75C865C0" w14:textId="77777777" w:rsidR="004E74D6" w:rsidRPr="002120FC" w:rsidRDefault="004E74D6" w:rsidP="002120FC">
      <w:r>
        <w:lastRenderedPageBreak/>
        <w:t xml:space="preserve">  </w:t>
      </w:r>
      <w:r>
        <w:t xml:space="preserve">    </w:t>
      </w:r>
      <w:r w:rsidRPr="002120FC">
        <w:t>(ii)</w:t>
      </w:r>
      <w:r>
        <w:t xml:space="preserve"> </w:t>
      </w:r>
      <w:r w:rsidRPr="002120FC">
        <w:t xml:space="preserve">Of that equipment to a significant extent in the performance of a service or the furnishing of a </w:t>
      </w:r>
      <w:proofErr w:type="gramStart"/>
      <w:r w:rsidRPr="002120FC">
        <w:t>product;</w:t>
      </w:r>
      <w:proofErr w:type="gramEnd"/>
    </w:p>
    <w:p w14:paraId="75C865C1" w14:textId="77777777" w:rsidR="004E74D6" w:rsidRPr="002120FC" w:rsidRDefault="004E74D6" w:rsidP="002120FC">
      <w:r>
        <w:t xml:space="preserve">  </w:t>
      </w:r>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75C865C2" w14:textId="77777777" w:rsidR="004E74D6" w:rsidRPr="002120FC" w:rsidRDefault="004E74D6" w:rsidP="002120FC">
      <w:r>
        <w:t xml:space="preserve">  </w:t>
      </w:r>
      <w:r>
        <w:t xml:space="preserve">  </w:t>
      </w:r>
      <w:r w:rsidRPr="002120FC">
        <w:t>(3)</w:t>
      </w:r>
      <w:r>
        <w:t xml:space="preserve"> </w:t>
      </w:r>
      <w:r w:rsidRPr="002120FC">
        <w:t xml:space="preserve">Does not include any equipment acquired by a </w:t>
      </w:r>
      <w:proofErr w:type="gramStart"/>
      <w:r w:rsidRPr="002120FC">
        <w:t>Federal</w:t>
      </w:r>
      <w:proofErr w:type="gramEnd"/>
      <w:r w:rsidRPr="002120FC">
        <w:t xml:space="preserve"> contractor incidental to a </w:t>
      </w:r>
      <w:proofErr w:type="gramStart"/>
      <w:r w:rsidRPr="002120FC">
        <w:t>Federal</w:t>
      </w:r>
      <w:proofErr w:type="gramEnd"/>
      <w:r w:rsidRPr="002120FC">
        <w:t xml:space="preserve"> contract.</w:t>
      </w:r>
    </w:p>
    <w:p w14:paraId="75C865C3" w14:textId="77777777" w:rsidR="004E74D6" w:rsidRPr="002120FC" w:rsidRDefault="004E74D6" w:rsidP="002120FC">
      <w:r>
        <w:rPr>
          <w:i/>
          <w:iCs/>
        </w:rPr>
        <w:t xml:space="preserve">  </w:t>
      </w:r>
      <w:r w:rsidRPr="002120FC">
        <w:rPr>
          <w:i/>
          <w:iCs/>
        </w:rPr>
        <w:t>Intelligence community</w:t>
      </w:r>
      <w:r w:rsidRPr="002120FC">
        <w:t>, as defined by 50 U.S.C. 3003(4), means the following—</w:t>
      </w:r>
    </w:p>
    <w:p w14:paraId="75C865C4" w14:textId="77777777" w:rsidR="004E74D6" w:rsidRPr="002120FC" w:rsidRDefault="004E74D6" w:rsidP="002120FC">
      <w:r>
        <w:t xml:space="preserve"> </w:t>
      </w:r>
      <w:r>
        <w:t xml:space="preserve">  </w:t>
      </w:r>
      <w:r>
        <w:t xml:space="preserve"> </w:t>
      </w:r>
      <w:r w:rsidRPr="002120FC">
        <w:t>(1)</w:t>
      </w:r>
      <w:r>
        <w:t xml:space="preserve"> </w:t>
      </w:r>
      <w:r w:rsidRPr="002120FC">
        <w:t xml:space="preserve">The Office of the Director of National </w:t>
      </w:r>
      <w:proofErr w:type="gramStart"/>
      <w:r w:rsidRPr="002120FC">
        <w:t>Intelligence;</w:t>
      </w:r>
      <w:proofErr w:type="gramEnd"/>
    </w:p>
    <w:p w14:paraId="75C865C5" w14:textId="77777777" w:rsidR="004E74D6" w:rsidRPr="002120FC" w:rsidRDefault="004E74D6" w:rsidP="002120FC">
      <w:r>
        <w:t xml:space="preserve"> </w:t>
      </w:r>
      <w:r>
        <w:t xml:space="preserve">  </w:t>
      </w:r>
      <w:r>
        <w:t xml:space="preserve"> </w:t>
      </w:r>
      <w:r w:rsidRPr="002120FC">
        <w:t>(2)</w:t>
      </w:r>
      <w:r>
        <w:t xml:space="preserve"> </w:t>
      </w:r>
      <w:r w:rsidRPr="002120FC">
        <w:t xml:space="preserve">The Central Intelligence </w:t>
      </w:r>
      <w:proofErr w:type="gramStart"/>
      <w:r w:rsidRPr="002120FC">
        <w:t>Agency;</w:t>
      </w:r>
      <w:proofErr w:type="gramEnd"/>
    </w:p>
    <w:p w14:paraId="75C865C6" w14:textId="77777777" w:rsidR="004E74D6" w:rsidRPr="002120FC" w:rsidRDefault="004E74D6" w:rsidP="002120FC">
      <w:r>
        <w:t xml:space="preserve"> </w:t>
      </w:r>
      <w:r>
        <w:t xml:space="preserve">  </w:t>
      </w:r>
      <w:r>
        <w:t xml:space="preserve"> </w:t>
      </w:r>
      <w:r w:rsidRPr="002120FC">
        <w:t>(3)</w:t>
      </w:r>
      <w:r>
        <w:t xml:space="preserve"> </w:t>
      </w:r>
      <w:r w:rsidRPr="002120FC">
        <w:t xml:space="preserve">The National Security </w:t>
      </w:r>
      <w:proofErr w:type="gramStart"/>
      <w:r w:rsidRPr="002120FC">
        <w:t>Agency;</w:t>
      </w:r>
      <w:proofErr w:type="gramEnd"/>
    </w:p>
    <w:p w14:paraId="75C865C7" w14:textId="77777777" w:rsidR="004E74D6" w:rsidRPr="002120FC" w:rsidRDefault="004E74D6" w:rsidP="002120FC">
      <w:r>
        <w:t xml:space="preserve">  </w:t>
      </w:r>
      <w:r>
        <w:t xml:space="preserve">  </w:t>
      </w:r>
      <w:r w:rsidRPr="002120FC">
        <w:t>(4)</w:t>
      </w:r>
      <w:r>
        <w:t xml:space="preserve"> </w:t>
      </w:r>
      <w:r w:rsidRPr="002120FC">
        <w:t xml:space="preserve">The Defense Intelligence </w:t>
      </w:r>
      <w:proofErr w:type="gramStart"/>
      <w:r w:rsidRPr="002120FC">
        <w:t>Agency;</w:t>
      </w:r>
      <w:proofErr w:type="gramEnd"/>
    </w:p>
    <w:p w14:paraId="75C865C8" w14:textId="77777777" w:rsidR="004E74D6" w:rsidRPr="002120FC" w:rsidRDefault="004E74D6" w:rsidP="002120FC">
      <w:r>
        <w:t xml:space="preserve">  </w:t>
      </w:r>
      <w:r>
        <w:t xml:space="preserve">  </w:t>
      </w:r>
      <w:r w:rsidRPr="002120FC">
        <w:t>(5)</w:t>
      </w:r>
      <w:r>
        <w:t xml:space="preserve"> </w:t>
      </w:r>
      <w:r w:rsidRPr="002120FC">
        <w:t xml:space="preserve">The National Geospatial-Intelligence </w:t>
      </w:r>
      <w:proofErr w:type="gramStart"/>
      <w:r w:rsidRPr="002120FC">
        <w:t>Agency;</w:t>
      </w:r>
      <w:proofErr w:type="gramEnd"/>
    </w:p>
    <w:p w14:paraId="75C865C9" w14:textId="77777777" w:rsidR="004E74D6" w:rsidRPr="002120FC" w:rsidRDefault="004E74D6" w:rsidP="002120FC">
      <w:r>
        <w:t xml:space="preserve">  </w:t>
      </w:r>
      <w:r>
        <w:t xml:space="preserve">  </w:t>
      </w:r>
      <w:r w:rsidRPr="002120FC">
        <w:t>(6)</w:t>
      </w:r>
      <w:r>
        <w:t xml:space="preserve"> </w:t>
      </w:r>
      <w:r w:rsidRPr="002120FC">
        <w:t xml:space="preserve">The National Reconnaissance </w:t>
      </w:r>
      <w:proofErr w:type="gramStart"/>
      <w:r w:rsidRPr="002120FC">
        <w:t>Office;</w:t>
      </w:r>
      <w:proofErr w:type="gramEnd"/>
    </w:p>
    <w:p w14:paraId="75C865CA" w14:textId="77777777" w:rsidR="004E74D6" w:rsidRPr="002120FC" w:rsidRDefault="004E74D6" w:rsidP="002120FC">
      <w:r>
        <w:t xml:space="preserve">  </w:t>
      </w:r>
      <w:r>
        <w:t xml:space="preserve">  </w:t>
      </w:r>
      <w:r w:rsidRPr="002120FC">
        <w:t>(7)</w:t>
      </w:r>
      <w:r>
        <w:t xml:space="preserve"> </w:t>
      </w:r>
      <w:r w:rsidRPr="002120FC">
        <w:t xml:space="preserve">Other offices within the Department of Defense for the collection of specialized national intelligence through reconnaissance </w:t>
      </w:r>
      <w:proofErr w:type="gramStart"/>
      <w:r w:rsidRPr="002120FC">
        <w:t>programs;</w:t>
      </w:r>
      <w:proofErr w:type="gramEnd"/>
    </w:p>
    <w:p w14:paraId="75C865CB" w14:textId="77777777" w:rsidR="004E74D6" w:rsidRPr="002120FC" w:rsidRDefault="004E74D6" w:rsidP="002120FC">
      <w:r>
        <w:t xml:space="preserve">  </w:t>
      </w:r>
      <w:r>
        <w:t xml:space="preserve">  </w:t>
      </w:r>
      <w:r w:rsidRPr="002120FC">
        <w:t>(8)</w:t>
      </w:r>
      <w:r>
        <w:t xml:space="preserve"> </w:t>
      </w:r>
      <w:r w:rsidRPr="002120FC">
        <w:t xml:space="preserve">The intelligence elements of the Army, the Navy, the Air Force, the Marine Corps, the Coast Guard, the Federal Bureau of Investigation, the Drug Enforcement Administration, and the Department of </w:t>
      </w:r>
      <w:proofErr w:type="gramStart"/>
      <w:r w:rsidRPr="002120FC">
        <w:t>Energy;</w:t>
      </w:r>
      <w:proofErr w:type="gramEnd"/>
    </w:p>
    <w:p w14:paraId="75C865CC" w14:textId="77777777" w:rsidR="004E74D6" w:rsidRPr="002120FC" w:rsidRDefault="004E74D6" w:rsidP="002120FC">
      <w:r>
        <w:t xml:space="preserve">  </w:t>
      </w:r>
      <w:r>
        <w:t xml:space="preserve">  </w:t>
      </w:r>
      <w:r w:rsidRPr="002120FC">
        <w:t>(9)</w:t>
      </w:r>
      <w:r>
        <w:t xml:space="preserve"> </w:t>
      </w:r>
      <w:r w:rsidRPr="002120FC">
        <w:t xml:space="preserve">The Bureau of Intelligence and Research of the Department of </w:t>
      </w:r>
      <w:proofErr w:type="gramStart"/>
      <w:r w:rsidRPr="002120FC">
        <w:t>State;</w:t>
      </w:r>
      <w:proofErr w:type="gramEnd"/>
    </w:p>
    <w:p w14:paraId="75C865CD" w14:textId="77777777" w:rsidR="004E74D6" w:rsidRPr="002120FC" w:rsidRDefault="004E74D6" w:rsidP="002120FC">
      <w:r>
        <w:t xml:space="preserve">  </w:t>
      </w:r>
      <w:r>
        <w:t xml:space="preserve">  </w:t>
      </w:r>
      <w:r w:rsidRPr="002120FC">
        <w:t>(10)</w:t>
      </w:r>
      <w:r>
        <w:t xml:space="preserve"> </w:t>
      </w:r>
      <w:r w:rsidRPr="002120FC">
        <w:t xml:space="preserve">The Office of Intelligence and Analysis of the Department of the </w:t>
      </w:r>
      <w:proofErr w:type="gramStart"/>
      <w:r w:rsidRPr="002120FC">
        <w:t>Treasury;</w:t>
      </w:r>
      <w:proofErr w:type="gramEnd"/>
    </w:p>
    <w:p w14:paraId="75C865CE" w14:textId="77777777" w:rsidR="004E74D6" w:rsidRPr="002120FC" w:rsidRDefault="004E74D6" w:rsidP="002120FC">
      <w:r>
        <w:t xml:space="preserve">  </w:t>
      </w:r>
      <w:r>
        <w:t xml:space="preserve">  </w:t>
      </w:r>
      <w:r w:rsidRPr="002120FC">
        <w:t>(11)</w:t>
      </w:r>
      <w:r>
        <w:t xml:space="preserve"> </w:t>
      </w:r>
      <w:r w:rsidRPr="002120FC">
        <w:t>The Office of Intelligence and Analysis of the Department of Homeland Security; or</w:t>
      </w:r>
    </w:p>
    <w:p w14:paraId="75C865CF" w14:textId="77777777" w:rsidR="004E74D6" w:rsidRPr="002120FC" w:rsidRDefault="004E74D6" w:rsidP="002120FC">
      <w:r>
        <w:t xml:space="preserve">  </w:t>
      </w:r>
      <w:r>
        <w:t xml:space="preserve">  </w:t>
      </w:r>
      <w:r w:rsidRPr="002120FC">
        <w:t>(12)</w:t>
      </w:r>
      <w:r>
        <w:t xml:space="preserve"> </w:t>
      </w:r>
      <w:r w:rsidRPr="002120FC">
        <w:t xml:space="preserve">Such other elements of any department or agency as may be designated by the </w:t>
      </w:r>
      <w:proofErr w:type="gramStart"/>
      <w:r w:rsidRPr="002120FC">
        <w:t>President, or</w:t>
      </w:r>
      <w:proofErr w:type="gramEnd"/>
      <w:r w:rsidRPr="002120FC">
        <w:t xml:space="preserve"> designated jointly by the Director of National Intelligence and the head of the department or agency concerned, as an element of the intelligence community.</w:t>
      </w:r>
    </w:p>
    <w:p w14:paraId="75C865D0" w14:textId="77777777" w:rsidR="004E74D6" w:rsidRPr="002120FC" w:rsidRDefault="004E74D6"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75C865D1" w14:textId="77777777" w:rsidR="004E74D6" w:rsidRPr="002120FC" w:rsidRDefault="004E74D6" w:rsidP="002120FC">
      <w:r>
        <w:rPr>
          <w:i/>
          <w:iCs/>
        </w:rPr>
        <w:t xml:space="preserve">  </w:t>
      </w:r>
      <w:r w:rsidRPr="002120FC">
        <w:rPr>
          <w:i/>
          <w:iCs/>
        </w:rPr>
        <w:t>Kaspersky Lab-covered article</w:t>
      </w:r>
      <w:r>
        <w:t xml:space="preserve"> </w:t>
      </w:r>
      <w:r w:rsidRPr="002120FC">
        <w:t>means any hardware, software, or service that—</w:t>
      </w:r>
    </w:p>
    <w:p w14:paraId="75C865D2" w14:textId="77777777" w:rsidR="004E74D6" w:rsidRPr="002120FC" w:rsidRDefault="004E74D6" w:rsidP="002120FC">
      <w:r>
        <w:t xml:space="preserve">  </w:t>
      </w:r>
      <w:r>
        <w:t xml:space="preserve">  </w:t>
      </w:r>
      <w:r w:rsidRPr="002120FC">
        <w:t>(</w:t>
      </w:r>
      <w:r w:rsidRPr="002120FC">
        <w:t>1) Is</w:t>
      </w:r>
      <w:r w:rsidRPr="002120FC">
        <w:t xml:space="preserve"> developed or provided by a Kaspersky Lab-covered </w:t>
      </w:r>
      <w:proofErr w:type="gramStart"/>
      <w:r w:rsidRPr="002120FC">
        <w:t>entity;</w:t>
      </w:r>
      <w:proofErr w:type="gramEnd"/>
    </w:p>
    <w:p w14:paraId="75C865D3" w14:textId="77777777" w:rsidR="004E74D6" w:rsidRPr="002120FC" w:rsidRDefault="004E74D6" w:rsidP="002120FC">
      <w:r>
        <w:t xml:space="preserve">  </w:t>
      </w:r>
      <w:r>
        <w:t xml:space="preserve">  </w:t>
      </w:r>
      <w:r w:rsidRPr="002120FC">
        <w:t>(2)</w:t>
      </w:r>
      <w:r>
        <w:t xml:space="preserve"> </w:t>
      </w:r>
      <w:r w:rsidRPr="002120FC">
        <w:t>Includes any hardware, software, or service developed or provided in whole or in part by a Kaspersky Lab-covered entity; or</w:t>
      </w:r>
    </w:p>
    <w:p w14:paraId="75C865D4" w14:textId="77777777" w:rsidR="004E74D6" w:rsidRPr="002120FC" w:rsidRDefault="004E74D6" w:rsidP="002120FC">
      <w:r>
        <w:lastRenderedPageBreak/>
        <w:t xml:space="preserve">  </w:t>
      </w:r>
      <w:r>
        <w:t xml:space="preserve">  </w:t>
      </w:r>
      <w:r w:rsidRPr="002120FC">
        <w:t>(3)</w:t>
      </w:r>
      <w:r>
        <w:t xml:space="preserve"> </w:t>
      </w:r>
      <w:r w:rsidRPr="002120FC">
        <w:t>Contains components using any hardware or software developed in whole or in part by a Kaspersky Lab-covered entity.</w:t>
      </w:r>
    </w:p>
    <w:p w14:paraId="75C865D5" w14:textId="77777777" w:rsidR="004E74D6" w:rsidRPr="002120FC" w:rsidRDefault="004E74D6" w:rsidP="002120FC">
      <w:r>
        <w:rPr>
          <w:i/>
          <w:iCs/>
        </w:rPr>
        <w:t xml:space="preserve">  </w:t>
      </w:r>
      <w:r w:rsidRPr="002120FC">
        <w:rPr>
          <w:i/>
          <w:iCs/>
        </w:rPr>
        <w:t>Kaspersky Lab-covered entity</w:t>
      </w:r>
      <w:r>
        <w:t xml:space="preserve"> </w:t>
      </w:r>
      <w:r w:rsidRPr="002120FC">
        <w:t>means—</w:t>
      </w:r>
    </w:p>
    <w:p w14:paraId="75C865D6" w14:textId="77777777" w:rsidR="004E74D6" w:rsidRPr="002120FC" w:rsidRDefault="004E74D6" w:rsidP="002120FC">
      <w:r>
        <w:t xml:space="preserve">  </w:t>
      </w:r>
      <w:r>
        <w:t xml:space="preserve">  </w:t>
      </w:r>
      <w:r w:rsidRPr="002120FC">
        <w:t>(1)</w:t>
      </w:r>
      <w:r>
        <w:t xml:space="preserve"> </w:t>
      </w:r>
      <w:r w:rsidRPr="002120FC">
        <w:t xml:space="preserve">Kaspersky </w:t>
      </w:r>
      <w:proofErr w:type="gramStart"/>
      <w:r w:rsidRPr="002120FC">
        <w:t>Lab;</w:t>
      </w:r>
      <w:proofErr w:type="gramEnd"/>
    </w:p>
    <w:p w14:paraId="75C865D7" w14:textId="77777777" w:rsidR="004E74D6" w:rsidRPr="002120FC" w:rsidRDefault="004E74D6" w:rsidP="002120FC">
      <w:r>
        <w:t xml:space="preserve">  </w:t>
      </w:r>
      <w:r>
        <w:t xml:space="preserve">  </w:t>
      </w:r>
      <w:r w:rsidRPr="002120FC">
        <w:t>(2)</w:t>
      </w:r>
      <w:r>
        <w:t xml:space="preserve"> </w:t>
      </w:r>
      <w:r w:rsidRPr="002120FC">
        <w:t>Any successor entity to Kaspersky Lab, including any change in name, e.g., “Kaspersky</w:t>
      </w:r>
      <w:proofErr w:type="gramStart"/>
      <w:r w:rsidRPr="002120FC">
        <w:t>”;</w:t>
      </w:r>
      <w:proofErr w:type="gramEnd"/>
    </w:p>
    <w:p w14:paraId="75C865D8" w14:textId="77777777" w:rsidR="004E74D6" w:rsidRPr="002120FC" w:rsidRDefault="004E74D6" w:rsidP="002120FC">
      <w:r>
        <w:t xml:space="preserve">  </w:t>
      </w:r>
      <w:r>
        <w:t xml:space="preserve">  </w:t>
      </w:r>
      <w:r w:rsidRPr="002120FC">
        <w:t>(3)</w:t>
      </w:r>
      <w:r>
        <w:t xml:space="preserve"> </w:t>
      </w:r>
      <w:r w:rsidRPr="002120FC">
        <w:t>Any entity that controls, is controlled by, or is under common control with Kaspersky Lab; or</w:t>
      </w:r>
    </w:p>
    <w:p w14:paraId="75C865D9" w14:textId="77777777" w:rsidR="004E74D6" w:rsidRPr="002120FC" w:rsidRDefault="004E74D6" w:rsidP="002120FC">
      <w:r>
        <w:t xml:space="preserve">  </w:t>
      </w:r>
      <w:r>
        <w:t xml:space="preserve">  </w:t>
      </w:r>
      <w:r w:rsidRPr="002120FC">
        <w:t>(4)</w:t>
      </w:r>
      <w:r>
        <w:t xml:space="preserve"> </w:t>
      </w:r>
      <w:r w:rsidRPr="002120FC">
        <w:t>Any entity of which Kaspersky Lab has a majority ownership.</w:t>
      </w:r>
    </w:p>
    <w:p w14:paraId="75C865DA" w14:textId="77777777" w:rsidR="004E74D6" w:rsidRPr="002120FC" w:rsidRDefault="004E74D6"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75C865DB" w14:textId="77777777" w:rsidR="004E74D6" w:rsidRPr="002120FC" w:rsidRDefault="004E74D6" w:rsidP="002120FC">
      <w:r>
        <w:t xml:space="preserve"> </w:t>
      </w:r>
      <w:r>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w:t>
      </w:r>
      <w:r w:rsidRPr="002120FC">
        <w:t>t applications); or</w:t>
      </w:r>
    </w:p>
    <w:p w14:paraId="75C865DC" w14:textId="77777777" w:rsidR="004E74D6" w:rsidRPr="002120FC" w:rsidRDefault="004E74D6" w:rsidP="002120FC">
      <w:r>
        <w:t xml:space="preserve">  </w:t>
      </w:r>
      <w:r>
        <w:t xml:space="preserve">  </w:t>
      </w:r>
      <w:r w:rsidRPr="002120FC">
        <w:t>(2)</w:t>
      </w:r>
      <w:r>
        <w:t xml:space="preserve"> </w:t>
      </w:r>
      <w:r w:rsidRPr="002120FC">
        <w:t xml:space="preserve">Is </w:t>
      </w:r>
      <w:proofErr w:type="gramStart"/>
      <w:r w:rsidRPr="002120FC">
        <w:t>protected at all times</w:t>
      </w:r>
      <w:proofErr w:type="gramEnd"/>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14:paraId="75C865DD" w14:textId="77777777" w:rsidR="004E74D6" w:rsidRPr="002120FC" w:rsidRDefault="004E74D6"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75C865DE" w14:textId="77777777" w:rsidR="004E74D6" w:rsidRPr="002120FC" w:rsidRDefault="004E74D6"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75C865DF" w14:textId="77777777" w:rsidR="004E74D6" w:rsidRPr="002120FC" w:rsidRDefault="004E74D6"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75C865E0" w14:textId="77777777" w:rsidR="004E74D6" w:rsidRPr="002120FC" w:rsidRDefault="004E74D6" w:rsidP="002120FC">
      <w:r>
        <w:rPr>
          <w:i/>
          <w:iCs/>
        </w:rPr>
        <w:t xml:space="preserve">  </w:t>
      </w:r>
      <w:r w:rsidRPr="002120FC">
        <w:rPr>
          <w:i/>
          <w:iCs/>
        </w:rPr>
        <w:t>Source</w:t>
      </w:r>
      <w:r>
        <w:t xml:space="preserve"> </w:t>
      </w:r>
      <w:r w:rsidRPr="002120FC">
        <w:t xml:space="preserve">means a non-Federal supplier, or potential supplier, of products or services, at any </w:t>
      </w:r>
      <w:proofErr w:type="gramStart"/>
      <w:r w:rsidRPr="002120FC">
        <w:t>tier</w:t>
      </w:r>
      <w:proofErr w:type="gramEnd"/>
      <w:r w:rsidRPr="002120FC">
        <w:t>.</w:t>
      </w:r>
    </w:p>
    <w:p w14:paraId="75C865E1" w14:textId="77777777" w:rsidR="004E74D6" w:rsidRPr="002120FC" w:rsidRDefault="004E74D6"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75C865E2" w14:textId="77777777" w:rsidR="004E74D6" w:rsidRPr="002120FC" w:rsidRDefault="004E74D6"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75C865E3" w14:textId="77777777" w:rsidR="004E74D6" w:rsidRPr="002120FC" w:rsidRDefault="004E74D6"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75C865E4" w14:textId="77777777" w:rsidR="004E74D6" w:rsidRPr="002120FC" w:rsidRDefault="004E74D6" w:rsidP="002120FC">
      <w:r>
        <w:rPr>
          <w:i/>
          <w:iCs/>
        </w:rPr>
        <w:lastRenderedPageBreak/>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75C865E5" w14:textId="77777777" w:rsidR="004E74D6" w:rsidRPr="002120FC" w:rsidRDefault="004E74D6"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75C865E6" w14:textId="77777777" w:rsidR="004E74D6" w:rsidRPr="002120FC" w:rsidRDefault="004E74D6"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2120FC">
        <w:t>);</w:t>
      </w:r>
      <w:proofErr w:type="gramEnd"/>
    </w:p>
    <w:p w14:paraId="75C865E7" w14:textId="77777777" w:rsidR="004E74D6" w:rsidRPr="002120FC" w:rsidRDefault="004E74D6" w:rsidP="002120FC">
      <w:r>
        <w:t xml:space="preserve">    </w:t>
      </w:r>
      <w:r w:rsidRPr="002120FC">
        <w:t>(2)</w:t>
      </w:r>
      <w:r>
        <w:t xml:space="preserve"> </w:t>
      </w:r>
      <w:r w:rsidRPr="002120FC">
        <w:t>A Kaspersky Lab-covered article (Section 1634 of Division A of the National Defense Authorization Act for Fiscal Year 2018 (Pub. L. 115-91)</w:t>
      </w:r>
      <w:proofErr w:type="gramStart"/>
      <w:r w:rsidRPr="002120FC">
        <w:t>);</w:t>
      </w:r>
      <w:proofErr w:type="gramEnd"/>
    </w:p>
    <w:p w14:paraId="75C865E8" w14:textId="77777777" w:rsidR="004E74D6" w:rsidRPr="002120FC" w:rsidRDefault="004E74D6"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75C865E9" w14:textId="77777777" w:rsidR="004E74D6" w:rsidRPr="002120FC" w:rsidRDefault="004E74D6" w:rsidP="002120FC">
      <w:r>
        <w:t xml:space="preserve">      </w:t>
      </w:r>
      <w:r w:rsidRPr="002120FC">
        <w:t>(i)</w:t>
      </w:r>
      <w:r>
        <w:t xml:space="preserve"> </w:t>
      </w:r>
      <w:r w:rsidRPr="002120FC">
        <w:t>A service that connects to the facilities of a third-party, such as backhaul, roaming, or interconnection arrangements; or</w:t>
      </w:r>
    </w:p>
    <w:p w14:paraId="75C865EA" w14:textId="77777777" w:rsidR="004E74D6" w:rsidRPr="002120FC" w:rsidRDefault="004E74D6"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75C865EB" w14:textId="77777777" w:rsidR="004E74D6" w:rsidRPr="002120FC" w:rsidRDefault="004E74D6" w:rsidP="002120FC">
      <w:r>
        <w:t xml:space="preserve">  </w:t>
      </w:r>
      <w:r w:rsidRPr="002120FC">
        <w:t>(c)</w:t>
      </w:r>
      <w:r>
        <w:t xml:space="preserve"> </w:t>
      </w:r>
      <w:r w:rsidRPr="002120FC">
        <w:t>Prohibition on unmanned aircraft systems manufactured or assembled by American Security Drone Act—covered foreign entities.</w:t>
      </w:r>
    </w:p>
    <w:p w14:paraId="75C865EC" w14:textId="77777777" w:rsidR="004E74D6" w:rsidRPr="002120FC" w:rsidRDefault="004E74D6" w:rsidP="002120FC">
      <w:r>
        <w:t xml:space="preserve">  </w:t>
      </w:r>
      <w:r>
        <w:t xml:space="preserve">  </w:t>
      </w:r>
      <w:r w:rsidRPr="002120FC">
        <w:t>(1)</w:t>
      </w:r>
      <w:r>
        <w:t xml:space="preserve"> </w:t>
      </w:r>
      <w:r w:rsidRPr="002120FC">
        <w:t>Prohibition. The Contractor is prohibited from—</w:t>
      </w:r>
    </w:p>
    <w:p w14:paraId="75C865ED" w14:textId="77777777" w:rsidR="004E74D6" w:rsidRPr="002120FC" w:rsidRDefault="004E74D6" w:rsidP="002120FC">
      <w:r>
        <w:t xml:space="preserve">  </w:t>
      </w:r>
      <w:r>
        <w:t xml:space="preserve">    </w:t>
      </w:r>
      <w:r w:rsidRPr="002120FC">
        <w:t>(i)</w:t>
      </w:r>
      <w:r>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2120FC">
        <w:t>A,</w:t>
      </w:r>
      <w:proofErr w:type="gramEnd"/>
      <w:r w:rsidRPr="002120FC">
        <w:t xml:space="preserve"> Title XVIII, Subtitle B, 41 U.S.C. 3901 note prec.</w:t>
      </w:r>
      <w:proofErr w:type="gramStart"/>
      <w:r w:rsidRPr="002120FC">
        <w:t>);</w:t>
      </w:r>
      <w:proofErr w:type="gramEnd"/>
    </w:p>
    <w:p w14:paraId="75C865EE" w14:textId="77777777" w:rsidR="004E74D6" w:rsidRPr="002120FC" w:rsidRDefault="004E74D6" w:rsidP="002120FC">
      <w:r>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14:paraId="75C865EF" w14:textId="77777777" w:rsidR="004E74D6" w:rsidRPr="002120FC" w:rsidRDefault="004E74D6" w:rsidP="002120FC">
      <w:r>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14:paraId="75C865F0" w14:textId="77777777" w:rsidR="004E74D6" w:rsidRPr="002120FC" w:rsidRDefault="004E74D6"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75C865F1" w14:textId="77777777" w:rsidR="004E74D6" w:rsidRPr="002120FC" w:rsidRDefault="004E74D6" w:rsidP="002120FC">
      <w:r>
        <w:lastRenderedPageBreak/>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75C865F2" w14:textId="77777777" w:rsidR="004E74D6" w:rsidRPr="002120FC" w:rsidRDefault="004E74D6"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75C865F3" w14:textId="77777777" w:rsidR="004E74D6" w:rsidRPr="002120FC" w:rsidRDefault="004E74D6" w:rsidP="002120FC">
      <w:r>
        <w:t xml:space="preserve">    </w:t>
      </w:r>
      <w:r w:rsidRPr="002120FC">
        <w:t>(1)</w:t>
      </w:r>
      <w:r>
        <w:t xml:space="preserve"> </w:t>
      </w:r>
      <w:r w:rsidRPr="002120FC">
        <w:rPr>
          <w:i/>
          <w:iCs/>
        </w:rPr>
        <w:t>Certain telecommunications and video surveillance equipment, systems, or services</w:t>
      </w:r>
      <w:r w:rsidRPr="002120FC">
        <w:t>.</w:t>
      </w:r>
    </w:p>
    <w:p w14:paraId="75C865F4" w14:textId="77777777" w:rsidR="004E74D6" w:rsidRPr="002120FC" w:rsidRDefault="004E74D6"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75C865F5" w14:textId="77777777" w:rsidR="004E74D6" w:rsidRPr="002120FC" w:rsidRDefault="004E74D6"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proofErr w:type="gramStart"/>
      <w:r w:rsidRPr="002120FC">
        <w:t>Federal</w:t>
      </w:r>
      <w:proofErr w:type="gramEnd"/>
      <w:r w:rsidRPr="002120FC">
        <w:t xml:space="preserve"> contract. This does not prohibit the contractor from using—</w:t>
      </w:r>
    </w:p>
    <w:p w14:paraId="75C865F6" w14:textId="77777777" w:rsidR="004E74D6" w:rsidRPr="002120FC" w:rsidRDefault="004E74D6" w:rsidP="002120FC">
      <w:r>
        <w:t xml:space="preserve">        </w:t>
      </w:r>
      <w:r w:rsidRPr="002120FC">
        <w:t>(A)</w:t>
      </w:r>
      <w:r>
        <w:t xml:space="preserve"> </w:t>
      </w:r>
      <w:r w:rsidRPr="002120FC">
        <w:t>A service that connects to the facilities of a third party, such as backhaul, roaming, or interconnection arrangements; or</w:t>
      </w:r>
    </w:p>
    <w:p w14:paraId="75C865F7" w14:textId="77777777" w:rsidR="004E74D6" w:rsidRPr="002120FC" w:rsidRDefault="004E74D6"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75C865F8" w14:textId="77777777" w:rsidR="004E74D6" w:rsidRPr="002120FC" w:rsidRDefault="004E74D6" w:rsidP="002120FC">
      <w:r>
        <w:t xml:space="preserve">    </w:t>
      </w:r>
      <w:r w:rsidRPr="002120FC">
        <w:t>(2)</w:t>
      </w:r>
      <w:r>
        <w:t xml:space="preserve"> </w:t>
      </w:r>
      <w:r w:rsidRPr="002120FC">
        <w:rPr>
          <w:i/>
          <w:iCs/>
        </w:rPr>
        <w:t>Office of Foreign Assets Control Restrictions</w:t>
      </w:r>
      <w:r w:rsidRPr="002120FC">
        <w:t>.</w:t>
      </w:r>
    </w:p>
    <w:p w14:paraId="75C865F9" w14:textId="77777777" w:rsidR="004E74D6" w:rsidRPr="002120FC" w:rsidRDefault="004E74D6"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75C865FA" w14:textId="77777777" w:rsidR="004E74D6" w:rsidRPr="002120FC" w:rsidRDefault="004E74D6"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75C865FB" w14:textId="77777777" w:rsidR="004E74D6" w:rsidRPr="002120FC" w:rsidRDefault="004E74D6"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3" w:history="1">
        <w:r w:rsidRPr="00780421">
          <w:rPr>
            <w:rStyle w:val="Hyperlink"/>
            <w:i/>
            <w:iCs/>
          </w:rPr>
          <w:t>https://home.treasury.gov/policy-issues/financial-sanctions/specially-designated-nationals-and-blocked-persons-list-sdn-human-readable-lists</w:t>
        </w:r>
      </w:hyperlink>
      <w:r w:rsidRPr="002120FC">
        <w:t>.</w:t>
      </w:r>
    </w:p>
    <w:p w14:paraId="75C865FC" w14:textId="77777777" w:rsidR="004E74D6" w:rsidRPr="002120FC" w:rsidRDefault="004E74D6"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4" w:history="1">
        <w:r w:rsidRPr="00780421">
          <w:rPr>
            <w:rStyle w:val="Hyperlink"/>
            <w:i/>
            <w:iCs/>
          </w:rPr>
          <w:t>https://home.treasury.gov/policy-issues/office-of-foreign-assets-control-sanctions-programs-and-information</w:t>
        </w:r>
      </w:hyperlink>
      <w:r w:rsidRPr="002120FC">
        <w:t>.</w:t>
      </w:r>
    </w:p>
    <w:p w14:paraId="75C865FD" w14:textId="77777777" w:rsidR="004E74D6" w:rsidRPr="002120FC" w:rsidRDefault="004E74D6" w:rsidP="002120FC">
      <w:r>
        <w:lastRenderedPageBreak/>
        <w:t xml:space="preserve">        </w:t>
      </w:r>
      <w:r w:rsidRPr="002120FC">
        <w:t>(C)</w:t>
      </w:r>
      <w:r>
        <w:t xml:space="preserve"> </w:t>
      </w:r>
      <w:r w:rsidRPr="002120FC">
        <w:t>To conduct electronic screens of potential parties to regulated transactions, see the consolidated screening list at</w:t>
      </w:r>
      <w:r>
        <w:t xml:space="preserve"> </w:t>
      </w:r>
      <w:hyperlink r:id="rId25" w:history="1">
        <w:r w:rsidRPr="00780421">
          <w:rPr>
            <w:rStyle w:val="Hyperlink"/>
            <w:i/>
            <w:iCs/>
          </w:rPr>
          <w:t>https://www.trade.gov/consolidated-screening-list</w:t>
        </w:r>
      </w:hyperlink>
      <w:r w:rsidRPr="002120FC">
        <w:t>, which consolidates multiple export screening lists of the Departments of Commerce, State, and the Treasury.</w:t>
      </w:r>
    </w:p>
    <w:p w14:paraId="75C865FE" w14:textId="77777777" w:rsidR="004E74D6" w:rsidRPr="002120FC" w:rsidRDefault="004E74D6"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75C865FF" w14:textId="77777777" w:rsidR="004E74D6" w:rsidRPr="002120FC" w:rsidRDefault="004E74D6" w:rsidP="002120FC">
      <w:r>
        <w:t xml:space="preserve">    </w:t>
      </w:r>
      <w:r w:rsidRPr="002120FC">
        <w:t>(4)</w:t>
      </w:r>
      <w:r>
        <w:t xml:space="preserve"> </w:t>
      </w:r>
      <w:r w:rsidRPr="002120FC">
        <w:rPr>
          <w:i/>
          <w:iCs/>
        </w:rPr>
        <w:t>Iran prohibitions</w:t>
      </w:r>
      <w:r w:rsidRPr="002120FC">
        <w:t>.</w:t>
      </w:r>
    </w:p>
    <w:p w14:paraId="75C86600" w14:textId="77777777" w:rsidR="004E74D6" w:rsidRPr="002120FC" w:rsidRDefault="004E74D6"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75C86601" w14:textId="77777777" w:rsidR="004E74D6" w:rsidRPr="002120FC" w:rsidRDefault="004E74D6"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75C86602" w14:textId="77777777" w:rsidR="004E74D6" w:rsidRPr="002120FC" w:rsidRDefault="004E74D6"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75C86603" w14:textId="77777777" w:rsidR="004E74D6" w:rsidRPr="002120FC" w:rsidRDefault="004E74D6"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75C86604" w14:textId="77777777" w:rsidR="004E74D6" w:rsidRPr="002120FC" w:rsidRDefault="004E74D6" w:rsidP="002120FC">
      <w:r>
        <w:t xml:space="preserve">  </w:t>
      </w:r>
      <w:r w:rsidRPr="002120FC">
        <w:t>(e)</w:t>
      </w:r>
      <w:r>
        <w:t xml:space="preserve"> </w:t>
      </w:r>
      <w:r w:rsidRPr="002120FC">
        <w:rPr>
          <w:i/>
          <w:iCs/>
        </w:rPr>
        <w:t>Governmentwide exclusion and removal orders</w:t>
      </w:r>
      <w:r w:rsidRPr="002120FC">
        <w:t>.</w:t>
      </w:r>
    </w:p>
    <w:p w14:paraId="75C86605" w14:textId="77777777" w:rsidR="004E74D6" w:rsidRPr="002120FC" w:rsidRDefault="004E74D6"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75C86606" w14:textId="77777777" w:rsidR="004E74D6" w:rsidRPr="002120FC" w:rsidRDefault="004E74D6" w:rsidP="002120FC">
      <w:r>
        <w:t xml:space="preserve">      </w:t>
      </w:r>
      <w:r w:rsidRPr="002120FC">
        <w:t>(i)</w:t>
      </w:r>
      <w:r>
        <w:t xml:space="preserve"> </w:t>
      </w:r>
      <w:r w:rsidRPr="002120FC">
        <w:t>For solicitations and contracts awarded by a Department of Defense contracting office, DoD FASCSA orders apply.</w:t>
      </w:r>
    </w:p>
    <w:p w14:paraId="75C86607" w14:textId="77777777" w:rsidR="004E74D6" w:rsidRPr="002120FC" w:rsidRDefault="004E74D6" w:rsidP="002120FC">
      <w:r>
        <w:t xml:space="preserve">      </w:t>
      </w:r>
      <w:r w:rsidRPr="002120FC">
        <w:t>(ii)</w:t>
      </w:r>
      <w:r>
        <w:t xml:space="preserve"> </w:t>
      </w:r>
      <w:r w:rsidRPr="002120FC">
        <w:t>For all other solicitations and contracts, DHS FASCSA orders apply.</w:t>
      </w:r>
    </w:p>
    <w:p w14:paraId="75C86608" w14:textId="77777777" w:rsidR="004E74D6" w:rsidRPr="002120FC" w:rsidRDefault="004E74D6" w:rsidP="002120FC">
      <w:r>
        <w:t xml:space="preserve">    </w:t>
      </w:r>
      <w:r w:rsidRPr="002120FC">
        <w:t>(2)</w:t>
      </w:r>
      <w:r>
        <w:t xml:space="preserve"> </w:t>
      </w:r>
      <w:r w:rsidRPr="002120FC">
        <w:t xml:space="preserve">The Contractor shall search for the phrase “FASCSA order” in the System for Award Management (SAM) at </w:t>
      </w:r>
      <w:hyperlink r:id="rId26" w:history="1">
        <w:r w:rsidRPr="00FD6F31">
          <w:rPr>
            <w:rStyle w:val="Hyperlink"/>
            <w:i/>
            <w:iCs/>
          </w:rPr>
          <w:t>https://www.sam.gov</w:t>
        </w:r>
      </w:hyperlink>
      <w:r w:rsidRPr="002120FC">
        <w:t xml:space="preserve"> to locate applicable FASCSA orders.</w:t>
      </w:r>
    </w:p>
    <w:p w14:paraId="75C86609" w14:textId="77777777" w:rsidR="004E74D6" w:rsidRPr="002120FC" w:rsidRDefault="004E74D6"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75C8660A" w14:textId="77777777" w:rsidR="004E74D6" w:rsidRPr="002120FC" w:rsidRDefault="004E74D6"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75C8660B" w14:textId="77777777" w:rsidR="004E74D6" w:rsidRPr="002120FC" w:rsidRDefault="004E74D6" w:rsidP="002120FC">
      <w:r>
        <w:lastRenderedPageBreak/>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75C8660C" w14:textId="77777777" w:rsidR="004E74D6" w:rsidRPr="002120FC" w:rsidRDefault="004E74D6"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75C8660D" w14:textId="77777777" w:rsidR="004E74D6" w:rsidRPr="002120FC" w:rsidRDefault="004E74D6" w:rsidP="002120FC">
      <w:r>
        <w:t xml:space="preserve">  </w:t>
      </w:r>
      <w:r w:rsidRPr="002120FC">
        <w:t>(h)</w:t>
      </w:r>
      <w:r>
        <w:t xml:space="preserve"> </w:t>
      </w:r>
      <w:r w:rsidRPr="002120FC">
        <w:rPr>
          <w:i/>
          <w:iCs/>
        </w:rPr>
        <w:t>General report</w:t>
      </w:r>
      <w:r w:rsidRPr="002120FC">
        <w:t>.</w:t>
      </w:r>
    </w:p>
    <w:p w14:paraId="75C8660E" w14:textId="77777777" w:rsidR="004E74D6" w:rsidRPr="002120FC" w:rsidRDefault="004E74D6"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75C8660F" w14:textId="77777777" w:rsidR="004E74D6" w:rsidRPr="002120FC" w:rsidRDefault="004E74D6"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75C86610" w14:textId="77777777" w:rsidR="004E74D6" w:rsidRPr="002120FC" w:rsidRDefault="004E74D6" w:rsidP="002120FC">
      <w:r>
        <w:t xml:space="preserve">      </w:t>
      </w:r>
      <w:r w:rsidRPr="002120FC">
        <w:t>(ii)</w:t>
      </w:r>
      <w:r>
        <w:t xml:space="preserve"> </w:t>
      </w:r>
      <w:r w:rsidRPr="002120FC">
        <w:t xml:space="preserve">The specific prohibition the product or service is not complying </w:t>
      </w:r>
      <w:proofErr w:type="gramStart"/>
      <w:r w:rsidRPr="002120FC">
        <w:t>with;</w:t>
      </w:r>
      <w:proofErr w:type="gramEnd"/>
    </w:p>
    <w:p w14:paraId="75C86611" w14:textId="77777777" w:rsidR="004E74D6" w:rsidRPr="002120FC" w:rsidRDefault="004E74D6"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2120FC">
        <w:t>);</w:t>
      </w:r>
      <w:proofErr w:type="gramEnd"/>
    </w:p>
    <w:p w14:paraId="75C86612" w14:textId="77777777" w:rsidR="004E74D6" w:rsidRPr="002120FC" w:rsidRDefault="004E74D6"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2120FC">
        <w:t>);</w:t>
      </w:r>
      <w:proofErr w:type="gramEnd"/>
    </w:p>
    <w:p w14:paraId="75C86613" w14:textId="77777777" w:rsidR="004E74D6" w:rsidRPr="002120FC" w:rsidRDefault="004E74D6" w:rsidP="002120FC">
      <w:r>
        <w:t xml:space="preserve">      </w:t>
      </w:r>
      <w:r w:rsidRPr="002120FC">
        <w:t>(v)</w:t>
      </w:r>
      <w:r>
        <w:t xml:space="preserve"> </w:t>
      </w:r>
      <w:r w:rsidRPr="002120FC">
        <w:t xml:space="preserve">Description of the functionality of the product or service and how that functionality impacts the risk to the product or </w:t>
      </w:r>
      <w:proofErr w:type="gramStart"/>
      <w:r w:rsidRPr="002120FC">
        <w:t>service;</w:t>
      </w:r>
      <w:proofErr w:type="gramEnd"/>
    </w:p>
    <w:p w14:paraId="75C86614" w14:textId="77777777" w:rsidR="004E74D6" w:rsidRPr="002120FC" w:rsidRDefault="004E74D6"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2120FC">
        <w:t>);</w:t>
      </w:r>
      <w:proofErr w:type="gramEnd"/>
    </w:p>
    <w:p w14:paraId="75C86615" w14:textId="77777777" w:rsidR="004E74D6" w:rsidRPr="002120FC" w:rsidRDefault="004E74D6" w:rsidP="002120FC">
      <w:r>
        <w:t xml:space="preserve">      </w:t>
      </w:r>
      <w:r w:rsidRPr="002120FC">
        <w:t>(vii)</w:t>
      </w:r>
      <w:r>
        <w:t xml:space="preserve"> </w:t>
      </w:r>
      <w:r w:rsidRPr="002120FC">
        <w:t xml:space="preserve">Whether alternative products or services are available that would comply with the </w:t>
      </w:r>
      <w:proofErr w:type="gramStart"/>
      <w:r w:rsidRPr="002120FC">
        <w:t>prohibition;</w:t>
      </w:r>
      <w:proofErr w:type="gramEnd"/>
    </w:p>
    <w:p w14:paraId="75C86616" w14:textId="77777777" w:rsidR="004E74D6" w:rsidRPr="002120FC" w:rsidRDefault="004E74D6" w:rsidP="002120FC">
      <w:r>
        <w:t xml:space="preserve">      </w:t>
      </w:r>
      <w:r w:rsidRPr="002120FC">
        <w:t>(viii)</w:t>
      </w:r>
      <w:r>
        <w:t xml:space="preserve"> </w:t>
      </w:r>
      <w:r w:rsidRPr="002120FC">
        <w:t>If the product or service is related to item maintenance, include the following information on the item being maintained:</w:t>
      </w:r>
    </w:p>
    <w:p w14:paraId="75C86617" w14:textId="77777777" w:rsidR="004E74D6" w:rsidRPr="002120FC" w:rsidRDefault="004E74D6" w:rsidP="002120FC">
      <w:r>
        <w:t xml:space="preserve">        </w:t>
      </w:r>
      <w:r w:rsidRPr="002120FC">
        <w:t>(A)</w:t>
      </w:r>
      <w:r>
        <w:t xml:space="preserve"> </w:t>
      </w:r>
      <w:proofErr w:type="gramStart"/>
      <w:r w:rsidRPr="002120FC">
        <w:t>Brand;</w:t>
      </w:r>
      <w:proofErr w:type="gramEnd"/>
    </w:p>
    <w:p w14:paraId="75C86618" w14:textId="77777777" w:rsidR="004E74D6" w:rsidRPr="002120FC" w:rsidRDefault="004E74D6" w:rsidP="002120FC">
      <w:r>
        <w:t xml:space="preserve">        </w:t>
      </w:r>
      <w:r w:rsidRPr="002120FC">
        <w:t>(B)</w:t>
      </w:r>
      <w:r>
        <w:t xml:space="preserve"> </w:t>
      </w:r>
      <w:r w:rsidRPr="002120FC">
        <w:t>Model number, OEM number, manufacturer part number, or wholesaler number; and</w:t>
      </w:r>
    </w:p>
    <w:p w14:paraId="75C86619" w14:textId="77777777" w:rsidR="004E74D6" w:rsidRPr="002120FC" w:rsidRDefault="004E74D6" w:rsidP="002120FC">
      <w:r>
        <w:t xml:space="preserve">        </w:t>
      </w:r>
      <w:r w:rsidRPr="002120FC">
        <w:t>(C)</w:t>
      </w:r>
      <w:r>
        <w:t xml:space="preserve"> </w:t>
      </w:r>
      <w:r w:rsidRPr="002120FC">
        <w:t>Item description, as applicable.</w:t>
      </w:r>
    </w:p>
    <w:p w14:paraId="75C8661A" w14:textId="77777777" w:rsidR="004E74D6" w:rsidRPr="002120FC" w:rsidRDefault="004E74D6" w:rsidP="002120FC">
      <w:r>
        <w:lastRenderedPageBreak/>
        <w:t xml:space="preserve">      </w:t>
      </w:r>
      <w:r w:rsidRPr="002120FC">
        <w:t>(ix)</w:t>
      </w:r>
      <w:r>
        <w:t xml:space="preserve"> </w:t>
      </w:r>
      <w:r w:rsidRPr="002120FC">
        <w:t>Any readily available information about mitigation actions implemented or recommended.</w:t>
      </w:r>
    </w:p>
    <w:p w14:paraId="75C8661B" w14:textId="77777777" w:rsidR="004E74D6" w:rsidRPr="002120FC" w:rsidRDefault="004E74D6" w:rsidP="002120FC">
      <w:r>
        <w:t xml:space="preserve">    </w:t>
      </w:r>
      <w:r w:rsidRPr="002120FC">
        <w:t>(2)</w:t>
      </w:r>
      <w:r>
        <w:t xml:space="preserve"> </w:t>
      </w:r>
      <w:r w:rsidRPr="002120FC">
        <w:t>If a report must be submitted to a contracting office, the Contractor shall submit the report as follows:</w:t>
      </w:r>
    </w:p>
    <w:p w14:paraId="75C8661C" w14:textId="77777777" w:rsidR="004E74D6" w:rsidRPr="002120FC" w:rsidRDefault="004E74D6" w:rsidP="002120FC">
      <w:r>
        <w:t xml:space="preserve">      </w:t>
      </w:r>
      <w:r w:rsidRPr="002120FC">
        <w:t>(i)</w:t>
      </w:r>
      <w:r>
        <w:t xml:space="preserve"> </w:t>
      </w:r>
      <w:r w:rsidRPr="002120FC">
        <w:t xml:space="preserve">If a Department of Defense contracting office, the Contractor shall report to the website at </w:t>
      </w:r>
      <w:hyperlink r:id="rId27" w:history="1">
        <w:r w:rsidRPr="00FD6F31">
          <w:rPr>
            <w:rStyle w:val="Hyperlink"/>
            <w:i/>
            <w:iCs/>
          </w:rPr>
          <w:t>https://dibnet.dod.mil</w:t>
        </w:r>
      </w:hyperlink>
      <w:r w:rsidRPr="002120FC">
        <w:t>.</w:t>
      </w:r>
    </w:p>
    <w:p w14:paraId="75C8661D" w14:textId="77777777" w:rsidR="004E74D6" w:rsidRPr="002120FC" w:rsidRDefault="004E74D6" w:rsidP="002120FC">
      <w:r>
        <w:t xml:space="preserve">      </w:t>
      </w:r>
      <w:r w:rsidRPr="002120FC">
        <w:t>(ii)</w:t>
      </w:r>
      <w:r>
        <w:t xml:space="preserve"> </w:t>
      </w:r>
      <w:r w:rsidRPr="002120FC">
        <w:t>For all other contracting offices, the Contractor shall report to the Contracting Officer.</w:t>
      </w:r>
    </w:p>
    <w:p w14:paraId="75C8661E" w14:textId="77777777" w:rsidR="004E74D6" w:rsidRPr="002120FC" w:rsidRDefault="004E74D6"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75C8661F" w14:textId="77777777" w:rsidR="004E74D6" w:rsidRPr="002120FC" w:rsidRDefault="004E74D6"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75C86620" w14:textId="77777777" w:rsidR="004E74D6" w:rsidRPr="002120FC" w:rsidRDefault="004E74D6"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75C86621" w14:textId="77777777" w:rsidR="004E74D6" w:rsidRPr="002120FC" w:rsidRDefault="004E74D6" w:rsidP="002120FC">
      <w:r>
        <w:t xml:space="preserve">  </w:t>
      </w:r>
      <w:r w:rsidRPr="002120FC">
        <w:t>(i)</w:t>
      </w:r>
      <w:r>
        <w:t xml:space="preserve"> </w:t>
      </w:r>
      <w:r w:rsidRPr="002120FC">
        <w:rPr>
          <w:i/>
          <w:iCs/>
        </w:rPr>
        <w:t>New FASCSA orders report</w:t>
      </w:r>
      <w:r w:rsidRPr="002120FC">
        <w:t>.</w:t>
      </w:r>
    </w:p>
    <w:p w14:paraId="75C86622" w14:textId="77777777" w:rsidR="004E74D6" w:rsidRPr="002120FC" w:rsidRDefault="004E74D6"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75C86623" w14:textId="77777777" w:rsidR="004E74D6" w:rsidRPr="002120FC" w:rsidRDefault="004E74D6"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75C86624" w14:textId="77777777" w:rsidR="004E74D6" w:rsidRPr="002120FC" w:rsidRDefault="004E74D6"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75C86625" w14:textId="77777777" w:rsidR="004E74D6" w:rsidRPr="002120FC" w:rsidRDefault="004E74D6"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75C86626" w14:textId="77777777" w:rsidR="004E74D6" w:rsidRPr="002120FC" w:rsidRDefault="004E74D6" w:rsidP="002120FC">
      <w:r>
        <w:t xml:space="preserve">      </w:t>
      </w:r>
      <w:r w:rsidRPr="002120FC">
        <w:t>(ii)</w:t>
      </w:r>
      <w:r>
        <w:t xml:space="preserve"> </w:t>
      </w:r>
      <w:r w:rsidRPr="002120FC">
        <w:t xml:space="preserve">Name of the covered article or source subject to a FASCSA </w:t>
      </w:r>
      <w:proofErr w:type="gramStart"/>
      <w:r w:rsidRPr="002120FC">
        <w:t>order;</w:t>
      </w:r>
      <w:proofErr w:type="gramEnd"/>
    </w:p>
    <w:p w14:paraId="75C86627" w14:textId="77777777" w:rsidR="004E74D6" w:rsidRPr="002120FC" w:rsidRDefault="004E74D6" w:rsidP="002120FC">
      <w:r>
        <w:lastRenderedPageBreak/>
        <w:t xml:space="preserve">      </w:t>
      </w:r>
      <w:r w:rsidRPr="002120FC">
        <w:t>(iii)</w:t>
      </w:r>
      <w:r>
        <w:t xml:space="preserve"> </w:t>
      </w:r>
      <w:r w:rsidRPr="002120FC">
        <w:t xml:space="preserve">The specific FASCSA order the </w:t>
      </w:r>
      <w:proofErr w:type="gramStart"/>
      <w:r w:rsidRPr="002120FC">
        <w:t>product</w:t>
      </w:r>
      <w:proofErr w:type="gramEnd"/>
      <w:r w:rsidRPr="002120FC">
        <w:t xml:space="preserve"> or service does not comply </w:t>
      </w:r>
      <w:proofErr w:type="gramStart"/>
      <w:r w:rsidRPr="002120FC">
        <w:t>with;</w:t>
      </w:r>
      <w:proofErr w:type="gramEnd"/>
    </w:p>
    <w:p w14:paraId="75C86628" w14:textId="77777777" w:rsidR="004E74D6" w:rsidRPr="002120FC" w:rsidRDefault="004E74D6" w:rsidP="002120FC">
      <w:r>
        <w:t xml:space="preserve">      </w:t>
      </w:r>
      <w:r w:rsidRPr="002120FC">
        <w:t>(iv)</w:t>
      </w:r>
      <w:r>
        <w:t xml:space="preserve"> </w:t>
      </w:r>
      <w:r w:rsidRPr="002120FC">
        <w:t>The elements of (h)(1)(iii) through (ix) of this clause.</w:t>
      </w:r>
    </w:p>
    <w:p w14:paraId="75C86629" w14:textId="77777777" w:rsidR="004E74D6" w:rsidRPr="002120FC" w:rsidRDefault="004E74D6"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75C8662A" w14:textId="77777777" w:rsidR="004E74D6" w:rsidRDefault="004E74D6" w:rsidP="001C4DDA">
      <w:pPr>
        <w:jc w:val="center"/>
      </w:pPr>
      <w:r>
        <w:t>(End of Provision)</w:t>
      </w:r>
    </w:p>
    <w:p w14:paraId="75C8662B" w14:textId="77777777" w:rsidR="004E74D6" w:rsidRPr="00A752A4" w:rsidRDefault="004E74D6" w:rsidP="00A752A4">
      <w:pPr>
        <w:pStyle w:val="Heading2"/>
        <w:tabs>
          <w:tab w:val="left" w:pos="7830"/>
        </w:tabs>
      </w:pPr>
      <w:bookmarkStart w:id="15" w:name="_Toc228947116"/>
      <w:proofErr w:type="gramStart"/>
      <w:r>
        <w:t>C.4</w:t>
      </w:r>
      <w:r>
        <w:t xml:space="preserve"> </w:t>
      </w:r>
      <w:r>
        <w:t xml:space="preserve"> VAAR</w:t>
      </w:r>
      <w:proofErr w:type="gramEnd"/>
      <w:r>
        <w:t xml:space="preserve"> </w:t>
      </w:r>
      <w:r>
        <w:t>852.232-72 ELECTRONIC SUBMISSION OF PAYMENT REQUESTS (NOV 2018)</w:t>
      </w:r>
      <w:bookmarkEnd w:id="15"/>
    </w:p>
    <w:p w14:paraId="75C8662C" w14:textId="77777777" w:rsidR="004E74D6" w:rsidRDefault="004E74D6" w:rsidP="00A752A4">
      <w:r>
        <w:t xml:space="preserve">  </w:t>
      </w:r>
      <w:r w:rsidRPr="007338F7">
        <w:t xml:space="preserve">(a) </w:t>
      </w:r>
      <w:r w:rsidRPr="007338F7">
        <w:rPr>
          <w:rFonts w:cs="Melior-Italic"/>
          <w:i/>
          <w:iCs/>
        </w:rPr>
        <w:t xml:space="preserve">Definitions. </w:t>
      </w:r>
      <w:r w:rsidRPr="007338F7">
        <w:t>As used in this clause—</w:t>
      </w:r>
    </w:p>
    <w:p w14:paraId="75C8662D" w14:textId="77777777" w:rsidR="004E74D6" w:rsidRDefault="004E74D6" w:rsidP="00A752A4">
      <w:r>
        <w:t xml:space="preserve">    </w:t>
      </w:r>
      <w:r w:rsidRPr="007338F7">
        <w:t xml:space="preserve">(1) </w:t>
      </w:r>
      <w:r w:rsidRPr="007338F7">
        <w:rPr>
          <w:rFonts w:cs="Melior-Italic"/>
          <w:i/>
          <w:iCs/>
        </w:rPr>
        <w:t xml:space="preserve">Contract financing payment </w:t>
      </w:r>
      <w:r>
        <w:t xml:space="preserve">has the </w:t>
      </w:r>
      <w:r>
        <w:t xml:space="preserve">meaning given in FAR </w:t>
      </w:r>
      <w:proofErr w:type="gramStart"/>
      <w:r>
        <w:t>32.001;</w:t>
      </w:r>
      <w:proofErr w:type="gramEnd"/>
    </w:p>
    <w:p w14:paraId="75C8662E" w14:textId="77777777" w:rsidR="004E74D6" w:rsidRDefault="004E74D6"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w:t>
      </w:r>
      <w:proofErr w:type="gramStart"/>
      <w:r>
        <w:t>payment;</w:t>
      </w:r>
      <w:proofErr w:type="gramEnd"/>
    </w:p>
    <w:p w14:paraId="75C8662F" w14:textId="77777777" w:rsidR="004E74D6" w:rsidRDefault="004E74D6"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w:t>
      </w:r>
      <w:proofErr w:type="gramStart"/>
      <w:r>
        <w:t>requests;</w:t>
      </w:r>
      <w:proofErr w:type="gramEnd"/>
    </w:p>
    <w:p w14:paraId="75C86630" w14:textId="77777777" w:rsidR="004E74D6" w:rsidRDefault="004E74D6" w:rsidP="00346138">
      <w:r>
        <w:t xml:space="preserve">    </w:t>
      </w:r>
      <w:r w:rsidRPr="007338F7">
        <w:t xml:space="preserve">(4) </w:t>
      </w:r>
      <w:r w:rsidRPr="007338F7">
        <w:rPr>
          <w:rFonts w:cs="Melior-Italic"/>
          <w:i/>
          <w:iCs/>
        </w:rPr>
        <w:t xml:space="preserve">Invoice payment </w:t>
      </w:r>
      <w:r w:rsidRPr="007338F7">
        <w:t>has the meaning given</w:t>
      </w:r>
      <w:r>
        <w:t xml:space="preserve"> </w:t>
      </w:r>
      <w:r>
        <w:t>in FAR 32.001; and</w:t>
      </w:r>
    </w:p>
    <w:p w14:paraId="75C86631" w14:textId="77777777" w:rsidR="004E74D6" w:rsidRDefault="004E74D6"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75C86632" w14:textId="77777777" w:rsidR="004E74D6" w:rsidRPr="007338F7" w:rsidRDefault="004E74D6"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proofErr w:type="gramStart"/>
      <w:r w:rsidRPr="007338F7">
        <w:t>Governmen</w:t>
      </w:r>
      <w:r>
        <w:t>t</w:t>
      </w:r>
      <w:proofErr w:type="gramEnd"/>
      <w:r>
        <w:t xml:space="preserve">-wide commercial purchase card </w:t>
      </w:r>
      <w:proofErr w:type="gramStart"/>
      <w:r w:rsidRPr="007338F7">
        <w:t>are</w:t>
      </w:r>
      <w:proofErr w:type="gramEnd"/>
      <w:r w:rsidRPr="007338F7">
        <w:t xml:space="preserv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75C86633" w14:textId="77777777" w:rsidR="004E74D6" w:rsidRDefault="004E74D6"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75C86634" w14:textId="77777777" w:rsidR="004E74D6" w:rsidRDefault="004E74D6" w:rsidP="00A752A4">
      <w:r>
        <w:t xml:space="preserve">    </w:t>
      </w:r>
      <w:r w:rsidRPr="007338F7">
        <w:t>(1</w:t>
      </w:r>
      <w:r>
        <w:t>) VA’s Electronic Invoice Presentment and Payment System at the current website address provided in the contract.</w:t>
      </w:r>
    </w:p>
    <w:p w14:paraId="75C86635" w14:textId="77777777" w:rsidR="004E74D6" w:rsidRDefault="004E74D6"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75C86636" w14:textId="77777777" w:rsidR="004E74D6" w:rsidRDefault="004E74D6"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75C86637" w14:textId="77777777" w:rsidR="004E74D6" w:rsidRDefault="004E74D6" w:rsidP="00A752A4">
      <w:r>
        <w:t xml:space="preserve">  </w:t>
      </w:r>
      <w:r w:rsidRPr="007338F7">
        <w:t xml:space="preserve">(e) </w:t>
      </w:r>
      <w:r w:rsidRPr="00346138">
        <w:rPr>
          <w:i/>
        </w:rPr>
        <w:t>Exceptions</w:t>
      </w:r>
      <w:r>
        <w:t xml:space="preserve">. If, based on one of the circumstances in this paragraph (e), the Contracting Officer directs that payment requests be made by mail, the Contractor shall submit payment </w:t>
      </w:r>
      <w:r>
        <w:lastRenderedPageBreak/>
        <w:t>requests by mail through the United States Postal Service to the designated agency office. Submission of payment requests by mail may be required for—</w:t>
      </w:r>
    </w:p>
    <w:p w14:paraId="75C86638" w14:textId="77777777" w:rsidR="004E74D6" w:rsidRDefault="004E74D6" w:rsidP="00A752A4">
      <w:r>
        <w:t xml:space="preserve">    </w:t>
      </w:r>
      <w:r w:rsidRPr="007338F7">
        <w:t>(1) Awa</w:t>
      </w:r>
      <w:r>
        <w:t xml:space="preserve">rds made to foreign vendors for </w:t>
      </w:r>
      <w:r w:rsidRPr="007338F7">
        <w:t xml:space="preserve">work performed outside the United </w:t>
      </w:r>
      <w:proofErr w:type="gramStart"/>
      <w:r w:rsidRPr="007338F7">
        <w:t>States;</w:t>
      </w:r>
      <w:proofErr w:type="gramEnd"/>
    </w:p>
    <w:p w14:paraId="75C86639" w14:textId="77777777" w:rsidR="004E74D6" w:rsidRDefault="004E74D6"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proofErr w:type="gramStart"/>
      <w:r w:rsidRPr="007338F7">
        <w:t>information;</w:t>
      </w:r>
      <w:proofErr w:type="gramEnd"/>
    </w:p>
    <w:p w14:paraId="75C8663A" w14:textId="77777777" w:rsidR="004E74D6" w:rsidRDefault="004E74D6"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proofErr w:type="gramStart"/>
      <w:r w:rsidRPr="007338F7">
        <w:t>emergencies;</w:t>
      </w:r>
      <w:proofErr w:type="gramEnd"/>
    </w:p>
    <w:p w14:paraId="75C8663B" w14:textId="77777777" w:rsidR="004E74D6" w:rsidRPr="007338F7" w:rsidRDefault="004E74D6"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75C8663C" w14:textId="77777777" w:rsidR="004E74D6" w:rsidRDefault="004E74D6"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75C8663D" w14:textId="77777777" w:rsidR="004E74D6" w:rsidRPr="00A752A4" w:rsidRDefault="004E74D6" w:rsidP="00A752A4">
      <w:pPr>
        <w:jc w:val="center"/>
        <w:sectPr w:rsidR="006B6977" w:rsidRPr="00A752A4">
          <w:headerReference w:type="even" r:id="rId28"/>
          <w:headerReference w:type="default" r:id="rId29"/>
          <w:footerReference w:type="even" r:id="rId30"/>
          <w:footerReference w:type="default" r:id="rId31"/>
          <w:headerReference w:type="first" r:id="rId32"/>
          <w:footerReference w:type="first" r:id="rId33"/>
          <w:type w:val="continuous"/>
          <w:pgSz w:w="12240" w:h="15840"/>
          <w:pgMar w:top="1080" w:right="1440" w:bottom="1080" w:left="1440" w:header="360" w:footer="360" w:gutter="0"/>
          <w:cols w:space="720"/>
        </w:sectPr>
      </w:pPr>
      <w:r>
        <w:t>(End of Clause)</w:t>
      </w:r>
    </w:p>
    <w:p w14:paraId="75C8663E" w14:textId="77777777" w:rsidR="004E74D6" w:rsidRDefault="004E74D6">
      <w:pPr>
        <w:pageBreakBefore/>
      </w:pPr>
    </w:p>
    <w:p w14:paraId="75C8663F" w14:textId="77777777" w:rsidR="004E74D6" w:rsidRDefault="004E74D6">
      <w:pPr>
        <w:pStyle w:val="Heading1"/>
      </w:pPr>
      <w:bookmarkStart w:id="16" w:name="_Toc228947117"/>
      <w:r>
        <w:t xml:space="preserve">SECTION D - </w:t>
      </w:r>
      <w:r>
        <w:t>CONTRACT DOCUMENTS, EXHIBITS, OR ATTACHMENTS</w:t>
      </w:r>
      <w:bookmarkEnd w:id="16"/>
    </w:p>
    <w:p w14:paraId="75C86640" w14:textId="77777777" w:rsidR="004E74D6" w:rsidRDefault="004E74D6">
      <w:pPr>
        <w:tabs>
          <w:tab w:val="left" w:pos="1620"/>
        </w:tabs>
      </w:pPr>
      <w:r>
        <w:tab/>
      </w:r>
    </w:p>
    <w:p w14:paraId="75C86641" w14:textId="77777777" w:rsidR="007B4461" w:rsidRDefault="004E74D6" w:rsidP="004E74D6">
      <w:pPr>
        <w:spacing w:after="0"/>
        <w:ind w:left="360"/>
      </w:pPr>
      <w:r>
        <w:t>See attached document: Crossing Locations-HVAMC.</w:t>
      </w:r>
    </w:p>
    <w:p w14:paraId="1DF8131B" w14:textId="61423188" w:rsidR="004E74D6" w:rsidRDefault="004E74D6" w:rsidP="004E74D6">
      <w:pPr>
        <w:spacing w:after="0"/>
        <w:ind w:left="360"/>
      </w:pPr>
      <w:r>
        <w:t>See attached document: Exterior Signage Guidelines.</w:t>
      </w:r>
    </w:p>
    <w:p w14:paraId="75C86642" w14:textId="2F18CA2C" w:rsidR="004E74D6" w:rsidRDefault="004E74D6" w:rsidP="004E74D6">
      <w:pPr>
        <w:spacing w:after="0"/>
        <w:ind w:left="360"/>
        <w:sectPr w:rsidR="004E74D6">
          <w:headerReference w:type="even" r:id="rId34"/>
          <w:headerReference w:type="default" r:id="rId35"/>
          <w:footerReference w:type="even" r:id="rId36"/>
          <w:footerReference w:type="default" r:id="rId37"/>
          <w:headerReference w:type="first" r:id="rId38"/>
          <w:footerReference w:type="first" r:id="rId39"/>
          <w:type w:val="continuous"/>
          <w:pgSz w:w="12240" w:h="15840"/>
          <w:pgMar w:top="1080" w:right="1440" w:bottom="1080" w:left="1440" w:header="360" w:footer="360" w:gutter="0"/>
          <w:cols w:space="720"/>
        </w:sectPr>
      </w:pPr>
      <w:r>
        <w:t>See attached document: Buy American Certificate.</w:t>
      </w:r>
    </w:p>
    <w:p w14:paraId="75C86643" w14:textId="77777777" w:rsidR="004E74D6" w:rsidRDefault="004E74D6">
      <w:pPr>
        <w:pageBreakBefore/>
      </w:pPr>
    </w:p>
    <w:p w14:paraId="75C86644" w14:textId="77777777" w:rsidR="004E74D6" w:rsidRDefault="004E74D6">
      <w:pPr>
        <w:pStyle w:val="Heading1"/>
      </w:pPr>
      <w:bookmarkStart w:id="17" w:name="_Toc228947118"/>
      <w:r>
        <w:t xml:space="preserve">SECTION E - </w:t>
      </w:r>
      <w:r>
        <w:t>SOLICITATION PROVISIONS</w:t>
      </w:r>
      <w:bookmarkEnd w:id="17"/>
    </w:p>
    <w:p w14:paraId="75C86645" w14:textId="77777777" w:rsidR="004E74D6" w:rsidRDefault="004E74D6"/>
    <w:p w14:paraId="75C86646" w14:textId="77777777" w:rsidR="004E74D6" w:rsidRPr="00992326" w:rsidRDefault="004E74D6" w:rsidP="00992326">
      <w:pPr>
        <w:keepNext/>
        <w:keepLines/>
        <w:spacing w:before="120" w:after="120"/>
        <w:outlineLvl w:val="1"/>
        <w:rPr>
          <w:rFonts w:ascii="Arial" w:eastAsia="Times New Roman" w:hAnsi="Arial" w:cs="Times New Roman"/>
          <w:b/>
          <w:bCs/>
          <w:color w:val="4F81BD"/>
          <w:sz w:val="26"/>
          <w:szCs w:val="26"/>
        </w:rPr>
      </w:pPr>
      <w:bookmarkStart w:id="18" w:name="_Toc165469434"/>
      <w:bookmarkStart w:id="19" w:name="_Hlk165367772"/>
      <w:r>
        <w:rPr>
          <w:rFonts w:ascii="Arial" w:eastAsia="Times New Roman" w:hAnsi="Arial" w:cs="Times New Roman"/>
          <w:b/>
          <w:bCs/>
          <w:color w:val="4F81BD"/>
          <w:sz w:val="26"/>
          <w:szCs w:val="26"/>
        </w:rPr>
        <w:t xml:space="preserve"> </w:t>
      </w:r>
      <w:bookmarkStart w:id="20" w:name="_Toc228947119"/>
      <w:proofErr w:type="gramStart"/>
      <w:r w:rsidRPr="00992326">
        <w:rPr>
          <w:rFonts w:ascii="Arial" w:eastAsia="Times New Roman" w:hAnsi="Arial" w:cs="Times New Roman"/>
          <w:b/>
          <w:bCs/>
          <w:color w:val="4F81BD"/>
          <w:sz w:val="26"/>
          <w:szCs w:val="26"/>
        </w:rPr>
        <w:t>E.1  52.212</w:t>
      </w:r>
      <w:proofErr w:type="gramEnd"/>
      <w:r w:rsidRPr="00992326">
        <w:rPr>
          <w:rFonts w:ascii="Arial" w:eastAsia="Times New Roman" w:hAnsi="Arial" w:cs="Times New Roman"/>
          <w:b/>
          <w:bCs/>
          <w:color w:val="4F81BD"/>
          <w:sz w:val="26"/>
          <w:szCs w:val="26"/>
        </w:rPr>
        <w:t>-</w:t>
      </w:r>
      <w:proofErr w:type="gramStart"/>
      <w:r w:rsidRPr="00992326">
        <w:rPr>
          <w:rFonts w:ascii="Arial" w:eastAsia="Times New Roman" w:hAnsi="Arial" w:cs="Times New Roman"/>
          <w:b/>
          <w:bCs/>
          <w:color w:val="4F81BD"/>
          <w:sz w:val="26"/>
          <w:szCs w:val="26"/>
        </w:rPr>
        <w:t>1  INSTRUCTIONS</w:t>
      </w:r>
      <w:proofErr w:type="gramEnd"/>
      <w:r w:rsidRPr="00992326">
        <w:rPr>
          <w:rFonts w:ascii="Arial" w:eastAsia="Times New Roman" w:hAnsi="Arial" w:cs="Times New Roman"/>
          <w:b/>
          <w:bCs/>
          <w:color w:val="4F81BD"/>
          <w:sz w:val="26"/>
          <w:szCs w:val="26"/>
        </w:rPr>
        <w:t xml:space="preserve"> TO OFFERORS—COMMERCIAL </w:t>
      </w:r>
      <w:bookmarkEnd w:id="18"/>
      <w:bookmarkEnd w:id="19"/>
      <w:r>
        <w:rPr>
          <w:rFonts w:ascii="Arial" w:eastAsia="Times New Roman" w:hAnsi="Arial" w:cs="Times New Roman"/>
          <w:b/>
          <w:bCs/>
          <w:color w:val="4F81BD"/>
          <w:sz w:val="26"/>
          <w:szCs w:val="26"/>
        </w:rPr>
        <w:t>PRODUCTS</w:t>
      </w:r>
      <w:bookmarkEnd w:id="20"/>
    </w:p>
    <w:p w14:paraId="75C86647" w14:textId="77777777" w:rsidR="004E74D6" w:rsidRPr="00DD6028" w:rsidRDefault="004E74D6" w:rsidP="005B6012">
      <w:pPr>
        <w:spacing w:after="0" w:line="240" w:lineRule="auto"/>
      </w:pPr>
    </w:p>
    <w:p w14:paraId="75C86649" w14:textId="6510C702" w:rsidR="004E74D6" w:rsidRDefault="004E74D6" w:rsidP="004E74D6">
      <w:pPr>
        <w:spacing w:after="0" w:line="240" w:lineRule="auto"/>
        <w:rPr>
          <w:rFonts w:ascii="Arial" w:eastAsia="Times New Roman" w:hAnsi="Arial" w:cs="Arial"/>
        </w:rPr>
      </w:pPr>
      <w:r w:rsidRPr="00DD6028">
        <w:rPr>
          <w:rFonts w:ascii="Arial" w:hAnsi="Arial" w:cs="Arial"/>
        </w:rPr>
        <w:t>Note that FAR Part 1</w:t>
      </w:r>
      <w:r w:rsidRPr="00DD6028">
        <w:rPr>
          <w:rFonts w:ascii="Arial" w:hAnsi="Arial" w:cs="Arial"/>
        </w:rPr>
        <w:t>2</w:t>
      </w:r>
      <w:r w:rsidRPr="00DD6028">
        <w:rPr>
          <w:rFonts w:ascii="Arial" w:hAnsi="Arial" w:cs="Arial"/>
        </w:rPr>
        <w:t xml:space="preserve"> Simplified Acquisition Procedures will be used.</w:t>
      </w:r>
    </w:p>
    <w:p w14:paraId="1CD1E93E" w14:textId="77777777" w:rsidR="004E74D6" w:rsidRPr="004E74D6" w:rsidRDefault="004E74D6" w:rsidP="004E74D6">
      <w:pPr>
        <w:spacing w:after="0" w:line="240" w:lineRule="auto"/>
        <w:rPr>
          <w:rFonts w:ascii="Arial" w:eastAsia="Times New Roman" w:hAnsi="Arial" w:cs="Arial"/>
        </w:rPr>
      </w:pPr>
    </w:p>
    <w:p w14:paraId="75C8664A" w14:textId="77777777" w:rsidR="004E74D6" w:rsidRPr="00DD6028" w:rsidRDefault="004E74D6" w:rsidP="00DD6028">
      <w:pPr>
        <w:pStyle w:val="ListParagraph"/>
        <w:numPr>
          <w:ilvl w:val="0"/>
          <w:numId w:val="13"/>
        </w:numPr>
        <w:rPr>
          <w:rFonts w:ascii="Arial" w:hAnsi="Arial" w:cs="Arial"/>
          <w:b/>
          <w:bCs/>
        </w:rPr>
      </w:pPr>
      <w:r w:rsidRPr="00DD6028">
        <w:rPr>
          <w:rFonts w:ascii="Arial" w:hAnsi="Arial" w:cs="Arial"/>
          <w:b/>
          <w:bCs/>
        </w:rPr>
        <w:t>OFFER SUBMISSION</w:t>
      </w:r>
    </w:p>
    <w:p w14:paraId="75C8664B" w14:textId="77777777" w:rsidR="004E74D6" w:rsidRPr="00DD6028" w:rsidRDefault="004E74D6" w:rsidP="00526CA3">
      <w:pPr>
        <w:rPr>
          <w:rFonts w:ascii="Arial" w:hAnsi="Arial" w:cs="Arial"/>
        </w:rPr>
      </w:pPr>
      <w:r w:rsidRPr="00DD6028">
        <w:rPr>
          <w:rFonts w:ascii="Arial" w:hAnsi="Arial" w:cs="Arial"/>
        </w:rPr>
        <w:t xml:space="preserve">Offerors shall submit their offer via email to </w:t>
      </w:r>
      <w:r w:rsidRPr="00DD6028">
        <w:rPr>
          <w:rFonts w:ascii="Arial" w:hAnsi="Arial" w:cs="Arial"/>
          <w:b/>
          <w:bCs/>
          <w:color w:val="FF0000"/>
        </w:rPr>
        <w:t>Kenneca Crump at Kenneca.Crump@va.gov</w:t>
      </w:r>
      <w:r w:rsidRPr="00DD6028">
        <w:rPr>
          <w:rFonts w:ascii="Arial" w:hAnsi="Arial" w:cs="Arial"/>
          <w:color w:val="FF0000"/>
        </w:rPr>
        <w:t xml:space="preserve"> </w:t>
      </w:r>
      <w:r w:rsidRPr="00DD6028">
        <w:rPr>
          <w:rFonts w:ascii="Arial" w:hAnsi="Arial" w:cs="Arial"/>
          <w:b/>
          <w:bCs/>
          <w:color w:val="FF0000"/>
        </w:rPr>
        <w:t>by</w:t>
      </w:r>
      <w:r w:rsidRPr="00DD6028">
        <w:rPr>
          <w:rFonts w:ascii="Arial" w:hAnsi="Arial" w:cs="Arial"/>
          <w:b/>
          <w:bCs/>
        </w:rPr>
        <w:t xml:space="preserve"> </w:t>
      </w:r>
      <w:r w:rsidRPr="00DD6028">
        <w:rPr>
          <w:rFonts w:ascii="Arial" w:hAnsi="Arial" w:cs="Arial"/>
          <w:b/>
          <w:bCs/>
          <w:color w:val="FF0000"/>
        </w:rPr>
        <w:t>9</w:t>
      </w:r>
      <w:r w:rsidRPr="00DD6028">
        <w:rPr>
          <w:rFonts w:ascii="Arial" w:hAnsi="Arial" w:cs="Arial"/>
          <w:b/>
          <w:bCs/>
          <w:color w:val="FF0000"/>
        </w:rPr>
        <w:t>:00 am EST on</w:t>
      </w:r>
      <w:r w:rsidRPr="00DD6028">
        <w:rPr>
          <w:rFonts w:ascii="Arial" w:hAnsi="Arial" w:cs="Arial"/>
          <w:b/>
          <w:bCs/>
          <w:color w:val="FF0000"/>
        </w:rPr>
        <w:t xml:space="preserve"> </w:t>
      </w:r>
      <w:r w:rsidRPr="00DD6028">
        <w:rPr>
          <w:rFonts w:ascii="Arial" w:hAnsi="Arial" w:cs="Arial"/>
          <w:b/>
          <w:bCs/>
          <w:color w:val="FF0000"/>
        </w:rPr>
        <w:t>Ma</w:t>
      </w:r>
      <w:r w:rsidRPr="00DD6028">
        <w:rPr>
          <w:rFonts w:ascii="Arial" w:hAnsi="Arial" w:cs="Arial"/>
          <w:b/>
          <w:bCs/>
          <w:color w:val="FF0000"/>
        </w:rPr>
        <w:t>y</w:t>
      </w:r>
      <w:r w:rsidRPr="00DD6028">
        <w:rPr>
          <w:rFonts w:ascii="Arial" w:hAnsi="Arial" w:cs="Arial"/>
          <w:b/>
          <w:bCs/>
          <w:color w:val="FF0000"/>
        </w:rPr>
        <w:t xml:space="preserve"> </w:t>
      </w:r>
      <w:r w:rsidRPr="00DD6028">
        <w:rPr>
          <w:rFonts w:ascii="Arial" w:hAnsi="Arial" w:cs="Arial"/>
          <w:b/>
          <w:bCs/>
          <w:color w:val="FF0000"/>
        </w:rPr>
        <w:t>1</w:t>
      </w:r>
      <w:r w:rsidRPr="00DD6028">
        <w:rPr>
          <w:rFonts w:ascii="Arial" w:hAnsi="Arial" w:cs="Arial"/>
          <w:b/>
          <w:bCs/>
          <w:color w:val="FF0000"/>
        </w:rPr>
        <w:t>4</w:t>
      </w:r>
      <w:r w:rsidRPr="00DD6028">
        <w:rPr>
          <w:rFonts w:ascii="Arial" w:hAnsi="Arial" w:cs="Arial"/>
          <w:b/>
          <w:bCs/>
          <w:color w:val="FF0000"/>
        </w:rPr>
        <w:t>,</w:t>
      </w:r>
      <w:r w:rsidRPr="00DD6028">
        <w:rPr>
          <w:rFonts w:ascii="Arial" w:hAnsi="Arial" w:cs="Arial"/>
          <w:b/>
          <w:bCs/>
          <w:color w:val="FF0000"/>
        </w:rPr>
        <w:t xml:space="preserve"> 202</w:t>
      </w:r>
      <w:r w:rsidRPr="00DD6028">
        <w:rPr>
          <w:rFonts w:ascii="Arial" w:hAnsi="Arial" w:cs="Arial"/>
          <w:b/>
          <w:bCs/>
          <w:color w:val="FF0000"/>
        </w:rPr>
        <w:t>6</w:t>
      </w:r>
      <w:r w:rsidRPr="00DD6028">
        <w:rPr>
          <w:rFonts w:ascii="Arial" w:hAnsi="Arial" w:cs="Arial"/>
          <w:b/>
          <w:bCs/>
        </w:rPr>
        <w:t>.</w:t>
      </w:r>
      <w:r w:rsidRPr="00DD6028">
        <w:rPr>
          <w:rFonts w:ascii="Arial" w:hAnsi="Arial" w:cs="Arial"/>
        </w:rPr>
        <w:t xml:space="preserve">  Offers shall be assembled by the following Sections: each section shall be easily identified. </w:t>
      </w:r>
    </w:p>
    <w:p w14:paraId="75C8664C" w14:textId="77777777" w:rsidR="004E74D6" w:rsidRPr="00DD6028" w:rsidRDefault="004E74D6" w:rsidP="00526CA3">
      <w:pPr>
        <w:rPr>
          <w:rFonts w:ascii="Arial" w:hAnsi="Arial" w:cs="Arial"/>
          <w:b/>
          <w:bCs/>
        </w:rPr>
      </w:pPr>
      <w:r w:rsidRPr="00DD6028">
        <w:rPr>
          <w:rFonts w:ascii="Arial" w:hAnsi="Arial" w:cs="Arial"/>
          <w:b/>
          <w:bCs/>
        </w:rPr>
        <w:t xml:space="preserve">Section A-Offer Form (Standard Form 1449) </w:t>
      </w:r>
    </w:p>
    <w:p w14:paraId="75C8664D" w14:textId="77777777" w:rsidR="004E74D6" w:rsidRPr="00DD6028" w:rsidRDefault="004E74D6" w:rsidP="00526CA3">
      <w:pPr>
        <w:rPr>
          <w:rFonts w:ascii="Arial" w:hAnsi="Arial" w:cs="Arial"/>
        </w:rPr>
      </w:pPr>
      <w:r w:rsidRPr="00DD6028">
        <w:rPr>
          <w:rFonts w:ascii="Arial" w:hAnsi="Arial" w:cs="Arial"/>
        </w:rPr>
        <w:t xml:space="preserve">Include the North American Industry Classification System (NAICS) code and small business size standard. Unique Entity Identifier (UEI) Number shall be entered in the block with the </w:t>
      </w:r>
      <w:proofErr w:type="gramStart"/>
      <w:r w:rsidRPr="00DD6028">
        <w:rPr>
          <w:rFonts w:ascii="Arial" w:hAnsi="Arial" w:cs="Arial"/>
        </w:rPr>
        <w:t>Offerors</w:t>
      </w:r>
      <w:proofErr w:type="gramEnd"/>
      <w:r w:rsidRPr="00DD6028">
        <w:rPr>
          <w:rFonts w:ascii="Arial" w:hAnsi="Arial" w:cs="Arial"/>
        </w:rPr>
        <w:t xml:space="preserve"> name and address.</w:t>
      </w:r>
    </w:p>
    <w:p w14:paraId="75C8664E" w14:textId="77777777" w:rsidR="004E74D6" w:rsidRPr="00DD6028" w:rsidRDefault="004E74D6" w:rsidP="00526CA3">
      <w:pPr>
        <w:rPr>
          <w:rFonts w:ascii="Arial" w:hAnsi="Arial" w:cs="Arial"/>
          <w:b/>
          <w:bCs/>
        </w:rPr>
      </w:pPr>
      <w:r w:rsidRPr="00DD6028">
        <w:rPr>
          <w:rFonts w:ascii="Arial" w:hAnsi="Arial" w:cs="Arial"/>
          <w:b/>
          <w:bCs/>
        </w:rPr>
        <w:t xml:space="preserve">Section B-Pricing </w:t>
      </w:r>
    </w:p>
    <w:p w14:paraId="75C8664F" w14:textId="77777777" w:rsidR="004E74D6" w:rsidRPr="00DD6028" w:rsidRDefault="004E74D6" w:rsidP="00526CA3">
      <w:pPr>
        <w:rPr>
          <w:rFonts w:ascii="Arial" w:hAnsi="Arial" w:cs="Arial"/>
          <w:b/>
          <w:bCs/>
          <w:color w:val="FF0000"/>
        </w:rPr>
      </w:pPr>
      <w:r w:rsidRPr="00DD6028">
        <w:rPr>
          <w:rFonts w:ascii="Arial" w:hAnsi="Arial" w:cs="Arial"/>
          <w:b/>
          <w:bCs/>
          <w:color w:val="FF0000"/>
        </w:rPr>
        <w:t xml:space="preserve">Pricing shall be submitted on a separate document with the company letterhead and pricing breakdown in Microsoft Office Format or on a PDF document. </w:t>
      </w:r>
    </w:p>
    <w:p w14:paraId="75C86650" w14:textId="77777777" w:rsidR="004E74D6" w:rsidRPr="00DD6028" w:rsidRDefault="004E74D6" w:rsidP="00526CA3">
      <w:pPr>
        <w:rPr>
          <w:rFonts w:ascii="Arial" w:hAnsi="Arial" w:cs="Arial"/>
          <w:b/>
          <w:bCs/>
        </w:rPr>
      </w:pPr>
      <w:r w:rsidRPr="00DD6028">
        <w:rPr>
          <w:rFonts w:ascii="Arial" w:hAnsi="Arial" w:cs="Arial"/>
          <w:b/>
          <w:bCs/>
        </w:rPr>
        <w:t xml:space="preserve">Section C- Offerors Representations and Certifications. </w:t>
      </w:r>
    </w:p>
    <w:p w14:paraId="75C86651" w14:textId="77777777" w:rsidR="004E74D6" w:rsidRPr="00DD6028" w:rsidRDefault="004E74D6" w:rsidP="00526CA3">
      <w:pPr>
        <w:rPr>
          <w:rFonts w:ascii="Arial" w:hAnsi="Arial" w:cs="Arial"/>
        </w:rPr>
      </w:pPr>
      <w:r w:rsidRPr="00DD6028">
        <w:rPr>
          <w:rFonts w:ascii="Arial" w:hAnsi="Arial" w:cs="Arial"/>
        </w:rPr>
        <w:t xml:space="preserve">A completed copy of the representations and certifications at FAR 52.212-3 (see FAR 52.212-3(b) for those representations and certifications that the offeror shall complete electronically).  An offeror shall complete only paragraph (b) of this provision if the offeror has completed the annual representations and certifications electronically at </w:t>
      </w:r>
      <w:hyperlink r:id="rId40" w:history="1">
        <w:r w:rsidRPr="00DD6028">
          <w:rPr>
            <w:rStyle w:val="Hyperlink"/>
            <w:rFonts w:ascii="Arial" w:hAnsi="Arial" w:cs="Arial"/>
          </w:rPr>
          <w:t>www.sam.gov</w:t>
        </w:r>
      </w:hyperlink>
      <w:r w:rsidRPr="00DD6028">
        <w:rPr>
          <w:rStyle w:val="Hyperlink"/>
          <w:rFonts w:ascii="Arial" w:hAnsi="Arial" w:cs="Arial"/>
        </w:rPr>
        <w:t>/portal/public/SAM</w:t>
      </w:r>
      <w:r w:rsidRPr="00DD6028">
        <w:rPr>
          <w:rFonts w:ascii="Arial" w:hAnsi="Arial" w:cs="Arial"/>
        </w:rPr>
        <w:t>.</w:t>
      </w:r>
    </w:p>
    <w:p w14:paraId="75C86652" w14:textId="77777777" w:rsidR="004E74D6" w:rsidRPr="00DD6028" w:rsidRDefault="004E74D6" w:rsidP="00526CA3">
      <w:pPr>
        <w:pStyle w:val="Default"/>
        <w:rPr>
          <w:sz w:val="22"/>
          <w:szCs w:val="22"/>
        </w:rPr>
      </w:pPr>
      <w:r w:rsidRPr="00DD6028">
        <w:rPr>
          <w:sz w:val="22"/>
          <w:szCs w:val="22"/>
        </w:rPr>
        <w:t xml:space="preserve">All Offerors shall be registered and current in the System for Award Management (SAM) database </w:t>
      </w:r>
      <w:r w:rsidRPr="00DD6028">
        <w:rPr>
          <w:sz w:val="22"/>
          <w:szCs w:val="22"/>
        </w:rPr>
        <w:t>when submitting an offer or quo</w:t>
      </w:r>
      <w:r w:rsidRPr="00DD6028">
        <w:rPr>
          <w:sz w:val="22"/>
          <w:szCs w:val="22"/>
        </w:rPr>
        <w:t>tation and at time</w:t>
      </w:r>
      <w:r w:rsidRPr="00DD6028">
        <w:rPr>
          <w:sz w:val="22"/>
          <w:szCs w:val="22"/>
        </w:rPr>
        <w:t xml:space="preserve"> of award. </w:t>
      </w:r>
    </w:p>
    <w:p w14:paraId="75C86653" w14:textId="77777777" w:rsidR="004E74D6" w:rsidRPr="00DD6028" w:rsidRDefault="004E74D6" w:rsidP="00DB72E3">
      <w:pPr>
        <w:spacing w:after="0" w:line="240" w:lineRule="auto"/>
        <w:ind w:left="720"/>
        <w:rPr>
          <w:rFonts w:ascii="Aptos" w:eastAsia="Aptos" w:hAnsi="Aptos" w:cs="Aptos"/>
          <w:i/>
          <w:iCs/>
        </w:rPr>
      </w:pPr>
    </w:p>
    <w:p w14:paraId="75C86654" w14:textId="77777777" w:rsidR="004E74D6" w:rsidRPr="00DD6028" w:rsidRDefault="004E74D6" w:rsidP="00DB72E3">
      <w:pPr>
        <w:spacing w:after="0" w:line="240" w:lineRule="auto"/>
        <w:rPr>
          <w:rFonts w:ascii="Arial" w:eastAsia="Aptos" w:hAnsi="Arial" w:cs="Arial"/>
        </w:rPr>
      </w:pPr>
      <w:r w:rsidRPr="00DD6028">
        <w:rPr>
          <w:rFonts w:ascii="Arial" w:eastAsia="Aptos" w:hAnsi="Arial" w:cs="Arial"/>
        </w:rPr>
        <w:t>“System updates may lag policy updates. The System for Award Management (SAM) may continue to require entities to complete representations based on provisions that are not included in agency solicitations, including 52.223-22, Public Disclosure of Greenhouse Gas Emissions and Reduction Goals—Representation, and paragraph (t) of 52.212-3, Offeror Representations and Certifications— Commercial Products and Commercial Services. Contracting officers will not consider these representations when making award deci</w:t>
      </w:r>
      <w:r w:rsidRPr="00DD6028">
        <w:rPr>
          <w:rFonts w:ascii="Arial" w:eastAsia="Aptos" w:hAnsi="Arial" w:cs="Arial"/>
        </w:rPr>
        <w:t>sions or enforce requirements. Entities are not required to, nor are they able to, update their entity registration to remove these representations in SAM.”</w:t>
      </w:r>
    </w:p>
    <w:p w14:paraId="75C86655" w14:textId="77777777" w:rsidR="004E74D6" w:rsidRPr="00DD6028" w:rsidRDefault="004E74D6" w:rsidP="005A2012">
      <w:pPr>
        <w:pStyle w:val="Default"/>
        <w:rPr>
          <w:sz w:val="22"/>
          <w:szCs w:val="22"/>
        </w:rPr>
      </w:pPr>
    </w:p>
    <w:p w14:paraId="75C86656" w14:textId="77777777" w:rsidR="004E74D6" w:rsidRPr="00DD6028" w:rsidRDefault="004E74D6" w:rsidP="00526CA3">
      <w:pPr>
        <w:rPr>
          <w:rFonts w:ascii="Arial" w:hAnsi="Arial" w:cs="Arial"/>
          <w:b/>
          <w:bCs/>
          <w:color w:val="FF0000"/>
        </w:rPr>
      </w:pPr>
      <w:r w:rsidRPr="00DD6028">
        <w:rPr>
          <w:rFonts w:ascii="Arial" w:hAnsi="Arial" w:cs="Arial"/>
          <w:b/>
          <w:bCs/>
          <w:color w:val="FF0000"/>
        </w:rPr>
        <w:t xml:space="preserve">Failure to submit a complete quote/proposal </w:t>
      </w:r>
      <w:r w:rsidRPr="00DD6028">
        <w:rPr>
          <w:rFonts w:ascii="Arial" w:hAnsi="Arial" w:cs="Arial"/>
          <w:b/>
          <w:bCs/>
          <w:color w:val="FF0000"/>
        </w:rPr>
        <w:t>will</w:t>
      </w:r>
      <w:r w:rsidRPr="00DD6028">
        <w:rPr>
          <w:rFonts w:ascii="Arial" w:hAnsi="Arial" w:cs="Arial"/>
          <w:b/>
          <w:bCs/>
          <w:color w:val="FF0000"/>
        </w:rPr>
        <w:t xml:space="preserve"> result in a technically unacceptable determination</w:t>
      </w:r>
      <w:r w:rsidRPr="00DD6028">
        <w:rPr>
          <w:rFonts w:ascii="Arial" w:hAnsi="Arial" w:cs="Arial"/>
          <w:b/>
          <w:bCs/>
          <w:color w:val="FF0000"/>
        </w:rPr>
        <w:t>/disqualification from consideration</w:t>
      </w:r>
      <w:r w:rsidRPr="00DD6028">
        <w:rPr>
          <w:rFonts w:ascii="Arial" w:hAnsi="Arial" w:cs="Arial"/>
          <w:b/>
          <w:bCs/>
          <w:color w:val="FF0000"/>
        </w:rPr>
        <w:t>.</w:t>
      </w:r>
    </w:p>
    <w:p w14:paraId="75C86657" w14:textId="77777777" w:rsidR="004E74D6" w:rsidRPr="00DD6028" w:rsidRDefault="004E74D6" w:rsidP="00526CA3">
      <w:pPr>
        <w:rPr>
          <w:rFonts w:ascii="Arial" w:hAnsi="Arial" w:cs="Arial"/>
        </w:rPr>
      </w:pPr>
      <w:r w:rsidRPr="00DD6028">
        <w:rPr>
          <w:rFonts w:ascii="Arial" w:hAnsi="Arial" w:cs="Arial"/>
          <w:b/>
          <w:bCs/>
        </w:rPr>
        <w:t>2. AMENDMENTS</w:t>
      </w:r>
    </w:p>
    <w:p w14:paraId="75C86658" w14:textId="77777777" w:rsidR="004E74D6" w:rsidRPr="00DD6028" w:rsidRDefault="004E74D6" w:rsidP="00526CA3">
      <w:pPr>
        <w:rPr>
          <w:rFonts w:ascii="Arial" w:hAnsi="Arial" w:cs="Arial"/>
        </w:rPr>
      </w:pPr>
      <w:r w:rsidRPr="00DD6028">
        <w:rPr>
          <w:rFonts w:ascii="Arial" w:hAnsi="Arial" w:cs="Arial"/>
        </w:rPr>
        <w:lastRenderedPageBreak/>
        <w:t>Amendments to this solicitation will be posted</w:t>
      </w:r>
      <w:r w:rsidRPr="00DD6028">
        <w:rPr>
          <w:rFonts w:ascii="Arial" w:hAnsi="Arial" w:cs="Arial"/>
        </w:rPr>
        <w:t xml:space="preserve"> to SAM.gov</w:t>
      </w:r>
      <w:r w:rsidRPr="00DD6028">
        <w:rPr>
          <w:rFonts w:ascii="Arial" w:hAnsi="Arial" w:cs="Arial"/>
        </w:rPr>
        <w:t>. Paper copies of the amendments will NOT be individually mailed. No other notification of amendments will be provided. Potential Offerors are advised that they are responsible for obtaining and acknowledging any amendments to the solicitation. Failure to acknowledge an amendment may result in your quote being considered unacceptable.</w:t>
      </w:r>
    </w:p>
    <w:p w14:paraId="75C86659" w14:textId="77777777" w:rsidR="004E74D6" w:rsidRPr="00DD6028" w:rsidRDefault="004E74D6" w:rsidP="00526CA3">
      <w:pPr>
        <w:rPr>
          <w:rFonts w:ascii="Arial" w:hAnsi="Arial" w:cs="Arial"/>
          <w:b/>
          <w:bCs/>
        </w:rPr>
      </w:pPr>
      <w:r w:rsidRPr="00DD6028">
        <w:rPr>
          <w:rFonts w:ascii="Arial" w:hAnsi="Arial" w:cs="Arial"/>
          <w:b/>
          <w:bCs/>
        </w:rPr>
        <w:t>3. AWARD BASIS</w:t>
      </w:r>
    </w:p>
    <w:p w14:paraId="75C8665A" w14:textId="77777777" w:rsidR="004E74D6" w:rsidRPr="00DD6028" w:rsidRDefault="004E74D6" w:rsidP="00526CA3">
      <w:pPr>
        <w:rPr>
          <w:rFonts w:ascii="Arial" w:hAnsi="Arial" w:cs="Arial"/>
        </w:rPr>
      </w:pPr>
      <w:r w:rsidRPr="00DD6028">
        <w:rPr>
          <w:rFonts w:ascii="Arial" w:hAnsi="Arial" w:cs="Arial"/>
        </w:rPr>
        <w:t>Note that FAR Part 1</w:t>
      </w:r>
      <w:r w:rsidRPr="00DD6028">
        <w:rPr>
          <w:rFonts w:ascii="Arial" w:hAnsi="Arial" w:cs="Arial"/>
        </w:rPr>
        <w:t>2</w:t>
      </w:r>
      <w:r w:rsidRPr="00DD6028">
        <w:rPr>
          <w:rFonts w:ascii="Arial" w:hAnsi="Arial" w:cs="Arial"/>
        </w:rPr>
        <w:t xml:space="preserve"> Simplified Acquisitions Procedures for Certain Commercial Items procedures will be used. The Government intends to award a contract resulting from this solicitation to the responsible offeror whose quote, conforming to the solicitation, quotes the lowest price, whose quoted price does not exceed the amount of funding available for the procurement, and whose quoted price is found to be reasonable. </w:t>
      </w:r>
      <w:r w:rsidRPr="00DD6028">
        <w:rPr>
          <w:rFonts w:ascii="Arial" w:hAnsi="Arial" w:cs="Arial"/>
          <w:highlight w:val="yellow"/>
        </w:rPr>
        <w:t xml:space="preserve">Please follow all instructions and provide all </w:t>
      </w:r>
      <w:r w:rsidRPr="00DD6028">
        <w:rPr>
          <w:rFonts w:ascii="Arial" w:hAnsi="Arial" w:cs="Arial"/>
          <w:highlight w:val="yellow"/>
        </w:rPr>
        <w:t xml:space="preserve">documentation as requested in </w:t>
      </w:r>
      <w:r w:rsidRPr="00DD6028">
        <w:rPr>
          <w:rFonts w:ascii="Arial" w:hAnsi="Arial" w:cs="Arial"/>
          <w:highlight w:val="yellow"/>
        </w:rPr>
        <w:t xml:space="preserve">section 20 of </w:t>
      </w:r>
      <w:proofErr w:type="gramStart"/>
      <w:r w:rsidRPr="00DD6028">
        <w:rPr>
          <w:rFonts w:ascii="Arial" w:hAnsi="Arial" w:cs="Arial"/>
          <w:highlight w:val="yellow"/>
        </w:rPr>
        <w:t>the SF1449</w:t>
      </w:r>
      <w:proofErr w:type="gramEnd"/>
      <w:r w:rsidRPr="00DD6028">
        <w:rPr>
          <w:rFonts w:ascii="Arial" w:hAnsi="Arial" w:cs="Arial"/>
          <w:highlight w:val="yellow"/>
        </w:rPr>
        <w:t xml:space="preserve"> at the ti</w:t>
      </w:r>
      <w:r w:rsidRPr="00DD6028">
        <w:rPr>
          <w:rFonts w:ascii="Arial" w:hAnsi="Arial" w:cs="Arial"/>
          <w:highlight w:val="yellow"/>
        </w:rPr>
        <w:t>me that the response is submitted</w:t>
      </w:r>
      <w:r w:rsidRPr="00DD6028">
        <w:rPr>
          <w:rFonts w:ascii="Arial" w:hAnsi="Arial" w:cs="Arial"/>
        </w:rPr>
        <w:t xml:space="preserve">. </w:t>
      </w:r>
      <w:r w:rsidRPr="00DD6028">
        <w:rPr>
          <w:rFonts w:ascii="Arial" w:hAnsi="Arial" w:cs="Arial"/>
          <w:highlight w:val="yellow"/>
        </w:rPr>
        <w:t>Failure to provide</w:t>
      </w:r>
      <w:r w:rsidRPr="00DD6028">
        <w:rPr>
          <w:rFonts w:ascii="Arial" w:hAnsi="Arial" w:cs="Arial"/>
          <w:highlight w:val="yellow"/>
        </w:rPr>
        <w:t xml:space="preserve"> any of the requested information will result in an incomplete package and disqualification from consideration.</w:t>
      </w:r>
    </w:p>
    <w:p w14:paraId="75C8665B" w14:textId="77777777" w:rsidR="004E74D6" w:rsidRPr="00935FF7" w:rsidRDefault="004E74D6" w:rsidP="00935FF7">
      <w:pPr>
        <w:rPr>
          <w:rFonts w:ascii="Arial" w:hAnsi="Arial" w:cs="Arial"/>
        </w:rPr>
      </w:pPr>
      <w:r w:rsidRPr="00935FF7">
        <w:rPr>
          <w:rFonts w:ascii="Arial" w:hAnsi="Arial" w:cs="Arial"/>
        </w:rPr>
        <w:t>The contract will be awarded to the quote with the lowest price technically acceptable quotations based on the factors listed below.  A rating of “acceptable” or “unacceptable” will be assigned to each non priced factor.</w:t>
      </w:r>
    </w:p>
    <w:p w14:paraId="75C8665C" w14:textId="77777777" w:rsidR="004E74D6" w:rsidRPr="00935FF7" w:rsidRDefault="004E74D6" w:rsidP="00935FF7">
      <w:pPr>
        <w:numPr>
          <w:ilvl w:val="0"/>
          <w:numId w:val="14"/>
        </w:numPr>
        <w:spacing w:after="0"/>
        <w:rPr>
          <w:rFonts w:ascii="Arial" w:hAnsi="Arial" w:cs="Arial"/>
          <w:b/>
          <w:bCs/>
        </w:rPr>
      </w:pPr>
      <w:r w:rsidRPr="00935FF7">
        <w:rPr>
          <w:rFonts w:ascii="Arial" w:hAnsi="Arial" w:cs="Arial"/>
          <w:b/>
          <w:bCs/>
        </w:rPr>
        <w:t>Technical</w:t>
      </w:r>
    </w:p>
    <w:p w14:paraId="75C8665D" w14:textId="77777777" w:rsidR="004E74D6" w:rsidRPr="00DD6028" w:rsidRDefault="004E74D6" w:rsidP="00935FF7">
      <w:pPr>
        <w:numPr>
          <w:ilvl w:val="0"/>
          <w:numId w:val="14"/>
        </w:numPr>
        <w:spacing w:after="0"/>
        <w:rPr>
          <w:rFonts w:ascii="Arial" w:hAnsi="Arial" w:cs="Arial"/>
          <w:b/>
          <w:bCs/>
        </w:rPr>
      </w:pPr>
      <w:r w:rsidRPr="00935FF7">
        <w:rPr>
          <w:rFonts w:ascii="Arial" w:hAnsi="Arial" w:cs="Arial"/>
          <w:b/>
          <w:bCs/>
        </w:rPr>
        <w:t>Price</w:t>
      </w:r>
    </w:p>
    <w:p w14:paraId="75C8665E" w14:textId="77777777" w:rsidR="004E74D6" w:rsidRPr="00DD6028" w:rsidRDefault="004E74D6" w:rsidP="00935FF7">
      <w:pPr>
        <w:numPr>
          <w:ilvl w:val="0"/>
          <w:numId w:val="14"/>
        </w:numPr>
        <w:spacing w:after="0"/>
        <w:rPr>
          <w:rFonts w:ascii="Arial" w:hAnsi="Arial" w:cs="Arial"/>
          <w:b/>
          <w:bCs/>
        </w:rPr>
      </w:pPr>
      <w:r w:rsidRPr="00DD6028">
        <w:rPr>
          <w:rFonts w:ascii="Arial" w:hAnsi="Arial" w:cs="Arial"/>
          <w:b/>
          <w:bCs/>
        </w:rPr>
        <w:t>Adherence to the Statement of Work (SOW)</w:t>
      </w:r>
    </w:p>
    <w:p w14:paraId="75C8665F" w14:textId="77777777" w:rsidR="004E74D6" w:rsidRPr="00DD6028" w:rsidRDefault="004E74D6" w:rsidP="006348CD">
      <w:pPr>
        <w:spacing w:after="0"/>
        <w:ind w:left="720"/>
        <w:rPr>
          <w:rFonts w:ascii="Arial" w:hAnsi="Arial" w:cs="Arial"/>
          <w:b/>
          <w:bCs/>
        </w:rPr>
      </w:pPr>
    </w:p>
    <w:p w14:paraId="75C86660" w14:textId="77777777" w:rsidR="004E74D6" w:rsidRPr="00DD6028" w:rsidRDefault="004E74D6" w:rsidP="00526CA3">
      <w:pPr>
        <w:rPr>
          <w:rFonts w:ascii="Arial" w:hAnsi="Arial" w:cs="Arial"/>
        </w:rPr>
      </w:pPr>
      <w:r w:rsidRPr="00DD6028">
        <w:rPr>
          <w:rFonts w:ascii="Arial" w:hAnsi="Arial" w:cs="Arial"/>
        </w:rPr>
        <w:t xml:space="preserve">Award will be </w:t>
      </w:r>
      <w:proofErr w:type="gramStart"/>
      <w:r w:rsidRPr="00DD6028">
        <w:rPr>
          <w:rFonts w:ascii="Arial" w:hAnsi="Arial" w:cs="Arial"/>
        </w:rPr>
        <w:t>made</w:t>
      </w:r>
      <w:proofErr w:type="gramEnd"/>
      <w:r w:rsidRPr="00DD6028">
        <w:rPr>
          <w:rFonts w:ascii="Arial" w:hAnsi="Arial" w:cs="Arial"/>
        </w:rPr>
        <w:t xml:space="preserve"> to the lowest price offeror who meets technical acceptability.</w:t>
      </w:r>
    </w:p>
    <w:p w14:paraId="75C86661" w14:textId="77777777" w:rsidR="004E74D6" w:rsidRPr="00DD6028" w:rsidRDefault="004E74D6" w:rsidP="00526CA3">
      <w:pPr>
        <w:rPr>
          <w:rFonts w:ascii="Arial" w:hAnsi="Arial" w:cs="Arial"/>
        </w:rPr>
      </w:pPr>
      <w:r w:rsidRPr="00DD6028">
        <w:rPr>
          <w:rFonts w:ascii="Arial" w:hAnsi="Arial" w:cs="Arial"/>
          <w:b/>
          <w:bCs/>
        </w:rPr>
        <w:t>4.</w:t>
      </w:r>
      <w:r w:rsidRPr="00DD6028">
        <w:rPr>
          <w:rFonts w:ascii="Arial" w:hAnsi="Arial" w:cs="Arial"/>
        </w:rPr>
        <w:t xml:space="preserve"> </w:t>
      </w:r>
      <w:r w:rsidRPr="00DD6028">
        <w:rPr>
          <w:rFonts w:ascii="Arial" w:hAnsi="Arial" w:cs="Arial"/>
          <w:b/>
          <w:bCs/>
        </w:rPr>
        <w:t>TECHNICAL QUESTIONS</w:t>
      </w:r>
    </w:p>
    <w:p w14:paraId="75C86662" w14:textId="77777777" w:rsidR="004E74D6" w:rsidRPr="00DD6028" w:rsidRDefault="004E74D6" w:rsidP="00526CA3">
      <w:pPr>
        <w:rPr>
          <w:rFonts w:ascii="Arial" w:hAnsi="Arial" w:cs="Arial"/>
        </w:rPr>
      </w:pPr>
      <w:r w:rsidRPr="00DD6028">
        <w:rPr>
          <w:rFonts w:ascii="Arial" w:hAnsi="Arial" w:cs="Arial"/>
        </w:rPr>
        <w:t xml:space="preserve">Offerors should submit all technical questions regarding this solicitation to the Contracting Officer in writing, via email, to </w:t>
      </w:r>
      <w:r w:rsidRPr="00DD6028">
        <w:rPr>
          <w:rFonts w:ascii="Arial" w:hAnsi="Arial" w:cs="Arial"/>
          <w:b/>
          <w:bCs/>
          <w:color w:val="FF0000"/>
        </w:rPr>
        <w:t xml:space="preserve">Kenneca.Crump@va.gov </w:t>
      </w:r>
      <w:r w:rsidRPr="00DD6028">
        <w:rPr>
          <w:rFonts w:ascii="Arial" w:hAnsi="Arial" w:cs="Arial"/>
        </w:rPr>
        <w:t xml:space="preserve">on or before </w:t>
      </w:r>
      <w:r w:rsidRPr="00DD6028">
        <w:rPr>
          <w:rFonts w:ascii="Arial" w:hAnsi="Arial" w:cs="Arial"/>
          <w:b/>
          <w:bCs/>
          <w:color w:val="FF0000"/>
        </w:rPr>
        <w:t>9</w:t>
      </w:r>
      <w:r w:rsidRPr="00DD6028">
        <w:rPr>
          <w:rFonts w:ascii="Arial" w:hAnsi="Arial" w:cs="Arial"/>
          <w:b/>
          <w:bCs/>
          <w:color w:val="FF0000"/>
        </w:rPr>
        <w:t xml:space="preserve">:00 </w:t>
      </w:r>
      <w:r w:rsidRPr="00DD6028">
        <w:rPr>
          <w:rFonts w:ascii="Arial" w:hAnsi="Arial" w:cs="Arial"/>
          <w:b/>
          <w:bCs/>
          <w:color w:val="FF0000"/>
        </w:rPr>
        <w:t>A</w:t>
      </w:r>
      <w:r w:rsidRPr="00DD6028">
        <w:rPr>
          <w:rFonts w:ascii="Arial" w:hAnsi="Arial" w:cs="Arial"/>
          <w:b/>
          <w:bCs/>
          <w:color w:val="FF0000"/>
        </w:rPr>
        <w:t>M EST,</w:t>
      </w:r>
      <w:r w:rsidRPr="00DD6028">
        <w:rPr>
          <w:rFonts w:ascii="Arial" w:hAnsi="Arial" w:cs="Arial"/>
          <w:b/>
          <w:bCs/>
          <w:color w:val="FF0000"/>
        </w:rPr>
        <w:t xml:space="preserve"> </w:t>
      </w:r>
      <w:r w:rsidRPr="00DD6028">
        <w:rPr>
          <w:rFonts w:ascii="Arial" w:hAnsi="Arial" w:cs="Arial"/>
          <w:b/>
          <w:bCs/>
          <w:color w:val="FF0000"/>
        </w:rPr>
        <w:t>Tues</w:t>
      </w:r>
      <w:r w:rsidRPr="00DD6028">
        <w:rPr>
          <w:rFonts w:ascii="Arial" w:hAnsi="Arial" w:cs="Arial"/>
          <w:b/>
          <w:bCs/>
          <w:color w:val="FF0000"/>
        </w:rPr>
        <w:t>day</w:t>
      </w:r>
      <w:r w:rsidRPr="00DD6028">
        <w:rPr>
          <w:rFonts w:ascii="Arial" w:hAnsi="Arial" w:cs="Arial"/>
          <w:b/>
          <w:bCs/>
          <w:color w:val="FF0000"/>
        </w:rPr>
        <w:t xml:space="preserve"> </w:t>
      </w:r>
      <w:r w:rsidRPr="00DD6028">
        <w:rPr>
          <w:rFonts w:ascii="Arial" w:hAnsi="Arial" w:cs="Arial"/>
          <w:b/>
          <w:bCs/>
          <w:color w:val="FF0000"/>
        </w:rPr>
        <w:t>Ma</w:t>
      </w:r>
      <w:r w:rsidRPr="00DD6028">
        <w:rPr>
          <w:rFonts w:ascii="Arial" w:hAnsi="Arial" w:cs="Arial"/>
          <w:b/>
          <w:bCs/>
          <w:color w:val="FF0000"/>
        </w:rPr>
        <w:t>y</w:t>
      </w:r>
      <w:r w:rsidRPr="00DD6028">
        <w:rPr>
          <w:rFonts w:ascii="Arial" w:hAnsi="Arial" w:cs="Arial"/>
          <w:b/>
          <w:bCs/>
          <w:color w:val="FF0000"/>
        </w:rPr>
        <w:t xml:space="preserve"> </w:t>
      </w:r>
      <w:r w:rsidRPr="00DD6028">
        <w:rPr>
          <w:rFonts w:ascii="Arial" w:hAnsi="Arial" w:cs="Arial"/>
          <w:b/>
          <w:bCs/>
          <w:color w:val="FF0000"/>
        </w:rPr>
        <w:t>1</w:t>
      </w:r>
      <w:r w:rsidRPr="00DD6028">
        <w:rPr>
          <w:rFonts w:ascii="Arial" w:hAnsi="Arial" w:cs="Arial"/>
          <w:b/>
          <w:bCs/>
          <w:color w:val="FF0000"/>
        </w:rPr>
        <w:t>2</w:t>
      </w:r>
      <w:r w:rsidRPr="00DD6028">
        <w:rPr>
          <w:rFonts w:ascii="Arial" w:hAnsi="Arial" w:cs="Arial"/>
          <w:b/>
          <w:bCs/>
          <w:color w:val="FF0000"/>
        </w:rPr>
        <w:t>, 202</w:t>
      </w:r>
      <w:r w:rsidRPr="00DD6028">
        <w:rPr>
          <w:rFonts w:ascii="Arial" w:hAnsi="Arial" w:cs="Arial"/>
          <w:b/>
          <w:bCs/>
          <w:color w:val="FF0000"/>
        </w:rPr>
        <w:t>6</w:t>
      </w:r>
      <w:r w:rsidRPr="00DD6028">
        <w:rPr>
          <w:rFonts w:ascii="Arial" w:hAnsi="Arial" w:cs="Arial"/>
          <w:b/>
          <w:bCs/>
          <w:color w:val="FF0000"/>
        </w:rPr>
        <w:t xml:space="preserve">. </w:t>
      </w:r>
    </w:p>
    <w:p w14:paraId="75C86663" w14:textId="77777777" w:rsidR="004E74D6" w:rsidRPr="00DD6028" w:rsidRDefault="004E74D6" w:rsidP="00526CA3">
      <w:pPr>
        <w:rPr>
          <w:rFonts w:ascii="Arial" w:hAnsi="Arial" w:cs="Arial"/>
        </w:rPr>
      </w:pPr>
      <w:r w:rsidRPr="00DD6028">
        <w:rPr>
          <w:rFonts w:ascii="Arial" w:hAnsi="Arial" w:cs="Arial"/>
        </w:rPr>
        <w:t xml:space="preserve">Telephonic (verbal) questions </w:t>
      </w:r>
      <w:r w:rsidRPr="00DD6028">
        <w:rPr>
          <w:rFonts w:ascii="Arial" w:hAnsi="Arial" w:cs="Arial"/>
          <w:b/>
          <w:bCs/>
          <w:color w:val="FF0000"/>
        </w:rPr>
        <w:t>WILL NOT</w:t>
      </w:r>
      <w:r w:rsidRPr="00DD6028">
        <w:rPr>
          <w:rFonts w:ascii="Arial" w:hAnsi="Arial" w:cs="Arial"/>
        </w:rPr>
        <w:t xml:space="preserve"> be addressed. </w:t>
      </w:r>
    </w:p>
    <w:p w14:paraId="75C86664" w14:textId="77777777" w:rsidR="004E74D6" w:rsidRPr="00DD6028" w:rsidRDefault="004E74D6" w:rsidP="00526CA3">
      <w:pPr>
        <w:rPr>
          <w:rFonts w:ascii="Arial" w:hAnsi="Arial" w:cs="Arial"/>
          <w:b/>
          <w:bCs/>
          <w:color w:val="FF0000"/>
        </w:rPr>
      </w:pPr>
      <w:r w:rsidRPr="00DD6028">
        <w:rPr>
          <w:rFonts w:ascii="Arial" w:hAnsi="Arial" w:cs="Arial"/>
        </w:rPr>
        <w:t>Address Subject Line:</w:t>
      </w:r>
      <w:r w:rsidRPr="00DD6028">
        <w:rPr>
          <w:rFonts w:ascii="Arial" w:hAnsi="Arial" w:cs="Arial"/>
        </w:rPr>
        <w:t xml:space="preserve"> </w:t>
      </w:r>
      <w:r w:rsidRPr="00DD6028">
        <w:rPr>
          <w:rFonts w:ascii="Arial" w:hAnsi="Arial" w:cs="Arial"/>
          <w:b/>
          <w:bCs/>
          <w:color w:val="FF0000"/>
        </w:rPr>
        <w:t>Pedestrian Crossing Signage</w:t>
      </w:r>
      <w:r w:rsidRPr="00DD6028">
        <w:rPr>
          <w:rFonts w:ascii="Arial" w:hAnsi="Arial" w:cs="Arial"/>
          <w:b/>
          <w:bCs/>
          <w:color w:val="FF0000"/>
        </w:rPr>
        <w:t>-</w:t>
      </w:r>
      <w:r w:rsidRPr="00DD6028">
        <w:rPr>
          <w:rFonts w:ascii="Arial" w:hAnsi="Arial" w:cs="Arial"/>
          <w:b/>
          <w:bCs/>
          <w:color w:val="FF0000"/>
        </w:rPr>
        <w:t xml:space="preserve">RFQ </w:t>
      </w:r>
      <w:r w:rsidRPr="00DD6028">
        <w:rPr>
          <w:rFonts w:ascii="Arial" w:hAnsi="Arial" w:cs="Arial"/>
          <w:b/>
          <w:bCs/>
          <w:color w:val="FF0000"/>
        </w:rPr>
        <w:t>36C246</w:t>
      </w:r>
      <w:r w:rsidRPr="00DD6028">
        <w:rPr>
          <w:rFonts w:ascii="Arial" w:hAnsi="Arial" w:cs="Arial"/>
          <w:b/>
          <w:bCs/>
          <w:color w:val="FF0000"/>
        </w:rPr>
        <w:t>2</w:t>
      </w:r>
      <w:r w:rsidRPr="00DD6028">
        <w:rPr>
          <w:rFonts w:ascii="Arial" w:hAnsi="Arial" w:cs="Arial"/>
          <w:b/>
          <w:bCs/>
          <w:color w:val="FF0000"/>
        </w:rPr>
        <w:t>6</w:t>
      </w:r>
      <w:r w:rsidRPr="00DD6028">
        <w:rPr>
          <w:rFonts w:ascii="Arial" w:hAnsi="Arial" w:cs="Arial"/>
          <w:b/>
          <w:bCs/>
          <w:color w:val="FF0000"/>
        </w:rPr>
        <w:t>Q0</w:t>
      </w:r>
      <w:r w:rsidRPr="00DD6028">
        <w:rPr>
          <w:rFonts w:ascii="Arial" w:hAnsi="Arial" w:cs="Arial"/>
          <w:b/>
          <w:bCs/>
          <w:color w:val="FF0000"/>
        </w:rPr>
        <w:t>572</w:t>
      </w:r>
    </w:p>
    <w:p w14:paraId="75C86665" w14:textId="77777777" w:rsidR="004E74D6" w:rsidRPr="00DD6028" w:rsidRDefault="004E74D6" w:rsidP="00526CA3">
      <w:pPr>
        <w:rPr>
          <w:rFonts w:ascii="Arial" w:hAnsi="Arial" w:cs="Arial"/>
        </w:rPr>
      </w:pPr>
      <w:r w:rsidRPr="00DD6028">
        <w:rPr>
          <w:rFonts w:ascii="Arial" w:hAnsi="Arial" w:cs="Arial"/>
        </w:rPr>
        <w:t>All responses to questions, which may affect offers, will be incorporated into a written amendment to the Request for Quote.</w:t>
      </w:r>
    </w:p>
    <w:p w14:paraId="75C86666" w14:textId="77777777" w:rsidR="004E74D6" w:rsidRPr="00DD6028" w:rsidRDefault="004E74D6" w:rsidP="00526CA3">
      <w:pPr>
        <w:pStyle w:val="Default"/>
        <w:rPr>
          <w:sz w:val="22"/>
          <w:szCs w:val="22"/>
        </w:rPr>
      </w:pPr>
      <w:r w:rsidRPr="00DD6028">
        <w:rPr>
          <w:b/>
          <w:bCs/>
          <w:sz w:val="22"/>
          <w:szCs w:val="22"/>
        </w:rPr>
        <w:t xml:space="preserve">5. DUE DATES </w:t>
      </w:r>
    </w:p>
    <w:p w14:paraId="75C86667" w14:textId="77777777" w:rsidR="004E74D6" w:rsidRPr="00DD6028" w:rsidRDefault="004E74D6" w:rsidP="00526CA3">
      <w:pPr>
        <w:pStyle w:val="Default"/>
        <w:rPr>
          <w:sz w:val="22"/>
          <w:szCs w:val="22"/>
        </w:rPr>
      </w:pPr>
    </w:p>
    <w:p w14:paraId="75C86668" w14:textId="77777777" w:rsidR="004E74D6" w:rsidRPr="00DD6028" w:rsidRDefault="004E74D6" w:rsidP="00526CA3">
      <w:pPr>
        <w:pStyle w:val="Default"/>
        <w:rPr>
          <w:sz w:val="22"/>
          <w:szCs w:val="22"/>
        </w:rPr>
      </w:pPr>
      <w:r w:rsidRPr="00DD6028">
        <w:rPr>
          <w:sz w:val="22"/>
          <w:szCs w:val="22"/>
        </w:rPr>
        <w:t xml:space="preserve">All offers/quotes shall be submitted on a separate document on company letterhead, with quote breakdown, delivery lead time by </w:t>
      </w:r>
      <w:r w:rsidRPr="00DD6028">
        <w:rPr>
          <w:b/>
          <w:bCs/>
          <w:color w:val="FF0000"/>
          <w:sz w:val="22"/>
          <w:szCs w:val="22"/>
        </w:rPr>
        <w:t>9</w:t>
      </w:r>
      <w:r w:rsidRPr="00DD6028">
        <w:rPr>
          <w:b/>
          <w:bCs/>
          <w:color w:val="FF0000"/>
          <w:sz w:val="22"/>
          <w:szCs w:val="22"/>
        </w:rPr>
        <w:t>:00 AM EST</w:t>
      </w:r>
      <w:r w:rsidRPr="00DD6028">
        <w:rPr>
          <w:b/>
          <w:bCs/>
          <w:color w:val="FF0000"/>
          <w:sz w:val="22"/>
          <w:szCs w:val="22"/>
        </w:rPr>
        <w:t xml:space="preserve"> </w:t>
      </w:r>
      <w:r w:rsidRPr="00DD6028">
        <w:rPr>
          <w:b/>
          <w:bCs/>
          <w:color w:val="FF0000"/>
          <w:sz w:val="22"/>
          <w:szCs w:val="22"/>
        </w:rPr>
        <w:t>Ma</w:t>
      </w:r>
      <w:r w:rsidRPr="00DD6028">
        <w:rPr>
          <w:b/>
          <w:bCs/>
          <w:color w:val="FF0000"/>
          <w:sz w:val="22"/>
          <w:szCs w:val="22"/>
        </w:rPr>
        <w:t>y 14</w:t>
      </w:r>
      <w:r w:rsidRPr="00DD6028">
        <w:rPr>
          <w:b/>
          <w:bCs/>
          <w:color w:val="FF0000"/>
          <w:sz w:val="22"/>
          <w:szCs w:val="22"/>
        </w:rPr>
        <w:t>, 202</w:t>
      </w:r>
      <w:r w:rsidRPr="00DD6028">
        <w:rPr>
          <w:b/>
          <w:bCs/>
          <w:color w:val="FF0000"/>
          <w:sz w:val="22"/>
          <w:szCs w:val="22"/>
        </w:rPr>
        <w:t>6</w:t>
      </w:r>
      <w:r w:rsidRPr="00DD6028">
        <w:rPr>
          <w:b/>
          <w:bCs/>
          <w:color w:val="FF0000"/>
          <w:sz w:val="22"/>
          <w:szCs w:val="22"/>
        </w:rPr>
        <w:t>, via email to Kenneca Crump</w:t>
      </w:r>
      <w:r w:rsidRPr="00DD6028">
        <w:rPr>
          <w:b/>
          <w:bCs/>
          <w:color w:val="FF0000"/>
          <w:sz w:val="22"/>
          <w:szCs w:val="22"/>
        </w:rPr>
        <w:t xml:space="preserve"> </w:t>
      </w:r>
      <w:r w:rsidRPr="00DD6028">
        <w:rPr>
          <w:b/>
          <w:bCs/>
          <w:color w:val="FF0000"/>
          <w:sz w:val="22"/>
          <w:szCs w:val="22"/>
        </w:rPr>
        <w:t xml:space="preserve">at </w:t>
      </w:r>
      <w:hyperlink r:id="rId41" w:history="1">
        <w:r w:rsidRPr="00DD6028">
          <w:rPr>
            <w:rStyle w:val="Hyperlink"/>
            <w:b/>
            <w:bCs/>
            <w:sz w:val="22"/>
            <w:szCs w:val="22"/>
          </w:rPr>
          <w:t>Kenneca.Crump@va.gov</w:t>
        </w:r>
      </w:hyperlink>
      <w:r w:rsidRPr="00DD6028">
        <w:rPr>
          <w:b/>
          <w:bCs/>
          <w:color w:val="FF0000"/>
          <w:sz w:val="22"/>
          <w:szCs w:val="22"/>
        </w:rPr>
        <w:t xml:space="preserve">. </w:t>
      </w:r>
      <w:r w:rsidRPr="00DD6028">
        <w:rPr>
          <w:sz w:val="22"/>
          <w:szCs w:val="22"/>
        </w:rPr>
        <w:t xml:space="preserve">Facsimiles are not authorized under this announcement. </w:t>
      </w:r>
    </w:p>
    <w:p w14:paraId="75C86669" w14:textId="77777777" w:rsidR="004E74D6" w:rsidRPr="00DD6028" w:rsidRDefault="004E74D6" w:rsidP="00526CA3">
      <w:pPr>
        <w:pStyle w:val="Default"/>
        <w:rPr>
          <w:b/>
          <w:bCs/>
          <w:sz w:val="22"/>
          <w:szCs w:val="22"/>
        </w:rPr>
      </w:pPr>
    </w:p>
    <w:p w14:paraId="75C8666A" w14:textId="77777777" w:rsidR="004E74D6" w:rsidRPr="00DD6028" w:rsidRDefault="004E74D6" w:rsidP="00526CA3">
      <w:pPr>
        <w:pStyle w:val="Default"/>
        <w:rPr>
          <w:sz w:val="22"/>
          <w:szCs w:val="22"/>
        </w:rPr>
      </w:pPr>
      <w:r w:rsidRPr="00DD6028">
        <w:rPr>
          <w:b/>
          <w:bCs/>
          <w:sz w:val="22"/>
          <w:szCs w:val="22"/>
        </w:rPr>
        <w:t xml:space="preserve">COMPANY INFORMATION TO INCLUDE: </w:t>
      </w:r>
    </w:p>
    <w:p w14:paraId="75C8666B" w14:textId="77777777" w:rsidR="004E74D6" w:rsidRPr="00DD6028" w:rsidRDefault="004E74D6" w:rsidP="00526CA3">
      <w:pPr>
        <w:pStyle w:val="Default"/>
        <w:rPr>
          <w:sz w:val="22"/>
          <w:szCs w:val="22"/>
        </w:rPr>
      </w:pPr>
      <w:r w:rsidRPr="00DD6028">
        <w:rPr>
          <w:sz w:val="22"/>
          <w:szCs w:val="22"/>
        </w:rPr>
        <w:t xml:space="preserve">a. Company Name </w:t>
      </w:r>
    </w:p>
    <w:p w14:paraId="75C8666C" w14:textId="77777777" w:rsidR="004E74D6" w:rsidRPr="00DD6028" w:rsidRDefault="004E74D6" w:rsidP="00526CA3">
      <w:pPr>
        <w:pStyle w:val="Default"/>
        <w:rPr>
          <w:sz w:val="22"/>
          <w:szCs w:val="22"/>
        </w:rPr>
      </w:pPr>
      <w:r w:rsidRPr="00DD6028">
        <w:rPr>
          <w:sz w:val="22"/>
          <w:szCs w:val="22"/>
        </w:rPr>
        <w:t xml:space="preserve">b. SAM CAGE &amp; Unique Entity ID under which the company is registered in Sam.gov/ https://veterans.certify.sba.gov/ </w:t>
      </w:r>
    </w:p>
    <w:p w14:paraId="75C8666D" w14:textId="77777777" w:rsidR="004E74D6" w:rsidRPr="00DD6028" w:rsidRDefault="004E74D6" w:rsidP="00526CA3">
      <w:pPr>
        <w:pStyle w:val="Default"/>
        <w:rPr>
          <w:sz w:val="22"/>
          <w:szCs w:val="22"/>
        </w:rPr>
      </w:pPr>
      <w:r w:rsidRPr="00DD6028">
        <w:rPr>
          <w:sz w:val="22"/>
          <w:szCs w:val="22"/>
        </w:rPr>
        <w:t xml:space="preserve">c. Company Address </w:t>
      </w:r>
    </w:p>
    <w:p w14:paraId="75C8666E" w14:textId="77777777" w:rsidR="004E74D6" w:rsidRPr="00DD6028" w:rsidRDefault="004E74D6" w:rsidP="00526CA3">
      <w:pPr>
        <w:pStyle w:val="Default"/>
        <w:rPr>
          <w:sz w:val="22"/>
          <w:szCs w:val="22"/>
        </w:rPr>
      </w:pPr>
      <w:r w:rsidRPr="00DD6028">
        <w:rPr>
          <w:sz w:val="22"/>
          <w:szCs w:val="22"/>
        </w:rPr>
        <w:lastRenderedPageBreak/>
        <w:t xml:space="preserve">d. Point of contact name </w:t>
      </w:r>
    </w:p>
    <w:p w14:paraId="75C8666F" w14:textId="77777777" w:rsidR="004E74D6" w:rsidRPr="00DD6028" w:rsidRDefault="004E74D6" w:rsidP="00526CA3">
      <w:pPr>
        <w:pStyle w:val="Default"/>
        <w:rPr>
          <w:sz w:val="22"/>
          <w:szCs w:val="22"/>
        </w:rPr>
      </w:pPr>
      <w:r w:rsidRPr="00DD6028">
        <w:rPr>
          <w:sz w:val="22"/>
          <w:szCs w:val="22"/>
        </w:rPr>
        <w:t xml:space="preserve">e. Telephone number </w:t>
      </w:r>
    </w:p>
    <w:p w14:paraId="75C86670" w14:textId="77777777" w:rsidR="004E74D6" w:rsidRPr="00DD6028" w:rsidRDefault="004E74D6" w:rsidP="00526CA3">
      <w:pPr>
        <w:pStyle w:val="Default"/>
        <w:rPr>
          <w:sz w:val="22"/>
          <w:szCs w:val="22"/>
        </w:rPr>
      </w:pPr>
      <w:r w:rsidRPr="00DD6028">
        <w:rPr>
          <w:sz w:val="22"/>
          <w:szCs w:val="22"/>
        </w:rPr>
        <w:t xml:space="preserve">f. Email address </w:t>
      </w:r>
    </w:p>
    <w:p w14:paraId="75C86671" w14:textId="77777777" w:rsidR="004E74D6" w:rsidRPr="00DD6028" w:rsidRDefault="004E74D6" w:rsidP="00526CA3">
      <w:pPr>
        <w:pStyle w:val="Default"/>
        <w:rPr>
          <w:sz w:val="22"/>
          <w:szCs w:val="22"/>
        </w:rPr>
      </w:pPr>
      <w:r w:rsidRPr="00DD6028">
        <w:rPr>
          <w:sz w:val="22"/>
          <w:szCs w:val="22"/>
        </w:rPr>
        <w:t xml:space="preserve">g. Socioeconomic data </w:t>
      </w:r>
    </w:p>
    <w:p w14:paraId="75C86672" w14:textId="77777777" w:rsidR="004E74D6" w:rsidRPr="00DD6028" w:rsidRDefault="004E74D6" w:rsidP="00526CA3">
      <w:pPr>
        <w:pStyle w:val="Default"/>
        <w:rPr>
          <w:sz w:val="22"/>
          <w:szCs w:val="22"/>
        </w:rPr>
      </w:pPr>
      <w:r w:rsidRPr="00DD6028">
        <w:rPr>
          <w:sz w:val="22"/>
          <w:szCs w:val="22"/>
        </w:rPr>
        <w:t xml:space="preserve">h. Company Business Size Status and representations of your business </w:t>
      </w:r>
    </w:p>
    <w:p w14:paraId="75C86673" w14:textId="77777777" w:rsidR="004E74D6" w:rsidRPr="00DD6028" w:rsidRDefault="004E74D6" w:rsidP="00526CA3">
      <w:pPr>
        <w:pStyle w:val="Default"/>
        <w:rPr>
          <w:sz w:val="22"/>
          <w:szCs w:val="22"/>
        </w:rPr>
      </w:pPr>
      <w:r w:rsidRPr="00DD6028">
        <w:rPr>
          <w:sz w:val="22"/>
          <w:szCs w:val="22"/>
        </w:rPr>
        <w:t xml:space="preserve">i. Names and types of current federal contracts </w:t>
      </w:r>
      <w:r w:rsidRPr="00DD6028">
        <w:rPr>
          <w:sz w:val="22"/>
          <w:szCs w:val="22"/>
        </w:rPr>
        <w:t>(If Applicable)</w:t>
      </w:r>
    </w:p>
    <w:p w14:paraId="75C86674" w14:textId="77777777" w:rsidR="004E74D6" w:rsidRPr="00DD6028" w:rsidRDefault="004E74D6" w:rsidP="00526CA3">
      <w:pPr>
        <w:pStyle w:val="Default"/>
        <w:rPr>
          <w:sz w:val="22"/>
          <w:szCs w:val="22"/>
        </w:rPr>
      </w:pPr>
      <w:r w:rsidRPr="00DD6028">
        <w:rPr>
          <w:sz w:val="22"/>
          <w:szCs w:val="22"/>
        </w:rPr>
        <w:t xml:space="preserve">j. </w:t>
      </w:r>
      <w:r w:rsidRPr="00DD6028">
        <w:rPr>
          <w:sz w:val="22"/>
          <w:szCs w:val="22"/>
        </w:rPr>
        <w:t xml:space="preserve">Authorized </w:t>
      </w:r>
      <w:proofErr w:type="gramStart"/>
      <w:r w:rsidRPr="00DD6028">
        <w:rPr>
          <w:sz w:val="22"/>
          <w:szCs w:val="22"/>
        </w:rPr>
        <w:t>distributer</w:t>
      </w:r>
      <w:proofErr w:type="gramEnd"/>
      <w:r w:rsidRPr="00DD6028">
        <w:rPr>
          <w:sz w:val="22"/>
          <w:szCs w:val="22"/>
        </w:rPr>
        <w:t xml:space="preserve"> documentation</w:t>
      </w:r>
    </w:p>
    <w:p w14:paraId="75C86675" w14:textId="77777777" w:rsidR="004E74D6" w:rsidRPr="00DD6028" w:rsidRDefault="004E74D6" w:rsidP="00526CA3">
      <w:pPr>
        <w:pStyle w:val="Default"/>
        <w:rPr>
          <w:sz w:val="22"/>
          <w:szCs w:val="22"/>
        </w:rPr>
      </w:pPr>
    </w:p>
    <w:p w14:paraId="75C86676" w14:textId="77777777" w:rsidR="004E74D6" w:rsidRPr="00DD6028" w:rsidRDefault="004E74D6" w:rsidP="00526CA3">
      <w:pPr>
        <w:pStyle w:val="Default"/>
        <w:rPr>
          <w:sz w:val="22"/>
          <w:szCs w:val="22"/>
        </w:rPr>
      </w:pPr>
    </w:p>
    <w:p w14:paraId="75C86677" w14:textId="77777777" w:rsidR="004E74D6" w:rsidRPr="00DD6028" w:rsidRDefault="004E74D6" w:rsidP="004B3470">
      <w:pPr>
        <w:pStyle w:val="Default"/>
        <w:rPr>
          <w:sz w:val="22"/>
          <w:szCs w:val="22"/>
        </w:rPr>
      </w:pPr>
      <w:r w:rsidRPr="00DD6028">
        <w:rPr>
          <w:sz w:val="22"/>
          <w:szCs w:val="22"/>
        </w:rPr>
        <w:t xml:space="preserve">Late submissions shall be treated in accordance with the solicitation provision at FAR 52.212-1(f) </w:t>
      </w:r>
    </w:p>
    <w:p w14:paraId="75C86678" w14:textId="77777777" w:rsidR="004E74D6" w:rsidRPr="00DD6028" w:rsidRDefault="004E74D6" w:rsidP="004B3470">
      <w:pPr>
        <w:pStyle w:val="Default"/>
        <w:rPr>
          <w:sz w:val="22"/>
          <w:szCs w:val="22"/>
        </w:rPr>
      </w:pPr>
    </w:p>
    <w:p w14:paraId="75C86679" w14:textId="77777777" w:rsidR="004E74D6" w:rsidRPr="00DD6028" w:rsidRDefault="004E74D6" w:rsidP="00526CA3">
      <w:pPr>
        <w:rPr>
          <w:rFonts w:ascii="Arial" w:hAnsi="Arial" w:cs="Arial"/>
        </w:rPr>
      </w:pPr>
      <w:r w:rsidRPr="00DD6028">
        <w:rPr>
          <w:rFonts w:ascii="Arial" w:hAnsi="Arial" w:cs="Arial"/>
        </w:rPr>
        <w:t xml:space="preserve">NOTE: Responses to this announcement will not be returned, nor will there be any ensuing discussions or debriefings </w:t>
      </w:r>
      <w:proofErr w:type="gramStart"/>
      <w:r w:rsidRPr="00DD6028">
        <w:rPr>
          <w:rFonts w:ascii="Arial" w:hAnsi="Arial" w:cs="Arial"/>
        </w:rPr>
        <w:t>of</w:t>
      </w:r>
      <w:proofErr w:type="gramEnd"/>
      <w:r w:rsidRPr="00DD6028">
        <w:rPr>
          <w:rFonts w:ascii="Arial" w:hAnsi="Arial" w:cs="Arial"/>
        </w:rPr>
        <w:t xml:space="preserve"> any responses. However, information obtained </w:t>
      </w:r>
      <w:proofErr w:type="gramStart"/>
      <w:r w:rsidRPr="00DD6028">
        <w:rPr>
          <w:rFonts w:ascii="Arial" w:hAnsi="Arial" w:cs="Arial"/>
        </w:rPr>
        <w:t>as a result of</w:t>
      </w:r>
      <w:proofErr w:type="gramEnd"/>
      <w:r w:rsidRPr="00DD6028">
        <w:rPr>
          <w:rFonts w:ascii="Arial" w:hAnsi="Arial" w:cs="Arial"/>
        </w:rPr>
        <w:t xml:space="preserve"> this announcement may be reflected in any subsequent solicitation—</w:t>
      </w:r>
    </w:p>
    <w:p w14:paraId="75C8667B" w14:textId="7ECAAFC7" w:rsidR="004E74D6" w:rsidRPr="004E74D6" w:rsidRDefault="004E74D6" w:rsidP="004E74D6">
      <w:pPr>
        <w:jc w:val="center"/>
        <w:rPr>
          <w:rFonts w:ascii="Arial" w:hAnsi="Arial" w:cs="Arial"/>
        </w:rPr>
      </w:pPr>
      <w:r w:rsidRPr="00DD6028">
        <w:rPr>
          <w:rFonts w:ascii="Arial" w:hAnsi="Arial" w:cs="Arial"/>
        </w:rPr>
        <w:t>(End of Provision)</w:t>
      </w:r>
    </w:p>
    <w:p w14:paraId="75C8667C" w14:textId="77777777" w:rsidR="004E74D6" w:rsidRDefault="004E74D6">
      <w:r>
        <w:t>ADDENDUM to FAR 52</w:t>
      </w:r>
      <w:r>
        <w:t>.212-1 INSTRUCTIONS TO OFFERORS—</w:t>
      </w:r>
      <w:r>
        <w:t xml:space="preserve">COMMERCIAL </w:t>
      </w:r>
      <w:r>
        <w:t>PRODUCTS AND COMMERCIAL SERVICES</w:t>
      </w:r>
    </w:p>
    <w:p w14:paraId="75C8667D" w14:textId="77777777" w:rsidR="004E74D6" w:rsidRDefault="004E74D6">
      <w:r>
        <w:t xml:space="preserve">  Provisions that are incorporated by reference (by Citation Number, Title, and Date), have the same force and effect as if they were given in full text. Upon request, the Contracting Officer will make their full text available.</w:t>
      </w:r>
    </w:p>
    <w:p w14:paraId="75C8667E" w14:textId="77777777" w:rsidR="004E74D6" w:rsidRDefault="004E74D6">
      <w:r>
        <w:t xml:space="preserve">  The following provisions are incorporated into 52.212-1 as an addendum to this solicitation:</w:t>
      </w:r>
    </w:p>
    <w:p w14:paraId="75C8667F" w14:textId="77777777" w:rsidR="004E74D6" w:rsidRDefault="004E74D6">
      <w:pPr>
        <w:pStyle w:val="Heading2"/>
      </w:pPr>
      <w:bookmarkStart w:id="21" w:name="_Toc228947120"/>
      <w:proofErr w:type="gramStart"/>
      <w:r>
        <w:t>E.1</w:t>
      </w:r>
      <w:r>
        <w:t xml:space="preserve">  </w:t>
      </w:r>
      <w:r>
        <w:t>52.252</w:t>
      </w:r>
      <w:proofErr w:type="gramEnd"/>
      <w:r>
        <w:t>-</w:t>
      </w:r>
      <w:proofErr w:type="gramStart"/>
      <w:r>
        <w:t>1</w:t>
      </w:r>
      <w:r>
        <w:t xml:space="preserve">  </w:t>
      </w:r>
      <w:r>
        <w:t>SOLICITATION</w:t>
      </w:r>
      <w:proofErr w:type="gramEnd"/>
      <w:r>
        <w:t xml:space="preserve"> PROVISIONS INCORPORATED BY </w:t>
      </w:r>
      <w:proofErr w:type="gramStart"/>
      <w:r>
        <w:t>REFERENCE</w:t>
      </w:r>
      <w:r>
        <w:t xml:space="preserve">  (</w:t>
      </w:r>
      <w:proofErr w:type="gramEnd"/>
      <w:r>
        <w:t>FEB 1998</w:t>
      </w:r>
      <w:r>
        <w:t>)</w:t>
      </w:r>
      <w:bookmarkEnd w:id="21"/>
    </w:p>
    <w:p w14:paraId="75C86680" w14:textId="77777777" w:rsidR="004E74D6" w:rsidRDefault="004E74D6">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75C86681" w14:textId="77777777" w:rsidR="004E74D6" w:rsidRDefault="004E74D6" w:rsidP="004C2BF1">
      <w:pPr>
        <w:pStyle w:val="NoSpacing"/>
        <w:spacing w:before="160"/>
      </w:pPr>
      <w:r>
        <w:t xml:space="preserve">  </w:t>
      </w:r>
      <w:r>
        <w:t>https://www.acquisition.gov/browse/index/far</w:t>
      </w:r>
    </w:p>
    <w:p w14:paraId="75C86682" w14:textId="77777777" w:rsidR="004E74D6" w:rsidRDefault="004E74D6">
      <w:pPr>
        <w:pStyle w:val="NoSpacing"/>
      </w:pPr>
      <w:r>
        <w:t xml:space="preserve">  https://www.va.gov/oal/library/vaar/</w:t>
      </w:r>
    </w:p>
    <w:p w14:paraId="75C86683" w14:textId="77777777" w:rsidR="004E74D6" w:rsidRDefault="004E74D6">
      <w:pPr>
        <w:pStyle w:val="NoSpacing"/>
      </w:pPr>
      <w:r>
        <w:t xml:space="preserve">  </w:t>
      </w:r>
    </w:p>
    <w:p w14:paraId="75C86684" w14:textId="77777777" w:rsidR="004E74D6" w:rsidRDefault="004E74D6" w:rsidP="009C0190">
      <w:pPr>
        <w:jc w:val="center"/>
      </w:pPr>
      <w:r>
        <w:t>(End of Provision)</w:t>
      </w:r>
    </w:p>
    <w:p w14:paraId="75C86685" w14:textId="77777777" w:rsidR="007B4461" w:rsidRDefault="004E74D6">
      <w:pPr>
        <w:tabs>
          <w:tab w:val="left" w:pos="3240"/>
        </w:tabs>
      </w:pPr>
      <w:r>
        <w:tab/>
        <w:t>(End of Addendum to 52.212-1)</w:t>
      </w:r>
    </w:p>
    <w:p w14:paraId="75C86686" w14:textId="77777777" w:rsidR="007B4461" w:rsidRDefault="007B4461"/>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7B4461" w14:paraId="75C8668A" w14:textId="77777777">
        <w:tc>
          <w:tcPr>
            <w:tcW w:w="1440" w:type="dxa"/>
          </w:tcPr>
          <w:p w14:paraId="75C86687" w14:textId="77777777" w:rsidR="007B4461" w:rsidRDefault="004E74D6">
            <w:pPr>
              <w:pStyle w:val="ByReference"/>
            </w:pPr>
            <w:r>
              <w:rPr>
                <w:b/>
                <w:u w:val="single"/>
              </w:rPr>
              <w:t>FAR Number</w:t>
            </w:r>
          </w:p>
        </w:tc>
        <w:tc>
          <w:tcPr>
            <w:tcW w:w="6192" w:type="dxa"/>
          </w:tcPr>
          <w:p w14:paraId="75C86688" w14:textId="77777777" w:rsidR="007B4461" w:rsidRDefault="004E74D6">
            <w:pPr>
              <w:pStyle w:val="ByReference"/>
            </w:pPr>
            <w:r>
              <w:rPr>
                <w:b/>
                <w:u w:val="single"/>
              </w:rPr>
              <w:t>Title</w:t>
            </w:r>
          </w:p>
        </w:tc>
        <w:tc>
          <w:tcPr>
            <w:tcW w:w="1440" w:type="dxa"/>
          </w:tcPr>
          <w:p w14:paraId="75C86689" w14:textId="77777777" w:rsidR="007B4461" w:rsidRDefault="004E74D6">
            <w:pPr>
              <w:pStyle w:val="ByReference"/>
            </w:pPr>
            <w:r>
              <w:rPr>
                <w:b/>
                <w:u w:val="single"/>
              </w:rPr>
              <w:t>Date</w:t>
            </w:r>
          </w:p>
        </w:tc>
      </w:tr>
      <w:tr w:rsidR="007B4461" w14:paraId="75C8668E" w14:textId="77777777">
        <w:tc>
          <w:tcPr>
            <w:tcW w:w="1440" w:type="dxa"/>
          </w:tcPr>
          <w:p w14:paraId="75C8668B" w14:textId="77777777" w:rsidR="007B4461" w:rsidRDefault="004E74D6">
            <w:pPr>
              <w:pStyle w:val="ByReference"/>
            </w:pPr>
            <w:r>
              <w:t>52.204-7</w:t>
            </w:r>
          </w:p>
        </w:tc>
        <w:tc>
          <w:tcPr>
            <w:tcW w:w="6192" w:type="dxa"/>
          </w:tcPr>
          <w:p w14:paraId="75C8668C" w14:textId="77777777" w:rsidR="007B4461" w:rsidRDefault="004E74D6">
            <w:pPr>
              <w:pStyle w:val="ByReference"/>
            </w:pPr>
            <w:r>
              <w:t>SYSTEM FOR AWARD MANAGEMENT—REGISTRATION (DEVIATION)</w:t>
            </w:r>
          </w:p>
        </w:tc>
        <w:tc>
          <w:tcPr>
            <w:tcW w:w="1440" w:type="dxa"/>
          </w:tcPr>
          <w:p w14:paraId="75C8668D" w14:textId="77777777" w:rsidR="007B4461" w:rsidRDefault="004E74D6">
            <w:pPr>
              <w:pStyle w:val="ByReference"/>
            </w:pPr>
            <w:r>
              <w:t>NOV 2025</w:t>
            </w:r>
          </w:p>
        </w:tc>
      </w:tr>
      <w:tr w:rsidR="007B4461" w14:paraId="75C86692" w14:textId="77777777">
        <w:tc>
          <w:tcPr>
            <w:tcW w:w="1440" w:type="dxa"/>
          </w:tcPr>
          <w:p w14:paraId="75C8668F" w14:textId="77777777" w:rsidR="007B4461" w:rsidRDefault="004E74D6">
            <w:pPr>
              <w:pStyle w:val="ByReference"/>
            </w:pPr>
            <w:r>
              <w:t>852.239-75</w:t>
            </w:r>
          </w:p>
        </w:tc>
        <w:tc>
          <w:tcPr>
            <w:tcW w:w="6192" w:type="dxa"/>
          </w:tcPr>
          <w:p w14:paraId="75C86690" w14:textId="77777777" w:rsidR="007B4461" w:rsidRDefault="004E74D6">
            <w:pPr>
              <w:pStyle w:val="ByReference"/>
            </w:pPr>
            <w:r>
              <w:t xml:space="preserve">INFORMATION AND COMMUNICATION TECHNOLOGY </w:t>
            </w:r>
            <w:r>
              <w:lastRenderedPageBreak/>
              <w:t>ACCESSIBILITY NOTICE</w:t>
            </w:r>
          </w:p>
        </w:tc>
        <w:tc>
          <w:tcPr>
            <w:tcW w:w="1440" w:type="dxa"/>
          </w:tcPr>
          <w:p w14:paraId="75C86691" w14:textId="77777777" w:rsidR="007B4461" w:rsidRDefault="004E74D6">
            <w:pPr>
              <w:pStyle w:val="ByReference"/>
            </w:pPr>
            <w:r>
              <w:lastRenderedPageBreak/>
              <w:t>FEB 2023</w:t>
            </w:r>
          </w:p>
        </w:tc>
      </w:tr>
    </w:tbl>
    <w:p w14:paraId="75C86693" w14:textId="77777777" w:rsidR="004E74D6" w:rsidRDefault="004E74D6">
      <w:pPr>
        <w:pStyle w:val="Heading2"/>
      </w:pPr>
      <w:bookmarkStart w:id="22" w:name="_Toc228947121"/>
      <w:proofErr w:type="gramStart"/>
      <w:r>
        <w:t>E.2</w:t>
      </w:r>
      <w:r>
        <w:t xml:space="preserve">  </w:t>
      </w:r>
      <w:r>
        <w:t>52.216</w:t>
      </w:r>
      <w:proofErr w:type="gramEnd"/>
      <w:r>
        <w:t>-1</w:t>
      </w:r>
      <w:r w:rsidRPr="00521314">
        <w:t xml:space="preserve"> </w:t>
      </w:r>
      <w:r>
        <w:t>TYPE OF CONTRACT (</w:t>
      </w:r>
      <w:r>
        <w:t>NOV 2025</w:t>
      </w:r>
      <w:r>
        <w:t>)</w:t>
      </w:r>
      <w:r>
        <w:t xml:space="preserve"> (DEVIATION)</w:t>
      </w:r>
      <w:bookmarkEnd w:id="22"/>
    </w:p>
    <w:p w14:paraId="75C86694" w14:textId="77777777" w:rsidR="004E74D6" w:rsidRDefault="004E74D6">
      <w:r>
        <w:t xml:space="preserve">  The Government contemplates award of a Firm-Fixed-Price contract resulting from this solicitation.</w:t>
      </w:r>
    </w:p>
    <w:p w14:paraId="75C86695" w14:textId="77777777" w:rsidR="004E74D6" w:rsidRDefault="004E74D6" w:rsidP="00DC35FB">
      <w:pPr>
        <w:jc w:val="center"/>
      </w:pPr>
      <w:r>
        <w:t>(End of Provision)</w:t>
      </w:r>
    </w:p>
    <w:p w14:paraId="75C86696" w14:textId="77777777" w:rsidR="004E74D6" w:rsidRDefault="004E74D6">
      <w:pPr>
        <w:pStyle w:val="Heading2"/>
      </w:pPr>
      <w:bookmarkStart w:id="23" w:name="_Toc228947122"/>
      <w:r>
        <w:t>E.3</w:t>
      </w:r>
      <w:r>
        <w:t xml:space="preserve"> </w:t>
      </w:r>
      <w:r>
        <w:t>52.225-2</w:t>
      </w:r>
      <w:r>
        <w:t xml:space="preserve"> </w:t>
      </w:r>
      <w:r>
        <w:t>BUY AMERICAN CERTIFICATE</w:t>
      </w:r>
      <w:r>
        <w:t xml:space="preserve"> (</w:t>
      </w:r>
      <w:r>
        <w:t>OCT 2022</w:t>
      </w:r>
      <w:r>
        <w:t>)</w:t>
      </w:r>
      <w:bookmarkEnd w:id="23"/>
    </w:p>
    <w:p w14:paraId="75C86697" w14:textId="77777777" w:rsidR="004E74D6" w:rsidRDefault="004E74D6">
      <w:r>
        <w:t xml:space="preserve">  (a)(1) </w:t>
      </w:r>
      <w:r>
        <w:t xml:space="preserve">The Offeror certifies that each </w:t>
      </w:r>
      <w:proofErr w:type="gramStart"/>
      <w:r>
        <w:t>end product</w:t>
      </w:r>
      <w:proofErr w:type="gramEnd"/>
      <w:r>
        <w:t xml:space="preserve">, except those listed in paragraph (b) of this provision, is a domestic </w:t>
      </w:r>
      <w:proofErr w:type="gramStart"/>
      <w:r>
        <w:t>end product</w:t>
      </w:r>
      <w:proofErr w:type="gramEnd"/>
      <w:r>
        <w:t xml:space="preserve"> and that each domestic </w:t>
      </w:r>
      <w:proofErr w:type="gramStart"/>
      <w:r>
        <w:t>end product</w:t>
      </w:r>
      <w:proofErr w:type="gramEnd"/>
      <w:r>
        <w:t xml:space="preserve"> listed in paragraph (c) of this provision contains a critical component</w:t>
      </w:r>
      <w:r>
        <w:t>.</w:t>
      </w:r>
    </w:p>
    <w:p w14:paraId="75C86698" w14:textId="77777777" w:rsidR="004E74D6" w:rsidRDefault="004E74D6">
      <w:r>
        <w:t xml:space="preserve">    (2) The Offeror shall list as foreign end products those end products manufactured in the United States that do not qualify as domestic end products.</w:t>
      </w:r>
      <w:r>
        <w:t xml:space="preserve">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75C86699" w14:textId="77777777" w:rsidR="004E74D6" w:rsidRDefault="004E74D6">
      <w:r>
        <w:t xml:space="preserve">    (3) The Offeror shall separately list the </w:t>
      </w:r>
      <w:proofErr w:type="gramStart"/>
      <w:r>
        <w:t>line item</w:t>
      </w:r>
      <w:proofErr w:type="gramEnd"/>
      <w:r>
        <w:t xml:space="preserve"> numbers of domestic end products that contain a critical component (see FAR 25.105).</w:t>
      </w:r>
    </w:p>
    <w:p w14:paraId="75C8669A" w14:textId="77777777" w:rsidR="004E74D6" w:rsidRDefault="004E74D6">
      <w:r>
        <w:t xml:space="preserve">  </w:t>
      </w:r>
      <w:r>
        <w:t xml:space="preserve">  (</w:t>
      </w:r>
      <w:r>
        <w:t>4</w:t>
      </w:r>
      <w:r>
        <w:t xml:space="preserve">) </w:t>
      </w:r>
      <w:r>
        <w:t>The terms ‘‘commercially available off-the-shelf (COTS) item,’’ ‘‘critical component,’’</w:t>
      </w:r>
      <w:r>
        <w:t xml:space="preserve"> ‘‘domestic </w:t>
      </w:r>
      <w:proofErr w:type="gramStart"/>
      <w:r>
        <w:t>end product</w:t>
      </w:r>
      <w:proofErr w:type="gramEnd"/>
      <w:r>
        <w:t>,’’ ‘‘</w:t>
      </w:r>
      <w:proofErr w:type="gramStart"/>
      <w:r>
        <w:t>end product</w:t>
      </w:r>
      <w:proofErr w:type="gramEnd"/>
      <w:r>
        <w:t xml:space="preserve">,’’ and ‘‘foreign </w:t>
      </w:r>
      <w:proofErr w:type="gramStart"/>
      <w:r>
        <w:t>end product</w:t>
      </w:r>
      <w:proofErr w:type="gramEnd"/>
      <w:r>
        <w:t>’’ are defined in the clause of this solicitation entitled ‘‘Buy American—Supplies.</w:t>
      </w:r>
      <w:r>
        <w:t>”</w:t>
      </w:r>
    </w:p>
    <w:p w14:paraId="75C8669B" w14:textId="77777777" w:rsidR="004E74D6" w:rsidRDefault="004E74D6">
      <w:r>
        <w:t xml:space="preserve">  (b) Foreign End Products:</w:t>
      </w:r>
    </w:p>
    <w:tbl>
      <w:tblPr>
        <w:tblStyle w:val="TableGrid"/>
        <w:tblW w:w="0" w:type="auto"/>
        <w:jc w:val="center"/>
        <w:tblLook w:val="04A0" w:firstRow="1" w:lastRow="0" w:firstColumn="1" w:lastColumn="0" w:noHBand="0" w:noVBand="1"/>
      </w:tblPr>
      <w:tblGrid>
        <w:gridCol w:w="3124"/>
        <w:gridCol w:w="3235"/>
        <w:gridCol w:w="2991"/>
      </w:tblGrid>
      <w:tr w:rsidR="007B4461" w14:paraId="75C8669F" w14:textId="77777777" w:rsidTr="002B3243">
        <w:trPr>
          <w:jc w:val="center"/>
        </w:trPr>
        <w:tc>
          <w:tcPr>
            <w:tcW w:w="3124" w:type="dxa"/>
          </w:tcPr>
          <w:p w14:paraId="75C8669C" w14:textId="77777777" w:rsidR="004E74D6" w:rsidRPr="00B8245A" w:rsidRDefault="004E74D6" w:rsidP="00FB2A31">
            <w:pPr>
              <w:jc w:val="center"/>
              <w:rPr>
                <w:bCs/>
              </w:rPr>
            </w:pPr>
            <w:bookmarkStart w:id="24" w:name="ColumnTitle_522252"/>
            <w:bookmarkEnd w:id="24"/>
            <w:proofErr w:type="gramStart"/>
            <w:r w:rsidRPr="00B8245A">
              <w:rPr>
                <w:bCs/>
              </w:rPr>
              <w:t xml:space="preserve">Line </w:t>
            </w:r>
            <w:r>
              <w:rPr>
                <w:bCs/>
              </w:rPr>
              <w:t>I</w:t>
            </w:r>
            <w:r w:rsidRPr="00B8245A">
              <w:rPr>
                <w:bCs/>
              </w:rPr>
              <w:t>tem</w:t>
            </w:r>
            <w:proofErr w:type="gramEnd"/>
            <w:r w:rsidRPr="00B8245A">
              <w:rPr>
                <w:bCs/>
              </w:rPr>
              <w:t xml:space="preserve"> No.</w:t>
            </w:r>
          </w:p>
        </w:tc>
        <w:tc>
          <w:tcPr>
            <w:tcW w:w="3235" w:type="dxa"/>
            <w:tcBorders>
              <w:bottom w:val="single" w:sz="4" w:space="0" w:color="auto"/>
            </w:tcBorders>
          </w:tcPr>
          <w:p w14:paraId="75C8669D" w14:textId="77777777" w:rsidR="004E74D6" w:rsidRPr="00B8245A" w:rsidRDefault="004E74D6" w:rsidP="00FB2A31">
            <w:pPr>
              <w:jc w:val="center"/>
              <w:rPr>
                <w:bCs/>
              </w:rPr>
            </w:pPr>
            <w:r w:rsidRPr="00B8245A">
              <w:rPr>
                <w:bCs/>
              </w:rPr>
              <w:t xml:space="preserve">Country of </w:t>
            </w:r>
            <w:r>
              <w:rPr>
                <w:bCs/>
              </w:rPr>
              <w:t>o</w:t>
            </w:r>
            <w:r w:rsidRPr="00B8245A">
              <w:rPr>
                <w:bCs/>
              </w:rPr>
              <w:t>rigin</w:t>
            </w:r>
          </w:p>
        </w:tc>
        <w:tc>
          <w:tcPr>
            <w:tcW w:w="2991" w:type="dxa"/>
            <w:tcBorders>
              <w:bottom w:val="single" w:sz="4" w:space="0" w:color="auto"/>
            </w:tcBorders>
          </w:tcPr>
          <w:p w14:paraId="75C8669E" w14:textId="77777777" w:rsidR="004E74D6" w:rsidRPr="00B8245A" w:rsidRDefault="004E74D6" w:rsidP="00FB2A31">
            <w:pPr>
              <w:jc w:val="center"/>
              <w:rPr>
                <w:bCs/>
              </w:rPr>
            </w:pPr>
            <w:r>
              <w:rPr>
                <w:bCs/>
              </w:rPr>
              <w:t>Exceeds 55% domestic content (yes/no)</w:t>
            </w:r>
          </w:p>
        </w:tc>
      </w:tr>
      <w:tr w:rsidR="007B4461" w14:paraId="75C866A3" w14:textId="77777777" w:rsidTr="002B3243">
        <w:trPr>
          <w:jc w:val="center"/>
        </w:trPr>
        <w:tc>
          <w:tcPr>
            <w:tcW w:w="3124" w:type="dxa"/>
          </w:tcPr>
          <w:p w14:paraId="75C866A0" w14:textId="77777777" w:rsidR="004E74D6" w:rsidRDefault="004E74D6"/>
        </w:tc>
        <w:tc>
          <w:tcPr>
            <w:tcW w:w="3235" w:type="dxa"/>
            <w:tcBorders>
              <w:top w:val="single" w:sz="4" w:space="0" w:color="auto"/>
              <w:bottom w:val="single" w:sz="4" w:space="0" w:color="auto"/>
            </w:tcBorders>
          </w:tcPr>
          <w:p w14:paraId="75C866A1" w14:textId="77777777" w:rsidR="004E74D6" w:rsidRDefault="004E74D6"/>
        </w:tc>
        <w:tc>
          <w:tcPr>
            <w:tcW w:w="2991" w:type="dxa"/>
            <w:tcBorders>
              <w:top w:val="single" w:sz="4" w:space="0" w:color="auto"/>
              <w:bottom w:val="single" w:sz="4" w:space="0" w:color="auto"/>
            </w:tcBorders>
          </w:tcPr>
          <w:p w14:paraId="75C866A2" w14:textId="77777777" w:rsidR="004E74D6" w:rsidRDefault="004E74D6"/>
        </w:tc>
      </w:tr>
      <w:tr w:rsidR="007B4461" w14:paraId="75C866A7" w14:textId="77777777" w:rsidTr="002B3243">
        <w:trPr>
          <w:jc w:val="center"/>
        </w:trPr>
        <w:tc>
          <w:tcPr>
            <w:tcW w:w="3124" w:type="dxa"/>
          </w:tcPr>
          <w:p w14:paraId="75C866A4" w14:textId="77777777" w:rsidR="004E74D6" w:rsidRDefault="004E74D6"/>
        </w:tc>
        <w:tc>
          <w:tcPr>
            <w:tcW w:w="3235" w:type="dxa"/>
            <w:tcBorders>
              <w:top w:val="single" w:sz="4" w:space="0" w:color="auto"/>
              <w:bottom w:val="single" w:sz="4" w:space="0" w:color="auto"/>
            </w:tcBorders>
          </w:tcPr>
          <w:p w14:paraId="75C866A5" w14:textId="77777777" w:rsidR="004E74D6" w:rsidRDefault="004E74D6"/>
        </w:tc>
        <w:tc>
          <w:tcPr>
            <w:tcW w:w="2991" w:type="dxa"/>
            <w:tcBorders>
              <w:top w:val="single" w:sz="4" w:space="0" w:color="auto"/>
              <w:bottom w:val="single" w:sz="4" w:space="0" w:color="auto"/>
            </w:tcBorders>
          </w:tcPr>
          <w:p w14:paraId="75C866A6" w14:textId="77777777" w:rsidR="004E74D6" w:rsidRDefault="004E74D6"/>
        </w:tc>
      </w:tr>
      <w:tr w:rsidR="007B4461" w14:paraId="75C866AB" w14:textId="77777777" w:rsidTr="002B3243">
        <w:trPr>
          <w:jc w:val="center"/>
        </w:trPr>
        <w:tc>
          <w:tcPr>
            <w:tcW w:w="3124" w:type="dxa"/>
          </w:tcPr>
          <w:p w14:paraId="75C866A8" w14:textId="77777777" w:rsidR="004E74D6" w:rsidRDefault="004E74D6"/>
        </w:tc>
        <w:tc>
          <w:tcPr>
            <w:tcW w:w="3235" w:type="dxa"/>
            <w:tcBorders>
              <w:top w:val="single" w:sz="4" w:space="0" w:color="auto"/>
            </w:tcBorders>
          </w:tcPr>
          <w:p w14:paraId="75C866A9" w14:textId="77777777" w:rsidR="004E74D6" w:rsidRDefault="004E74D6"/>
        </w:tc>
        <w:tc>
          <w:tcPr>
            <w:tcW w:w="2991" w:type="dxa"/>
            <w:tcBorders>
              <w:top w:val="single" w:sz="4" w:space="0" w:color="auto"/>
            </w:tcBorders>
          </w:tcPr>
          <w:p w14:paraId="75C866AA" w14:textId="77777777" w:rsidR="004E74D6" w:rsidRDefault="004E74D6"/>
        </w:tc>
      </w:tr>
    </w:tbl>
    <w:p w14:paraId="75C866AC" w14:textId="77777777" w:rsidR="004E74D6" w:rsidRDefault="004E74D6" w:rsidP="001A574F">
      <w:pPr>
        <w:tabs>
          <w:tab w:val="left" w:pos="3240"/>
        </w:tabs>
        <w:jc w:val="center"/>
      </w:pPr>
      <w:r>
        <w:t>[</w:t>
      </w:r>
      <w:r w:rsidRPr="00FC3540">
        <w:rPr>
          <w:i/>
          <w:iCs/>
        </w:rPr>
        <w:t>List as necessary</w:t>
      </w:r>
      <w:r>
        <w:t>]</w:t>
      </w:r>
    </w:p>
    <w:p w14:paraId="75C866AD" w14:textId="77777777" w:rsidR="004E74D6" w:rsidRPr="00EC2891" w:rsidRDefault="004E74D6" w:rsidP="00EC2891">
      <w:r>
        <w:t xml:space="preserve">  (c) Domestic end products containing a critical component:</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265"/>
      </w:tblGrid>
      <w:tr w:rsidR="007B4461" w14:paraId="75C866AF"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hideMark/>
          </w:tcPr>
          <w:p w14:paraId="75C866AE" w14:textId="77777777" w:rsidR="004E74D6" w:rsidRPr="006D517D" w:rsidRDefault="004E74D6" w:rsidP="00EC2891">
            <w:pPr>
              <w:spacing w:line="240" w:lineRule="auto"/>
              <w:jc w:val="center"/>
              <w:rPr>
                <w:rFonts w:cstheme="minorHAnsi"/>
                <w:bCs/>
              </w:rPr>
            </w:pPr>
            <w:proofErr w:type="gramStart"/>
            <w:r w:rsidRPr="006D517D">
              <w:rPr>
                <w:rFonts w:cstheme="minorHAnsi"/>
                <w:bCs/>
              </w:rPr>
              <w:t xml:space="preserve">Line </w:t>
            </w:r>
            <w:r>
              <w:rPr>
                <w:rFonts w:cstheme="minorHAnsi"/>
                <w:bCs/>
              </w:rPr>
              <w:t>I</w:t>
            </w:r>
            <w:r w:rsidRPr="006D517D">
              <w:rPr>
                <w:rFonts w:cstheme="minorHAnsi"/>
                <w:bCs/>
              </w:rPr>
              <w:t>tem</w:t>
            </w:r>
            <w:proofErr w:type="gramEnd"/>
            <w:r w:rsidRPr="006D517D">
              <w:rPr>
                <w:rFonts w:cstheme="minorHAnsi"/>
                <w:bCs/>
              </w:rPr>
              <w:t xml:space="preserve"> No.</w:t>
            </w:r>
          </w:p>
        </w:tc>
      </w:tr>
      <w:tr w:rsidR="007B4461" w14:paraId="75C866B1"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75C866B0" w14:textId="77777777" w:rsidR="004E74D6" w:rsidRPr="006D517D" w:rsidRDefault="004E74D6" w:rsidP="00EC2891">
            <w:pPr>
              <w:spacing w:line="240" w:lineRule="auto"/>
              <w:rPr>
                <w:rFonts w:cstheme="minorHAnsi"/>
                <w:szCs w:val="20"/>
              </w:rPr>
            </w:pPr>
          </w:p>
        </w:tc>
      </w:tr>
      <w:tr w:rsidR="007B4461" w14:paraId="75C866B3"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75C866B2" w14:textId="77777777" w:rsidR="004E74D6" w:rsidRPr="006D517D" w:rsidRDefault="004E74D6" w:rsidP="00EC2891">
            <w:pPr>
              <w:spacing w:line="240" w:lineRule="auto"/>
              <w:rPr>
                <w:rFonts w:cstheme="minorHAnsi"/>
                <w:szCs w:val="20"/>
              </w:rPr>
            </w:pPr>
          </w:p>
        </w:tc>
      </w:tr>
      <w:tr w:rsidR="007B4461" w14:paraId="75C866B5"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75C866B4" w14:textId="77777777" w:rsidR="004E74D6" w:rsidRPr="006D517D" w:rsidRDefault="004E74D6" w:rsidP="00EC2891">
            <w:pPr>
              <w:spacing w:line="240" w:lineRule="auto"/>
              <w:rPr>
                <w:rFonts w:cstheme="minorHAnsi"/>
                <w:szCs w:val="20"/>
              </w:rPr>
            </w:pPr>
          </w:p>
        </w:tc>
      </w:tr>
    </w:tbl>
    <w:p w14:paraId="75C866B6" w14:textId="77777777" w:rsidR="004E74D6" w:rsidRPr="006D517D" w:rsidRDefault="004E74D6" w:rsidP="00EC2891">
      <w:pPr>
        <w:jc w:val="center"/>
        <w:rPr>
          <w:rFonts w:cstheme="minorHAnsi"/>
          <w:iCs/>
          <w:szCs w:val="20"/>
        </w:rPr>
      </w:pPr>
      <w:r w:rsidRPr="006D517D">
        <w:rPr>
          <w:rFonts w:cstheme="minorHAnsi"/>
          <w:iCs/>
        </w:rPr>
        <w:t>[</w:t>
      </w:r>
      <w:r w:rsidRPr="006D517D">
        <w:rPr>
          <w:rFonts w:cstheme="minorHAnsi"/>
          <w:i/>
          <w:szCs w:val="20"/>
        </w:rPr>
        <w:t>List as necessary</w:t>
      </w:r>
      <w:r w:rsidRPr="006D517D">
        <w:rPr>
          <w:rFonts w:cstheme="minorHAnsi"/>
          <w:iCs/>
          <w:szCs w:val="20"/>
        </w:rPr>
        <w:t>]</w:t>
      </w:r>
    </w:p>
    <w:p w14:paraId="75C866B7" w14:textId="77777777" w:rsidR="004E74D6" w:rsidRDefault="004E74D6"/>
    <w:p w14:paraId="75C866B8" w14:textId="77777777" w:rsidR="004E74D6" w:rsidRDefault="004E74D6">
      <w:r>
        <w:lastRenderedPageBreak/>
        <w:t xml:space="preserve">  </w:t>
      </w:r>
      <w:r>
        <w:t>(</w:t>
      </w:r>
      <w:r>
        <w:t>d</w:t>
      </w:r>
      <w:r>
        <w:t xml:space="preserve">) The Government will evaluate offers in accordance with the policies and procedures of </w:t>
      </w:r>
      <w:r>
        <w:t>p</w:t>
      </w:r>
      <w:r>
        <w:t>art 25 of the Federal Acquisition Regulation.</w:t>
      </w:r>
    </w:p>
    <w:p w14:paraId="75C866B9" w14:textId="77777777" w:rsidR="004E74D6" w:rsidRDefault="004E74D6" w:rsidP="00FB2A31">
      <w:pPr>
        <w:jc w:val="center"/>
      </w:pPr>
      <w:r>
        <w:t>(End of Provision)</w:t>
      </w:r>
    </w:p>
    <w:p w14:paraId="75C866BA" w14:textId="77777777" w:rsidR="004E74D6" w:rsidRDefault="004E74D6">
      <w:pPr>
        <w:pStyle w:val="Heading2"/>
      </w:pPr>
      <w:bookmarkStart w:id="25" w:name="_Toc228947123"/>
      <w:proofErr w:type="gramStart"/>
      <w:r>
        <w:t>E.4</w:t>
      </w:r>
      <w:r>
        <w:t xml:space="preserve">  </w:t>
      </w:r>
      <w:r>
        <w:t>52.240</w:t>
      </w:r>
      <w:proofErr w:type="gramEnd"/>
      <w:r>
        <w:t>-</w:t>
      </w:r>
      <w:proofErr w:type="gramStart"/>
      <w:r>
        <w:t>90</w:t>
      </w:r>
      <w:r>
        <w:t xml:space="preserve">  </w:t>
      </w:r>
      <w:r>
        <w:t>SECURITY</w:t>
      </w:r>
      <w:proofErr w:type="gramEnd"/>
      <w:r>
        <w:t xml:space="preserve"> PROHIBITIONS AND EXCLUSIONS REPRESENTATIONS AND CERTIFICATION</w:t>
      </w:r>
      <w:r>
        <w:t xml:space="preserve">S </w:t>
      </w:r>
      <w:r>
        <w:t>(</w:t>
      </w:r>
      <w:r>
        <w:t>NOV 2025</w:t>
      </w:r>
      <w:r>
        <w:t>)</w:t>
      </w:r>
      <w:r>
        <w:t xml:space="preserve"> (D</w:t>
      </w:r>
      <w:r>
        <w:t>EVIATION</w:t>
      </w:r>
      <w:r>
        <w:t>)</w:t>
      </w:r>
      <w:bookmarkEnd w:id="25"/>
    </w:p>
    <w:p w14:paraId="75C866BB" w14:textId="77777777" w:rsidR="004E74D6" w:rsidRPr="00783A32" w:rsidRDefault="004E74D6" w:rsidP="00783A32">
      <w:r>
        <w:t xml:space="preserve">  </w:t>
      </w:r>
      <w:r w:rsidRPr="00783A32">
        <w:t>(a)</w:t>
      </w:r>
      <w:r>
        <w:t xml:space="preserve"> </w:t>
      </w:r>
      <w:r w:rsidRPr="00783A32">
        <w:rPr>
          <w:i/>
          <w:iCs/>
        </w:rPr>
        <w:t>Definitions.</w:t>
      </w:r>
      <w:r>
        <w:t xml:space="preserve"> </w:t>
      </w:r>
      <w:r w:rsidRPr="00783A32">
        <w:t>As used in this provision—</w:t>
      </w:r>
    </w:p>
    <w:p w14:paraId="75C866BC" w14:textId="77777777" w:rsidR="004E74D6" w:rsidRPr="00783A32" w:rsidRDefault="004E74D6" w:rsidP="00783A32">
      <w:r>
        <w:rPr>
          <w:i/>
          <w:iCs/>
        </w:rPr>
        <w:t xml:space="preserve">  </w:t>
      </w:r>
      <w:r w:rsidRPr="00783A32">
        <w:rPr>
          <w:i/>
          <w:iCs/>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783A32">
        <w:rPr>
          <w:i/>
          <w:iCs/>
        </w:rPr>
        <w:t>component</w:t>
      </w:r>
      <w:proofErr w:type="gramEnd"/>
      <w:r>
        <w:t xml:space="preserve"> </w:t>
      </w:r>
      <w:r w:rsidRPr="00783A32">
        <w:t>have the meanings provided in the clause 52.240-91, Security Prohibitions and Exclusions.</w:t>
      </w:r>
    </w:p>
    <w:p w14:paraId="75C866BD" w14:textId="77777777" w:rsidR="004E74D6" w:rsidRPr="00783A32" w:rsidRDefault="004E74D6" w:rsidP="00783A32">
      <w:r>
        <w:rPr>
          <w:i/>
          <w:iCs/>
        </w:rPr>
        <w:t xml:space="preserve">  </w:t>
      </w:r>
      <w:r w:rsidRPr="00783A32">
        <w:rPr>
          <w:i/>
          <w:iCs/>
        </w:rPr>
        <w:t>Business operations</w:t>
      </w:r>
      <w:r>
        <w:t xml:space="preserve"> </w:t>
      </w:r>
      <w:proofErr w:type="gramStart"/>
      <w:r w:rsidRPr="00783A32">
        <w:t>means</w:t>
      </w:r>
      <w:proofErr w:type="gramEnd"/>
      <w:r w:rsidRPr="00783A32">
        <w:t xml:space="preserve"> engaging in commerce in any form, including by acquiring, developing, maintaining, </w:t>
      </w:r>
      <w:proofErr w:type="gramStart"/>
      <w:r w:rsidRPr="00783A32">
        <w:t>owning, selling</w:t>
      </w:r>
      <w:proofErr w:type="gramEnd"/>
      <w:r w:rsidRPr="00783A32">
        <w:t>, possessing, leasing, or operating equipment, facilities, personnel, products, services, personal property, real property, or any other apparatus of business or commerce.</w:t>
      </w:r>
    </w:p>
    <w:p w14:paraId="75C866BE" w14:textId="77777777" w:rsidR="004E74D6" w:rsidRPr="00783A32" w:rsidRDefault="004E74D6" w:rsidP="00783A32">
      <w:r>
        <w:rPr>
          <w:i/>
          <w:iCs/>
        </w:rPr>
        <w:t xml:space="preserve">  </w:t>
      </w:r>
      <w:r w:rsidRPr="00783A32">
        <w:rPr>
          <w:i/>
          <w:iCs/>
        </w:rPr>
        <w:t>Marginalized populations of Sudan</w:t>
      </w:r>
      <w:r>
        <w:t xml:space="preserve"> </w:t>
      </w:r>
      <w:proofErr w:type="gramStart"/>
      <w:r w:rsidRPr="00783A32">
        <w:t>means</w:t>
      </w:r>
      <w:proofErr w:type="gramEnd"/>
      <w:r w:rsidRPr="00783A32">
        <w:t>—</w:t>
      </w:r>
    </w:p>
    <w:p w14:paraId="75C866BF" w14:textId="77777777" w:rsidR="004E74D6" w:rsidRPr="00783A32" w:rsidRDefault="004E74D6" w:rsidP="00783A32">
      <w:r>
        <w:t xml:space="preserve"> </w:t>
      </w:r>
      <w:r>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75C866C0" w14:textId="77777777" w:rsidR="004E74D6" w:rsidRPr="00783A32" w:rsidRDefault="004E74D6" w:rsidP="00783A32">
      <w:r>
        <w:t xml:space="preserve"> </w:t>
      </w:r>
      <w:r>
        <w:t xml:space="preserve">  </w:t>
      </w:r>
      <w:r>
        <w:t xml:space="preserve"> </w:t>
      </w:r>
      <w:r w:rsidRPr="00783A32">
        <w:t>(2)</w:t>
      </w:r>
      <w:r>
        <w:t xml:space="preserve"> </w:t>
      </w:r>
      <w:r w:rsidRPr="00783A32">
        <w:t>Marginalized areas in Northern Sudan described in section 4(9) of such Act.</w:t>
      </w:r>
    </w:p>
    <w:p w14:paraId="75C866C1" w14:textId="77777777" w:rsidR="004E74D6" w:rsidRPr="00783A32" w:rsidRDefault="004E74D6" w:rsidP="00783A32">
      <w:r>
        <w:rPr>
          <w:i/>
          <w:iCs/>
        </w:rPr>
        <w:t xml:space="preserve">  </w:t>
      </w:r>
      <w:r w:rsidRPr="00783A32">
        <w:rPr>
          <w:i/>
          <w:iCs/>
        </w:rPr>
        <w:t>Restricted business operations</w:t>
      </w:r>
      <w:r>
        <w:t xml:space="preserve"> </w:t>
      </w:r>
      <w:proofErr w:type="gramStart"/>
      <w:r w:rsidRPr="00783A32">
        <w:t>means</w:t>
      </w:r>
      <w:proofErr w:type="gramEnd"/>
      <w:r w:rsidRPr="00783A32">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783A32">
        <w:t>onstrate—</w:t>
      </w:r>
    </w:p>
    <w:p w14:paraId="75C866C2" w14:textId="77777777" w:rsidR="004E74D6" w:rsidRPr="00783A32" w:rsidRDefault="004E74D6" w:rsidP="00783A32">
      <w:r>
        <w:t xml:space="preserve">  </w:t>
      </w:r>
      <w:r>
        <w:t xml:space="preserve">  </w:t>
      </w:r>
      <w:r w:rsidRPr="00783A32">
        <w:t>(1)</w:t>
      </w:r>
      <w:r>
        <w:t xml:space="preserve"> </w:t>
      </w:r>
      <w:r w:rsidRPr="00783A32">
        <w:t xml:space="preserve">Are conducted under contract directly and exclusively with the regional government of southern </w:t>
      </w:r>
      <w:proofErr w:type="gramStart"/>
      <w:r w:rsidRPr="00783A32">
        <w:t>Sudan;</w:t>
      </w:r>
      <w:proofErr w:type="gramEnd"/>
    </w:p>
    <w:p w14:paraId="75C866C3" w14:textId="77777777" w:rsidR="004E74D6" w:rsidRPr="00783A32" w:rsidRDefault="004E74D6" w:rsidP="00783A32">
      <w:r>
        <w:t xml:space="preserve">  </w:t>
      </w:r>
      <w:r>
        <w:t xml:space="preserve">  </w:t>
      </w:r>
      <w:r w:rsidRPr="00783A32">
        <w:t>(2)</w:t>
      </w:r>
      <w:r>
        <w:t xml:space="preserve"> </w:t>
      </w:r>
      <w:r w:rsidRPr="00783A32">
        <w:t xml:space="preserve">Are conducted under specific authorization from the Office of Foreign Assets Control in the Department of the Treasury, or are expressly exempted under Federal law from the requirement to be conducted under such </w:t>
      </w:r>
      <w:proofErr w:type="gramStart"/>
      <w:r w:rsidRPr="00783A32">
        <w:t>authorization;</w:t>
      </w:r>
      <w:proofErr w:type="gramEnd"/>
    </w:p>
    <w:p w14:paraId="75C866C4" w14:textId="77777777" w:rsidR="004E74D6" w:rsidRPr="00783A32" w:rsidRDefault="004E74D6" w:rsidP="00783A32">
      <w:r>
        <w:t xml:space="preserve">  </w:t>
      </w:r>
      <w:r>
        <w:t xml:space="preserve">  </w:t>
      </w:r>
      <w:r w:rsidRPr="00783A32">
        <w:t>(3)</w:t>
      </w:r>
      <w:r>
        <w:t xml:space="preserve"> </w:t>
      </w:r>
      <w:r w:rsidRPr="00783A32">
        <w:t xml:space="preserve">Consist of providing goods or services to marginalized populations of </w:t>
      </w:r>
      <w:proofErr w:type="gramStart"/>
      <w:r w:rsidRPr="00783A32">
        <w:t>Sudan;</w:t>
      </w:r>
      <w:proofErr w:type="gramEnd"/>
    </w:p>
    <w:p w14:paraId="75C866C5" w14:textId="77777777" w:rsidR="004E74D6" w:rsidRPr="00783A32" w:rsidRDefault="004E74D6" w:rsidP="00783A32">
      <w:r>
        <w:t xml:space="preserve">  </w:t>
      </w:r>
      <w:r>
        <w:t xml:space="preserve">  </w:t>
      </w:r>
      <w:r w:rsidRPr="00783A32">
        <w:t>(4)</w:t>
      </w:r>
      <w:r>
        <w:t xml:space="preserve"> </w:t>
      </w:r>
      <w:r w:rsidRPr="00783A32">
        <w:t xml:space="preserve">Consist of providing goods or services to an internationally recognized peacekeeping force or humanitarian </w:t>
      </w:r>
      <w:proofErr w:type="gramStart"/>
      <w:r w:rsidRPr="00783A32">
        <w:t>organization;</w:t>
      </w:r>
      <w:proofErr w:type="gramEnd"/>
    </w:p>
    <w:p w14:paraId="75C866C6" w14:textId="77777777" w:rsidR="004E74D6" w:rsidRPr="00783A32" w:rsidRDefault="004E74D6" w:rsidP="00783A32">
      <w:r>
        <w:t xml:space="preserve">  </w:t>
      </w:r>
      <w:r>
        <w:t xml:space="preserve">  </w:t>
      </w:r>
      <w:r w:rsidRPr="00783A32">
        <w:t>(5)</w:t>
      </w:r>
      <w:r>
        <w:t xml:space="preserve"> </w:t>
      </w:r>
      <w:r w:rsidRPr="00783A32">
        <w:t>Consist of providing goods or services that are used only to promote health or education; or</w:t>
      </w:r>
    </w:p>
    <w:p w14:paraId="75C866C7" w14:textId="77777777" w:rsidR="004E74D6" w:rsidRPr="00783A32" w:rsidRDefault="004E74D6" w:rsidP="00783A32">
      <w:r>
        <w:t xml:space="preserve">  </w:t>
      </w:r>
      <w:r>
        <w:t xml:space="preserve">  </w:t>
      </w:r>
      <w:r w:rsidRPr="00783A32">
        <w:t>(6)</w:t>
      </w:r>
      <w:r>
        <w:t xml:space="preserve"> </w:t>
      </w:r>
      <w:r w:rsidRPr="00783A32">
        <w:t>Have been voluntarily suspended.</w:t>
      </w:r>
    </w:p>
    <w:p w14:paraId="75C866C8" w14:textId="77777777" w:rsidR="004E74D6" w:rsidRPr="00783A32" w:rsidRDefault="004E74D6" w:rsidP="00783A32">
      <w:r>
        <w:rPr>
          <w:i/>
          <w:iCs/>
        </w:rPr>
        <w:lastRenderedPageBreak/>
        <w:t xml:space="preserve">  </w:t>
      </w:r>
      <w:r w:rsidRPr="00783A32">
        <w:rPr>
          <w:i/>
          <w:iCs/>
        </w:rPr>
        <w:t>Sensitive technology</w:t>
      </w:r>
      <w:r w:rsidRPr="00783A32">
        <w:t>—</w:t>
      </w:r>
    </w:p>
    <w:p w14:paraId="75C866C9" w14:textId="77777777" w:rsidR="004E74D6" w:rsidRPr="00783A32" w:rsidRDefault="004E74D6" w:rsidP="00783A32">
      <w:r>
        <w:t xml:space="preserve"> </w:t>
      </w:r>
      <w:r>
        <w:t xml:space="preserve">  </w:t>
      </w:r>
      <w:r>
        <w:t xml:space="preserve"> </w:t>
      </w:r>
      <w:r w:rsidRPr="00783A32">
        <w:t>(1)</w:t>
      </w:r>
      <w:r>
        <w:t xml:space="preserve"> </w:t>
      </w:r>
      <w:r w:rsidRPr="00783A32">
        <w:t>Means hardware, software, telecommunications equipment, or any other technology that is to be used specifically—</w:t>
      </w:r>
    </w:p>
    <w:p w14:paraId="75C866CA" w14:textId="77777777" w:rsidR="004E74D6" w:rsidRPr="00783A32" w:rsidRDefault="004E74D6" w:rsidP="00783A32">
      <w:r>
        <w:t xml:space="preserve">  </w:t>
      </w:r>
      <w:r>
        <w:t xml:space="preserve">    </w:t>
      </w:r>
      <w:r w:rsidRPr="00783A32">
        <w:t>(i)</w:t>
      </w:r>
      <w:r>
        <w:t xml:space="preserve"> </w:t>
      </w:r>
      <w:r w:rsidRPr="00783A32">
        <w:t>To restrict the free flow of unbiased information in Iran; or</w:t>
      </w:r>
    </w:p>
    <w:p w14:paraId="75C866CB" w14:textId="77777777" w:rsidR="004E74D6" w:rsidRPr="00783A32" w:rsidRDefault="004E74D6" w:rsidP="00783A32">
      <w:r>
        <w:t xml:space="preserve">  </w:t>
      </w:r>
      <w:r>
        <w:t xml:space="preserve">    </w:t>
      </w:r>
      <w:r w:rsidRPr="00783A32">
        <w:t>(ii)</w:t>
      </w:r>
      <w:r>
        <w:t xml:space="preserve"> </w:t>
      </w:r>
      <w:r w:rsidRPr="00783A32">
        <w:t>To disrupt, monitor, or otherwise restrict speech of the people of Iran; and</w:t>
      </w:r>
    </w:p>
    <w:p w14:paraId="75C866CC" w14:textId="77777777" w:rsidR="004E74D6" w:rsidRPr="00783A32" w:rsidRDefault="004E74D6" w:rsidP="00783A32">
      <w:r>
        <w:t xml:space="preserve">  </w:t>
      </w:r>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75C866CD" w14:textId="77777777" w:rsidR="004E74D6" w:rsidRPr="00783A32" w:rsidRDefault="004E74D6" w:rsidP="00783A32">
      <w:r>
        <w:t xml:space="preserve">  </w:t>
      </w:r>
      <w:r w:rsidRPr="00783A32">
        <w:t>(b)</w:t>
      </w:r>
      <w:r>
        <w:t xml:space="preserve"> </w:t>
      </w:r>
      <w:r w:rsidRPr="00783A32">
        <w:rPr>
          <w:i/>
          <w:iCs/>
        </w:rPr>
        <w:t>Procedures</w:t>
      </w:r>
      <w:r w:rsidRPr="00783A32">
        <w:t>.</w:t>
      </w:r>
    </w:p>
    <w:p w14:paraId="75C866CE" w14:textId="77777777" w:rsidR="004E74D6" w:rsidRPr="00783A32" w:rsidRDefault="004E74D6"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2"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75C866CF" w14:textId="77777777" w:rsidR="004E74D6" w:rsidRPr="00783A32" w:rsidRDefault="004E74D6" w:rsidP="00783A32">
      <w:r>
        <w:t xml:space="preserve">    </w:t>
      </w:r>
      <w:r w:rsidRPr="00783A32">
        <w:t>(2)</w:t>
      </w:r>
      <w:r>
        <w:t xml:space="preserve"> </w:t>
      </w:r>
      <w:r w:rsidRPr="00783A32">
        <w:rPr>
          <w:i/>
          <w:iCs/>
        </w:rPr>
        <w:t>FASCSA Orders</w:t>
      </w:r>
      <w:r w:rsidRPr="00783A32">
        <w:t>.</w:t>
      </w:r>
    </w:p>
    <w:p w14:paraId="75C866D0" w14:textId="77777777" w:rsidR="004E74D6" w:rsidRPr="00783A32" w:rsidRDefault="004E74D6"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75C866D1" w14:textId="77777777" w:rsidR="004E74D6" w:rsidRPr="00783A32" w:rsidRDefault="004E74D6"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75C866D2" w14:textId="77777777" w:rsidR="004E74D6" w:rsidRPr="00783A32" w:rsidRDefault="004E74D6" w:rsidP="00783A32">
      <w:r>
        <w:t xml:space="preserve">      </w:t>
      </w:r>
      <w:r w:rsidRPr="00783A32">
        <w:t>(iii)</w:t>
      </w:r>
      <w:r>
        <w:t xml:space="preserve"> </w:t>
      </w:r>
      <w:r w:rsidRPr="00783A32">
        <w:t>FASCSA orders issued after the date of solicitation do not apply unless added by an amendment to the solicitation.</w:t>
      </w:r>
    </w:p>
    <w:p w14:paraId="75C866D3" w14:textId="77777777" w:rsidR="004E74D6" w:rsidRPr="00783A32" w:rsidRDefault="004E74D6" w:rsidP="00783A32">
      <w:r>
        <w:t xml:space="preserve">  </w:t>
      </w:r>
      <w:r w:rsidRPr="00783A32">
        <w:t>(c)</w:t>
      </w:r>
      <w:r>
        <w:t xml:space="preserve"> </w:t>
      </w:r>
      <w:r w:rsidRPr="00783A32">
        <w:rPr>
          <w:i/>
          <w:iCs/>
        </w:rPr>
        <w:t>Covered telecommunications equipment or services representations</w:t>
      </w:r>
      <w:r w:rsidRPr="00783A32">
        <w:t xml:space="preserve">. By submission of its offer, the Offeror represents that, after conducting a reasonable inquiry (that looks at any information in the Offeror’s possession but does not need to include an internal or third-party </w:t>
      </w:r>
      <w:proofErr w:type="gramStart"/>
      <w:r w:rsidRPr="00783A32">
        <w:t>audit)—</w:t>
      </w:r>
      <w:proofErr w:type="gramEnd"/>
    </w:p>
    <w:p w14:paraId="75C866D4" w14:textId="77777777" w:rsidR="004E74D6" w:rsidRPr="00783A32" w:rsidRDefault="004E74D6"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75C866D5" w14:textId="77777777" w:rsidR="004E74D6" w:rsidRPr="00783A32" w:rsidRDefault="004E74D6"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75C866D6" w14:textId="77777777" w:rsidR="004E74D6" w:rsidRPr="00783A32" w:rsidRDefault="004E74D6"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w:t>
      </w:r>
      <w:r w:rsidRPr="00783A32">
        <w:lastRenderedPageBreak/>
        <w:t xml:space="preserve">disclosed in paragraph (g). A reasonable </w:t>
      </w:r>
      <w:r w:rsidRPr="00783A32">
        <w:t>inquiry will look at any information in the offeror’s possession but does not need to include an internal or third-party audit.</w:t>
      </w:r>
    </w:p>
    <w:p w14:paraId="75C866D7" w14:textId="77777777" w:rsidR="004E74D6" w:rsidRPr="00783A32" w:rsidRDefault="004E74D6"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75C866D8" w14:textId="77777777" w:rsidR="004E74D6" w:rsidRPr="00783A32" w:rsidRDefault="004E74D6" w:rsidP="00783A32">
      <w:r>
        <w:t xml:space="preserve">  </w:t>
      </w:r>
      <w:r w:rsidRPr="00783A32">
        <w:t>(f)</w:t>
      </w:r>
      <w:r>
        <w:t xml:space="preserve"> </w:t>
      </w:r>
      <w:r w:rsidRPr="00783A32">
        <w:rPr>
          <w:i/>
          <w:iCs/>
        </w:rPr>
        <w:t>Iran Representation and Certifications</w:t>
      </w:r>
      <w:r w:rsidRPr="00783A32">
        <w:t>.</w:t>
      </w:r>
    </w:p>
    <w:p w14:paraId="75C866D9" w14:textId="77777777" w:rsidR="004E74D6" w:rsidRPr="00783A32" w:rsidRDefault="004E74D6"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75C866DA" w14:textId="77777777" w:rsidR="004E74D6" w:rsidRPr="00783A32" w:rsidRDefault="004E74D6" w:rsidP="00783A32">
      <w:r>
        <w:t xml:space="preserve">      </w:t>
      </w:r>
      <w:r w:rsidRPr="00783A32">
        <w:t>(i)</w:t>
      </w:r>
      <w:r>
        <w:t xml:space="preserve"> </w:t>
      </w:r>
      <w:r w:rsidRPr="00783A32">
        <w:t xml:space="preserve">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783A32">
        <w:t>Iran;</w:t>
      </w:r>
      <w:proofErr w:type="gramEnd"/>
    </w:p>
    <w:p w14:paraId="75C866DB" w14:textId="77777777" w:rsidR="004E74D6" w:rsidRPr="00783A32" w:rsidRDefault="004E74D6"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w:t>
      </w:r>
      <w:r w:rsidRPr="00783A32">
        <w:t>ility to acquire or develop certain weapons or technologies; and</w:t>
      </w:r>
    </w:p>
    <w:p w14:paraId="75C866DC" w14:textId="77777777" w:rsidR="004E74D6" w:rsidRPr="00783A32" w:rsidRDefault="004E74D6"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43" w:history="1">
        <w:r w:rsidRPr="00FC16F2">
          <w:rPr>
            <w:rStyle w:val="Hyperlink"/>
            <w:i/>
            <w:iCs/>
          </w:rPr>
          <w:t>https://www.treasury.gov/resource-center/sanctions/SDN-List/Pages/default.aspx</w:t>
        </w:r>
      </w:hyperlink>
      <w:r w:rsidRPr="00783A32">
        <w:t>)</w:t>
      </w:r>
    </w:p>
    <w:p w14:paraId="75C866DD" w14:textId="77777777" w:rsidR="004E74D6" w:rsidRPr="00783A32" w:rsidRDefault="004E74D6" w:rsidP="00783A32">
      <w:r>
        <w:t xml:space="preserve">    </w:t>
      </w:r>
      <w:r w:rsidRPr="00783A32">
        <w:t>(2)</w:t>
      </w:r>
      <w:r>
        <w:t xml:space="preserve"> </w:t>
      </w:r>
      <w:r w:rsidRPr="00783A32">
        <w:t xml:space="preserve">Exception </w:t>
      </w:r>
      <w:proofErr w:type="gramStart"/>
      <w:r w:rsidRPr="00783A32">
        <w:t>for</w:t>
      </w:r>
      <w:proofErr w:type="gramEnd"/>
      <w:r w:rsidRPr="00783A32">
        <w:t xml:space="preserve"> trade agreements. The representation and certification requirements of paragraph (f)(1) of this provision do not apply if—</w:t>
      </w:r>
    </w:p>
    <w:p w14:paraId="75C866DE" w14:textId="77777777" w:rsidR="004E74D6" w:rsidRPr="00783A32" w:rsidRDefault="004E74D6" w:rsidP="00783A32">
      <w:r>
        <w:t xml:space="preserve">      </w:t>
      </w:r>
      <w:r w:rsidRPr="00783A32">
        <w:t>(i)</w:t>
      </w:r>
      <w:r>
        <w:t xml:space="preserve"> </w:t>
      </w:r>
      <w:r w:rsidRPr="00783A32">
        <w:t xml:space="preserve">This solicitation includes a </w:t>
      </w:r>
      <w:proofErr w:type="gramStart"/>
      <w:r w:rsidRPr="00783A32">
        <w:t>trade agreements</w:t>
      </w:r>
      <w:proofErr w:type="gramEnd"/>
      <w:r w:rsidRPr="00783A32">
        <w:t xml:space="preserve"> notice or certification (e.g., 52.225-6, Trade Agreements Certificate); and</w:t>
      </w:r>
    </w:p>
    <w:p w14:paraId="75C866DF" w14:textId="77777777" w:rsidR="004E74D6" w:rsidRPr="00783A32" w:rsidRDefault="004E74D6"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75C866E0" w14:textId="77777777" w:rsidR="004E74D6" w:rsidRPr="00783A32" w:rsidRDefault="004E74D6" w:rsidP="00783A32">
      <w:r>
        <w:t xml:space="preserve">      </w:t>
      </w:r>
      <w:r w:rsidRPr="00783A32">
        <w:t>(iii)</w:t>
      </w:r>
      <w:r>
        <w:t xml:space="preserve"> </w:t>
      </w:r>
      <w:r w:rsidRPr="00783A32">
        <w:t>The offeror shall email questions concerning sensitive technology to the Department of State at</w:t>
      </w:r>
      <w:r>
        <w:t xml:space="preserve"> </w:t>
      </w:r>
      <w:hyperlink r:id="rId44" w:history="1">
        <w:r w:rsidRPr="00FC16F2">
          <w:rPr>
            <w:rStyle w:val="Hyperlink"/>
            <w:i/>
            <w:iCs/>
          </w:rPr>
          <w:t>CISADA106@state.gov</w:t>
        </w:r>
      </w:hyperlink>
      <w:r w:rsidRPr="00783A32">
        <w:t>.</w:t>
      </w:r>
    </w:p>
    <w:p w14:paraId="75C866E1" w14:textId="77777777" w:rsidR="004E74D6" w:rsidRPr="00783A32" w:rsidRDefault="004E74D6" w:rsidP="00783A32">
      <w:r>
        <w:t xml:space="preserve">  </w:t>
      </w:r>
      <w:r w:rsidRPr="00783A32">
        <w:t>(g)</w:t>
      </w:r>
      <w:r>
        <w:t xml:space="preserve"> </w:t>
      </w:r>
      <w:r w:rsidRPr="00783A32">
        <w:rPr>
          <w:i/>
          <w:iCs/>
        </w:rPr>
        <w:t>Disclosure</w:t>
      </w:r>
      <w:r w:rsidRPr="00783A32">
        <w:t>.</w:t>
      </w:r>
    </w:p>
    <w:p w14:paraId="75C866E2" w14:textId="77777777" w:rsidR="004E74D6" w:rsidRPr="00783A32" w:rsidRDefault="004E74D6" w:rsidP="00783A32">
      <w:r>
        <w:lastRenderedPageBreak/>
        <w:t xml:space="preserve">    </w:t>
      </w:r>
      <w:r w:rsidRPr="00783A32">
        <w:t>(1)</w:t>
      </w:r>
      <w:r>
        <w:t xml:space="preserve"> </w:t>
      </w:r>
      <w:r w:rsidRPr="00783A32">
        <w:t xml:space="preserve">If the Offeror </w:t>
      </w:r>
      <w:proofErr w:type="gramStart"/>
      <w:r w:rsidRPr="00783A32">
        <w:t>is not able to</w:t>
      </w:r>
      <w:proofErr w:type="gramEnd"/>
      <w:r w:rsidRPr="00783A32">
        <w:t xml:space="preserve"> represent compliance with the prohibitions in paragraphs (c) or (d), then the Offeror shall disclose within 72 hours to the contracting office identified in paragraph (g)(2) the following information for each product or service not compliant:</w:t>
      </w:r>
    </w:p>
    <w:p w14:paraId="75C866E3" w14:textId="77777777" w:rsidR="004E74D6" w:rsidRPr="00783A32" w:rsidRDefault="004E74D6" w:rsidP="00783A32">
      <w:r>
        <w:t xml:space="preserve">      </w:t>
      </w:r>
      <w:r w:rsidRPr="00783A32">
        <w:t>(i)</w:t>
      </w:r>
      <w:r>
        <w:t xml:space="preserve"> </w:t>
      </w:r>
      <w:r w:rsidRPr="00783A32">
        <w:t xml:space="preserve">Contract number and order number, if </w:t>
      </w:r>
      <w:proofErr w:type="gramStart"/>
      <w:r w:rsidRPr="00783A32">
        <w:t>applicable;</w:t>
      </w:r>
      <w:proofErr w:type="gramEnd"/>
    </w:p>
    <w:p w14:paraId="75C866E4" w14:textId="77777777" w:rsidR="004E74D6" w:rsidRPr="00783A32" w:rsidRDefault="004E74D6" w:rsidP="00783A32">
      <w:r>
        <w:t xml:space="preserve">      </w:t>
      </w:r>
      <w:r w:rsidRPr="00783A32">
        <w:t>(ii)</w:t>
      </w:r>
      <w:r>
        <w:t xml:space="preserve"> </w:t>
      </w:r>
      <w:r w:rsidRPr="00783A32">
        <w:t xml:space="preserve">Identification of whether this disclosure relates to paragraph (c) on covered telecommunication equipment or services, or to paragraph (d) on FASCSA </w:t>
      </w:r>
      <w:proofErr w:type="gramStart"/>
      <w:r w:rsidRPr="00783A32">
        <w:t>orders;</w:t>
      </w:r>
      <w:proofErr w:type="gramEnd"/>
    </w:p>
    <w:p w14:paraId="75C866E5" w14:textId="77777777" w:rsidR="004E74D6" w:rsidRPr="00783A32" w:rsidRDefault="004E74D6"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783A32">
        <w:t>);</w:t>
      </w:r>
      <w:proofErr w:type="gramEnd"/>
    </w:p>
    <w:p w14:paraId="75C866E6" w14:textId="77777777" w:rsidR="004E74D6" w:rsidRPr="00783A32" w:rsidRDefault="004E74D6"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783A32">
        <w:t>);</w:t>
      </w:r>
      <w:proofErr w:type="gramEnd"/>
    </w:p>
    <w:p w14:paraId="75C866E7" w14:textId="77777777" w:rsidR="004E74D6" w:rsidRPr="00783A32" w:rsidRDefault="004E74D6" w:rsidP="00783A32">
      <w:r>
        <w:t xml:space="preserve">      </w:t>
      </w:r>
      <w:r w:rsidRPr="00783A32">
        <w:t>(v)</w:t>
      </w:r>
      <w:r>
        <w:t xml:space="preserve"> </w:t>
      </w:r>
      <w:r w:rsidRPr="00783A32">
        <w:t xml:space="preserve">Description of the functionality of the product or service and how that functionality impacts the risk to the product or </w:t>
      </w:r>
      <w:proofErr w:type="gramStart"/>
      <w:r w:rsidRPr="00783A32">
        <w:t>service;</w:t>
      </w:r>
      <w:proofErr w:type="gramEnd"/>
    </w:p>
    <w:p w14:paraId="75C866E8" w14:textId="77777777" w:rsidR="004E74D6" w:rsidRPr="00783A32" w:rsidRDefault="004E74D6" w:rsidP="00783A32">
      <w:r>
        <w:t xml:space="preserve">      </w:t>
      </w:r>
      <w:r w:rsidRPr="00783A32">
        <w:t>(vi)</w:t>
      </w:r>
      <w:r>
        <w:t xml:space="preserve"> </w:t>
      </w:r>
      <w:r w:rsidRPr="00783A32">
        <w:t xml:space="preserve">An explanation of any factors relevant to determining </w:t>
      </w:r>
      <w:proofErr w:type="gramStart"/>
      <w:r w:rsidRPr="00783A32">
        <w:t>if</w:t>
      </w:r>
      <w:proofErr w:type="gramEnd"/>
      <w:r w:rsidRPr="00783A32">
        <w:t xml:space="preserve"> the product or service should be permitted by an applicable exception, exemption, or waiver (if the offeror would like the Government to consider a waiver</w:t>
      </w:r>
      <w:proofErr w:type="gramStart"/>
      <w:r w:rsidRPr="00783A32">
        <w:t>);</w:t>
      </w:r>
      <w:proofErr w:type="gramEnd"/>
    </w:p>
    <w:p w14:paraId="75C866E9" w14:textId="77777777" w:rsidR="004E74D6" w:rsidRPr="00783A32" w:rsidRDefault="004E74D6" w:rsidP="00783A32">
      <w:r>
        <w:t xml:space="preserve">      </w:t>
      </w:r>
      <w:r w:rsidRPr="00783A32">
        <w:t>(vii)</w:t>
      </w:r>
      <w:r>
        <w:t xml:space="preserve"> </w:t>
      </w:r>
      <w:r w:rsidRPr="00783A32">
        <w:t xml:space="preserve">Whether alternative products or services are available that would be compliant with the </w:t>
      </w:r>
      <w:proofErr w:type="gramStart"/>
      <w:r w:rsidRPr="00783A32">
        <w:t>prohibition;</w:t>
      </w:r>
      <w:proofErr w:type="gramEnd"/>
    </w:p>
    <w:p w14:paraId="75C866EA" w14:textId="77777777" w:rsidR="004E74D6" w:rsidRPr="00783A32" w:rsidRDefault="004E74D6" w:rsidP="00783A32">
      <w:r>
        <w:t xml:space="preserve">      </w:t>
      </w:r>
      <w:r w:rsidRPr="00783A32">
        <w:t>(viii)</w:t>
      </w:r>
      <w:r>
        <w:t xml:space="preserve"> </w:t>
      </w:r>
      <w:r w:rsidRPr="00783A32">
        <w:t>If the product or service is related to item maintenance, include the following information on the item being maintained:</w:t>
      </w:r>
    </w:p>
    <w:p w14:paraId="75C866EB" w14:textId="77777777" w:rsidR="004E74D6" w:rsidRPr="00783A32" w:rsidRDefault="004E74D6" w:rsidP="00783A32">
      <w:r>
        <w:t xml:space="preserve">        </w:t>
      </w:r>
      <w:r w:rsidRPr="00783A32">
        <w:t>(A)</w:t>
      </w:r>
      <w:r>
        <w:t xml:space="preserve"> </w:t>
      </w:r>
      <w:proofErr w:type="gramStart"/>
      <w:r w:rsidRPr="00783A32">
        <w:t>Brand;</w:t>
      </w:r>
      <w:proofErr w:type="gramEnd"/>
    </w:p>
    <w:p w14:paraId="75C866EC" w14:textId="77777777" w:rsidR="004E74D6" w:rsidRPr="00783A32" w:rsidRDefault="004E74D6" w:rsidP="00783A32">
      <w:r>
        <w:t xml:space="preserve">        </w:t>
      </w:r>
      <w:r w:rsidRPr="00783A32">
        <w:t>(B)</w:t>
      </w:r>
      <w:r>
        <w:t xml:space="preserve"> </w:t>
      </w:r>
      <w:r w:rsidRPr="00783A32">
        <w:t>Model number, OEM number, manufacturer part number, or wholesaler number; and</w:t>
      </w:r>
    </w:p>
    <w:p w14:paraId="75C866ED" w14:textId="77777777" w:rsidR="004E74D6" w:rsidRPr="00783A32" w:rsidRDefault="004E74D6" w:rsidP="00783A32">
      <w:r>
        <w:t xml:space="preserve">        </w:t>
      </w:r>
      <w:r w:rsidRPr="00783A32">
        <w:t>(C)</w:t>
      </w:r>
      <w:r>
        <w:t xml:space="preserve"> </w:t>
      </w:r>
      <w:r w:rsidRPr="00783A32">
        <w:t>Item description, as applicable.</w:t>
      </w:r>
    </w:p>
    <w:p w14:paraId="75C866EE" w14:textId="77777777" w:rsidR="004E74D6" w:rsidRPr="00783A32" w:rsidRDefault="004E74D6" w:rsidP="00783A32">
      <w:r>
        <w:t xml:space="preserve">      </w:t>
      </w:r>
      <w:r w:rsidRPr="00783A32">
        <w:t>(ix)</w:t>
      </w:r>
      <w:r>
        <w:t xml:space="preserve"> </w:t>
      </w:r>
      <w:r w:rsidRPr="00783A32">
        <w:t>Any readily available information about mitigation actions undertaken or recommended.</w:t>
      </w:r>
    </w:p>
    <w:p w14:paraId="75C866EF" w14:textId="77777777" w:rsidR="004E74D6" w:rsidRPr="00783A32" w:rsidRDefault="004E74D6" w:rsidP="00783A32">
      <w:r>
        <w:t xml:space="preserve">    </w:t>
      </w:r>
      <w:r w:rsidRPr="00783A32">
        <w:t>(2)</w:t>
      </w:r>
      <w:r>
        <w:t xml:space="preserve"> </w:t>
      </w:r>
      <w:r w:rsidRPr="00783A32">
        <w:t>If a disclosure is required to be submitted to a contracting office, the offeror shall submit the disclosure as follows:</w:t>
      </w:r>
    </w:p>
    <w:p w14:paraId="75C866F0" w14:textId="77777777" w:rsidR="004E74D6" w:rsidRPr="00783A32" w:rsidRDefault="004E74D6" w:rsidP="00783A32">
      <w:r>
        <w:t xml:space="preserve">      </w:t>
      </w:r>
      <w:r w:rsidRPr="00783A32">
        <w:t>(i)</w:t>
      </w:r>
      <w:r>
        <w:t xml:space="preserve"> </w:t>
      </w:r>
      <w:r w:rsidRPr="00783A32">
        <w:t xml:space="preserve">If a Department of Defense contracting office, the offeror shall submit the disclosure to the website at </w:t>
      </w:r>
      <w:hyperlink r:id="rId45" w:history="1">
        <w:r w:rsidRPr="00AA01EB">
          <w:rPr>
            <w:rStyle w:val="Hyperlink"/>
            <w:i/>
            <w:iCs/>
          </w:rPr>
          <w:t>https://dibnet.dod.mil</w:t>
        </w:r>
      </w:hyperlink>
      <w:r w:rsidRPr="00783A32">
        <w:t>.</w:t>
      </w:r>
    </w:p>
    <w:p w14:paraId="75C866F1" w14:textId="77777777" w:rsidR="004E74D6" w:rsidRPr="00783A32" w:rsidRDefault="004E74D6" w:rsidP="00783A32">
      <w:r>
        <w:t xml:space="preserve">      </w:t>
      </w:r>
      <w:r w:rsidRPr="00783A32">
        <w:t>(ii)</w:t>
      </w:r>
      <w:r>
        <w:t xml:space="preserve"> </w:t>
      </w:r>
      <w:r w:rsidRPr="00783A32">
        <w:t>For all other contracting offices, the Offeror shall submit the disclosure to the Contracting Officer.</w:t>
      </w:r>
    </w:p>
    <w:p w14:paraId="75C866F2" w14:textId="77777777" w:rsidR="004E74D6" w:rsidRPr="00783A32" w:rsidRDefault="004E74D6"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75C866F3" w14:textId="77777777" w:rsidR="004E74D6" w:rsidRPr="004013C4" w:rsidRDefault="004E74D6" w:rsidP="00783A32">
      <w:pPr>
        <w:rPr>
          <w:rStyle w:val="AAMSKBFill-InHighlight"/>
          <w:color w:val="auto"/>
        </w:rPr>
      </w:pPr>
      <w:r>
        <w:lastRenderedPageBreak/>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75C866F4" w14:textId="77777777" w:rsidR="004E74D6" w:rsidRDefault="004E74D6" w:rsidP="001C4DDA">
      <w:pPr>
        <w:jc w:val="center"/>
      </w:pPr>
      <w:r>
        <w:t>(End of Provision)</w:t>
      </w:r>
    </w:p>
    <w:sectPr w:rsidR="003D1CC5">
      <w:headerReference w:type="even" r:id="rId46"/>
      <w:headerReference w:type="default" r:id="rId47"/>
      <w:footerReference w:type="even" r:id="rId48"/>
      <w:footerReference w:type="default" r:id="rId49"/>
      <w:headerReference w:type="first" r:id="rId50"/>
      <w:footerReference w:type="first" r:id="rId51"/>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8672B" w14:textId="77777777" w:rsidR="004E74D6" w:rsidRDefault="004E74D6">
      <w:pPr>
        <w:spacing w:after="0" w:line="240" w:lineRule="auto"/>
      </w:pPr>
      <w:r>
        <w:separator/>
      </w:r>
    </w:p>
  </w:endnote>
  <w:endnote w:type="continuationSeparator" w:id="0">
    <w:p w14:paraId="75C8672D" w14:textId="77777777" w:rsidR="004E74D6" w:rsidRDefault="004E7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elior-Italic">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6701" w14:textId="77777777" w:rsidR="004E74D6" w:rsidRDefault="004E74D6">
    <w:pPr>
      <w:pStyle w:val="Footer"/>
    </w:pPr>
  </w:p>
  <w:p w14:paraId="75C86702" w14:textId="77777777" w:rsidR="007B4461" w:rsidRDefault="004E74D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6703" w14:textId="77777777" w:rsidR="004E74D6" w:rsidRDefault="004E74D6">
    <w:pPr>
      <w:pStyle w:val="Footer"/>
    </w:pPr>
  </w:p>
  <w:p w14:paraId="75C86704" w14:textId="77777777" w:rsidR="007B4461" w:rsidRDefault="004E74D6">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45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6706" w14:textId="77777777" w:rsidR="004E74D6" w:rsidRDefault="004E74D6">
    <w:pPr>
      <w:pStyle w:val="Footer"/>
    </w:pPr>
  </w:p>
  <w:p w14:paraId="75C86707" w14:textId="77777777" w:rsidR="007B4461" w:rsidRDefault="004E74D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6709" w14:textId="77777777" w:rsidR="007B4461" w:rsidRDefault="004E74D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670A" w14:textId="77777777" w:rsidR="007B4461" w:rsidRDefault="004E74D6">
    <w:pPr>
      <w:pStyle w:val="Header"/>
      <w:jc w:val="right"/>
    </w:pPr>
    <w:r>
      <w:t xml:space="preserve">Page </w:t>
    </w:r>
    <w:r>
      <w:fldChar w:fldCharType="begin"/>
    </w:r>
    <w:r>
      <w:instrText xml:space="preserve"> PAGE   \* MERGEFORMAT </w:instrText>
    </w:r>
    <w:r>
      <w:fldChar w:fldCharType="separate"/>
    </w:r>
    <w:r>
      <w:t>17</w:t>
    </w:r>
    <w:r>
      <w:fldChar w:fldCharType="end"/>
    </w:r>
    <w:r>
      <w:t xml:space="preserve"> of </w:t>
    </w:r>
    <w:r>
      <w:fldChar w:fldCharType="begin"/>
    </w:r>
    <w:r>
      <w:instrText xml:space="preserve"> NUMPAGES   \* MERGEFORMAT </w:instrText>
    </w:r>
    <w:r>
      <w:fldChar w:fldCharType="separate"/>
    </w:r>
    <w:r>
      <w:t>45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670B" w14:textId="77777777" w:rsidR="007B4461" w:rsidRDefault="004E74D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670E" w14:textId="77777777" w:rsidR="004E74D6" w:rsidRDefault="004E74D6">
    <w:pPr>
      <w:pStyle w:val="Footer"/>
    </w:pPr>
  </w:p>
  <w:p w14:paraId="75C8670F" w14:textId="77777777" w:rsidR="007B4461" w:rsidRDefault="004E74D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6710" w14:textId="77777777" w:rsidR="004E74D6" w:rsidRDefault="004E74D6">
    <w:pPr>
      <w:pStyle w:val="Footer"/>
    </w:pPr>
  </w:p>
  <w:p w14:paraId="75C86711" w14:textId="77777777" w:rsidR="007B4461" w:rsidRDefault="004E74D6">
    <w:pPr>
      <w:pStyle w:val="Header"/>
      <w:jc w:val="right"/>
    </w:pPr>
    <w:r>
      <w:t xml:space="preserve">Page </w:t>
    </w:r>
    <w:r>
      <w:fldChar w:fldCharType="begin"/>
    </w:r>
    <w:r>
      <w:instrText xml:space="preserve"> PAGE   \* MERGEFORMAT </w:instrText>
    </w:r>
    <w:r>
      <w:fldChar w:fldCharType="separate"/>
    </w:r>
    <w:r>
      <w:t>35</w:t>
    </w:r>
    <w:r>
      <w:fldChar w:fldCharType="end"/>
    </w:r>
    <w:r>
      <w:t xml:space="preserve"> of </w:t>
    </w:r>
    <w:r>
      <w:fldChar w:fldCharType="begin"/>
    </w:r>
    <w:r>
      <w:instrText xml:space="preserve"> NUMPAGES   \* MERGEFORMAT </w:instrText>
    </w:r>
    <w:r>
      <w:fldChar w:fldCharType="separate"/>
    </w:r>
    <w:r>
      <w:t>45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6713" w14:textId="77777777" w:rsidR="004E74D6" w:rsidRDefault="004E74D6">
    <w:pPr>
      <w:pStyle w:val="Footer"/>
    </w:pPr>
  </w:p>
  <w:p w14:paraId="75C86714" w14:textId="77777777" w:rsidR="007B4461" w:rsidRDefault="004E74D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6717" w14:textId="77777777" w:rsidR="004E74D6" w:rsidRDefault="004E74D6">
    <w:pPr>
      <w:pStyle w:val="Footer"/>
    </w:pPr>
  </w:p>
  <w:p w14:paraId="75C86718" w14:textId="77777777" w:rsidR="007B4461" w:rsidRDefault="004E74D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6719" w14:textId="77777777" w:rsidR="004E74D6" w:rsidRDefault="004E74D6">
    <w:pPr>
      <w:pStyle w:val="Footer"/>
    </w:pPr>
  </w:p>
  <w:p w14:paraId="75C8671A" w14:textId="77777777" w:rsidR="007B4461" w:rsidRDefault="004E74D6">
    <w:pPr>
      <w:pStyle w:val="Header"/>
      <w:jc w:val="right"/>
    </w:pPr>
    <w:r>
      <w:t xml:space="preserve">Page </w:t>
    </w:r>
    <w:r>
      <w:fldChar w:fldCharType="begin"/>
    </w:r>
    <w:r>
      <w:instrText xml:space="preserve"> PAGE   \* MERGEFORMAT </w:instrText>
    </w:r>
    <w:r>
      <w:fldChar w:fldCharType="separate"/>
    </w:r>
    <w:r>
      <w:t>36</w:t>
    </w:r>
    <w:r>
      <w:fldChar w:fldCharType="end"/>
    </w:r>
    <w:r>
      <w:t xml:space="preserve"> of </w:t>
    </w:r>
    <w:r>
      <w:fldChar w:fldCharType="begin"/>
    </w:r>
    <w:r>
      <w:instrText xml:space="preserve"> NUMPAGES   \* MERGEFORMAT </w:instrText>
    </w:r>
    <w:r>
      <w:fldChar w:fldCharType="separate"/>
    </w:r>
    <w:r>
      <w:t>45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671C" w14:textId="77777777" w:rsidR="004E74D6" w:rsidRDefault="004E74D6">
    <w:pPr>
      <w:pStyle w:val="Footer"/>
    </w:pPr>
  </w:p>
  <w:p w14:paraId="75C8671D" w14:textId="77777777" w:rsidR="007B4461" w:rsidRDefault="004E74D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6720" w14:textId="77777777" w:rsidR="004E74D6" w:rsidRDefault="004E74D6">
    <w:pPr>
      <w:pStyle w:val="Footer"/>
    </w:pPr>
  </w:p>
  <w:p w14:paraId="75C86721" w14:textId="77777777" w:rsidR="007B4461" w:rsidRDefault="004E74D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6722" w14:textId="77777777" w:rsidR="004E74D6" w:rsidRDefault="004E74D6">
    <w:pPr>
      <w:pStyle w:val="Footer"/>
    </w:pPr>
  </w:p>
  <w:p w14:paraId="75C86723" w14:textId="77777777" w:rsidR="007B4461" w:rsidRDefault="004E74D6">
    <w:pPr>
      <w:pStyle w:val="Header"/>
      <w:jc w:val="right"/>
    </w:pPr>
    <w:r>
      <w:t xml:space="preserve">Page </w:t>
    </w:r>
    <w:r>
      <w:fldChar w:fldCharType="begin"/>
    </w:r>
    <w:r>
      <w:instrText xml:space="preserve"> PAGE   \* MERGEFORMAT </w:instrText>
    </w:r>
    <w:r>
      <w:fldChar w:fldCharType="separate"/>
    </w:r>
    <w:r>
      <w:t>45</w:t>
    </w:r>
    <w:r>
      <w:fldChar w:fldCharType="end"/>
    </w:r>
    <w:r>
      <w:t xml:space="preserve"> of </w:t>
    </w:r>
    <w:r>
      <w:fldChar w:fldCharType="begin"/>
    </w:r>
    <w:r>
      <w:instrText xml:space="preserve"> NUMPAGES   \* MERGEFORMAT </w:instrText>
    </w:r>
    <w:r>
      <w:fldChar w:fldCharType="separate"/>
    </w:r>
    <w:r>
      <w:t>45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6725" w14:textId="77777777" w:rsidR="004E74D6" w:rsidRDefault="004E74D6">
    <w:pPr>
      <w:pStyle w:val="Footer"/>
    </w:pPr>
  </w:p>
  <w:p w14:paraId="75C86726" w14:textId="77777777" w:rsidR="007B4461" w:rsidRDefault="004E74D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86727" w14:textId="77777777" w:rsidR="004E74D6" w:rsidRDefault="004E74D6">
      <w:pPr>
        <w:spacing w:after="0" w:line="240" w:lineRule="auto"/>
      </w:pPr>
      <w:r>
        <w:separator/>
      </w:r>
    </w:p>
  </w:footnote>
  <w:footnote w:type="continuationSeparator" w:id="0">
    <w:p w14:paraId="75C86729" w14:textId="77777777" w:rsidR="004E74D6" w:rsidRDefault="004E74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66FF" w14:textId="77777777" w:rsidR="004E74D6" w:rsidRDefault="004E74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6700" w14:textId="77777777" w:rsidR="004E74D6" w:rsidRDefault="004E74D6">
    <w:r>
      <w:t>36C24626Q0572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6705" w14:textId="77777777" w:rsidR="004E74D6" w:rsidRDefault="004E74D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6708" w14:textId="77777777" w:rsidR="004E74D6" w:rsidRDefault="004E74D6">
    <w:r>
      <w:t>36C24626Q0572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670C" w14:textId="77777777" w:rsidR="004E74D6" w:rsidRDefault="004E74D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670D" w14:textId="77777777" w:rsidR="004E74D6" w:rsidRDefault="004E74D6">
    <w:r>
      <w:t>36C24626Q0572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6712" w14:textId="77777777" w:rsidR="004E74D6" w:rsidRDefault="004E74D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6715" w14:textId="77777777" w:rsidR="004E74D6" w:rsidRDefault="004E74D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6716" w14:textId="77777777" w:rsidR="004E74D6" w:rsidRDefault="004E74D6">
    <w:r>
      <w:t>36C24626Q0572</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671B" w14:textId="77777777" w:rsidR="004E74D6" w:rsidRDefault="004E74D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671E" w14:textId="77777777" w:rsidR="004E74D6" w:rsidRDefault="004E74D6">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671F" w14:textId="77777777" w:rsidR="004E74D6" w:rsidRDefault="004E74D6">
    <w:r>
      <w:t>36C24626Q0572</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6724" w14:textId="77777777" w:rsidR="004E74D6" w:rsidRDefault="004E74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61321"/>
    <w:multiLevelType w:val="hybridMultilevel"/>
    <w:tmpl w:val="57A01F0C"/>
    <w:lvl w:ilvl="0" w:tplc="CEBE00A2">
      <w:start w:val="1"/>
      <w:numFmt w:val="upperLetter"/>
      <w:lvlText w:val="%1."/>
      <w:lvlJc w:val="left"/>
      <w:pPr>
        <w:ind w:left="1080" w:hanging="360"/>
      </w:pPr>
      <w:rPr>
        <w:rFonts w:hint="default"/>
      </w:rPr>
    </w:lvl>
    <w:lvl w:ilvl="1" w:tplc="98B27908">
      <w:start w:val="1"/>
      <w:numFmt w:val="lowerLetter"/>
      <w:lvlText w:val="%2."/>
      <w:lvlJc w:val="left"/>
      <w:pPr>
        <w:ind w:left="1800" w:hanging="360"/>
      </w:pPr>
    </w:lvl>
    <w:lvl w:ilvl="2" w:tplc="8CA4F332" w:tentative="1">
      <w:start w:val="1"/>
      <w:numFmt w:val="lowerRoman"/>
      <w:lvlText w:val="%3."/>
      <w:lvlJc w:val="right"/>
      <w:pPr>
        <w:ind w:left="2520" w:hanging="180"/>
      </w:pPr>
    </w:lvl>
    <w:lvl w:ilvl="3" w:tplc="5D4E026E" w:tentative="1">
      <w:start w:val="1"/>
      <w:numFmt w:val="decimal"/>
      <w:lvlText w:val="%4."/>
      <w:lvlJc w:val="left"/>
      <w:pPr>
        <w:ind w:left="3240" w:hanging="360"/>
      </w:pPr>
    </w:lvl>
    <w:lvl w:ilvl="4" w:tplc="ADBEF286" w:tentative="1">
      <w:start w:val="1"/>
      <w:numFmt w:val="lowerLetter"/>
      <w:lvlText w:val="%5."/>
      <w:lvlJc w:val="left"/>
      <w:pPr>
        <w:ind w:left="3960" w:hanging="360"/>
      </w:pPr>
    </w:lvl>
    <w:lvl w:ilvl="5" w:tplc="C6AA0142" w:tentative="1">
      <w:start w:val="1"/>
      <w:numFmt w:val="lowerRoman"/>
      <w:lvlText w:val="%6."/>
      <w:lvlJc w:val="right"/>
      <w:pPr>
        <w:ind w:left="4680" w:hanging="180"/>
      </w:pPr>
    </w:lvl>
    <w:lvl w:ilvl="6" w:tplc="A66030A8" w:tentative="1">
      <w:start w:val="1"/>
      <w:numFmt w:val="decimal"/>
      <w:lvlText w:val="%7."/>
      <w:lvlJc w:val="left"/>
      <w:pPr>
        <w:ind w:left="5400" w:hanging="360"/>
      </w:pPr>
    </w:lvl>
    <w:lvl w:ilvl="7" w:tplc="055C039C" w:tentative="1">
      <w:start w:val="1"/>
      <w:numFmt w:val="lowerLetter"/>
      <w:lvlText w:val="%8."/>
      <w:lvlJc w:val="left"/>
      <w:pPr>
        <w:ind w:left="6120" w:hanging="360"/>
      </w:pPr>
    </w:lvl>
    <w:lvl w:ilvl="8" w:tplc="D72C5DEE" w:tentative="1">
      <w:start w:val="1"/>
      <w:numFmt w:val="lowerRoman"/>
      <w:lvlText w:val="%9."/>
      <w:lvlJc w:val="right"/>
      <w:pPr>
        <w:ind w:left="6840" w:hanging="180"/>
      </w:pPr>
    </w:lvl>
  </w:abstractNum>
  <w:abstractNum w:abstractNumId="1" w15:restartNumberingAfterBreak="0">
    <w:nsid w:val="11C56995"/>
    <w:multiLevelType w:val="hybridMultilevel"/>
    <w:tmpl w:val="A01E1646"/>
    <w:lvl w:ilvl="0" w:tplc="998AB83A">
      <w:start w:val="1"/>
      <w:numFmt w:val="bullet"/>
      <w:lvlText w:val=""/>
      <w:lvlJc w:val="left"/>
      <w:pPr>
        <w:ind w:left="720" w:hanging="360"/>
      </w:pPr>
      <w:rPr>
        <w:rFonts w:ascii="Symbol" w:hAnsi="Symbol" w:hint="default"/>
      </w:rPr>
    </w:lvl>
    <w:lvl w:ilvl="1" w:tplc="0C22AEC6">
      <w:start w:val="1"/>
      <w:numFmt w:val="bullet"/>
      <w:lvlText w:val="o"/>
      <w:lvlJc w:val="left"/>
      <w:pPr>
        <w:ind w:left="1440" w:hanging="360"/>
      </w:pPr>
      <w:rPr>
        <w:rFonts w:ascii="Courier New" w:hAnsi="Courier New" w:cs="Courier New" w:hint="default"/>
      </w:rPr>
    </w:lvl>
    <w:lvl w:ilvl="2" w:tplc="507AB436">
      <w:start w:val="1"/>
      <w:numFmt w:val="bullet"/>
      <w:lvlText w:val=""/>
      <w:lvlJc w:val="left"/>
      <w:pPr>
        <w:ind w:left="2160" w:hanging="360"/>
      </w:pPr>
      <w:rPr>
        <w:rFonts w:ascii="Wingdings" w:hAnsi="Wingdings" w:hint="default"/>
      </w:rPr>
    </w:lvl>
    <w:lvl w:ilvl="3" w:tplc="0D84CCCC">
      <w:start w:val="1"/>
      <w:numFmt w:val="bullet"/>
      <w:lvlText w:val=""/>
      <w:lvlJc w:val="left"/>
      <w:pPr>
        <w:ind w:left="2880" w:hanging="360"/>
      </w:pPr>
      <w:rPr>
        <w:rFonts w:ascii="Symbol" w:hAnsi="Symbol" w:hint="default"/>
      </w:rPr>
    </w:lvl>
    <w:lvl w:ilvl="4" w:tplc="3EA46384">
      <w:start w:val="1"/>
      <w:numFmt w:val="bullet"/>
      <w:lvlText w:val="o"/>
      <w:lvlJc w:val="left"/>
      <w:pPr>
        <w:ind w:left="3600" w:hanging="360"/>
      </w:pPr>
      <w:rPr>
        <w:rFonts w:ascii="Courier New" w:hAnsi="Courier New" w:cs="Courier New" w:hint="default"/>
      </w:rPr>
    </w:lvl>
    <w:lvl w:ilvl="5" w:tplc="435EC3C6">
      <w:start w:val="1"/>
      <w:numFmt w:val="bullet"/>
      <w:lvlText w:val=""/>
      <w:lvlJc w:val="left"/>
      <w:pPr>
        <w:ind w:left="4320" w:hanging="360"/>
      </w:pPr>
      <w:rPr>
        <w:rFonts w:ascii="Wingdings" w:hAnsi="Wingdings" w:hint="default"/>
      </w:rPr>
    </w:lvl>
    <w:lvl w:ilvl="6" w:tplc="2C6C7A28">
      <w:start w:val="1"/>
      <w:numFmt w:val="bullet"/>
      <w:lvlText w:val=""/>
      <w:lvlJc w:val="left"/>
      <w:pPr>
        <w:ind w:left="5040" w:hanging="360"/>
      </w:pPr>
      <w:rPr>
        <w:rFonts w:ascii="Symbol" w:hAnsi="Symbol" w:hint="default"/>
      </w:rPr>
    </w:lvl>
    <w:lvl w:ilvl="7" w:tplc="C81EABD4">
      <w:start w:val="1"/>
      <w:numFmt w:val="bullet"/>
      <w:lvlText w:val="o"/>
      <w:lvlJc w:val="left"/>
      <w:pPr>
        <w:ind w:left="5760" w:hanging="360"/>
      </w:pPr>
      <w:rPr>
        <w:rFonts w:ascii="Courier New" w:hAnsi="Courier New" w:cs="Courier New" w:hint="default"/>
      </w:rPr>
    </w:lvl>
    <w:lvl w:ilvl="8" w:tplc="6A6C1854">
      <w:start w:val="1"/>
      <w:numFmt w:val="bullet"/>
      <w:lvlText w:val=""/>
      <w:lvlJc w:val="left"/>
      <w:pPr>
        <w:ind w:left="6480" w:hanging="360"/>
      </w:pPr>
      <w:rPr>
        <w:rFonts w:ascii="Wingdings" w:hAnsi="Wingdings" w:hint="default"/>
      </w:rPr>
    </w:lvl>
  </w:abstractNum>
  <w:abstractNum w:abstractNumId="2" w15:restartNumberingAfterBreak="0">
    <w:nsid w:val="12422747"/>
    <w:multiLevelType w:val="multilevel"/>
    <w:tmpl w:val="9338615E"/>
    <w:lvl w:ilvl="0">
      <w:start w:val="1"/>
      <w:numFmt w:val="decimal"/>
      <w:lvlText w:val="%1.0"/>
      <w:lvlJc w:val="left"/>
      <w:pPr>
        <w:ind w:left="252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360" w:hanging="1440"/>
      </w:pPr>
      <w:rPr>
        <w:rFonts w:hint="default"/>
      </w:rPr>
    </w:lvl>
  </w:abstractNum>
  <w:abstractNum w:abstractNumId="3" w15:restartNumberingAfterBreak="0">
    <w:nsid w:val="12DF2187"/>
    <w:multiLevelType w:val="hybridMultilevel"/>
    <w:tmpl w:val="79C4FA86"/>
    <w:lvl w:ilvl="0" w:tplc="D2B4E5FC">
      <w:start w:val="1"/>
      <w:numFmt w:val="upperLetter"/>
      <w:lvlText w:val="%1."/>
      <w:lvlJc w:val="left"/>
      <w:pPr>
        <w:ind w:left="1440" w:hanging="360"/>
      </w:pPr>
      <w:rPr>
        <w:rFonts w:hint="default"/>
      </w:rPr>
    </w:lvl>
    <w:lvl w:ilvl="1" w:tplc="BA1C4FB4" w:tentative="1">
      <w:start w:val="1"/>
      <w:numFmt w:val="lowerLetter"/>
      <w:lvlText w:val="%2."/>
      <w:lvlJc w:val="left"/>
      <w:pPr>
        <w:ind w:left="2160" w:hanging="360"/>
      </w:pPr>
    </w:lvl>
    <w:lvl w:ilvl="2" w:tplc="2E6406DC" w:tentative="1">
      <w:start w:val="1"/>
      <w:numFmt w:val="lowerRoman"/>
      <w:lvlText w:val="%3."/>
      <w:lvlJc w:val="right"/>
      <w:pPr>
        <w:ind w:left="2880" w:hanging="180"/>
      </w:pPr>
    </w:lvl>
    <w:lvl w:ilvl="3" w:tplc="963ADC36" w:tentative="1">
      <w:start w:val="1"/>
      <w:numFmt w:val="decimal"/>
      <w:lvlText w:val="%4."/>
      <w:lvlJc w:val="left"/>
      <w:pPr>
        <w:ind w:left="3600" w:hanging="360"/>
      </w:pPr>
    </w:lvl>
    <w:lvl w:ilvl="4" w:tplc="7E5E51C2" w:tentative="1">
      <w:start w:val="1"/>
      <w:numFmt w:val="lowerLetter"/>
      <w:lvlText w:val="%5."/>
      <w:lvlJc w:val="left"/>
      <w:pPr>
        <w:ind w:left="4320" w:hanging="360"/>
      </w:pPr>
    </w:lvl>
    <w:lvl w:ilvl="5" w:tplc="1494C378" w:tentative="1">
      <w:start w:val="1"/>
      <w:numFmt w:val="lowerRoman"/>
      <w:lvlText w:val="%6."/>
      <w:lvlJc w:val="right"/>
      <w:pPr>
        <w:ind w:left="5040" w:hanging="180"/>
      </w:pPr>
    </w:lvl>
    <w:lvl w:ilvl="6" w:tplc="5678C996" w:tentative="1">
      <w:start w:val="1"/>
      <w:numFmt w:val="decimal"/>
      <w:lvlText w:val="%7."/>
      <w:lvlJc w:val="left"/>
      <w:pPr>
        <w:ind w:left="5760" w:hanging="360"/>
      </w:pPr>
    </w:lvl>
    <w:lvl w:ilvl="7" w:tplc="104C7E72" w:tentative="1">
      <w:start w:val="1"/>
      <w:numFmt w:val="lowerLetter"/>
      <w:lvlText w:val="%8."/>
      <w:lvlJc w:val="left"/>
      <w:pPr>
        <w:ind w:left="6480" w:hanging="360"/>
      </w:pPr>
    </w:lvl>
    <w:lvl w:ilvl="8" w:tplc="5B9A9E72" w:tentative="1">
      <w:start w:val="1"/>
      <w:numFmt w:val="lowerRoman"/>
      <w:lvlText w:val="%9."/>
      <w:lvlJc w:val="right"/>
      <w:pPr>
        <w:ind w:left="7200" w:hanging="180"/>
      </w:pPr>
    </w:lvl>
  </w:abstractNum>
  <w:abstractNum w:abstractNumId="4" w15:restartNumberingAfterBreak="0">
    <w:nsid w:val="1E4A26E0"/>
    <w:multiLevelType w:val="hybridMultilevel"/>
    <w:tmpl w:val="0FDA59EC"/>
    <w:lvl w:ilvl="0" w:tplc="B614CC44">
      <w:start w:val="1"/>
      <w:numFmt w:val="upperLetter"/>
      <w:lvlText w:val="%1."/>
      <w:lvlJc w:val="left"/>
      <w:pPr>
        <w:ind w:left="1080" w:hanging="360"/>
      </w:pPr>
    </w:lvl>
    <w:lvl w:ilvl="1" w:tplc="050A8914">
      <w:start w:val="1"/>
      <w:numFmt w:val="lowerLetter"/>
      <w:lvlText w:val="%2."/>
      <w:lvlJc w:val="left"/>
      <w:pPr>
        <w:ind w:left="1800" w:hanging="360"/>
      </w:pPr>
    </w:lvl>
    <w:lvl w:ilvl="2" w:tplc="6AFE2108" w:tentative="1">
      <w:start w:val="1"/>
      <w:numFmt w:val="lowerRoman"/>
      <w:lvlText w:val="%3."/>
      <w:lvlJc w:val="right"/>
      <w:pPr>
        <w:ind w:left="2520" w:hanging="180"/>
      </w:pPr>
    </w:lvl>
    <w:lvl w:ilvl="3" w:tplc="A04C031C" w:tentative="1">
      <w:start w:val="1"/>
      <w:numFmt w:val="decimal"/>
      <w:lvlText w:val="%4."/>
      <w:lvlJc w:val="left"/>
      <w:pPr>
        <w:ind w:left="3240" w:hanging="360"/>
      </w:pPr>
    </w:lvl>
    <w:lvl w:ilvl="4" w:tplc="8D846282" w:tentative="1">
      <w:start w:val="1"/>
      <w:numFmt w:val="lowerLetter"/>
      <w:lvlText w:val="%5."/>
      <w:lvlJc w:val="left"/>
      <w:pPr>
        <w:ind w:left="3960" w:hanging="360"/>
      </w:pPr>
    </w:lvl>
    <w:lvl w:ilvl="5" w:tplc="8676E6B2" w:tentative="1">
      <w:start w:val="1"/>
      <w:numFmt w:val="lowerRoman"/>
      <w:lvlText w:val="%6."/>
      <w:lvlJc w:val="right"/>
      <w:pPr>
        <w:ind w:left="4680" w:hanging="180"/>
      </w:pPr>
    </w:lvl>
    <w:lvl w:ilvl="6" w:tplc="B766661A" w:tentative="1">
      <w:start w:val="1"/>
      <w:numFmt w:val="decimal"/>
      <w:lvlText w:val="%7."/>
      <w:lvlJc w:val="left"/>
      <w:pPr>
        <w:ind w:left="5400" w:hanging="360"/>
      </w:pPr>
    </w:lvl>
    <w:lvl w:ilvl="7" w:tplc="4CEC8EF0" w:tentative="1">
      <w:start w:val="1"/>
      <w:numFmt w:val="lowerLetter"/>
      <w:lvlText w:val="%8."/>
      <w:lvlJc w:val="left"/>
      <w:pPr>
        <w:ind w:left="6120" w:hanging="360"/>
      </w:pPr>
    </w:lvl>
    <w:lvl w:ilvl="8" w:tplc="2660BAD0" w:tentative="1">
      <w:start w:val="1"/>
      <w:numFmt w:val="lowerRoman"/>
      <w:lvlText w:val="%9."/>
      <w:lvlJc w:val="right"/>
      <w:pPr>
        <w:ind w:left="6840" w:hanging="180"/>
      </w:pPr>
    </w:lvl>
  </w:abstractNum>
  <w:abstractNum w:abstractNumId="5" w15:restartNumberingAfterBreak="0">
    <w:nsid w:val="242314D5"/>
    <w:multiLevelType w:val="hybridMultilevel"/>
    <w:tmpl w:val="3B882A94"/>
    <w:lvl w:ilvl="0" w:tplc="D30E44FC">
      <w:start w:val="1"/>
      <w:numFmt w:val="bullet"/>
      <w:lvlText w:val=""/>
      <w:lvlJc w:val="left"/>
      <w:pPr>
        <w:ind w:left="1440" w:hanging="360"/>
      </w:pPr>
      <w:rPr>
        <w:rFonts w:ascii="Symbol" w:hAnsi="Symbol" w:hint="default"/>
      </w:rPr>
    </w:lvl>
    <w:lvl w:ilvl="1" w:tplc="ED461C88" w:tentative="1">
      <w:start w:val="1"/>
      <w:numFmt w:val="bullet"/>
      <w:lvlText w:val="o"/>
      <w:lvlJc w:val="left"/>
      <w:pPr>
        <w:ind w:left="2160" w:hanging="360"/>
      </w:pPr>
      <w:rPr>
        <w:rFonts w:ascii="Courier New" w:hAnsi="Courier New" w:cs="Courier New" w:hint="default"/>
      </w:rPr>
    </w:lvl>
    <w:lvl w:ilvl="2" w:tplc="D17E59C2" w:tentative="1">
      <w:start w:val="1"/>
      <w:numFmt w:val="bullet"/>
      <w:lvlText w:val=""/>
      <w:lvlJc w:val="left"/>
      <w:pPr>
        <w:ind w:left="2880" w:hanging="360"/>
      </w:pPr>
      <w:rPr>
        <w:rFonts w:ascii="Wingdings" w:hAnsi="Wingdings" w:hint="default"/>
      </w:rPr>
    </w:lvl>
    <w:lvl w:ilvl="3" w:tplc="D11A8654" w:tentative="1">
      <w:start w:val="1"/>
      <w:numFmt w:val="bullet"/>
      <w:lvlText w:val=""/>
      <w:lvlJc w:val="left"/>
      <w:pPr>
        <w:ind w:left="3600" w:hanging="360"/>
      </w:pPr>
      <w:rPr>
        <w:rFonts w:ascii="Symbol" w:hAnsi="Symbol" w:hint="default"/>
      </w:rPr>
    </w:lvl>
    <w:lvl w:ilvl="4" w:tplc="CE8EA628" w:tentative="1">
      <w:start w:val="1"/>
      <w:numFmt w:val="bullet"/>
      <w:lvlText w:val="o"/>
      <w:lvlJc w:val="left"/>
      <w:pPr>
        <w:ind w:left="4320" w:hanging="360"/>
      </w:pPr>
      <w:rPr>
        <w:rFonts w:ascii="Courier New" w:hAnsi="Courier New" w:cs="Courier New" w:hint="default"/>
      </w:rPr>
    </w:lvl>
    <w:lvl w:ilvl="5" w:tplc="B590FD60" w:tentative="1">
      <w:start w:val="1"/>
      <w:numFmt w:val="bullet"/>
      <w:lvlText w:val=""/>
      <w:lvlJc w:val="left"/>
      <w:pPr>
        <w:ind w:left="5040" w:hanging="360"/>
      </w:pPr>
      <w:rPr>
        <w:rFonts w:ascii="Wingdings" w:hAnsi="Wingdings" w:hint="default"/>
      </w:rPr>
    </w:lvl>
    <w:lvl w:ilvl="6" w:tplc="D16EF3F6" w:tentative="1">
      <w:start w:val="1"/>
      <w:numFmt w:val="bullet"/>
      <w:lvlText w:val=""/>
      <w:lvlJc w:val="left"/>
      <w:pPr>
        <w:ind w:left="5760" w:hanging="360"/>
      </w:pPr>
      <w:rPr>
        <w:rFonts w:ascii="Symbol" w:hAnsi="Symbol" w:hint="default"/>
      </w:rPr>
    </w:lvl>
    <w:lvl w:ilvl="7" w:tplc="E6EC7352" w:tentative="1">
      <w:start w:val="1"/>
      <w:numFmt w:val="bullet"/>
      <w:lvlText w:val="o"/>
      <w:lvlJc w:val="left"/>
      <w:pPr>
        <w:ind w:left="6480" w:hanging="360"/>
      </w:pPr>
      <w:rPr>
        <w:rFonts w:ascii="Courier New" w:hAnsi="Courier New" w:cs="Courier New" w:hint="default"/>
      </w:rPr>
    </w:lvl>
    <w:lvl w:ilvl="8" w:tplc="6A4C76A6" w:tentative="1">
      <w:start w:val="1"/>
      <w:numFmt w:val="bullet"/>
      <w:lvlText w:val=""/>
      <w:lvlJc w:val="left"/>
      <w:pPr>
        <w:ind w:left="7200" w:hanging="360"/>
      </w:pPr>
      <w:rPr>
        <w:rFonts w:ascii="Wingdings" w:hAnsi="Wingdings" w:hint="default"/>
      </w:rPr>
    </w:lvl>
  </w:abstractNum>
  <w:abstractNum w:abstractNumId="6" w15:restartNumberingAfterBreak="0">
    <w:nsid w:val="2CAC7034"/>
    <w:multiLevelType w:val="multilevel"/>
    <w:tmpl w:val="DDAE06CE"/>
    <w:lvl w:ilvl="0">
      <w:start w:val="5"/>
      <w:numFmt w:val="decimal"/>
      <w:lvlText w:val="%1"/>
      <w:lvlJc w:val="left"/>
      <w:pPr>
        <w:ind w:left="360" w:hanging="360"/>
      </w:pPr>
      <w:rPr>
        <w:rFonts w:hint="default"/>
      </w:rPr>
    </w:lvl>
    <w:lvl w:ilvl="1">
      <w:start w:val="1"/>
      <w:numFmt w:val="decimal"/>
      <w:lvlText w:val="%1.%2"/>
      <w:lvlJc w:val="left"/>
      <w:pPr>
        <w:ind w:left="1056" w:hanging="360"/>
      </w:pPr>
      <w:rPr>
        <w:rFonts w:hint="default"/>
      </w:rPr>
    </w:lvl>
    <w:lvl w:ilvl="2">
      <w:start w:val="1"/>
      <w:numFmt w:val="decimal"/>
      <w:lvlText w:val="%1.%2.%3"/>
      <w:lvlJc w:val="left"/>
      <w:pPr>
        <w:ind w:left="2112" w:hanging="720"/>
      </w:pPr>
      <w:rPr>
        <w:rFonts w:hint="default"/>
      </w:rPr>
    </w:lvl>
    <w:lvl w:ilvl="3">
      <w:start w:val="1"/>
      <w:numFmt w:val="decimal"/>
      <w:lvlText w:val="%1.%2.%3.%4"/>
      <w:lvlJc w:val="left"/>
      <w:pPr>
        <w:ind w:left="2808" w:hanging="720"/>
      </w:pPr>
      <w:rPr>
        <w:rFonts w:hint="default"/>
      </w:rPr>
    </w:lvl>
    <w:lvl w:ilvl="4">
      <w:start w:val="1"/>
      <w:numFmt w:val="decimal"/>
      <w:lvlText w:val="%1.%2.%3.%4.%5"/>
      <w:lvlJc w:val="left"/>
      <w:pPr>
        <w:ind w:left="3864" w:hanging="1080"/>
      </w:pPr>
      <w:rPr>
        <w:rFonts w:hint="default"/>
      </w:rPr>
    </w:lvl>
    <w:lvl w:ilvl="5">
      <w:start w:val="1"/>
      <w:numFmt w:val="decimal"/>
      <w:lvlText w:val="%1.%2.%3.%4.%5.%6"/>
      <w:lvlJc w:val="left"/>
      <w:pPr>
        <w:ind w:left="4560" w:hanging="1080"/>
      </w:pPr>
      <w:rPr>
        <w:rFonts w:hint="default"/>
      </w:rPr>
    </w:lvl>
    <w:lvl w:ilvl="6">
      <w:start w:val="1"/>
      <w:numFmt w:val="decimal"/>
      <w:lvlText w:val="%1.%2.%3.%4.%5.%6.%7"/>
      <w:lvlJc w:val="left"/>
      <w:pPr>
        <w:ind w:left="5616" w:hanging="1440"/>
      </w:pPr>
      <w:rPr>
        <w:rFonts w:hint="default"/>
      </w:rPr>
    </w:lvl>
    <w:lvl w:ilvl="7">
      <w:start w:val="1"/>
      <w:numFmt w:val="decimal"/>
      <w:lvlText w:val="%1.%2.%3.%4.%5.%6.%7.%8"/>
      <w:lvlJc w:val="left"/>
      <w:pPr>
        <w:ind w:left="6312" w:hanging="1440"/>
      </w:pPr>
      <w:rPr>
        <w:rFonts w:hint="default"/>
      </w:rPr>
    </w:lvl>
    <w:lvl w:ilvl="8">
      <w:start w:val="1"/>
      <w:numFmt w:val="decimal"/>
      <w:lvlText w:val="%1.%2.%3.%4.%5.%6.%7.%8.%9"/>
      <w:lvlJc w:val="left"/>
      <w:pPr>
        <w:ind w:left="7368" w:hanging="1800"/>
      </w:pPr>
      <w:rPr>
        <w:rFonts w:hint="default"/>
      </w:rPr>
    </w:lvl>
  </w:abstractNum>
  <w:abstractNum w:abstractNumId="7" w15:restartNumberingAfterBreak="0">
    <w:nsid w:val="36D7118F"/>
    <w:multiLevelType w:val="hybridMultilevel"/>
    <w:tmpl w:val="DD244494"/>
    <w:lvl w:ilvl="0" w:tplc="1C5401D2">
      <w:start w:val="1"/>
      <w:numFmt w:val="decimal"/>
      <w:lvlText w:val="%1."/>
      <w:lvlJc w:val="left"/>
      <w:pPr>
        <w:ind w:left="1080" w:hanging="360"/>
      </w:pPr>
      <w:rPr>
        <w:rFonts w:hint="default"/>
      </w:rPr>
    </w:lvl>
    <w:lvl w:ilvl="1" w:tplc="3A60E150">
      <w:start w:val="1"/>
      <w:numFmt w:val="lowerLetter"/>
      <w:lvlText w:val="%2."/>
      <w:lvlJc w:val="left"/>
      <w:pPr>
        <w:ind w:left="1800" w:hanging="360"/>
      </w:pPr>
    </w:lvl>
    <w:lvl w:ilvl="2" w:tplc="76C4E31A" w:tentative="1">
      <w:start w:val="1"/>
      <w:numFmt w:val="lowerRoman"/>
      <w:lvlText w:val="%3."/>
      <w:lvlJc w:val="right"/>
      <w:pPr>
        <w:ind w:left="2520" w:hanging="180"/>
      </w:pPr>
    </w:lvl>
    <w:lvl w:ilvl="3" w:tplc="04AA3B16" w:tentative="1">
      <w:start w:val="1"/>
      <w:numFmt w:val="decimal"/>
      <w:lvlText w:val="%4."/>
      <w:lvlJc w:val="left"/>
      <w:pPr>
        <w:ind w:left="3240" w:hanging="360"/>
      </w:pPr>
    </w:lvl>
    <w:lvl w:ilvl="4" w:tplc="0C14C10E" w:tentative="1">
      <w:start w:val="1"/>
      <w:numFmt w:val="lowerLetter"/>
      <w:lvlText w:val="%5."/>
      <w:lvlJc w:val="left"/>
      <w:pPr>
        <w:ind w:left="3960" w:hanging="360"/>
      </w:pPr>
    </w:lvl>
    <w:lvl w:ilvl="5" w:tplc="EC12221E" w:tentative="1">
      <w:start w:val="1"/>
      <w:numFmt w:val="lowerRoman"/>
      <w:lvlText w:val="%6."/>
      <w:lvlJc w:val="right"/>
      <w:pPr>
        <w:ind w:left="4680" w:hanging="180"/>
      </w:pPr>
    </w:lvl>
    <w:lvl w:ilvl="6" w:tplc="33467120" w:tentative="1">
      <w:start w:val="1"/>
      <w:numFmt w:val="decimal"/>
      <w:lvlText w:val="%7."/>
      <w:lvlJc w:val="left"/>
      <w:pPr>
        <w:ind w:left="5400" w:hanging="360"/>
      </w:pPr>
    </w:lvl>
    <w:lvl w:ilvl="7" w:tplc="3BDE33F0" w:tentative="1">
      <w:start w:val="1"/>
      <w:numFmt w:val="lowerLetter"/>
      <w:lvlText w:val="%8."/>
      <w:lvlJc w:val="left"/>
      <w:pPr>
        <w:ind w:left="6120" w:hanging="360"/>
      </w:pPr>
    </w:lvl>
    <w:lvl w:ilvl="8" w:tplc="F8CAFE86" w:tentative="1">
      <w:start w:val="1"/>
      <w:numFmt w:val="lowerRoman"/>
      <w:lvlText w:val="%9."/>
      <w:lvlJc w:val="right"/>
      <w:pPr>
        <w:ind w:left="6840" w:hanging="180"/>
      </w:pPr>
    </w:lvl>
  </w:abstractNum>
  <w:abstractNum w:abstractNumId="8" w15:restartNumberingAfterBreak="0">
    <w:nsid w:val="5043641D"/>
    <w:multiLevelType w:val="hybridMultilevel"/>
    <w:tmpl w:val="79C4FA86"/>
    <w:lvl w:ilvl="0" w:tplc="CEC0196A">
      <w:start w:val="1"/>
      <w:numFmt w:val="upperLetter"/>
      <w:lvlText w:val="%1."/>
      <w:lvlJc w:val="left"/>
      <w:pPr>
        <w:ind w:left="1440" w:hanging="360"/>
      </w:pPr>
      <w:rPr>
        <w:rFonts w:hint="default"/>
      </w:rPr>
    </w:lvl>
    <w:lvl w:ilvl="1" w:tplc="716E2640" w:tentative="1">
      <w:start w:val="1"/>
      <w:numFmt w:val="lowerLetter"/>
      <w:lvlText w:val="%2."/>
      <w:lvlJc w:val="left"/>
      <w:pPr>
        <w:ind w:left="2160" w:hanging="360"/>
      </w:pPr>
    </w:lvl>
    <w:lvl w:ilvl="2" w:tplc="BC0C9F7C" w:tentative="1">
      <w:start w:val="1"/>
      <w:numFmt w:val="lowerRoman"/>
      <w:lvlText w:val="%3."/>
      <w:lvlJc w:val="right"/>
      <w:pPr>
        <w:ind w:left="2880" w:hanging="180"/>
      </w:pPr>
    </w:lvl>
    <w:lvl w:ilvl="3" w:tplc="C7AA3FA4" w:tentative="1">
      <w:start w:val="1"/>
      <w:numFmt w:val="decimal"/>
      <w:lvlText w:val="%4."/>
      <w:lvlJc w:val="left"/>
      <w:pPr>
        <w:ind w:left="3600" w:hanging="360"/>
      </w:pPr>
    </w:lvl>
    <w:lvl w:ilvl="4" w:tplc="C2C6AEBA" w:tentative="1">
      <w:start w:val="1"/>
      <w:numFmt w:val="lowerLetter"/>
      <w:lvlText w:val="%5."/>
      <w:lvlJc w:val="left"/>
      <w:pPr>
        <w:ind w:left="4320" w:hanging="360"/>
      </w:pPr>
    </w:lvl>
    <w:lvl w:ilvl="5" w:tplc="B622B3FC" w:tentative="1">
      <w:start w:val="1"/>
      <w:numFmt w:val="lowerRoman"/>
      <w:lvlText w:val="%6."/>
      <w:lvlJc w:val="right"/>
      <w:pPr>
        <w:ind w:left="5040" w:hanging="180"/>
      </w:pPr>
    </w:lvl>
    <w:lvl w:ilvl="6" w:tplc="6966FDC6" w:tentative="1">
      <w:start w:val="1"/>
      <w:numFmt w:val="decimal"/>
      <w:lvlText w:val="%7."/>
      <w:lvlJc w:val="left"/>
      <w:pPr>
        <w:ind w:left="5760" w:hanging="360"/>
      </w:pPr>
    </w:lvl>
    <w:lvl w:ilvl="7" w:tplc="4D9242B2" w:tentative="1">
      <w:start w:val="1"/>
      <w:numFmt w:val="lowerLetter"/>
      <w:lvlText w:val="%8."/>
      <w:lvlJc w:val="left"/>
      <w:pPr>
        <w:ind w:left="6480" w:hanging="360"/>
      </w:pPr>
    </w:lvl>
    <w:lvl w:ilvl="8" w:tplc="1BAE544A" w:tentative="1">
      <w:start w:val="1"/>
      <w:numFmt w:val="lowerRoman"/>
      <w:lvlText w:val="%9."/>
      <w:lvlJc w:val="right"/>
      <w:pPr>
        <w:ind w:left="7200" w:hanging="180"/>
      </w:pPr>
    </w:lvl>
  </w:abstractNum>
  <w:abstractNum w:abstractNumId="9" w15:restartNumberingAfterBreak="0">
    <w:nsid w:val="52A300E4"/>
    <w:multiLevelType w:val="multilevel"/>
    <w:tmpl w:val="A28A275A"/>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56CD5176"/>
    <w:multiLevelType w:val="hybridMultilevel"/>
    <w:tmpl w:val="33DE282A"/>
    <w:lvl w:ilvl="0" w:tplc="A978D536">
      <w:start w:val="1"/>
      <w:numFmt w:val="decimal"/>
      <w:lvlText w:val="%1."/>
      <w:lvlJc w:val="left"/>
      <w:pPr>
        <w:ind w:left="360" w:hanging="360"/>
      </w:pPr>
      <w:rPr>
        <w:rFonts w:hint="default"/>
      </w:rPr>
    </w:lvl>
    <w:lvl w:ilvl="1" w:tplc="F22ABC60" w:tentative="1">
      <w:start w:val="1"/>
      <w:numFmt w:val="lowerLetter"/>
      <w:lvlText w:val="%2."/>
      <w:lvlJc w:val="left"/>
      <w:pPr>
        <w:ind w:left="1080" w:hanging="360"/>
      </w:pPr>
    </w:lvl>
    <w:lvl w:ilvl="2" w:tplc="2042FA02" w:tentative="1">
      <w:start w:val="1"/>
      <w:numFmt w:val="lowerRoman"/>
      <w:lvlText w:val="%3."/>
      <w:lvlJc w:val="right"/>
      <w:pPr>
        <w:ind w:left="1800" w:hanging="180"/>
      </w:pPr>
    </w:lvl>
    <w:lvl w:ilvl="3" w:tplc="BA420342" w:tentative="1">
      <w:start w:val="1"/>
      <w:numFmt w:val="decimal"/>
      <w:lvlText w:val="%4."/>
      <w:lvlJc w:val="left"/>
      <w:pPr>
        <w:ind w:left="2520" w:hanging="360"/>
      </w:pPr>
    </w:lvl>
    <w:lvl w:ilvl="4" w:tplc="6ED0AB76" w:tentative="1">
      <w:start w:val="1"/>
      <w:numFmt w:val="lowerLetter"/>
      <w:lvlText w:val="%5."/>
      <w:lvlJc w:val="left"/>
      <w:pPr>
        <w:ind w:left="3240" w:hanging="360"/>
      </w:pPr>
    </w:lvl>
    <w:lvl w:ilvl="5" w:tplc="406820C6" w:tentative="1">
      <w:start w:val="1"/>
      <w:numFmt w:val="lowerRoman"/>
      <w:lvlText w:val="%6."/>
      <w:lvlJc w:val="right"/>
      <w:pPr>
        <w:ind w:left="3960" w:hanging="180"/>
      </w:pPr>
    </w:lvl>
    <w:lvl w:ilvl="6" w:tplc="9C5A9ECA" w:tentative="1">
      <w:start w:val="1"/>
      <w:numFmt w:val="decimal"/>
      <w:lvlText w:val="%7."/>
      <w:lvlJc w:val="left"/>
      <w:pPr>
        <w:ind w:left="4680" w:hanging="360"/>
      </w:pPr>
    </w:lvl>
    <w:lvl w:ilvl="7" w:tplc="5802D66A" w:tentative="1">
      <w:start w:val="1"/>
      <w:numFmt w:val="lowerLetter"/>
      <w:lvlText w:val="%8."/>
      <w:lvlJc w:val="left"/>
      <w:pPr>
        <w:ind w:left="5400" w:hanging="360"/>
      </w:pPr>
    </w:lvl>
    <w:lvl w:ilvl="8" w:tplc="47F61F48" w:tentative="1">
      <w:start w:val="1"/>
      <w:numFmt w:val="lowerRoman"/>
      <w:lvlText w:val="%9."/>
      <w:lvlJc w:val="right"/>
      <w:pPr>
        <w:ind w:left="6120" w:hanging="180"/>
      </w:pPr>
    </w:lvl>
  </w:abstractNum>
  <w:abstractNum w:abstractNumId="11" w15:restartNumberingAfterBreak="0">
    <w:nsid w:val="57EC4125"/>
    <w:multiLevelType w:val="hybridMultilevel"/>
    <w:tmpl w:val="B888C5BE"/>
    <w:lvl w:ilvl="0" w:tplc="7AB4EC32">
      <w:start w:val="1"/>
      <w:numFmt w:val="upperLetter"/>
      <w:lvlText w:val="%1."/>
      <w:lvlJc w:val="left"/>
      <w:pPr>
        <w:ind w:left="1440" w:hanging="360"/>
      </w:pPr>
    </w:lvl>
    <w:lvl w:ilvl="1" w:tplc="020857EC" w:tentative="1">
      <w:start w:val="1"/>
      <w:numFmt w:val="lowerLetter"/>
      <w:lvlText w:val="%2."/>
      <w:lvlJc w:val="left"/>
      <w:pPr>
        <w:ind w:left="2160" w:hanging="360"/>
      </w:pPr>
    </w:lvl>
    <w:lvl w:ilvl="2" w:tplc="4FA03FF8" w:tentative="1">
      <w:start w:val="1"/>
      <w:numFmt w:val="lowerRoman"/>
      <w:lvlText w:val="%3."/>
      <w:lvlJc w:val="right"/>
      <w:pPr>
        <w:ind w:left="2880" w:hanging="180"/>
      </w:pPr>
    </w:lvl>
    <w:lvl w:ilvl="3" w:tplc="78721838" w:tentative="1">
      <w:start w:val="1"/>
      <w:numFmt w:val="decimal"/>
      <w:lvlText w:val="%4."/>
      <w:lvlJc w:val="left"/>
      <w:pPr>
        <w:ind w:left="3600" w:hanging="360"/>
      </w:pPr>
    </w:lvl>
    <w:lvl w:ilvl="4" w:tplc="9DAC5F40" w:tentative="1">
      <w:start w:val="1"/>
      <w:numFmt w:val="lowerLetter"/>
      <w:lvlText w:val="%5."/>
      <w:lvlJc w:val="left"/>
      <w:pPr>
        <w:ind w:left="4320" w:hanging="360"/>
      </w:pPr>
    </w:lvl>
    <w:lvl w:ilvl="5" w:tplc="7F4AC132" w:tentative="1">
      <w:start w:val="1"/>
      <w:numFmt w:val="lowerRoman"/>
      <w:lvlText w:val="%6."/>
      <w:lvlJc w:val="right"/>
      <w:pPr>
        <w:ind w:left="5040" w:hanging="180"/>
      </w:pPr>
    </w:lvl>
    <w:lvl w:ilvl="6" w:tplc="3B360A10" w:tentative="1">
      <w:start w:val="1"/>
      <w:numFmt w:val="decimal"/>
      <w:lvlText w:val="%7."/>
      <w:lvlJc w:val="left"/>
      <w:pPr>
        <w:ind w:left="5760" w:hanging="360"/>
      </w:pPr>
    </w:lvl>
    <w:lvl w:ilvl="7" w:tplc="7966CDFC" w:tentative="1">
      <w:start w:val="1"/>
      <w:numFmt w:val="lowerLetter"/>
      <w:lvlText w:val="%8."/>
      <w:lvlJc w:val="left"/>
      <w:pPr>
        <w:ind w:left="6480" w:hanging="360"/>
      </w:pPr>
    </w:lvl>
    <w:lvl w:ilvl="8" w:tplc="F808D6C8" w:tentative="1">
      <w:start w:val="1"/>
      <w:numFmt w:val="lowerRoman"/>
      <w:lvlText w:val="%9."/>
      <w:lvlJc w:val="right"/>
      <w:pPr>
        <w:ind w:left="7200" w:hanging="180"/>
      </w:pPr>
    </w:lvl>
  </w:abstractNum>
  <w:abstractNum w:abstractNumId="12" w15:restartNumberingAfterBreak="0">
    <w:nsid w:val="67CE084B"/>
    <w:multiLevelType w:val="hybridMultilevel"/>
    <w:tmpl w:val="501A7186"/>
    <w:lvl w:ilvl="0" w:tplc="09F420E2">
      <w:start w:val="1"/>
      <w:numFmt w:val="decimal"/>
      <w:lvlText w:val="%1."/>
      <w:lvlJc w:val="left"/>
      <w:pPr>
        <w:ind w:left="1290" w:hanging="570"/>
      </w:pPr>
      <w:rPr>
        <w:rFonts w:hint="default"/>
        <w:sz w:val="24"/>
      </w:rPr>
    </w:lvl>
    <w:lvl w:ilvl="1" w:tplc="F6E43752" w:tentative="1">
      <w:start w:val="1"/>
      <w:numFmt w:val="lowerLetter"/>
      <w:lvlText w:val="%2."/>
      <w:lvlJc w:val="left"/>
      <w:pPr>
        <w:ind w:left="1800" w:hanging="360"/>
      </w:pPr>
    </w:lvl>
    <w:lvl w:ilvl="2" w:tplc="9C26E2B2" w:tentative="1">
      <w:start w:val="1"/>
      <w:numFmt w:val="lowerRoman"/>
      <w:lvlText w:val="%3."/>
      <w:lvlJc w:val="right"/>
      <w:pPr>
        <w:ind w:left="2520" w:hanging="180"/>
      </w:pPr>
    </w:lvl>
    <w:lvl w:ilvl="3" w:tplc="720247F0" w:tentative="1">
      <w:start w:val="1"/>
      <w:numFmt w:val="decimal"/>
      <w:lvlText w:val="%4."/>
      <w:lvlJc w:val="left"/>
      <w:pPr>
        <w:ind w:left="3240" w:hanging="360"/>
      </w:pPr>
    </w:lvl>
    <w:lvl w:ilvl="4" w:tplc="22A0B87C" w:tentative="1">
      <w:start w:val="1"/>
      <w:numFmt w:val="lowerLetter"/>
      <w:lvlText w:val="%5."/>
      <w:lvlJc w:val="left"/>
      <w:pPr>
        <w:ind w:left="3960" w:hanging="360"/>
      </w:pPr>
    </w:lvl>
    <w:lvl w:ilvl="5" w:tplc="186AFF24" w:tentative="1">
      <w:start w:val="1"/>
      <w:numFmt w:val="lowerRoman"/>
      <w:lvlText w:val="%6."/>
      <w:lvlJc w:val="right"/>
      <w:pPr>
        <w:ind w:left="4680" w:hanging="180"/>
      </w:pPr>
    </w:lvl>
    <w:lvl w:ilvl="6" w:tplc="9E2CA16C" w:tentative="1">
      <w:start w:val="1"/>
      <w:numFmt w:val="decimal"/>
      <w:lvlText w:val="%7."/>
      <w:lvlJc w:val="left"/>
      <w:pPr>
        <w:ind w:left="5400" w:hanging="360"/>
      </w:pPr>
    </w:lvl>
    <w:lvl w:ilvl="7" w:tplc="537086C2" w:tentative="1">
      <w:start w:val="1"/>
      <w:numFmt w:val="lowerLetter"/>
      <w:lvlText w:val="%8."/>
      <w:lvlJc w:val="left"/>
      <w:pPr>
        <w:ind w:left="6120" w:hanging="360"/>
      </w:pPr>
    </w:lvl>
    <w:lvl w:ilvl="8" w:tplc="5C0463FC" w:tentative="1">
      <w:start w:val="1"/>
      <w:numFmt w:val="lowerRoman"/>
      <w:lvlText w:val="%9."/>
      <w:lvlJc w:val="right"/>
      <w:pPr>
        <w:ind w:left="6840" w:hanging="180"/>
      </w:pPr>
    </w:lvl>
  </w:abstractNum>
  <w:abstractNum w:abstractNumId="13" w15:restartNumberingAfterBreak="0">
    <w:nsid w:val="750F2055"/>
    <w:multiLevelType w:val="multilevel"/>
    <w:tmpl w:val="F72AB4EC"/>
    <w:lvl w:ilvl="0">
      <w:start w:val="1"/>
      <w:numFmt w:val="upperLetter"/>
      <w:lvlText w:val="%1."/>
      <w:lvlJc w:val="left"/>
      <w:pPr>
        <w:ind w:left="692" w:hanging="360"/>
      </w:pPr>
      <w:rPr>
        <w:rFonts w:hint="default"/>
        <w:b w:val="0"/>
        <w:bCs/>
        <w:spacing w:val="-1"/>
        <w:sz w:val="22"/>
        <w:szCs w:val="22"/>
      </w:rPr>
    </w:lvl>
    <w:lvl w:ilvl="1">
      <w:start w:val="1"/>
      <w:numFmt w:val="upperLetter"/>
      <w:lvlText w:val="%2."/>
      <w:lvlJc w:val="left"/>
      <w:pPr>
        <w:ind w:left="1440" w:hanging="360"/>
      </w:pPr>
    </w:lvl>
    <w:lvl w:ilvl="2">
      <w:numFmt w:val="bullet"/>
      <w:lvlText w:val="•"/>
      <w:lvlJc w:val="left"/>
      <w:pPr>
        <w:ind w:left="1703" w:hanging="360"/>
      </w:pPr>
    </w:lvl>
    <w:lvl w:ilvl="3">
      <w:numFmt w:val="bullet"/>
      <w:lvlText w:val="•"/>
      <w:lvlJc w:val="left"/>
      <w:pPr>
        <w:ind w:left="2209" w:hanging="360"/>
      </w:pPr>
    </w:lvl>
    <w:lvl w:ilvl="4">
      <w:numFmt w:val="bullet"/>
      <w:lvlText w:val="•"/>
      <w:lvlJc w:val="left"/>
      <w:pPr>
        <w:ind w:left="2714" w:hanging="360"/>
      </w:pPr>
    </w:lvl>
    <w:lvl w:ilvl="5">
      <w:numFmt w:val="bullet"/>
      <w:lvlText w:val="•"/>
      <w:lvlJc w:val="left"/>
      <w:pPr>
        <w:ind w:left="3220" w:hanging="360"/>
      </w:pPr>
    </w:lvl>
    <w:lvl w:ilvl="6">
      <w:numFmt w:val="bullet"/>
      <w:lvlText w:val="•"/>
      <w:lvlJc w:val="left"/>
      <w:pPr>
        <w:ind w:left="3726" w:hanging="360"/>
      </w:pPr>
    </w:lvl>
    <w:lvl w:ilvl="7">
      <w:numFmt w:val="bullet"/>
      <w:lvlText w:val="•"/>
      <w:lvlJc w:val="left"/>
      <w:pPr>
        <w:ind w:left="4231" w:hanging="360"/>
      </w:pPr>
    </w:lvl>
    <w:lvl w:ilvl="8">
      <w:numFmt w:val="bullet"/>
      <w:lvlText w:val="•"/>
      <w:lvlJc w:val="left"/>
      <w:pPr>
        <w:ind w:left="4737" w:hanging="360"/>
      </w:pPr>
    </w:lvl>
  </w:abstractNum>
  <w:num w:numId="1" w16cid:durableId="1411999454">
    <w:abstractNumId w:val="2"/>
  </w:num>
  <w:num w:numId="2" w16cid:durableId="2086872393">
    <w:abstractNumId w:val="7"/>
  </w:num>
  <w:num w:numId="3" w16cid:durableId="940647862">
    <w:abstractNumId w:val="4"/>
  </w:num>
  <w:num w:numId="4" w16cid:durableId="1502165101">
    <w:abstractNumId w:val="8"/>
  </w:num>
  <w:num w:numId="5" w16cid:durableId="1158611524">
    <w:abstractNumId w:val="0"/>
  </w:num>
  <w:num w:numId="6" w16cid:durableId="5404575">
    <w:abstractNumId w:val="12"/>
  </w:num>
  <w:num w:numId="7" w16cid:durableId="1474104463">
    <w:abstractNumId w:val="9"/>
  </w:num>
  <w:num w:numId="8" w16cid:durableId="1668509640">
    <w:abstractNumId w:val="5"/>
  </w:num>
  <w:num w:numId="9" w16cid:durableId="954095288">
    <w:abstractNumId w:val="11"/>
  </w:num>
  <w:num w:numId="10" w16cid:durableId="1525242099">
    <w:abstractNumId w:val="3"/>
  </w:num>
  <w:num w:numId="11" w16cid:durableId="1260941423">
    <w:abstractNumId w:val="6"/>
  </w:num>
  <w:num w:numId="12" w16cid:durableId="1343825886">
    <w:abstractNumId w:val="13"/>
  </w:num>
  <w:num w:numId="13" w16cid:durableId="1686713755">
    <w:abstractNumId w:val="10"/>
  </w:num>
  <w:num w:numId="14" w16cid:durableId="27032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461"/>
    <w:rsid w:val="00325B28"/>
    <w:rsid w:val="003D50E2"/>
    <w:rsid w:val="004E74D6"/>
    <w:rsid w:val="0070657C"/>
    <w:rsid w:val="007B4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ules>
    </o:shapelayout>
  </w:shapeDefaults>
  <w:decimalSymbol w:val="."/>
  <w:listSeparator w:val=","/>
  <w14:docId w14:val="75C862EB"/>
  <w15:docId w15:val="{9215E424-6D42-4FD3-B3AE-AC8C074D8B9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83360"/>
    <w:rPr>
      <w:color w:val="0000FF" w:themeColor="hyperlink"/>
      <w:u w:val="single"/>
    </w:rPr>
  </w:style>
  <w:style w:type="paragraph" w:customStyle="1" w:styleId="Level1">
    <w:name w:val="Level1"/>
    <w:basedOn w:val="Normal"/>
    <w:link w:val="Level1Char1"/>
    <w:rsid w:val="00352CDF"/>
    <w:pPr>
      <w:tabs>
        <w:tab w:val="left" w:pos="720"/>
      </w:tabs>
      <w:suppressAutoHyphens/>
      <w:overflowPunct w:val="0"/>
      <w:autoSpaceDE w:val="0"/>
      <w:autoSpaceDN w:val="0"/>
      <w:adjustRightInd w:val="0"/>
      <w:spacing w:after="0" w:line="360" w:lineRule="auto"/>
      <w:ind w:left="720" w:hanging="360"/>
      <w:textAlignment w:val="baseline"/>
    </w:pPr>
    <w:rPr>
      <w:rFonts w:ascii="Courier New" w:hAnsi="Courier New" w:cs="Courier New"/>
      <w:sz w:val="20"/>
      <w:szCs w:val="20"/>
    </w:rPr>
  </w:style>
  <w:style w:type="paragraph" w:customStyle="1" w:styleId="Level2">
    <w:name w:val="Level2"/>
    <w:basedOn w:val="Level1"/>
    <w:rsid w:val="00F000B1"/>
    <w:pPr>
      <w:tabs>
        <w:tab w:val="clear" w:pos="720"/>
        <w:tab w:val="left" w:pos="1080"/>
      </w:tabs>
      <w:overflowPunct/>
      <w:autoSpaceDE/>
      <w:autoSpaceDN/>
      <w:adjustRightInd/>
      <w:ind w:left="1080"/>
      <w:textAlignment w:val="auto"/>
    </w:pPr>
    <w:rPr>
      <w:rFonts w:cs="Times New Roman"/>
    </w:rPr>
  </w:style>
  <w:style w:type="paragraph" w:customStyle="1" w:styleId="Level3">
    <w:name w:val="Level3"/>
    <w:basedOn w:val="Level2"/>
    <w:rsid w:val="00F000B1"/>
    <w:pPr>
      <w:tabs>
        <w:tab w:val="clear" w:pos="1080"/>
        <w:tab w:val="left" w:pos="1440"/>
      </w:tabs>
      <w:ind w:left="1440"/>
    </w:pPr>
  </w:style>
  <w:style w:type="paragraph" w:customStyle="1" w:styleId="Level4">
    <w:name w:val="Level4"/>
    <w:basedOn w:val="Level3"/>
    <w:rsid w:val="00F000B1"/>
    <w:pPr>
      <w:tabs>
        <w:tab w:val="left" w:pos="1800"/>
      </w:tabs>
      <w:ind w:left="1800"/>
    </w:pPr>
  </w:style>
  <w:style w:type="paragraph" w:customStyle="1" w:styleId="Level5">
    <w:name w:val="Level5"/>
    <w:basedOn w:val="Level4"/>
    <w:rsid w:val="00F000B1"/>
    <w:pPr>
      <w:tabs>
        <w:tab w:val="num" w:pos="1800"/>
        <w:tab w:val="left" w:pos="2160"/>
      </w:tabs>
      <w:ind w:left="2160"/>
    </w:pPr>
  </w:style>
  <w:style w:type="paragraph" w:customStyle="1" w:styleId="ArticleB">
    <w:name w:val="ArticleB"/>
    <w:basedOn w:val="Normal"/>
    <w:next w:val="Level1"/>
    <w:rsid w:val="00F000B1"/>
    <w:pPr>
      <w:keepNext/>
      <w:keepLines/>
      <w:suppressAutoHyphens/>
      <w:spacing w:after="0" w:line="360" w:lineRule="auto"/>
    </w:pPr>
    <w:rPr>
      <w:rFonts w:ascii="Courier New" w:hAnsi="Courier New"/>
      <w:b/>
      <w:caps/>
      <w:sz w:val="20"/>
      <w:szCs w:val="20"/>
    </w:rPr>
  </w:style>
  <w:style w:type="character" w:customStyle="1" w:styleId="Level1Char1">
    <w:name w:val="Level1 Char1"/>
    <w:basedOn w:val="DefaultParagraphFont"/>
    <w:link w:val="Level1"/>
    <w:rsid w:val="00F000B1"/>
    <w:rPr>
      <w:rFonts w:ascii="Courier New" w:hAnsi="Courier New" w:cs="Courier New"/>
    </w:rPr>
  </w:style>
  <w:style w:type="paragraph" w:customStyle="1" w:styleId="PART">
    <w:name w:val="PART"/>
    <w:basedOn w:val="ArticleB"/>
    <w:next w:val="ArticleB"/>
    <w:qFormat/>
    <w:rsid w:val="00F000B1"/>
    <w:pPr>
      <w:keepLines w:val="0"/>
      <w:outlineLvl w:val="0"/>
    </w:pPr>
  </w:style>
  <w:style w:type="character" w:customStyle="1" w:styleId="ListParagraphChar">
    <w:name w:val="List Paragraph Char"/>
    <w:basedOn w:val="DefaultParagraphFont"/>
    <w:link w:val="ListParagraph"/>
    <w:uiPriority w:val="34"/>
    <w:locked/>
    <w:rsid w:val="00E57121"/>
    <w:rPr>
      <w:sz w:val="22"/>
      <w:szCs w:val="22"/>
    </w:rPr>
  </w:style>
  <w:style w:type="paragraph" w:styleId="Revision">
    <w:name w:val="Revision"/>
    <w:hidden/>
    <w:uiPriority w:val="99"/>
    <w:semiHidden/>
    <w:rsid w:val="00070046"/>
  </w:style>
  <w:style w:type="paragraph" w:styleId="BodyText">
    <w:name w:val="Body Text"/>
    <w:basedOn w:val="Normal"/>
    <w:link w:val="BodyTextChar"/>
    <w:rsid w:val="00E12779"/>
    <w:pPr>
      <w:numPr>
        <w:ilvl w:val="12"/>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pPr>
    <w:rPr>
      <w:rFonts w:ascii="Arial" w:hAnsi="Arial" w:cs="Arial"/>
      <w:sz w:val="20"/>
      <w:szCs w:val="20"/>
    </w:rPr>
  </w:style>
  <w:style w:type="character" w:customStyle="1" w:styleId="BodyTextChar">
    <w:name w:val="Body Text Char"/>
    <w:basedOn w:val="DefaultParagraphFont"/>
    <w:link w:val="BodyText"/>
    <w:rsid w:val="00E12779"/>
    <w:rPr>
      <w:rFonts w:ascii="Arial" w:hAnsi="Arial" w:cs="Arial"/>
    </w:rPr>
  </w:style>
  <w:style w:type="character" w:styleId="FollowedHyperlink">
    <w:name w:val="FollowedHyperlink"/>
    <w:basedOn w:val="DefaultParagraphFont"/>
    <w:uiPriority w:val="99"/>
    <w:semiHidden/>
    <w:unhideWhenUsed/>
    <w:rsid w:val="00D44B3C"/>
    <w:rPr>
      <w:color w:val="800080" w:themeColor="followedHyperlink"/>
      <w:u w:val="single"/>
    </w:rPr>
  </w:style>
  <w:style w:type="character" w:styleId="CommentReference">
    <w:name w:val="annotation reference"/>
    <w:basedOn w:val="DefaultParagraphFont"/>
    <w:uiPriority w:val="99"/>
    <w:semiHidden/>
    <w:unhideWhenUsed/>
    <w:rsid w:val="00D43CDD"/>
    <w:rPr>
      <w:sz w:val="16"/>
      <w:szCs w:val="16"/>
    </w:rPr>
  </w:style>
  <w:style w:type="paragraph" w:styleId="CommentSubject">
    <w:name w:val="annotation subject"/>
    <w:basedOn w:val="CommentText"/>
    <w:next w:val="CommentText"/>
    <w:link w:val="CommentSubjectChar"/>
    <w:uiPriority w:val="99"/>
    <w:semiHidden/>
    <w:unhideWhenUsed/>
    <w:rsid w:val="00D43CDD"/>
    <w:rPr>
      <w:b/>
      <w:bCs/>
    </w:rPr>
  </w:style>
  <w:style w:type="character" w:customStyle="1" w:styleId="CommentSubjectChar">
    <w:name w:val="Comment Subject Char"/>
    <w:basedOn w:val="CommentTextChar"/>
    <w:link w:val="CommentSubject"/>
    <w:uiPriority w:val="99"/>
    <w:semiHidden/>
    <w:rsid w:val="00D43CDD"/>
    <w:rPr>
      <w:b/>
      <w:bCs/>
      <w:i/>
      <w:color w:val="808080" w:themeColor="background1" w:themeShade="80"/>
      <w:sz w:val="20"/>
      <w:szCs w:val="20"/>
    </w:rPr>
  </w:style>
  <w:style w:type="character" w:customStyle="1" w:styleId="UnresolvedMention1">
    <w:name w:val="Unresolved Mention1"/>
    <w:basedOn w:val="DefaultParagraphFont"/>
    <w:uiPriority w:val="99"/>
    <w:semiHidden/>
    <w:unhideWhenUsed/>
    <w:rsid w:val="00F25266"/>
    <w:rPr>
      <w:color w:val="605E5C"/>
      <w:shd w:val="clear" w:color="auto" w:fill="E1DFDD"/>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paragraph" w:customStyle="1" w:styleId="Default">
    <w:name w:val="Default"/>
    <w:rsid w:val="00526CA3"/>
    <w:pPr>
      <w:autoSpaceDE w:val="0"/>
      <w:autoSpaceDN w:val="0"/>
      <w:adjustRightInd w:val="0"/>
      <w:spacing w:after="0" w:line="240" w:lineRule="auto"/>
    </w:pPr>
    <w:rPr>
      <w:rFonts w:ascii="Arial" w:hAnsi="Arial" w:cs="Arial"/>
      <w:color w:val="000000"/>
      <w:sz w:val="24"/>
      <w:szCs w:val="24"/>
    </w:rPr>
  </w:style>
  <w:style w:type="character" w:customStyle="1" w:styleId="ui-provider">
    <w:name w:val="ui-provider"/>
    <w:basedOn w:val="DefaultParagraphFont"/>
    <w:rsid w:val="005B60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https://www.cfm.va.gov/til/" TargetMode="External"/><Relationship Id="rId18" Type="http://schemas.openxmlformats.org/officeDocument/2006/relationships/header" Target="header4.xml"/><Relationship Id="rId26" Type="http://schemas.openxmlformats.org/officeDocument/2006/relationships/hyperlink" Target="https://www.sam.gov" TargetMode="External"/><Relationship Id="rId39" Type="http://schemas.openxmlformats.org/officeDocument/2006/relationships/footer" Target="footer12.xml"/><Relationship Id="rId3" Type="http://schemas.openxmlformats.org/officeDocument/2006/relationships/settings" Target="settings.xml"/><Relationship Id="rId21" Type="http://schemas.openxmlformats.org/officeDocument/2006/relationships/footer" Target="footer6.xml"/><Relationship Id="rId34" Type="http://schemas.openxmlformats.org/officeDocument/2006/relationships/header" Target="header8.xml"/><Relationship Id="rId42" Type="http://schemas.openxmlformats.org/officeDocument/2006/relationships/hyperlink" Target="https://www.sam.gov" TargetMode="External"/><Relationship Id="rId47" Type="http://schemas.openxmlformats.org/officeDocument/2006/relationships/header" Target="header12.xml"/><Relationship Id="rId50" Type="http://schemas.openxmlformats.org/officeDocument/2006/relationships/header" Target="header13.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hyperlink" Target="https://www.trade.gov/consolidated-screening-list" TargetMode="External"/><Relationship Id="rId33" Type="http://schemas.openxmlformats.org/officeDocument/2006/relationships/footer" Target="footer9.xml"/><Relationship Id="rId38" Type="http://schemas.openxmlformats.org/officeDocument/2006/relationships/header" Target="header10.xml"/><Relationship Id="rId46" Type="http://schemas.openxmlformats.org/officeDocument/2006/relationships/header" Target="header1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oter" Target="footer5.xml"/><Relationship Id="rId29" Type="http://schemas.openxmlformats.org/officeDocument/2006/relationships/header" Target="header6.xml"/><Relationship Id="rId41" Type="http://schemas.openxmlformats.org/officeDocument/2006/relationships/hyperlink" Target="mailto:Kenneca.Crump@va.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home.treasury.gov/policy-issues/office-of-foreign-assets-control-sanctions-programs-and-information" TargetMode="External"/><Relationship Id="rId32" Type="http://schemas.openxmlformats.org/officeDocument/2006/relationships/header" Target="header7.xml"/><Relationship Id="rId37" Type="http://schemas.openxmlformats.org/officeDocument/2006/relationships/footer" Target="footer11.xml"/><Relationship Id="rId40" Type="http://schemas.openxmlformats.org/officeDocument/2006/relationships/hyperlink" Target="http://www.sam.gov" TargetMode="External"/><Relationship Id="rId45" Type="http://schemas.openxmlformats.org/officeDocument/2006/relationships/hyperlink" Target="https://dibnet.dod.mil" TargetMode="External"/><Relationship Id="rId53"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home.treasury.gov/policy-issues/financial-sanctions/specially-designated-nationals-and-blocked-persons-list-sdn-human-readable-lists" TargetMode="External"/><Relationship Id="rId28" Type="http://schemas.openxmlformats.org/officeDocument/2006/relationships/header" Target="header5.xml"/><Relationship Id="rId36" Type="http://schemas.openxmlformats.org/officeDocument/2006/relationships/footer" Target="footer10.xml"/><Relationship Id="rId49" Type="http://schemas.openxmlformats.org/officeDocument/2006/relationships/footer" Target="footer14.xml"/><Relationship Id="rId10" Type="http://schemas.openxmlformats.org/officeDocument/2006/relationships/footer" Target="footer2.xml"/><Relationship Id="rId19" Type="http://schemas.openxmlformats.org/officeDocument/2006/relationships/footer" Target="footer4.xml"/><Relationship Id="rId31" Type="http://schemas.openxmlformats.org/officeDocument/2006/relationships/footer" Target="footer8.xml"/><Relationship Id="rId44" Type="http://schemas.openxmlformats.org/officeDocument/2006/relationships/hyperlink" Target="mailto:CISADA106@state.gov"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hyperlink" Target="%20https:/www.sam.gov" TargetMode="External"/><Relationship Id="rId27" Type="http://schemas.openxmlformats.org/officeDocument/2006/relationships/hyperlink" Target="https://dibnet.dod.mil" TargetMode="External"/><Relationship Id="rId30" Type="http://schemas.openxmlformats.org/officeDocument/2006/relationships/footer" Target="footer7.xml"/><Relationship Id="rId35" Type="http://schemas.openxmlformats.org/officeDocument/2006/relationships/header" Target="header9.xml"/><Relationship Id="rId43" Type="http://schemas.openxmlformats.org/officeDocument/2006/relationships/hyperlink" Target="https://www.treasury.gov/resource-center/sanctions/SDN-List/Pages/default.aspx" TargetMode="External"/><Relationship Id="rId48" Type="http://schemas.openxmlformats.org/officeDocument/2006/relationships/footer" Target="footer13.xml"/><Relationship Id="rId8" Type="http://schemas.openxmlformats.org/officeDocument/2006/relationships/header" Target="header2.xml"/><Relationship Id="rId51" Type="http://schemas.openxmlformats.org/officeDocument/2006/relationships/footer" Target="foot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33</TotalTime>
  <Pages>43</Pages>
  <Words>14391</Words>
  <Characters>82034</Characters>
  <Application>Microsoft Office Word</Application>
  <DocSecurity>0</DocSecurity>
  <Lines>683</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Crump, Kenneca B. (NCO 6)</cp:lastModifiedBy>
  <cp:revision>2</cp:revision>
  <dcterms:created xsi:type="dcterms:W3CDTF">2026-05-06T11:34:00Z</dcterms:created>
  <dcterms:modified xsi:type="dcterms:W3CDTF">2026-05-06T12:04:00Z</dcterms:modified>
</cp:coreProperties>
</file>