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0406" w14:textId="4538FA05" w:rsidR="005613ED" w:rsidRDefault="008B39CA" w:rsidP="005613ED">
      <w:pPr>
        <w:spacing w:after="0"/>
        <w:ind w:left="-1094" w:right="-1080"/>
      </w:pPr>
      <w:r>
        <w:rPr>
          <w:noProof/>
        </w:rPr>
        <w:drawing>
          <wp:inline distT="0" distB="0" distL="0" distR="0" wp14:anchorId="50C2549B" wp14:editId="57DB096F">
            <wp:extent cx="7324090" cy="6743700"/>
            <wp:effectExtent l="0" t="0" r="0" b="0"/>
            <wp:docPr id="7304" name="Picture 7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" name="Picture 7304"/>
                    <pic:cNvPicPr/>
                  </pic:nvPicPr>
                  <pic:blipFill rotWithShape="1">
                    <a:blip r:embed="rId7"/>
                    <a:srcRect b="5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4344" cy="6743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2DFD4" w14:textId="193814EA" w:rsidR="005613ED" w:rsidRPr="005613ED" w:rsidRDefault="005613ED" w:rsidP="005613ED">
      <w:pPr>
        <w:spacing w:after="0"/>
        <w:ind w:left="-1094" w:right="-1080"/>
        <w:jc w:val="center"/>
        <w:rPr>
          <w:b/>
          <w:bCs/>
          <w:color w:val="FF0000"/>
        </w:rPr>
      </w:pPr>
      <w:r w:rsidRPr="005613ED">
        <w:rPr>
          <w:b/>
          <w:bCs/>
          <w:color w:val="FF0000"/>
        </w:rPr>
        <w:t>*At the request of the Government, at its sole discretion, a double bed may be substituted with two single beds.</w:t>
      </w:r>
    </w:p>
    <w:p w14:paraId="511FEC8A" w14:textId="2ACA7F08" w:rsidR="00D2384E" w:rsidRDefault="008B39CA">
      <w:pPr>
        <w:spacing w:after="0"/>
        <w:ind w:left="-1094" w:right="-1080"/>
      </w:pPr>
      <w:r>
        <w:rPr>
          <w:noProof/>
        </w:rPr>
        <w:lastRenderedPageBreak/>
        <w:drawing>
          <wp:inline distT="0" distB="0" distL="0" distR="0" wp14:anchorId="5F61941A" wp14:editId="3E402960">
            <wp:extent cx="7324086" cy="6819900"/>
            <wp:effectExtent l="0" t="0" r="0" b="0"/>
            <wp:docPr id="7309" name="Picture 7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" name="Picture 7309"/>
                    <pic:cNvPicPr/>
                  </pic:nvPicPr>
                  <pic:blipFill rotWithShape="1">
                    <a:blip r:embed="rId8"/>
                    <a:srcRect b="5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4344" cy="68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2D309" w14:textId="77777777" w:rsidR="005613ED" w:rsidRPr="005613ED" w:rsidRDefault="005613ED" w:rsidP="005613ED">
      <w:pPr>
        <w:spacing w:after="0"/>
        <w:ind w:left="-1094" w:right="-1080"/>
        <w:jc w:val="center"/>
        <w:rPr>
          <w:b/>
          <w:bCs/>
          <w:color w:val="FF0000"/>
        </w:rPr>
      </w:pPr>
      <w:r w:rsidRPr="005613ED">
        <w:rPr>
          <w:b/>
          <w:bCs/>
          <w:color w:val="FF0000"/>
        </w:rPr>
        <w:t>*At the request of the Government, at its sole discretion, a double bed may be substituted with two single beds.</w:t>
      </w:r>
    </w:p>
    <w:p w14:paraId="61B195F5" w14:textId="77777777" w:rsidR="005613ED" w:rsidRDefault="005613ED">
      <w:pPr>
        <w:spacing w:after="0"/>
        <w:ind w:left="-1094" w:right="-1080"/>
      </w:pPr>
    </w:p>
    <w:sectPr w:rsidR="005613ED">
      <w:headerReference w:type="default" r:id="rId9"/>
      <w:footerReference w:type="default" r:id="rId10"/>
      <w:pgSz w:w="12240" w:h="15840"/>
      <w:pgMar w:top="1062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C0134" w14:textId="77777777" w:rsidR="0098234B" w:rsidRDefault="0098234B" w:rsidP="0098234B">
      <w:pPr>
        <w:spacing w:after="0" w:line="240" w:lineRule="auto"/>
      </w:pPr>
      <w:r>
        <w:separator/>
      </w:r>
    </w:p>
  </w:endnote>
  <w:endnote w:type="continuationSeparator" w:id="0">
    <w:p w14:paraId="0FF21C20" w14:textId="77777777" w:rsidR="0098234B" w:rsidRDefault="0098234B" w:rsidP="00982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D3BE0" w14:textId="6CF5660F" w:rsidR="0098234B" w:rsidRDefault="0098234B" w:rsidP="0098234B">
    <w:pPr>
      <w:pStyle w:val="Footer"/>
      <w:tabs>
        <w:tab w:val="clear" w:pos="4680"/>
        <w:tab w:val="clear" w:pos="9360"/>
        <w:tab w:val="left" w:pos="60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19AAD" w14:textId="77777777" w:rsidR="0098234B" w:rsidRDefault="0098234B" w:rsidP="0098234B">
      <w:pPr>
        <w:spacing w:after="0" w:line="240" w:lineRule="auto"/>
      </w:pPr>
      <w:r>
        <w:separator/>
      </w:r>
    </w:p>
  </w:footnote>
  <w:footnote w:type="continuationSeparator" w:id="0">
    <w:p w14:paraId="0DE75D88" w14:textId="77777777" w:rsidR="0098234B" w:rsidRDefault="0098234B" w:rsidP="00982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F7C46" w14:textId="2BDF732D" w:rsidR="0098234B" w:rsidRPr="0098234B" w:rsidRDefault="0098234B" w:rsidP="0098234B">
    <w:pPr>
      <w:pStyle w:val="Header"/>
      <w:jc w:val="center"/>
      <w:rPr>
        <w:b/>
        <w:bCs/>
        <w:sz w:val="24"/>
        <w:szCs w:val="24"/>
      </w:rPr>
    </w:pPr>
    <w:r w:rsidRPr="0098234B">
      <w:rPr>
        <w:b/>
        <w:bCs/>
        <w:sz w:val="24"/>
        <w:szCs w:val="24"/>
      </w:rPr>
      <w:t xml:space="preserve">ATTACHMENT </w:t>
    </w:r>
    <w:r w:rsidR="00A93CAE">
      <w:rPr>
        <w:b/>
        <w:bCs/>
        <w:sz w:val="24"/>
        <w:szCs w:val="24"/>
      </w:rPr>
      <w:t>B</w:t>
    </w:r>
  </w:p>
  <w:p w14:paraId="21263078" w14:textId="6862B68F" w:rsidR="0098234B" w:rsidRDefault="0098234B" w:rsidP="0098234B">
    <w:pPr>
      <w:pStyle w:val="Header"/>
      <w:jc w:val="center"/>
      <w:rPr>
        <w:sz w:val="24"/>
        <w:szCs w:val="24"/>
      </w:rPr>
    </w:pPr>
    <w:r>
      <w:rPr>
        <w:sz w:val="24"/>
        <w:szCs w:val="24"/>
      </w:rPr>
      <w:t>APARTMENT FURNISHINGS</w:t>
    </w:r>
  </w:p>
  <w:p w14:paraId="2F550D8B" w14:textId="77777777" w:rsidR="0098234B" w:rsidRPr="0098234B" w:rsidRDefault="0098234B" w:rsidP="0098234B">
    <w:pPr>
      <w:pStyle w:val="Header"/>
      <w:jc w:val="cent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523C1"/>
    <w:multiLevelType w:val="hybridMultilevel"/>
    <w:tmpl w:val="9CE23B9C"/>
    <w:lvl w:ilvl="0" w:tplc="74DC98A0">
      <w:start w:val="1"/>
      <w:numFmt w:val="bullet"/>
      <w:lvlText w:val=""/>
      <w:lvlJc w:val="left"/>
      <w:pPr>
        <w:ind w:left="-73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-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</w:abstractNum>
  <w:num w:numId="1" w16cid:durableId="179204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84E"/>
    <w:rsid w:val="004D4B38"/>
    <w:rsid w:val="005613ED"/>
    <w:rsid w:val="008B39CA"/>
    <w:rsid w:val="0098234B"/>
    <w:rsid w:val="00A93CAE"/>
    <w:rsid w:val="00D2384E"/>
    <w:rsid w:val="00E5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18CC3"/>
  <w15:docId w15:val="{2FF8D979-1AFF-4469-81E1-2352ECD1D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2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34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82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34B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561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</Words>
  <Characters>196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Staskey, Lita M CIV USN COMNAVFACSYSCOM (USA)</cp:lastModifiedBy>
  <cp:revision>4</cp:revision>
  <dcterms:created xsi:type="dcterms:W3CDTF">2025-08-29T15:05:00Z</dcterms:created>
  <dcterms:modified xsi:type="dcterms:W3CDTF">2025-09-03T14:16:00Z</dcterms:modified>
</cp:coreProperties>
</file>