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AA468" w14:textId="182D6762" w:rsidR="00DA3366" w:rsidRDefault="005B033F">
      <w:pPr>
        <w:spacing w:after="80"/>
      </w:pPr>
      <w:r>
        <w:rPr>
          <w:b/>
          <w:bCs/>
          <w:color w:val="1F4E79"/>
          <w:sz w:val="36"/>
          <w:szCs w:val="36"/>
        </w:rPr>
        <w:t>Request for Information (RFI)</w:t>
      </w:r>
    </w:p>
    <w:p w14:paraId="1BE48FFE" w14:textId="5090968C" w:rsidR="00DA3366" w:rsidRDefault="00DA3366">
      <w:pPr>
        <w:spacing w:after="20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4"/>
        <w:gridCol w:w="2675"/>
        <w:gridCol w:w="2809"/>
        <w:gridCol w:w="5317"/>
        <w:gridCol w:w="1675"/>
      </w:tblGrid>
      <w:tr w:rsidR="00F067AE" w14:paraId="6C4E552C"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74D40C" w14:textId="77777777" w:rsidR="00DA3366" w:rsidRDefault="005B033F">
            <w:r>
              <w:rPr>
                <w:b/>
                <w:bCs/>
                <w:color w:val="FFFFFF"/>
              </w:rPr>
              <w:t>RFI #</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F7A2DB" w14:textId="77777777" w:rsidR="00DA3366" w:rsidRDefault="005B033F">
            <w:r>
              <w:rPr>
                <w:b/>
                <w:bCs/>
                <w:color w:val="FFFFFF"/>
              </w:rPr>
              <w:t>Category</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2F84DF" w14:textId="77777777" w:rsidR="00DA3366" w:rsidRDefault="005B033F">
            <w:r>
              <w:rPr>
                <w:b/>
                <w:bCs/>
                <w:color w:val="FFFFFF"/>
              </w:rPr>
              <w:t>Subject</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094CA3" w14:textId="77777777" w:rsidR="00DA3366" w:rsidRDefault="005B033F">
            <w:r>
              <w:rPr>
                <w:b/>
                <w:bCs/>
                <w:color w:val="FFFFFF"/>
              </w:rPr>
              <w:t>Question</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CDB2BA" w14:textId="77777777" w:rsidR="00DA3366" w:rsidRDefault="005B033F">
            <w:r>
              <w:rPr>
                <w:b/>
                <w:bCs/>
                <w:color w:val="FFFFFF"/>
              </w:rPr>
              <w:t>PWS Ref</w:t>
            </w:r>
          </w:p>
        </w:tc>
      </w:tr>
      <w:tr w:rsidR="00F067AE" w14:paraId="41A983C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67465" w14:textId="77777777" w:rsidR="00DA3366" w:rsidRDefault="005B033F">
            <w:r>
              <w:rPr>
                <w:b/>
                <w:bCs/>
                <w:color w:val="000000"/>
              </w:rPr>
              <w:t>RFI-001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C0077" w14:textId="77777777" w:rsidR="00DA3366" w:rsidRDefault="005B033F">
            <w:r>
              <w:rPr>
                <w:color w:val="000000"/>
              </w:rPr>
              <w:t>Scope &amp; Technical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A8A6E" w14:textId="77777777" w:rsidR="00DA3366" w:rsidRDefault="005B033F">
            <w:r>
              <w:rPr>
                <w:color w:val="000000"/>
              </w:rPr>
              <w:t>Cable Quantity &amp; Route Length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5D7674" w14:textId="77CC85F0" w:rsidR="00DA3366" w:rsidRPr="008734D8" w:rsidRDefault="005B033F">
            <w:pPr>
              <w:rPr>
                <w:color w:val="FF0000"/>
              </w:rPr>
            </w:pPr>
            <w:proofErr w:type="gramStart"/>
            <w:r>
              <w:rPr>
                <w:color w:val="000000"/>
              </w:rPr>
              <w:t>The PWS</w:t>
            </w:r>
            <w:proofErr w:type="gramEnd"/>
            <w:r>
              <w:rPr>
                <w:color w:val="000000"/>
              </w:rPr>
              <w:t xml:space="preserve"> specifies 'one strand of multimode fiber optic cable' but provides no linear footage or route diagram. What is the approximate total run length from origin to termination? Is a route drawing available?</w:t>
            </w:r>
            <w:r w:rsidR="008734D8">
              <w:rPr>
                <w:color w:val="000000"/>
              </w:rPr>
              <w:t xml:space="preserve"> </w:t>
            </w:r>
            <w:r w:rsidR="008734D8">
              <w:rPr>
                <w:color w:val="FF0000"/>
              </w:rPr>
              <w:t>The fiber drop is approximately 120 feet give or take. No drawings are available.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60779" w14:textId="77777777" w:rsidR="00DA3366" w:rsidRDefault="005B033F">
            <w:r>
              <w:rPr>
                <w:color w:val="000000"/>
              </w:rPr>
              <w:t>PWS 5.2.1</w:t>
            </w:r>
          </w:p>
        </w:tc>
      </w:tr>
      <w:tr w:rsidR="00F067AE" w14:paraId="2FA4EBF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216F5" w14:textId="77777777" w:rsidR="00DA3366" w:rsidRDefault="005B033F">
            <w:r>
              <w:rPr>
                <w:b/>
                <w:bCs/>
                <w:color w:val="000000"/>
              </w:rPr>
              <w:t>RFI-002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7736B" w14:textId="77777777" w:rsidR="00DA3366" w:rsidRDefault="005B033F">
            <w:r>
              <w:rPr>
                <w:color w:val="000000"/>
              </w:rPr>
              <w:t>Scope &amp; Technical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3B57A" w14:textId="77777777" w:rsidR="00DA3366" w:rsidRDefault="005B033F">
            <w:r>
              <w:rPr>
                <w:color w:val="000000"/>
              </w:rPr>
              <w:t>Fiber Specification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5C87C" w14:textId="7F978BAC" w:rsidR="00DA3366" w:rsidRDefault="005B033F">
            <w:r>
              <w:rPr>
                <w:color w:val="000000"/>
              </w:rPr>
              <w:t>What multimode fiber grade is required — OM1, OM2, OM3, or OM4? What are the performance thresholds required in the post-installation cable test results?</w:t>
            </w:r>
            <w:r w:rsidR="007B677C">
              <w:rPr>
                <w:color w:val="000000"/>
              </w:rPr>
              <w:t xml:space="preserve"> </w:t>
            </w:r>
            <w:r w:rsidR="007B677C" w:rsidRPr="007B677C">
              <w:rPr>
                <w:color w:val="FF0000"/>
              </w:rPr>
              <w:t>I don’t know the fiber grade for multimode. Request a site visit.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91B9B" w14:textId="77777777" w:rsidR="00DA3366" w:rsidRDefault="005B033F">
            <w:r>
              <w:rPr>
                <w:color w:val="000000"/>
              </w:rPr>
              <w:t>PWS 5.2.1, PRS #1</w:t>
            </w:r>
          </w:p>
        </w:tc>
      </w:tr>
      <w:tr w:rsidR="00F067AE" w14:paraId="51CAA92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E2B37" w14:textId="77777777" w:rsidR="00DA3366" w:rsidRDefault="005B033F">
            <w:r>
              <w:rPr>
                <w:b/>
                <w:bCs/>
                <w:color w:val="000000"/>
              </w:rPr>
              <w:t>RFI-003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CC2D0" w14:textId="77777777" w:rsidR="00DA3366" w:rsidRDefault="005B033F">
            <w:r>
              <w:rPr>
                <w:color w:val="000000"/>
              </w:rPr>
              <w:t>Scope &amp; Technical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A5345" w14:textId="77777777" w:rsidR="00DA3366" w:rsidRDefault="005B033F">
            <w:r>
              <w:rPr>
                <w:color w:val="000000"/>
              </w:rPr>
              <w:t>GBIC/SFP Specification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95043" w14:textId="609CB0C2" w:rsidR="00DA3366" w:rsidRPr="007B677C" w:rsidRDefault="005B033F">
            <w:pPr>
              <w:rPr>
                <w:color w:val="FF0000"/>
              </w:rPr>
            </w:pPr>
            <w:r>
              <w:rPr>
                <w:color w:val="000000"/>
              </w:rPr>
              <w:t>Task 2 specifies termination at a switch using a '1 GB GBIC.' What is the make/model of the existing switch? Will the Government provide the GBIC/SFP, or is it contractor-furnished? Is LC, SC, or ST connector type required?</w:t>
            </w:r>
            <w:r w:rsidR="007B677C">
              <w:rPr>
                <w:color w:val="000000"/>
              </w:rPr>
              <w:t xml:space="preserve"> </w:t>
            </w:r>
            <w:r w:rsidR="007B677C" w:rsidRPr="007B677C">
              <w:rPr>
                <w:color w:val="FF0000"/>
              </w:rPr>
              <w:t>1 GB GBIC will be provided. Fiber</w:t>
            </w:r>
            <w:r w:rsidR="007B677C">
              <w:rPr>
                <w:color w:val="FF0000"/>
              </w:rPr>
              <w:t xml:space="preserve">, From PDS to Junction: SC to ST, From Junction to Patch Panel in Safe: ST to SC, From Patch Panel to Switch: SC to LC,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8FE24" w14:textId="77777777" w:rsidR="00DA3366" w:rsidRDefault="005B033F">
            <w:r>
              <w:rPr>
                <w:color w:val="000000"/>
              </w:rPr>
              <w:t>PWS 5.2.2</w:t>
            </w:r>
          </w:p>
        </w:tc>
      </w:tr>
      <w:tr w:rsidR="00F067AE" w14:paraId="025180D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93E86" w14:textId="77777777" w:rsidR="00DA3366" w:rsidRDefault="005B033F">
            <w:r>
              <w:rPr>
                <w:b/>
                <w:bCs/>
                <w:color w:val="000000"/>
              </w:rPr>
              <w:t>RFI-004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07B56" w14:textId="77777777" w:rsidR="00DA3366" w:rsidRDefault="005B033F">
            <w:r>
              <w:rPr>
                <w:color w:val="000000"/>
              </w:rPr>
              <w:t>Scope &amp; Technical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87838" w14:textId="77777777" w:rsidR="00DA3366" w:rsidRDefault="005B033F">
            <w:r>
              <w:rPr>
                <w:color w:val="000000"/>
              </w:rPr>
              <w:t>PDS Physical Condition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8DE5B" w14:textId="0C986063" w:rsidR="00DA3366" w:rsidRDefault="005B033F">
            <w:r>
              <w:rPr>
                <w:color w:val="000000"/>
              </w:rPr>
              <w:t>What is the current condition of the existing PDS conduit/raceway? Are there any known obstructions, bends, or sections requiring remediation? Is a site walk available prior to quote submission?</w:t>
            </w:r>
            <w:r w:rsidR="007B677C">
              <w:rPr>
                <w:color w:val="000000"/>
              </w:rPr>
              <w:t xml:space="preserve"> </w:t>
            </w:r>
            <w:r w:rsidR="007B677C" w:rsidRPr="00591B48">
              <w:rPr>
                <w:color w:val="FF0000"/>
              </w:rPr>
              <w:t xml:space="preserve">Excellent condition for the existing PDS. </w:t>
            </w:r>
            <w:r w:rsidR="00591B48" w:rsidRPr="00591B48">
              <w:rPr>
                <w:color w:val="FF0000"/>
              </w:rPr>
              <w:t xml:space="preserve">Requesting a site visit so visual of all bends, obstructions, </w:t>
            </w:r>
            <w:proofErr w:type="spellStart"/>
            <w:r w:rsidR="00591B48" w:rsidRPr="00591B48">
              <w:rPr>
                <w:color w:val="FF0000"/>
              </w:rPr>
              <w:t>etc</w:t>
            </w:r>
            <w:proofErr w:type="spellEnd"/>
            <w:r w:rsidR="00591B48" w:rsidRPr="00591B48">
              <w:rPr>
                <w:color w:val="FF0000"/>
              </w:rPr>
              <w:t xml:space="preserve"> needed…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6ECA6" w14:textId="77777777" w:rsidR="00DA3366" w:rsidRDefault="005B033F">
            <w:r>
              <w:rPr>
                <w:color w:val="000000"/>
              </w:rPr>
              <w:t>PWS 5.2.1</w:t>
            </w:r>
          </w:p>
        </w:tc>
      </w:tr>
      <w:tr w:rsidR="00F067AE" w14:paraId="2E59145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948A0" w14:textId="77777777" w:rsidR="00DA3366" w:rsidRDefault="005B033F">
            <w:r>
              <w:rPr>
                <w:b/>
                <w:bCs/>
                <w:color w:val="000000"/>
              </w:rPr>
              <w:t>RFI-005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3C74B" w14:textId="77777777" w:rsidR="00DA3366" w:rsidRDefault="005B033F">
            <w:r>
              <w:rPr>
                <w:color w:val="000000"/>
              </w:rPr>
              <w:t>Scope &amp; Technical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1564F" w14:textId="77777777" w:rsidR="00DA3366" w:rsidRDefault="005B033F">
            <w:r>
              <w:rPr>
                <w:color w:val="000000"/>
              </w:rPr>
              <w:t>PDS Resealing Method &amp;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90FF5" w14:textId="497B510C" w:rsidR="00DA3366" w:rsidRDefault="005B033F">
            <w:r>
              <w:rPr>
                <w:color w:val="000000"/>
              </w:rPr>
              <w:t>What specific sealing method and materials are required to restore the PDS to accreditation-compliant status? Is there an existing approved resealing specification or standard the COR will use for acceptance (e.g., NSTISSI 7003)</w:t>
            </w:r>
            <w:r w:rsidRPr="00591B48">
              <w:rPr>
                <w:color w:val="FF0000"/>
              </w:rPr>
              <w:t>?</w:t>
            </w:r>
            <w:r w:rsidR="00591B48">
              <w:rPr>
                <w:color w:val="FF0000"/>
              </w:rPr>
              <w:t xml:space="preserve"> The PDS has no epoxy or sealant around to each of the PDS and fiber runs.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5FC34" w14:textId="77777777" w:rsidR="00DA3366" w:rsidRDefault="005B033F">
            <w:r>
              <w:rPr>
                <w:color w:val="000000"/>
              </w:rPr>
              <w:t>PWS 5.2.1, 5.2.3</w:t>
            </w:r>
          </w:p>
        </w:tc>
      </w:tr>
      <w:tr w:rsidR="00F067AE" w14:paraId="478F3FF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6DD89F" w14:textId="77777777" w:rsidR="00DA3366" w:rsidRDefault="005B033F">
            <w:r>
              <w:rPr>
                <w:b/>
                <w:bCs/>
                <w:color w:val="000000"/>
              </w:rPr>
              <w:t>RFI-006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C1A23" w14:textId="77777777" w:rsidR="00DA3366" w:rsidRDefault="005B033F">
            <w:r>
              <w:rPr>
                <w:color w:val="000000"/>
              </w:rPr>
              <w:t>Scope &amp; Technical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38A67" w14:textId="77777777" w:rsidR="00DA3366" w:rsidRDefault="005B033F">
            <w:r>
              <w:rPr>
                <w:color w:val="000000"/>
              </w:rPr>
              <w:t>As-Built Drawings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17B85" w14:textId="1C8D431F" w:rsidR="00DA3366" w:rsidRDefault="005B033F">
            <w:r>
              <w:rPr>
                <w:color w:val="000000"/>
              </w:rPr>
              <w:t>Will the Government provide existing PDS drawings as a baseline? What format is required for the updated as-built drawings (AutoCAD, PDF, hand-marked redlines)</w:t>
            </w:r>
            <w:r w:rsidR="00591B48">
              <w:rPr>
                <w:color w:val="000000"/>
              </w:rPr>
              <w:t xml:space="preserve">? </w:t>
            </w:r>
            <w:r w:rsidR="00591B48" w:rsidRPr="00591B48">
              <w:rPr>
                <w:color w:val="FF0000"/>
              </w:rPr>
              <w:t xml:space="preserve">I have no current PDS drawings on hand.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C5896" w14:textId="77777777" w:rsidR="00DA3366" w:rsidRDefault="005B033F">
            <w:r>
              <w:rPr>
                <w:color w:val="000000"/>
              </w:rPr>
              <w:t>PRS #1</w:t>
            </w:r>
          </w:p>
        </w:tc>
      </w:tr>
      <w:tr w:rsidR="00F067AE" w14:paraId="26A572C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5DFE3" w14:textId="77777777" w:rsidR="00DA3366" w:rsidRDefault="005B033F">
            <w:r>
              <w:rPr>
                <w:b/>
                <w:bCs/>
                <w:color w:val="000000"/>
              </w:rPr>
              <w:lastRenderedPageBreak/>
              <w:t>RFI-007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AFCA7" w14:textId="77777777" w:rsidR="00DA3366" w:rsidRDefault="005B033F">
            <w:r>
              <w:rPr>
                <w:color w:val="000000"/>
              </w:rPr>
              <w:t>Scope &amp; Technical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B6FCD" w14:textId="77777777" w:rsidR="00DA3366" w:rsidRDefault="005B033F">
            <w:r>
              <w:rPr>
                <w:color w:val="000000"/>
              </w:rPr>
              <w:t>Final Report Format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7D0336" w14:textId="0604B9E9" w:rsidR="00DA3366" w:rsidRPr="00F067AE" w:rsidRDefault="005B033F">
            <w:pPr>
              <w:rPr>
                <w:color w:val="FF0000"/>
              </w:rPr>
            </w:pPr>
            <w:r>
              <w:rPr>
                <w:color w:val="000000"/>
              </w:rPr>
              <w:t xml:space="preserve">Is there a </w:t>
            </w:r>
            <w:proofErr w:type="gramStart"/>
            <w:r>
              <w:rPr>
                <w:color w:val="000000"/>
              </w:rPr>
              <w:t>Government</w:t>
            </w:r>
            <w:proofErr w:type="gramEnd"/>
            <w:r>
              <w:rPr>
                <w:color w:val="000000"/>
              </w:rPr>
              <w:t>-provided template or specific format required for the final report detailing the accredited PDS, certified performance, and compliance?</w:t>
            </w:r>
            <w:r w:rsidR="00F067AE">
              <w:rPr>
                <w:color w:val="000000"/>
              </w:rPr>
              <w:t xml:space="preserve"> </w:t>
            </w:r>
            <w:r w:rsidR="00F067AE">
              <w:rPr>
                <w:color w:val="FF0000"/>
              </w:rPr>
              <w:t>No template, contractor is required to provide the</w:t>
            </w:r>
            <w:r>
              <w:rPr>
                <w:color w:val="FF0000"/>
              </w:rPr>
              <w:t xml:space="preserve">ir report with the best information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0EC49" w14:textId="77777777" w:rsidR="00DA3366" w:rsidRDefault="005B033F">
            <w:r>
              <w:rPr>
                <w:color w:val="000000"/>
              </w:rPr>
              <w:t>PRS #1</w:t>
            </w:r>
          </w:p>
        </w:tc>
      </w:tr>
      <w:tr w:rsidR="00F067AE" w14:paraId="7F1268C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20AD9" w14:textId="77777777" w:rsidR="00DA3366" w:rsidRDefault="005B033F">
            <w:r>
              <w:rPr>
                <w:b/>
                <w:bCs/>
                <w:color w:val="000000"/>
              </w:rPr>
              <w:t>RFI-008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D701A4" w14:textId="77777777" w:rsidR="00DA3366" w:rsidRDefault="005B033F">
            <w:r>
              <w:rPr>
                <w:color w:val="000000"/>
              </w:rPr>
              <w:t>Access &amp; Site Conditions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6F67A" w14:textId="77777777" w:rsidR="00DA3366" w:rsidRDefault="005B033F">
            <w:r>
              <w:rPr>
                <w:color w:val="000000"/>
              </w:rPr>
              <w:t>Pre-Quote Site Walkthrough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A7094" w14:textId="317FEC38" w:rsidR="00DA3366" w:rsidRPr="00287E69" w:rsidRDefault="005B033F">
            <w:pPr>
              <w:rPr>
                <w:color w:val="FF0000"/>
              </w:rPr>
            </w:pPr>
            <w:r>
              <w:rPr>
                <w:color w:val="000000"/>
              </w:rPr>
              <w:t>Will the Government conduct a formal site visit prior to the quote deadline? If not, can offerors schedule individual walkthroughs with the COR to assess the PDS and routing conditions?</w:t>
            </w:r>
            <w:r w:rsidR="00287E69">
              <w:rPr>
                <w:color w:val="000000"/>
              </w:rPr>
              <w:t xml:space="preserve"> </w:t>
            </w:r>
            <w:r w:rsidR="00287E69">
              <w:rPr>
                <w:color w:val="FF0000"/>
              </w:rPr>
              <w:t xml:space="preserve">You are welcome to conduct site visit if it helps provide a better estimate and understanding of work to be performed.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8D9178" w14:textId="77777777" w:rsidR="00DA3366" w:rsidRDefault="005B033F">
            <w:r>
              <w:rPr>
                <w:color w:val="000000"/>
              </w:rPr>
              <w:t>Solicitation General</w:t>
            </w:r>
          </w:p>
        </w:tc>
      </w:tr>
      <w:tr w:rsidR="00F067AE" w14:paraId="1D5DAB4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B9A3B" w14:textId="77777777" w:rsidR="00DA3366" w:rsidRDefault="005B033F">
            <w:r>
              <w:rPr>
                <w:b/>
                <w:bCs/>
                <w:color w:val="000000"/>
              </w:rPr>
              <w:t>RFI-009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8726B" w14:textId="77777777" w:rsidR="00DA3366" w:rsidRDefault="005B033F">
            <w:r>
              <w:rPr>
                <w:color w:val="000000"/>
              </w:rPr>
              <w:t>Access &amp; Site Conditions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A5A6D" w14:textId="77777777" w:rsidR="00DA3366" w:rsidRDefault="005B033F">
            <w:r>
              <w:rPr>
                <w:color w:val="000000"/>
              </w:rPr>
              <w:t>Installation Access Lead Time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BCA82" w14:textId="7B5F4028" w:rsidR="00DA3366" w:rsidRPr="00F067AE" w:rsidRDefault="005B033F">
            <w:pPr>
              <w:rPr>
                <w:color w:val="FF0000"/>
              </w:rPr>
            </w:pPr>
            <w:r>
              <w:rPr>
                <w:color w:val="000000"/>
              </w:rPr>
              <w:t>What is the typical processing time for contractor installation access badges at Fort Shafter IACS? Can this processing begin prior to contract award?</w:t>
            </w:r>
            <w:r w:rsidR="00F067AE">
              <w:rPr>
                <w:color w:val="000000"/>
              </w:rPr>
              <w:t xml:space="preserve"> </w:t>
            </w:r>
            <w:r w:rsidR="00F067AE">
              <w:rPr>
                <w:color w:val="FF0000"/>
              </w:rPr>
              <w:t xml:space="preserve">You are able to get guest pass at the visitor center to perform your duties. Please contact Fort Shafter Visitor center for more information. See online visitor website </w:t>
            </w:r>
            <w:r w:rsidR="00F067AE" w:rsidRPr="00F067AE">
              <w:rPr>
                <w:color w:val="FF0000"/>
              </w:rPr>
              <w:t>https://home.army.mil/hawaii/about/visitor-information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4BEEF" w14:textId="77777777" w:rsidR="00DA3366" w:rsidRDefault="005B033F">
            <w:r>
              <w:rPr>
                <w:color w:val="000000"/>
              </w:rPr>
              <w:t>PWS 1.6.3</w:t>
            </w:r>
          </w:p>
        </w:tc>
      </w:tr>
      <w:tr w:rsidR="00F067AE" w14:paraId="4BFF5DB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8044BE" w14:textId="77777777" w:rsidR="00DA3366" w:rsidRDefault="005B033F">
            <w:r>
              <w:rPr>
                <w:b/>
                <w:bCs/>
                <w:color w:val="000000"/>
              </w:rPr>
              <w:t>RFI-010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9FC39" w14:textId="77777777" w:rsidR="00DA3366" w:rsidRDefault="005B033F">
            <w:r>
              <w:rPr>
                <w:color w:val="000000"/>
              </w:rPr>
              <w:t>Access &amp; Site Conditions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DF052" w14:textId="77777777" w:rsidR="00DA3366" w:rsidRDefault="005B033F">
            <w:r>
              <w:rPr>
                <w:color w:val="000000"/>
              </w:rPr>
              <w:t>Work Area 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95CEB" w14:textId="51FADCFD" w:rsidR="00DA3366" w:rsidRPr="00F067AE" w:rsidRDefault="005B033F">
            <w:pPr>
              <w:rPr>
                <w:color w:val="FF0000"/>
              </w:rPr>
            </w:pPr>
            <w:r>
              <w:rPr>
                <w:color w:val="000000"/>
              </w:rPr>
              <w:t xml:space="preserve">Is the second floor of </w:t>
            </w:r>
            <w:proofErr w:type="spellStart"/>
            <w:r>
              <w:rPr>
                <w:color w:val="000000"/>
              </w:rPr>
              <w:t>Bldg</w:t>
            </w:r>
            <w:proofErr w:type="spellEnd"/>
            <w:r>
              <w:rPr>
                <w:color w:val="000000"/>
              </w:rPr>
              <w:t xml:space="preserve"> T122 an active workspace during the period of performance? Are there restrictions on noise, dust, or after-hours work that would affect scheduling? Will an escort be required at all times?</w:t>
            </w:r>
            <w:r w:rsidR="00F067AE">
              <w:rPr>
                <w:color w:val="000000"/>
              </w:rPr>
              <w:t xml:space="preserve"> </w:t>
            </w:r>
            <w:r w:rsidR="00F067AE">
              <w:rPr>
                <w:color w:val="FF0000"/>
              </w:rPr>
              <w:t xml:space="preserve">No </w:t>
            </w:r>
            <w:proofErr w:type="gramStart"/>
            <w:r w:rsidR="00F067AE">
              <w:rPr>
                <w:color w:val="FF0000"/>
              </w:rPr>
              <w:t>after hours</w:t>
            </w:r>
            <w:proofErr w:type="gramEnd"/>
            <w:r w:rsidR="00F067AE">
              <w:rPr>
                <w:color w:val="FF0000"/>
              </w:rPr>
              <w:t xml:space="preserve"> work for this requirement.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E8920" w14:textId="77777777" w:rsidR="00DA3366" w:rsidRDefault="005B033F">
            <w:r>
              <w:rPr>
                <w:color w:val="000000"/>
              </w:rPr>
              <w:t>PWS 1.5.4.3</w:t>
            </w:r>
          </w:p>
        </w:tc>
      </w:tr>
      <w:tr w:rsidR="00F067AE" w14:paraId="06508F1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BB7EE4" w14:textId="77777777" w:rsidR="00DA3366" w:rsidRDefault="005B033F">
            <w:r>
              <w:rPr>
                <w:b/>
                <w:bCs/>
                <w:color w:val="000000"/>
              </w:rPr>
              <w:t>RFI-011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FADE6" w14:textId="77777777" w:rsidR="00DA3366" w:rsidRDefault="005B033F">
            <w:r>
              <w:rPr>
                <w:color w:val="000000"/>
              </w:rPr>
              <w:t>Access &amp; Site Conditions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F0575" w14:textId="77777777" w:rsidR="00DA3366" w:rsidRDefault="005B033F">
            <w:r>
              <w:rPr>
                <w:color w:val="000000"/>
              </w:rPr>
              <w:t>Parking &amp; Staging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1161F" w14:textId="2C65D76A" w:rsidR="00DA3366" w:rsidRPr="00F067AE" w:rsidRDefault="005B033F">
            <w:pPr>
              <w:rPr>
                <w:color w:val="FF0000"/>
              </w:rPr>
            </w:pPr>
            <w:proofErr w:type="gramStart"/>
            <w:r>
              <w:rPr>
                <w:color w:val="000000"/>
              </w:rPr>
              <w:t>Is</w:t>
            </w:r>
            <w:proofErr w:type="gramEnd"/>
            <w:r>
              <w:rPr>
                <w:color w:val="000000"/>
              </w:rPr>
              <w:t xml:space="preserve"> there designated contractor parking and a staging area available at or near </w:t>
            </w:r>
            <w:proofErr w:type="spellStart"/>
            <w:r>
              <w:rPr>
                <w:color w:val="000000"/>
              </w:rPr>
              <w:t>Bldg</w:t>
            </w:r>
            <w:proofErr w:type="spellEnd"/>
            <w:r>
              <w:rPr>
                <w:color w:val="000000"/>
              </w:rPr>
              <w:t xml:space="preserve"> T</w:t>
            </w:r>
            <w:proofErr w:type="gramStart"/>
            <w:r>
              <w:rPr>
                <w:color w:val="000000"/>
              </w:rPr>
              <w:t>122?</w:t>
            </w:r>
            <w:r w:rsidR="00F067AE">
              <w:rPr>
                <w:color w:val="000000"/>
              </w:rPr>
              <w:t>.</w:t>
            </w:r>
            <w:proofErr w:type="gramEnd"/>
            <w:r w:rsidR="00F067AE">
              <w:rPr>
                <w:color w:val="000000"/>
              </w:rPr>
              <w:t xml:space="preserve"> </w:t>
            </w:r>
            <w:r w:rsidR="00F067AE">
              <w:rPr>
                <w:color w:val="FF0000"/>
              </w:rPr>
              <w:t xml:space="preserve">There </w:t>
            </w:r>
            <w:proofErr w:type="gramStart"/>
            <w:r w:rsidR="00F067AE">
              <w:rPr>
                <w:color w:val="FF0000"/>
              </w:rPr>
              <w:t>are</w:t>
            </w:r>
            <w:proofErr w:type="gramEnd"/>
            <w:r w:rsidR="00F067AE">
              <w:rPr>
                <w:color w:val="FF0000"/>
              </w:rPr>
              <w:t xml:space="preserve"> sufficient parking </w:t>
            </w:r>
            <w:proofErr w:type="gramStart"/>
            <w:r w:rsidR="00F067AE">
              <w:rPr>
                <w:color w:val="FF0000"/>
              </w:rPr>
              <w:t>space</w:t>
            </w:r>
            <w:proofErr w:type="gramEnd"/>
            <w:r w:rsidR="00F067AE">
              <w:rPr>
                <w:color w:val="FF0000"/>
              </w:rPr>
              <w:t xml:space="preserve"> for </w:t>
            </w:r>
            <w:proofErr w:type="gramStart"/>
            <w:r w:rsidR="00F067AE">
              <w:rPr>
                <w:color w:val="FF0000"/>
              </w:rPr>
              <w:t>contractor</w:t>
            </w:r>
            <w:proofErr w:type="gramEnd"/>
            <w:r w:rsidR="00F067AE">
              <w:rPr>
                <w:color w:val="FF0000"/>
              </w:rPr>
              <w:t xml:space="preserve">.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A7B14" w14:textId="77777777" w:rsidR="00DA3366" w:rsidRDefault="005B033F">
            <w:r>
              <w:rPr>
                <w:color w:val="000000"/>
              </w:rPr>
              <w:t>PWS 1.5.6</w:t>
            </w:r>
          </w:p>
        </w:tc>
      </w:tr>
      <w:tr w:rsidR="00F067AE" w14:paraId="28D7114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D9974" w14:textId="77777777" w:rsidR="00DA3366" w:rsidRDefault="005B033F">
            <w:r>
              <w:rPr>
                <w:b/>
                <w:bCs/>
                <w:color w:val="000000"/>
              </w:rPr>
              <w:t>RFI-012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4D0E7" w14:textId="77777777" w:rsidR="00DA3366" w:rsidRDefault="005B033F">
            <w:r>
              <w:rPr>
                <w:color w:val="000000"/>
              </w:rPr>
              <w:t>Schedule &amp; Performance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F1EFD" w14:textId="77777777" w:rsidR="00DA3366" w:rsidRDefault="005B033F">
            <w:r>
              <w:rPr>
                <w:color w:val="000000"/>
              </w:rPr>
              <w:t>30-Day Period of Performance Clock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4870F" w14:textId="0518B992" w:rsidR="00DA3366" w:rsidRDefault="005B033F">
            <w:r>
              <w:rPr>
                <w:color w:val="000000"/>
              </w:rPr>
              <w:t>Confirm: does the 30-day period of performance begin on the date of purchase order issuance, or on the date contractor access to the building is granted? If IACS processing delays occur due to Government-side processing, is there a provision for excusable delay?</w:t>
            </w:r>
            <w:r w:rsidR="00824176">
              <w:rPr>
                <w:color w:val="000000"/>
              </w:rPr>
              <w:t xml:space="preserve"> </w:t>
            </w:r>
            <w:r w:rsidR="00824176" w:rsidRPr="00824176">
              <w:rPr>
                <w:color w:val="FF0000"/>
              </w:rPr>
              <w:t xml:space="preserve">The Government will allow a week from notice of award for contractor to process IACS.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E184E" w14:textId="77777777" w:rsidR="00DA3366" w:rsidRDefault="005B033F">
            <w:r>
              <w:rPr>
                <w:color w:val="000000"/>
              </w:rPr>
              <w:t>Solicitation Para 6</w:t>
            </w:r>
          </w:p>
        </w:tc>
      </w:tr>
      <w:tr w:rsidR="00F067AE" w14:paraId="580FE9C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D7E78" w14:textId="77777777" w:rsidR="00DA3366" w:rsidRDefault="005B033F">
            <w:r>
              <w:rPr>
                <w:b/>
                <w:bCs/>
                <w:color w:val="000000"/>
              </w:rPr>
              <w:t>RFI-013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9A09A" w14:textId="77777777" w:rsidR="00DA3366" w:rsidRDefault="005B033F">
            <w:r>
              <w:rPr>
                <w:color w:val="000000"/>
              </w:rPr>
              <w:t>Schedule &amp; Performance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31A13" w14:textId="77777777" w:rsidR="00DA3366" w:rsidRDefault="005B033F">
            <w:r>
              <w:rPr>
                <w:color w:val="000000"/>
              </w:rPr>
              <w:t>QCP Review Timeline Impact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C147B" w14:textId="3ED6CFB5" w:rsidR="00DA3366" w:rsidRDefault="005B033F">
            <w:r>
              <w:rPr>
                <w:color w:val="000000"/>
              </w:rPr>
              <w:t xml:space="preserve">The QCP must be submitted within 10 days of award, with a potential 5-day revision cycle. Does the Government's QCP review and approval period count </w:t>
            </w:r>
            <w:r>
              <w:rPr>
                <w:color w:val="000000"/>
              </w:rPr>
              <w:lastRenderedPageBreak/>
              <w:t>against the 30-day performance period?</w:t>
            </w:r>
            <w:r w:rsidR="00824176">
              <w:rPr>
                <w:color w:val="000000"/>
              </w:rPr>
              <w:t xml:space="preserve"> </w:t>
            </w:r>
            <w:r w:rsidR="00824176" w:rsidRPr="00824176">
              <w:rPr>
                <w:color w:val="FF0000"/>
              </w:rPr>
              <w:t xml:space="preserve">Does count, just need to have a QCP.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A9AC1" w14:textId="77777777" w:rsidR="00DA3366" w:rsidRDefault="005B033F">
            <w:r>
              <w:rPr>
                <w:color w:val="000000"/>
              </w:rPr>
              <w:lastRenderedPageBreak/>
              <w:t>PWS 1.5.1</w:t>
            </w:r>
          </w:p>
        </w:tc>
      </w:tr>
      <w:tr w:rsidR="00F067AE" w14:paraId="4C1BC5E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8674F" w14:textId="77777777" w:rsidR="00DA3366" w:rsidRDefault="005B033F">
            <w:r>
              <w:rPr>
                <w:b/>
                <w:bCs/>
                <w:color w:val="000000"/>
              </w:rPr>
              <w:t>RFI-014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030BF" w14:textId="77777777" w:rsidR="00DA3366" w:rsidRDefault="005B033F">
            <w:r>
              <w:rPr>
                <w:color w:val="000000"/>
              </w:rPr>
              <w:t>Labor &amp; Compliance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ACA5A" w14:textId="77777777" w:rsidR="00DA3366" w:rsidRDefault="005B033F">
            <w:r>
              <w:rPr>
                <w:color w:val="000000"/>
              </w:rPr>
              <w:t>Wage Determination — Missing Attachment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1DD06" w14:textId="04DD00B0" w:rsidR="00DA3366" w:rsidRPr="00824176" w:rsidRDefault="005B033F">
            <w:pPr>
              <w:rPr>
                <w:color w:val="FF0000"/>
              </w:rPr>
            </w:pPr>
            <w:r>
              <w:rPr>
                <w:color w:val="000000"/>
              </w:rPr>
              <w:t>The solicitation references the Wage Determination as Attachment 2, but it was not included in the posted documents. Can the Government provide the applicable Wage Determination number and document?</w:t>
            </w:r>
            <w:r w:rsidR="00824176">
              <w:rPr>
                <w:color w:val="000000"/>
              </w:rPr>
              <w:t xml:space="preserve"> </w:t>
            </w:r>
            <w:r w:rsidR="00824176">
              <w:rPr>
                <w:color w:val="FF0000"/>
              </w:rPr>
              <w:t>See attached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9129C" w14:textId="77777777" w:rsidR="00DA3366" w:rsidRDefault="005B033F">
            <w:r>
              <w:rPr>
                <w:color w:val="000000"/>
              </w:rPr>
              <w:t>Solicitation Para 13; Attachment 2</w:t>
            </w:r>
          </w:p>
        </w:tc>
      </w:tr>
      <w:tr w:rsidR="00F067AE" w14:paraId="371355D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8544CE" w14:textId="77777777" w:rsidR="00DA3366" w:rsidRDefault="005B033F">
            <w:r>
              <w:rPr>
                <w:b/>
                <w:bCs/>
                <w:color w:val="000000"/>
              </w:rPr>
              <w:t>RFI-015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D6AA6" w14:textId="77777777" w:rsidR="00DA3366" w:rsidRDefault="005B033F">
            <w:r>
              <w:rPr>
                <w:color w:val="000000"/>
              </w:rPr>
              <w:t>Labor &amp; Compliance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15E02" w14:textId="77777777" w:rsidR="00DA3366" w:rsidRDefault="005B033F">
            <w:r>
              <w:rPr>
                <w:color w:val="000000"/>
              </w:rPr>
              <w:t>SCA Labor Category Confirmation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06EBD" w14:textId="27443F2F" w:rsidR="00DA3366" w:rsidRPr="00824176" w:rsidRDefault="005B033F">
            <w:pPr>
              <w:rPr>
                <w:color w:val="FF0000"/>
              </w:rPr>
            </w:pPr>
            <w:r>
              <w:rPr>
                <w:color w:val="000000"/>
              </w:rPr>
              <w:t>The solicitation references 'Electronics Technician Maintenance III' at $40/</w:t>
            </w:r>
            <w:proofErr w:type="spellStart"/>
            <w:r>
              <w:rPr>
                <w:color w:val="000000"/>
              </w:rPr>
              <w:t>hr</w:t>
            </w:r>
            <w:proofErr w:type="spellEnd"/>
            <w:r>
              <w:rPr>
                <w:color w:val="000000"/>
              </w:rPr>
              <w:t xml:space="preserve"> as the equivalent Federal hire rate. Confirm this is the applicable SCA labor category for all installation personnel under this contract.</w:t>
            </w:r>
            <w:r w:rsidR="00824176">
              <w:rPr>
                <w:color w:val="000000"/>
              </w:rPr>
              <w:t xml:space="preserve"> </w:t>
            </w:r>
            <w:r w:rsidR="00824176" w:rsidRPr="00824176">
              <w:rPr>
                <w:color w:val="FF0000"/>
              </w:rPr>
              <w:t xml:space="preserve">Confirmed. </w:t>
            </w:r>
            <w:r w:rsidR="00824176">
              <w:rPr>
                <w:color w:val="FF0000"/>
              </w:rPr>
              <w:t>See attached.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4ED5F" w14:textId="77777777" w:rsidR="00DA3366" w:rsidRDefault="005B033F">
            <w:r>
              <w:rPr>
                <w:color w:val="000000"/>
              </w:rPr>
              <w:t>Solicitation Para 13</w:t>
            </w:r>
          </w:p>
        </w:tc>
      </w:tr>
      <w:tr w:rsidR="00F067AE" w14:paraId="5CFDDA5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1DEF7" w14:textId="77777777" w:rsidR="00DA3366" w:rsidRDefault="005B033F">
            <w:r>
              <w:rPr>
                <w:b/>
                <w:bCs/>
                <w:color w:val="000000"/>
              </w:rPr>
              <w:t>RFI-016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3A836" w14:textId="77777777" w:rsidR="00DA3366" w:rsidRDefault="005B033F">
            <w:r>
              <w:rPr>
                <w:color w:val="000000"/>
              </w:rPr>
              <w:t>Labor &amp; Compliance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8EA79" w14:textId="77777777" w:rsidR="00DA3366" w:rsidRDefault="005B033F">
            <w:r>
              <w:rPr>
                <w:color w:val="000000"/>
              </w:rPr>
              <w:t>Subcontractor Notification &amp; Approval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7E90B" w14:textId="3427E0CF" w:rsidR="00DA3366" w:rsidRPr="00F067AE" w:rsidRDefault="005B033F">
            <w:pPr>
              <w:rPr>
                <w:color w:val="FF0000"/>
              </w:rPr>
            </w:pPr>
            <w:r>
              <w:rPr>
                <w:color w:val="000000"/>
              </w:rPr>
              <w:t>If a subcontractor is used for any portion of the work (e.g., fiber splicing, testing), what are the Government's notification and approval requirements? Are there specific teaming or subcontracting limitations for this small business set-aside?</w:t>
            </w:r>
            <w:r w:rsidR="00F067AE">
              <w:rPr>
                <w:color w:val="000000"/>
              </w:rPr>
              <w:t xml:space="preserve"> </w:t>
            </w:r>
            <w:r w:rsidR="00F067AE">
              <w:rPr>
                <w:color w:val="FF0000"/>
              </w:rPr>
              <w:t xml:space="preserve">Prime </w:t>
            </w:r>
            <w:proofErr w:type="gramStart"/>
            <w:r w:rsidR="00F067AE">
              <w:rPr>
                <w:color w:val="FF0000"/>
              </w:rPr>
              <w:t>contractor is</w:t>
            </w:r>
            <w:proofErr w:type="gramEnd"/>
            <w:r w:rsidR="00F067AE">
              <w:rPr>
                <w:color w:val="FF0000"/>
              </w:rPr>
              <w:t xml:space="preserve"> responsible for subcontractors.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4109A" w14:textId="77777777" w:rsidR="00DA3366" w:rsidRDefault="005B033F">
            <w:r>
              <w:rPr>
                <w:color w:val="000000"/>
              </w:rPr>
              <w:t>FAR 52.219-6; PWS 1.6.3</w:t>
            </w:r>
          </w:p>
        </w:tc>
      </w:tr>
      <w:tr w:rsidR="00F067AE" w14:paraId="5E1CDBC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DC86C" w14:textId="77777777" w:rsidR="00DA3366" w:rsidRDefault="005B033F">
            <w:r>
              <w:rPr>
                <w:b/>
                <w:bCs/>
                <w:color w:val="000000"/>
              </w:rPr>
              <w:t>RFI-019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E8D08" w14:textId="77777777" w:rsidR="00DA3366" w:rsidRDefault="005B033F">
            <w:r>
              <w:rPr>
                <w:color w:val="000000"/>
              </w:rPr>
              <w:t>Scope &amp; Technical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555C8" w14:textId="77777777" w:rsidR="00DA3366" w:rsidRDefault="005B033F">
            <w:r>
              <w:rPr>
                <w:color w:val="000000"/>
              </w:rPr>
              <w:t>Coring / Penetrations Required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8A661" w14:textId="6357532E" w:rsidR="00DA3366" w:rsidRDefault="005B033F">
            <w:r>
              <w:rPr>
                <w:color w:val="000000"/>
              </w:rPr>
              <w:t>Will coring through walls, floors, or structural elements be required to route the fiber optic cable within or between sections of the existing PDS? If so, how many penetrations are anticipated, what materials/thicknesses are involved, and who is responsible for fire-stopping or re-patching after penetration?</w:t>
            </w:r>
            <w:r w:rsidR="00591B48">
              <w:rPr>
                <w:color w:val="000000"/>
              </w:rPr>
              <w:t xml:space="preserve"> </w:t>
            </w:r>
            <w:r w:rsidR="00591B48" w:rsidRPr="00D60B69">
              <w:rPr>
                <w:color w:val="FF0000"/>
              </w:rPr>
              <w:t>Site visit required.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73D772" w14:textId="77777777" w:rsidR="00DA3366" w:rsidRDefault="005B033F">
            <w:r>
              <w:rPr>
                <w:color w:val="000000"/>
              </w:rPr>
              <w:t>PWS 5.2.1, 5.2.3</w:t>
            </w:r>
          </w:p>
        </w:tc>
      </w:tr>
      <w:tr w:rsidR="00F067AE" w14:paraId="7E8178D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90178" w14:textId="77777777" w:rsidR="00DA3366" w:rsidRDefault="005B033F">
            <w:r>
              <w:rPr>
                <w:b/>
                <w:bCs/>
                <w:color w:val="000000"/>
              </w:rPr>
              <w:t>RFI-017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A22B4" w14:textId="77777777" w:rsidR="00DA3366" w:rsidRDefault="005B033F">
            <w:r>
              <w:rPr>
                <w:color w:val="000000"/>
              </w:rPr>
              <w:t>Invoicing &amp; Closeout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1F927" w14:textId="77777777" w:rsidR="00DA3366" w:rsidRDefault="005B033F">
            <w:r>
              <w:rPr>
                <w:color w:val="000000"/>
              </w:rPr>
              <w:t>Invoicing Milestone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403BFD" w14:textId="5BE4DAB9" w:rsidR="00DA3366" w:rsidRPr="00824176" w:rsidRDefault="005B033F">
            <w:pPr>
              <w:rPr>
                <w:color w:val="FF0000"/>
              </w:rPr>
            </w:pPr>
            <w:r>
              <w:rPr>
                <w:color w:val="000000"/>
              </w:rPr>
              <w:t>For a single CLIN FFP job, confirm: is invoicing upon final acceptance by COR Mariano the only invoice point, or are progress payments permissible?</w:t>
            </w:r>
            <w:r w:rsidR="00824176">
              <w:rPr>
                <w:color w:val="000000"/>
              </w:rPr>
              <w:t xml:space="preserve"> </w:t>
            </w:r>
            <w:r w:rsidR="00824176">
              <w:rPr>
                <w:color w:val="FF0000"/>
              </w:rPr>
              <w:t xml:space="preserve">Invoicing will be submitted after performance is completed. Payment will be processed after final acceptance is complete. No progress payments.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A252F" w14:textId="77777777" w:rsidR="00DA3366" w:rsidRDefault="005B033F">
            <w:r>
              <w:rPr>
                <w:color w:val="000000"/>
              </w:rPr>
              <w:t>Solicitation Para 9; PWS 5.2.3</w:t>
            </w:r>
          </w:p>
        </w:tc>
      </w:tr>
      <w:tr w:rsidR="00F067AE" w14:paraId="11A16E5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5477D" w14:textId="77777777" w:rsidR="00DA3366" w:rsidRDefault="005B033F">
            <w:r>
              <w:rPr>
                <w:b/>
                <w:bCs/>
                <w:color w:val="000000"/>
              </w:rPr>
              <w:t>RFI-018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46499" w14:textId="77777777" w:rsidR="00DA3366" w:rsidRDefault="005B033F">
            <w:r>
              <w:rPr>
                <w:color w:val="000000"/>
              </w:rPr>
              <w:t>Invoicing &amp; Closeout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4016D" w14:textId="77777777" w:rsidR="00DA3366" w:rsidRDefault="005B033F">
            <w:r>
              <w:rPr>
                <w:color w:val="000000"/>
              </w:rPr>
              <w:t>SAM Service Contract Report Threshold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75CC9" w14:textId="7A75E80A" w:rsidR="00DA3366" w:rsidRPr="00824176" w:rsidRDefault="005B033F">
            <w:pPr>
              <w:rPr>
                <w:color w:val="FF0000"/>
              </w:rPr>
            </w:pPr>
            <w:r>
              <w:rPr>
                <w:color w:val="000000"/>
              </w:rPr>
              <w:t xml:space="preserve">Confirm whether this contract is expected to meet or exceed </w:t>
            </w:r>
            <w:proofErr w:type="gramStart"/>
            <w:r>
              <w:rPr>
                <w:color w:val="000000"/>
              </w:rPr>
              <w:t>the FAR</w:t>
            </w:r>
            <w:proofErr w:type="gramEnd"/>
            <w:r>
              <w:rPr>
                <w:color w:val="000000"/>
              </w:rPr>
              <w:t xml:space="preserve"> 4.1703 reporting threshold requiring a Service Contract Report in SAM.gov, given the small scope of work.</w:t>
            </w:r>
            <w:r w:rsidR="00287E69">
              <w:rPr>
                <w:color w:val="000000"/>
              </w:rPr>
              <w:t xml:space="preserve"> </w:t>
            </w:r>
            <w:r w:rsidR="00824176">
              <w:rPr>
                <w:color w:val="FF0000"/>
              </w:rPr>
              <w:t>N/A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F489D" w14:textId="77777777" w:rsidR="00DA3366" w:rsidRDefault="005B033F">
            <w:r>
              <w:rPr>
                <w:color w:val="000000"/>
              </w:rPr>
              <w:t>PWS 5.3.1</w:t>
            </w:r>
          </w:p>
        </w:tc>
      </w:tr>
    </w:tbl>
    <w:p w14:paraId="17FFD799" w14:textId="081798E8" w:rsidR="005B033F" w:rsidRDefault="005B033F"/>
    <w:p w14:paraId="7BF8FEC1" w14:textId="77777777" w:rsidR="00BE7029" w:rsidRDefault="00BE7029"/>
    <w:p w14:paraId="5AD1E83E" w14:textId="77777777" w:rsidR="00BE7029" w:rsidRDefault="00BE7029"/>
    <w:p w14:paraId="1CE802B0" w14:textId="77777777" w:rsidR="00BE7029" w:rsidRPr="00BE7029" w:rsidRDefault="00BE7029">
      <w:pPr>
        <w:rPr>
          <w:sz w:val="24"/>
          <w:szCs w:val="24"/>
        </w:rPr>
      </w:pPr>
    </w:p>
    <w:p w14:paraId="239BB827" w14:textId="3F8966DF" w:rsidR="00BE7029" w:rsidRPr="00BE7029" w:rsidRDefault="00BE7029" w:rsidP="00BE7029">
      <w:pPr>
        <w:pStyle w:val="ListParagraph"/>
        <w:numPr>
          <w:ilvl w:val="0"/>
          <w:numId w:val="2"/>
        </w:numPr>
        <w:rPr>
          <w:sz w:val="24"/>
          <w:szCs w:val="24"/>
        </w:rPr>
      </w:pPr>
      <w:r w:rsidRPr="00BE7029">
        <w:rPr>
          <w:sz w:val="24"/>
          <w:szCs w:val="24"/>
        </w:rPr>
        <w:t xml:space="preserve">Is it possible to come see the existing PDS, that the fiber cable needs to be installed in? (We have base access and have personnel cleared to the TS </w:t>
      </w:r>
      <w:proofErr w:type="gramStart"/>
      <w:r w:rsidRPr="00BE7029">
        <w:rPr>
          <w:sz w:val="24"/>
          <w:szCs w:val="24"/>
        </w:rPr>
        <w:t>level)</w:t>
      </w:r>
      <w:r w:rsidRPr="00BE7029">
        <w:rPr>
          <w:sz w:val="24"/>
          <w:szCs w:val="24"/>
        </w:rPr>
        <w:t xml:space="preserve">  </w:t>
      </w:r>
      <w:r w:rsidRPr="00BE7029">
        <w:rPr>
          <w:color w:val="FF0000"/>
          <w:sz w:val="24"/>
          <w:szCs w:val="24"/>
        </w:rPr>
        <w:t>Yes</w:t>
      </w:r>
      <w:proofErr w:type="gramEnd"/>
    </w:p>
    <w:p w14:paraId="5E907401" w14:textId="6FE6796A" w:rsidR="00BE7029" w:rsidRPr="00BE7029" w:rsidRDefault="00BE7029" w:rsidP="00BE7029">
      <w:pPr>
        <w:pStyle w:val="ListParagraph"/>
        <w:numPr>
          <w:ilvl w:val="0"/>
          <w:numId w:val="2"/>
        </w:numPr>
        <w:rPr>
          <w:sz w:val="24"/>
          <w:szCs w:val="24"/>
        </w:rPr>
      </w:pPr>
      <w:r w:rsidRPr="00BE7029">
        <w:rPr>
          <w:sz w:val="24"/>
          <w:szCs w:val="24"/>
        </w:rPr>
        <w:t>Do you have a drawing or schematic that shows the entire path of the cable run?</w:t>
      </w:r>
      <w:r w:rsidRPr="00BE7029">
        <w:rPr>
          <w:sz w:val="24"/>
          <w:szCs w:val="24"/>
        </w:rPr>
        <w:t xml:space="preserve"> </w:t>
      </w:r>
      <w:r w:rsidRPr="00BE7029">
        <w:rPr>
          <w:color w:val="FF0000"/>
          <w:sz w:val="24"/>
          <w:szCs w:val="24"/>
        </w:rPr>
        <w:t>No, I don’t have the drawing or schematic</w:t>
      </w:r>
    </w:p>
    <w:p w14:paraId="5071D2D1" w14:textId="5FB04D30" w:rsidR="00BE7029" w:rsidRPr="00BE7029" w:rsidRDefault="00BE7029" w:rsidP="00BE7029">
      <w:pPr>
        <w:pStyle w:val="ListParagraph"/>
        <w:numPr>
          <w:ilvl w:val="0"/>
          <w:numId w:val="2"/>
        </w:numPr>
        <w:rPr>
          <w:sz w:val="24"/>
          <w:szCs w:val="24"/>
        </w:rPr>
      </w:pPr>
      <w:r w:rsidRPr="00BE7029">
        <w:rPr>
          <w:sz w:val="24"/>
          <w:szCs w:val="24"/>
        </w:rPr>
        <w:t>Are you able to share if there is existing cable in the PDS that is being replaced?</w:t>
      </w:r>
      <w:r w:rsidRPr="00BE7029">
        <w:rPr>
          <w:sz w:val="24"/>
          <w:szCs w:val="24"/>
        </w:rPr>
        <w:t xml:space="preserve"> </w:t>
      </w:r>
      <w:r w:rsidRPr="00BE7029">
        <w:rPr>
          <w:color w:val="FF0000"/>
          <w:sz w:val="24"/>
          <w:szCs w:val="24"/>
        </w:rPr>
        <w:t xml:space="preserve">The fiber </w:t>
      </w:r>
      <w:proofErr w:type="gramStart"/>
      <w:r w:rsidRPr="00BE7029">
        <w:rPr>
          <w:color w:val="FF0000"/>
          <w:sz w:val="24"/>
          <w:szCs w:val="24"/>
        </w:rPr>
        <w:t>install</w:t>
      </w:r>
      <w:proofErr w:type="gramEnd"/>
      <w:r w:rsidRPr="00BE7029">
        <w:rPr>
          <w:color w:val="FF0000"/>
          <w:sz w:val="24"/>
          <w:szCs w:val="24"/>
        </w:rPr>
        <w:t xml:space="preserve"> is to add fiber drop to the existing PDS. It is not a replacement.</w:t>
      </w:r>
    </w:p>
    <w:p w14:paraId="699D9F40" w14:textId="6767E46C" w:rsidR="00BE7029" w:rsidRPr="00BE7029" w:rsidRDefault="00BE7029" w:rsidP="00BE7029">
      <w:pPr>
        <w:pStyle w:val="ListParagraph"/>
        <w:numPr>
          <w:ilvl w:val="0"/>
          <w:numId w:val="2"/>
        </w:numPr>
        <w:rPr>
          <w:sz w:val="24"/>
          <w:szCs w:val="24"/>
        </w:rPr>
      </w:pPr>
      <w:r w:rsidRPr="00BE7029">
        <w:rPr>
          <w:sz w:val="24"/>
          <w:szCs w:val="24"/>
        </w:rPr>
        <w:t xml:space="preserve">Can you share how many </w:t>
      </w:r>
      <w:proofErr w:type="gramStart"/>
      <w:r w:rsidRPr="00BE7029">
        <w:rPr>
          <w:sz w:val="24"/>
          <w:szCs w:val="24"/>
        </w:rPr>
        <w:t>strands of</w:t>
      </w:r>
      <w:proofErr w:type="gramEnd"/>
      <w:r w:rsidRPr="00BE7029">
        <w:rPr>
          <w:sz w:val="24"/>
          <w:szCs w:val="24"/>
        </w:rPr>
        <w:t xml:space="preserve"> cable are currently in the existing PDS?</w:t>
      </w:r>
      <w:r w:rsidRPr="00BE7029">
        <w:rPr>
          <w:sz w:val="24"/>
          <w:szCs w:val="24"/>
        </w:rPr>
        <w:t xml:space="preserve"> </w:t>
      </w:r>
      <w:r w:rsidRPr="00BE7029">
        <w:rPr>
          <w:color w:val="FF0000"/>
          <w:sz w:val="24"/>
          <w:szCs w:val="24"/>
        </w:rPr>
        <w:t>There is one (1) strand of fiber to the existing PDS</w:t>
      </w:r>
    </w:p>
    <w:p w14:paraId="5EF34805" w14:textId="13F8D782" w:rsidR="00BE7029" w:rsidRPr="00BE7029" w:rsidRDefault="00BE7029" w:rsidP="00BE7029">
      <w:pPr>
        <w:rPr>
          <w:sz w:val="24"/>
          <w:szCs w:val="24"/>
        </w:rPr>
      </w:pPr>
      <w:r w:rsidRPr="00BE7029">
        <w:rPr>
          <w:sz w:val="24"/>
          <w:szCs w:val="24"/>
        </w:rPr>
        <w:t>Can you share what the estimated and/or exact diameter is of the existing PDS?</w:t>
      </w:r>
      <w:r w:rsidRPr="00BE7029">
        <w:rPr>
          <w:sz w:val="24"/>
          <w:szCs w:val="24"/>
        </w:rPr>
        <w:t xml:space="preserve"> </w:t>
      </w:r>
      <w:r w:rsidRPr="00BE7029">
        <w:rPr>
          <w:color w:val="FF0000"/>
          <w:sz w:val="24"/>
          <w:szCs w:val="24"/>
        </w:rPr>
        <w:t xml:space="preserve">The PDS box measure 7”X6½” </w:t>
      </w:r>
    </w:p>
    <w:p w14:paraId="559074D9" w14:textId="3FC3BE1D" w:rsidR="00BE7029" w:rsidRPr="00BE7029" w:rsidRDefault="00BE7029" w:rsidP="00BE7029">
      <w:pPr>
        <w:pStyle w:val="ListParagraph"/>
        <w:numPr>
          <w:ilvl w:val="0"/>
          <w:numId w:val="2"/>
        </w:numPr>
        <w:rPr>
          <w:sz w:val="24"/>
          <w:szCs w:val="24"/>
        </w:rPr>
      </w:pPr>
      <w:r w:rsidRPr="00BE7029">
        <w:rPr>
          <w:sz w:val="24"/>
          <w:szCs w:val="24"/>
        </w:rPr>
        <w:t>If a site survey is not possible, are there any pictures that can be shared?</w:t>
      </w:r>
      <w:r w:rsidRPr="00BE7029">
        <w:rPr>
          <w:sz w:val="24"/>
          <w:szCs w:val="24"/>
        </w:rPr>
        <w:t xml:space="preserve"> </w:t>
      </w:r>
      <w:r w:rsidRPr="00BE7029">
        <w:rPr>
          <w:color w:val="FF0000"/>
          <w:sz w:val="24"/>
          <w:szCs w:val="24"/>
        </w:rPr>
        <w:t>Yes</w:t>
      </w:r>
    </w:p>
    <w:p w14:paraId="4316DB64" w14:textId="5B47AFC7" w:rsidR="00BE7029" w:rsidRDefault="00BE7029" w:rsidP="00BE7029"/>
    <w:sectPr w:rsidR="00BE7029">
      <w:headerReference w:type="default" r:id="rId10"/>
      <w:footerReference w:type="default" r:id="rId11"/>
      <w:pgSz w:w="15840" w:h="122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2B293" w14:textId="77777777" w:rsidR="005B033F" w:rsidRDefault="005B033F">
      <w:r>
        <w:separator/>
      </w:r>
    </w:p>
  </w:endnote>
  <w:endnote w:type="continuationSeparator" w:id="0">
    <w:p w14:paraId="2FC6F755" w14:textId="77777777" w:rsidR="005B033F" w:rsidRDefault="005B0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42E30" w14:textId="54447E9D" w:rsidR="00DA3366" w:rsidRDefault="00DA3366">
    <w:pPr>
      <w:pBdr>
        <w:top w:val="single" w:sz="4" w:space="1" w:color="CCCCCC"/>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D2D79" w14:textId="77777777" w:rsidR="005B033F" w:rsidRDefault="005B033F">
      <w:r>
        <w:separator/>
      </w:r>
    </w:p>
  </w:footnote>
  <w:footnote w:type="continuationSeparator" w:id="0">
    <w:p w14:paraId="1D81886E" w14:textId="77777777" w:rsidR="005B033F" w:rsidRDefault="005B03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49565" w14:textId="62BA42E5" w:rsidR="00DA3366" w:rsidRDefault="00DA3366">
    <w:pPr>
      <w:pBdr>
        <w:bottom w:val="single" w:sz="6" w:space="1" w:color="1F4E79"/>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61A1B"/>
    <w:multiLevelType w:val="hybridMultilevel"/>
    <w:tmpl w:val="62F27784"/>
    <w:lvl w:ilvl="0" w:tplc="5FA4AA26">
      <w:start w:val="1"/>
      <w:numFmt w:val="bullet"/>
      <w:lvlText w:val="•"/>
      <w:lvlJc w:val="left"/>
      <w:pPr>
        <w:ind w:left="720" w:hanging="360"/>
      </w:pPr>
    </w:lvl>
    <w:lvl w:ilvl="1" w:tplc="05887B34">
      <w:numFmt w:val="decimal"/>
      <w:lvlText w:val=""/>
      <w:lvlJc w:val="left"/>
    </w:lvl>
    <w:lvl w:ilvl="2" w:tplc="F0C0802E">
      <w:numFmt w:val="decimal"/>
      <w:lvlText w:val=""/>
      <w:lvlJc w:val="left"/>
    </w:lvl>
    <w:lvl w:ilvl="3" w:tplc="E04675E8">
      <w:numFmt w:val="decimal"/>
      <w:lvlText w:val=""/>
      <w:lvlJc w:val="left"/>
    </w:lvl>
    <w:lvl w:ilvl="4" w:tplc="CDE2E562">
      <w:numFmt w:val="decimal"/>
      <w:lvlText w:val=""/>
      <w:lvlJc w:val="left"/>
    </w:lvl>
    <w:lvl w:ilvl="5" w:tplc="6C8486A2">
      <w:numFmt w:val="decimal"/>
      <w:lvlText w:val=""/>
      <w:lvlJc w:val="left"/>
    </w:lvl>
    <w:lvl w:ilvl="6" w:tplc="8F485EA4">
      <w:numFmt w:val="decimal"/>
      <w:lvlText w:val=""/>
      <w:lvlJc w:val="left"/>
    </w:lvl>
    <w:lvl w:ilvl="7" w:tplc="3026734A">
      <w:numFmt w:val="decimal"/>
      <w:lvlText w:val=""/>
      <w:lvlJc w:val="left"/>
    </w:lvl>
    <w:lvl w:ilvl="8" w:tplc="4A5623BE">
      <w:numFmt w:val="decimal"/>
      <w:lvlText w:val=""/>
      <w:lvlJc w:val="left"/>
    </w:lvl>
  </w:abstractNum>
  <w:abstractNum w:abstractNumId="1" w15:restartNumberingAfterBreak="0">
    <w:nsid w:val="4A2F28C9"/>
    <w:multiLevelType w:val="hybridMultilevel"/>
    <w:tmpl w:val="D1E62608"/>
    <w:lvl w:ilvl="0" w:tplc="4BCEAB46">
      <w:start w:val="1"/>
      <w:numFmt w:val="bullet"/>
      <w:lvlText w:val="●"/>
      <w:lvlJc w:val="left"/>
      <w:pPr>
        <w:ind w:left="720" w:hanging="360"/>
      </w:pPr>
    </w:lvl>
    <w:lvl w:ilvl="1" w:tplc="3FBECBFE">
      <w:start w:val="1"/>
      <w:numFmt w:val="bullet"/>
      <w:lvlText w:val="○"/>
      <w:lvlJc w:val="left"/>
      <w:pPr>
        <w:ind w:left="1440" w:hanging="360"/>
      </w:pPr>
    </w:lvl>
    <w:lvl w:ilvl="2" w:tplc="8B6E9C74">
      <w:start w:val="1"/>
      <w:numFmt w:val="bullet"/>
      <w:lvlText w:val="■"/>
      <w:lvlJc w:val="left"/>
      <w:pPr>
        <w:ind w:left="2160" w:hanging="360"/>
      </w:pPr>
    </w:lvl>
    <w:lvl w:ilvl="3" w:tplc="7B5AA258">
      <w:start w:val="1"/>
      <w:numFmt w:val="bullet"/>
      <w:lvlText w:val="●"/>
      <w:lvlJc w:val="left"/>
      <w:pPr>
        <w:ind w:left="2880" w:hanging="360"/>
      </w:pPr>
    </w:lvl>
    <w:lvl w:ilvl="4" w:tplc="BBF2D4A2">
      <w:start w:val="1"/>
      <w:numFmt w:val="bullet"/>
      <w:lvlText w:val="○"/>
      <w:lvlJc w:val="left"/>
      <w:pPr>
        <w:ind w:left="3600" w:hanging="360"/>
      </w:pPr>
    </w:lvl>
    <w:lvl w:ilvl="5" w:tplc="DBDE7B74">
      <w:start w:val="1"/>
      <w:numFmt w:val="bullet"/>
      <w:lvlText w:val="■"/>
      <w:lvlJc w:val="left"/>
      <w:pPr>
        <w:ind w:left="4320" w:hanging="360"/>
      </w:pPr>
    </w:lvl>
    <w:lvl w:ilvl="6" w:tplc="82800990">
      <w:start w:val="1"/>
      <w:numFmt w:val="bullet"/>
      <w:lvlText w:val="●"/>
      <w:lvlJc w:val="left"/>
      <w:pPr>
        <w:ind w:left="5040" w:hanging="360"/>
      </w:pPr>
    </w:lvl>
    <w:lvl w:ilvl="7" w:tplc="251051E0">
      <w:start w:val="1"/>
      <w:numFmt w:val="bullet"/>
      <w:lvlText w:val="●"/>
      <w:lvlJc w:val="left"/>
      <w:pPr>
        <w:ind w:left="5760" w:hanging="360"/>
      </w:pPr>
    </w:lvl>
    <w:lvl w:ilvl="8" w:tplc="7408D5B0">
      <w:start w:val="1"/>
      <w:numFmt w:val="bullet"/>
      <w:lvlText w:val="●"/>
      <w:lvlJc w:val="left"/>
      <w:pPr>
        <w:ind w:left="6480" w:hanging="360"/>
      </w:pPr>
    </w:lvl>
  </w:abstractNum>
  <w:abstractNum w:abstractNumId="2" w15:restartNumberingAfterBreak="0">
    <w:nsid w:val="7204630A"/>
    <w:multiLevelType w:val="hybridMultilevel"/>
    <w:tmpl w:val="92DA5A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5569625">
    <w:abstractNumId w:val="1"/>
    <w:lvlOverride w:ilvl="0">
      <w:startOverride w:val="1"/>
    </w:lvlOverride>
  </w:num>
  <w:num w:numId="2" w16cid:durableId="1523278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366"/>
    <w:rsid w:val="00287E69"/>
    <w:rsid w:val="00302472"/>
    <w:rsid w:val="00591B48"/>
    <w:rsid w:val="005B033F"/>
    <w:rsid w:val="007A2223"/>
    <w:rsid w:val="007B677C"/>
    <w:rsid w:val="00824176"/>
    <w:rsid w:val="008734D8"/>
    <w:rsid w:val="00AC7C81"/>
    <w:rsid w:val="00BE7029"/>
    <w:rsid w:val="00D53F7F"/>
    <w:rsid w:val="00D60B69"/>
    <w:rsid w:val="00DA3366"/>
    <w:rsid w:val="00F06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31D0C"/>
  <w15:docId w15:val="{83C40645-7AFE-407A-A971-1969DD6E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6"/>
      <w:szCs w:val="26"/>
    </w:rPr>
  </w:style>
  <w:style w:type="paragraph" w:styleId="Heading2">
    <w:name w:val="heading 2"/>
    <w:uiPriority w:val="9"/>
    <w:unhideWhenUsed/>
    <w:qFormat/>
    <w:pPr>
      <w:spacing w:before="240" w:after="8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02472"/>
    <w:pPr>
      <w:tabs>
        <w:tab w:val="center" w:pos="4680"/>
        <w:tab w:val="right" w:pos="9360"/>
      </w:tabs>
    </w:pPr>
  </w:style>
  <w:style w:type="character" w:customStyle="1" w:styleId="HeaderChar">
    <w:name w:val="Header Char"/>
    <w:basedOn w:val="DefaultParagraphFont"/>
    <w:link w:val="Header"/>
    <w:uiPriority w:val="99"/>
    <w:rsid w:val="00302472"/>
  </w:style>
  <w:style w:type="paragraph" w:styleId="Footer">
    <w:name w:val="footer"/>
    <w:basedOn w:val="Normal"/>
    <w:link w:val="FooterChar"/>
    <w:uiPriority w:val="99"/>
    <w:unhideWhenUsed/>
    <w:rsid w:val="00302472"/>
    <w:pPr>
      <w:tabs>
        <w:tab w:val="center" w:pos="4680"/>
        <w:tab w:val="right" w:pos="9360"/>
      </w:tabs>
    </w:pPr>
  </w:style>
  <w:style w:type="character" w:customStyle="1" w:styleId="FooterChar">
    <w:name w:val="Footer Char"/>
    <w:basedOn w:val="DefaultParagraphFont"/>
    <w:link w:val="Footer"/>
    <w:uiPriority w:val="99"/>
    <w:rsid w:val="00302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10CB4B1F84E64F860084691D99A439" ma:contentTypeVersion="12" ma:contentTypeDescription="Create a new document." ma:contentTypeScope="" ma:versionID="e424e3ce774eab0172a4a83debb27b1a">
  <xsd:schema xmlns:xsd="http://www.w3.org/2001/XMLSchema" xmlns:xs="http://www.w3.org/2001/XMLSchema" xmlns:p="http://schemas.microsoft.com/office/2006/metadata/properties" xmlns:ns2="53fca4ab-5353-47e5-be0e-69b05ffff69d" xmlns:ns3="fa90c8e4-99e2-416a-9599-bc2e356c034e" targetNamespace="http://schemas.microsoft.com/office/2006/metadata/properties" ma:root="true" ma:fieldsID="6b0a227859e213dc901546166e482fa8" ns2:_="" ns3:_="">
    <xsd:import namespace="53fca4ab-5353-47e5-be0e-69b05ffff69d"/>
    <xsd:import namespace="fa90c8e4-99e2-416a-9599-bc2e356c03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fca4ab-5353-47e5-be0e-69b05ffff6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b5617e8-4767-4134-90c8-7e1e5973efc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90c8e4-99e2-416a-9599-bc2e356c034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d8d12f-6fc9-4d05-bdf6-1ef036506d39}" ma:internalName="TaxCatchAll" ma:showField="CatchAllData" ma:web="fa90c8e4-99e2-416a-9599-bc2e356c03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a90c8e4-99e2-416a-9599-bc2e356c034e" xsi:nil="true"/>
    <lcf76f155ced4ddcb4097134ff3c332f xmlns="53fca4ab-5353-47e5-be0e-69b05ffff69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70D7B1-E474-4FAE-97EE-4E8720D2DDAD}">
  <ds:schemaRefs>
    <ds:schemaRef ds:uri="http://schemas.microsoft.com/sharepoint/v3/contenttype/forms"/>
  </ds:schemaRefs>
</ds:datastoreItem>
</file>

<file path=customXml/itemProps2.xml><?xml version="1.0" encoding="utf-8"?>
<ds:datastoreItem xmlns:ds="http://schemas.openxmlformats.org/officeDocument/2006/customXml" ds:itemID="{91FD2F28-A33A-4F8B-A6FF-3971AC0688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fca4ab-5353-47e5-be0e-69b05ffff69d"/>
    <ds:schemaRef ds:uri="fa90c8e4-99e2-416a-9599-bc2e356c03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E5A582-5C5A-4D42-9117-ED675EECB910}">
  <ds:schemaRefs>
    <ds:schemaRef ds:uri="http://schemas.microsoft.com/office/2006/metadata/properties"/>
    <ds:schemaRef ds:uri="http://schemas.microsoft.com/office/infopath/2007/PartnerControls"/>
    <ds:schemaRef ds:uri="fa90c8e4-99e2-416a-9599-bc2e356c034e"/>
    <ds:schemaRef ds:uri="53fca4ab-5353-47e5-be0e-69b05ffff69d"/>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1104</Words>
  <Characters>6296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Mcneill, Jessica M SSG USARMY 413 CONTR SPT BDE (USA)</cp:lastModifiedBy>
  <cp:revision>2</cp:revision>
  <dcterms:created xsi:type="dcterms:W3CDTF">2026-04-20T21:16:00Z</dcterms:created>
  <dcterms:modified xsi:type="dcterms:W3CDTF">2026-04-20T21:16:00Z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0x0101007910CB4B1F84E64F860084691D99A439</vt:lpwstr>
  </property>
</Properties>
</file>