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D467" w14:textId="77777777" w:rsidR="00FF1E1F" w:rsidRPr="000B65C7" w:rsidRDefault="00244698">
      <w:pPr>
        <w:pStyle w:val="Title"/>
        <w:rPr>
          <w:rFonts w:ascii="Arial" w:hAnsi="Arial" w:cs="Arial"/>
          <w:sz w:val="24"/>
          <w:szCs w:val="24"/>
        </w:rPr>
      </w:pPr>
      <w:proofErr w:type="spellStart"/>
      <w:r w:rsidRPr="000B65C7">
        <w:rPr>
          <w:rFonts w:ascii="Arial" w:hAnsi="Arial" w:cs="Arial"/>
          <w:sz w:val="24"/>
          <w:szCs w:val="24"/>
        </w:rPr>
        <w:t>Presolicitation</w:t>
      </w:r>
      <w:proofErr w:type="spellEnd"/>
      <w:r w:rsidRPr="000B65C7">
        <w:rPr>
          <w:rFonts w:ascii="Arial" w:hAnsi="Arial" w:cs="Arial"/>
          <w:sz w:val="24"/>
          <w:szCs w:val="24"/>
        </w:rPr>
        <w:t xml:space="preserve"> Notice (FAR 5.101)</w:t>
      </w:r>
    </w:p>
    <w:p w14:paraId="426448C3" w14:textId="77777777" w:rsidR="00636544" w:rsidRPr="000B65C7" w:rsidRDefault="00636544">
      <w:pPr>
        <w:pStyle w:val="Title"/>
        <w:rPr>
          <w:rFonts w:ascii="Arial" w:hAnsi="Arial" w:cs="Arial"/>
          <w:sz w:val="24"/>
          <w:szCs w:val="24"/>
        </w:rPr>
      </w:pPr>
    </w:p>
    <w:p w14:paraId="1C483669" w14:textId="77777777" w:rsidR="00FF1E1F" w:rsidRPr="000B65C7" w:rsidRDefault="00FF1E1F">
      <w:pPr>
        <w:overflowPunct w:val="0"/>
        <w:autoSpaceDE w:val="0"/>
        <w:autoSpaceDN w:val="0"/>
        <w:adjustRightInd w:val="0"/>
        <w:rPr>
          <w:rFonts w:ascii="Arial" w:hAnsi="Arial" w:cs="Arial"/>
          <w:b/>
          <w:bCs/>
          <w:sz w:val="24"/>
          <w:szCs w:val="24"/>
        </w:rPr>
      </w:pPr>
    </w:p>
    <w:p w14:paraId="195C1E42" w14:textId="77777777" w:rsidR="00873ECD" w:rsidRPr="000B65C7" w:rsidRDefault="00FF1E1F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1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873ECD" w:rsidRPr="000B65C7">
        <w:rPr>
          <w:rFonts w:ascii="Arial" w:hAnsi="Arial" w:cs="Arial"/>
          <w:b/>
          <w:bCs/>
          <w:sz w:val="24"/>
          <w:szCs w:val="24"/>
        </w:rPr>
        <w:t>Point</w:t>
      </w:r>
      <w:proofErr w:type="gramEnd"/>
      <w:r w:rsidR="00873ECD" w:rsidRPr="000B65C7">
        <w:rPr>
          <w:rFonts w:ascii="Arial" w:hAnsi="Arial" w:cs="Arial"/>
          <w:b/>
          <w:bCs/>
          <w:sz w:val="24"/>
          <w:szCs w:val="24"/>
        </w:rPr>
        <w:t xml:space="preserve"> of Contact:</w:t>
      </w:r>
      <w:r w:rsidR="00873ECD" w:rsidRPr="000B65C7">
        <w:rPr>
          <w:rFonts w:ascii="Arial" w:hAnsi="Arial" w:cs="Arial"/>
          <w:b/>
          <w:bCs/>
          <w:sz w:val="24"/>
          <w:szCs w:val="24"/>
        </w:rPr>
        <w:tab/>
        <w:t>Joseph M. Dellinger</w:t>
      </w:r>
    </w:p>
    <w:p w14:paraId="7E0181B8" w14:textId="77777777" w:rsidR="00873ECD" w:rsidRPr="000B65C7" w:rsidRDefault="00873ECD" w:rsidP="00873ECD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Pr="000B65C7">
        <w:rPr>
          <w:rFonts w:ascii="Arial" w:hAnsi="Arial" w:cs="Arial"/>
          <w:b/>
          <w:bCs/>
          <w:sz w:val="24"/>
          <w:szCs w:val="24"/>
        </w:rPr>
        <w:tab/>
        <w:t>Contracting Officer</w:t>
      </w:r>
    </w:p>
    <w:p w14:paraId="1ADA7572" w14:textId="77777777" w:rsidR="00873ECD" w:rsidRPr="000B65C7" w:rsidRDefault="00873ECD" w:rsidP="00873ECD">
      <w:pPr>
        <w:ind w:left="2160" w:firstLine="720"/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Army Contracting Command - APG</w:t>
      </w:r>
    </w:p>
    <w:p w14:paraId="49D844CB" w14:textId="77777777" w:rsidR="00873ECD" w:rsidRPr="000B65C7" w:rsidRDefault="00873ECD" w:rsidP="00873ECD">
      <w:pPr>
        <w:ind w:left="2160" w:firstLine="720"/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Adelphi Division</w:t>
      </w:r>
    </w:p>
    <w:p w14:paraId="08D40A4C" w14:textId="77777777" w:rsidR="00873ECD" w:rsidRPr="000B65C7" w:rsidRDefault="00873ECD" w:rsidP="00873ECD">
      <w:pPr>
        <w:ind w:left="2160" w:firstLine="720"/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2800 Powder Mill Road</w:t>
      </w:r>
    </w:p>
    <w:p w14:paraId="499BC453" w14:textId="77777777" w:rsidR="00873ECD" w:rsidRPr="000B65C7" w:rsidRDefault="00873ECD" w:rsidP="00873ECD">
      <w:pPr>
        <w:ind w:left="2160" w:firstLine="720"/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Adelphi, MD 20783-1197</w:t>
      </w:r>
    </w:p>
    <w:p w14:paraId="77C77F43" w14:textId="77777777" w:rsidR="00873ECD" w:rsidRPr="000B65C7" w:rsidRDefault="00873ECD" w:rsidP="00873ECD">
      <w:pPr>
        <w:ind w:left="2160" w:firstLine="720"/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joseph.m.dellinger2.civ@army.mil</w:t>
      </w:r>
    </w:p>
    <w:p w14:paraId="3B6A28BF" w14:textId="77777777" w:rsidR="00873ECD" w:rsidRPr="000B65C7" w:rsidRDefault="00873ECD" w:rsidP="00873ECD">
      <w:pPr>
        <w:ind w:left="2160" w:firstLine="720"/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520-691-4720</w:t>
      </w:r>
    </w:p>
    <w:p w14:paraId="72AA0784" w14:textId="77777777" w:rsidR="00873ECD" w:rsidRPr="000B65C7" w:rsidRDefault="00873ECD">
      <w:pPr>
        <w:rPr>
          <w:rFonts w:ascii="Arial" w:hAnsi="Arial" w:cs="Arial"/>
          <w:b/>
          <w:bCs/>
          <w:sz w:val="24"/>
          <w:szCs w:val="24"/>
        </w:rPr>
      </w:pPr>
    </w:p>
    <w:p w14:paraId="7FEF54E0" w14:textId="3C8E7AB2" w:rsidR="00873ECD" w:rsidRPr="000B65C7" w:rsidRDefault="009D5BEB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2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.  Set</w:t>
      </w:r>
      <w:proofErr w:type="gramEnd"/>
      <w:r w:rsidRPr="000B65C7">
        <w:rPr>
          <w:rFonts w:ascii="Arial" w:hAnsi="Arial" w:cs="Arial"/>
          <w:b/>
          <w:bCs/>
          <w:sz w:val="24"/>
          <w:szCs w:val="24"/>
        </w:rPr>
        <w:t xml:space="preserve"> Asides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:</w:t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="00A1536C">
        <w:rPr>
          <w:rFonts w:ascii="Arial" w:hAnsi="Arial" w:cs="Arial"/>
          <w:b/>
          <w:bCs/>
          <w:sz w:val="24"/>
          <w:szCs w:val="24"/>
        </w:rPr>
        <w:t>Small</w:t>
      </w:r>
      <w:proofErr w:type="gramEnd"/>
      <w:r w:rsidR="00A1536C">
        <w:rPr>
          <w:rFonts w:ascii="Arial" w:hAnsi="Arial" w:cs="Arial"/>
          <w:b/>
          <w:bCs/>
          <w:sz w:val="24"/>
          <w:szCs w:val="24"/>
        </w:rPr>
        <w:t xml:space="preserve"> Business</w:t>
      </w:r>
    </w:p>
    <w:p w14:paraId="1B981462" w14:textId="77777777" w:rsidR="009D5BEB" w:rsidRPr="000B65C7" w:rsidRDefault="009D5BEB">
      <w:pPr>
        <w:rPr>
          <w:rFonts w:ascii="Arial" w:hAnsi="Arial" w:cs="Arial"/>
          <w:b/>
          <w:bCs/>
          <w:sz w:val="24"/>
          <w:szCs w:val="24"/>
        </w:rPr>
      </w:pPr>
    </w:p>
    <w:p w14:paraId="3452A295" w14:textId="158DD75B" w:rsidR="009D5BEB" w:rsidRPr="000B65C7" w:rsidRDefault="009D5BEB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3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.  PSC</w:t>
      </w:r>
      <w:proofErr w:type="gramEnd"/>
      <w:r w:rsidRPr="000B65C7">
        <w:rPr>
          <w:rFonts w:ascii="Arial" w:hAnsi="Arial" w:cs="Arial"/>
          <w:b/>
          <w:bCs/>
          <w:sz w:val="24"/>
          <w:szCs w:val="24"/>
        </w:rPr>
        <w:t xml:space="preserve"> Code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:</w:t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="00C920FA" w:rsidRPr="000B65C7">
        <w:rPr>
          <w:rFonts w:ascii="Arial" w:hAnsi="Arial" w:cs="Arial"/>
          <w:b/>
          <w:bCs/>
          <w:sz w:val="24"/>
          <w:szCs w:val="24"/>
        </w:rPr>
        <w:t>6</w:t>
      </w:r>
      <w:r w:rsidR="004F6BF9" w:rsidRPr="000B65C7">
        <w:rPr>
          <w:rFonts w:ascii="Arial" w:hAnsi="Arial" w:cs="Arial"/>
          <w:b/>
          <w:bCs/>
          <w:sz w:val="24"/>
          <w:szCs w:val="24"/>
        </w:rPr>
        <w:t>116</w:t>
      </w:r>
      <w:proofErr w:type="gramEnd"/>
    </w:p>
    <w:p w14:paraId="613403B2" w14:textId="77777777" w:rsidR="009D5BEB" w:rsidRPr="000B65C7" w:rsidRDefault="009D5BEB">
      <w:pPr>
        <w:rPr>
          <w:rFonts w:ascii="Arial" w:hAnsi="Arial" w:cs="Arial"/>
          <w:b/>
          <w:bCs/>
          <w:sz w:val="24"/>
          <w:szCs w:val="24"/>
        </w:rPr>
      </w:pPr>
    </w:p>
    <w:p w14:paraId="237EAE24" w14:textId="1FA640D7" w:rsidR="006141BB" w:rsidRPr="000B65C7" w:rsidRDefault="009D5BEB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4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.  NAICS</w:t>
      </w:r>
      <w:proofErr w:type="gramEnd"/>
      <w:r w:rsidRPr="000B65C7">
        <w:rPr>
          <w:rFonts w:ascii="Arial" w:hAnsi="Arial" w:cs="Arial"/>
          <w:b/>
          <w:bCs/>
          <w:sz w:val="24"/>
          <w:szCs w:val="24"/>
        </w:rPr>
        <w:t xml:space="preserve"> Code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:</w:t>
      </w:r>
      <w:r w:rsidRPr="000B65C7">
        <w:rPr>
          <w:rFonts w:ascii="Arial" w:hAnsi="Arial" w:cs="Arial"/>
          <w:b/>
          <w:bCs/>
          <w:sz w:val="24"/>
          <w:szCs w:val="24"/>
        </w:rPr>
        <w:tab/>
      </w:r>
      <w:r w:rsidR="006141BB" w:rsidRPr="000B65C7">
        <w:rPr>
          <w:rFonts w:ascii="Arial" w:hAnsi="Arial" w:cs="Arial"/>
          <w:b/>
          <w:bCs/>
          <w:sz w:val="24"/>
          <w:szCs w:val="24"/>
        </w:rPr>
        <w:tab/>
      </w:r>
      <w:r w:rsidR="00C920FA" w:rsidRPr="000B65C7">
        <w:rPr>
          <w:rFonts w:ascii="Arial" w:hAnsi="Arial" w:cs="Arial"/>
          <w:b/>
          <w:bCs/>
          <w:sz w:val="24"/>
          <w:szCs w:val="24"/>
        </w:rPr>
        <w:t>33</w:t>
      </w:r>
      <w:r w:rsidR="00A155D9" w:rsidRPr="000B65C7">
        <w:rPr>
          <w:rFonts w:ascii="Arial" w:hAnsi="Arial" w:cs="Arial"/>
          <w:b/>
          <w:bCs/>
          <w:sz w:val="24"/>
          <w:szCs w:val="24"/>
        </w:rPr>
        <w:t>5910</w:t>
      </w:r>
      <w:proofErr w:type="gramEnd"/>
    </w:p>
    <w:p w14:paraId="4DEB52D3" w14:textId="77777777" w:rsidR="003A76D9" w:rsidRPr="000B65C7" w:rsidRDefault="003A76D9">
      <w:pPr>
        <w:rPr>
          <w:rFonts w:ascii="Arial" w:hAnsi="Arial" w:cs="Arial"/>
          <w:b/>
          <w:bCs/>
          <w:sz w:val="24"/>
          <w:szCs w:val="24"/>
        </w:rPr>
      </w:pPr>
    </w:p>
    <w:p w14:paraId="2FCD4DB8" w14:textId="77777777" w:rsidR="00B35EB9" w:rsidRPr="000B65C7" w:rsidRDefault="003A76D9" w:rsidP="00F22DD1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5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>.  Description</w:t>
      </w:r>
      <w:proofErr w:type="gramEnd"/>
      <w:r w:rsidRPr="000B65C7">
        <w:rPr>
          <w:rFonts w:ascii="Arial" w:hAnsi="Arial" w:cs="Arial"/>
          <w:b/>
          <w:bCs/>
          <w:sz w:val="24"/>
          <w:szCs w:val="24"/>
        </w:rPr>
        <w:t>:</w:t>
      </w:r>
      <w:r w:rsidR="00030D03" w:rsidRPr="000B65C7"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77ED09B3" w14:textId="77777777" w:rsidR="004F001F" w:rsidRPr="000B65C7" w:rsidRDefault="004F001F" w:rsidP="00F22DD1">
      <w:pPr>
        <w:rPr>
          <w:rFonts w:ascii="Arial" w:hAnsi="Arial" w:cs="Arial"/>
          <w:b/>
          <w:bCs/>
          <w:sz w:val="24"/>
          <w:szCs w:val="24"/>
        </w:rPr>
      </w:pPr>
    </w:p>
    <w:p w14:paraId="2CF6ADEF" w14:textId="317D8DD1" w:rsidR="009301EA" w:rsidRPr="000B65C7" w:rsidRDefault="00C920FA" w:rsidP="00180C73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 xml:space="preserve">The Quantum Science and Technology Branch </w:t>
      </w:r>
      <w:r w:rsidR="00B35EB9" w:rsidRPr="000B65C7">
        <w:rPr>
          <w:rFonts w:ascii="Arial" w:hAnsi="Arial" w:cs="Arial"/>
          <w:b/>
          <w:bCs/>
          <w:sz w:val="24"/>
          <w:szCs w:val="24"/>
        </w:rPr>
        <w:t>of the United States (U.S.) Army Research Laboratory (ARL)</w:t>
      </w:r>
      <w:r w:rsidRPr="000B65C7">
        <w:rPr>
          <w:rFonts w:ascii="Arial" w:hAnsi="Arial" w:cs="Arial"/>
          <w:b/>
          <w:bCs/>
          <w:sz w:val="24"/>
          <w:szCs w:val="24"/>
        </w:rPr>
        <w:t xml:space="preserve"> </w:t>
      </w:r>
      <w:r w:rsidR="00B35EB9" w:rsidRPr="000B65C7">
        <w:rPr>
          <w:rFonts w:ascii="Arial" w:hAnsi="Arial" w:cs="Arial"/>
          <w:b/>
          <w:bCs/>
          <w:sz w:val="24"/>
          <w:szCs w:val="24"/>
        </w:rPr>
        <w:t>requires the procurement of</w:t>
      </w:r>
      <w:r w:rsidRPr="000B65C7">
        <w:rPr>
          <w:rFonts w:ascii="Arial" w:hAnsi="Arial" w:cs="Arial"/>
          <w:b/>
          <w:bCs/>
          <w:sz w:val="24"/>
          <w:szCs w:val="24"/>
        </w:rPr>
        <w:t xml:space="preserve"> </w:t>
      </w:r>
      <w:r w:rsidR="00180C73" w:rsidRPr="000B65C7">
        <w:rPr>
          <w:rFonts w:ascii="Arial" w:hAnsi="Arial" w:cs="Arial"/>
          <w:b/>
          <w:bCs/>
          <w:sz w:val="24"/>
          <w:szCs w:val="24"/>
        </w:rPr>
        <w:t xml:space="preserve">(8) </w:t>
      </w:r>
      <w:proofErr w:type="spellStart"/>
      <w:r w:rsidR="00180C73" w:rsidRPr="000B65C7">
        <w:rPr>
          <w:rFonts w:ascii="Arial" w:hAnsi="Arial" w:cs="Arial"/>
          <w:b/>
          <w:bCs/>
          <w:sz w:val="24"/>
          <w:szCs w:val="24"/>
        </w:rPr>
        <w:t>Ecoflow</w:t>
      </w:r>
      <w:proofErr w:type="spellEnd"/>
      <w:r w:rsidR="00180C73" w:rsidRPr="000B65C7">
        <w:rPr>
          <w:rFonts w:ascii="Arial" w:hAnsi="Arial" w:cs="Arial"/>
          <w:b/>
          <w:bCs/>
          <w:sz w:val="24"/>
          <w:szCs w:val="24"/>
        </w:rPr>
        <w:t xml:space="preserve"> Delta Pro Ultra X Electric Generators</w:t>
      </w:r>
      <w:r w:rsidR="009301EA" w:rsidRPr="000B65C7">
        <w:rPr>
          <w:rFonts w:ascii="Arial" w:hAnsi="Arial" w:cs="Arial"/>
          <w:b/>
          <w:bCs/>
          <w:sz w:val="24"/>
          <w:szCs w:val="24"/>
        </w:rPr>
        <w:t>.</w:t>
      </w:r>
      <w:r w:rsidR="00C4357A" w:rsidRPr="000B65C7">
        <w:rPr>
          <w:rFonts w:ascii="Arial" w:hAnsi="Arial" w:cs="Arial"/>
          <w:b/>
          <w:bCs/>
          <w:sz w:val="24"/>
          <w:szCs w:val="24"/>
        </w:rPr>
        <w:t xml:space="preserve"> </w:t>
      </w:r>
      <w:r w:rsidR="00D22849" w:rsidRPr="000B65C7">
        <w:rPr>
          <w:rFonts w:ascii="Arial" w:hAnsi="Arial" w:cs="Arial"/>
          <w:b/>
          <w:bCs/>
          <w:sz w:val="24"/>
          <w:szCs w:val="24"/>
        </w:rPr>
        <w:t>D</w:t>
      </w:r>
      <w:r w:rsidR="00C4357A" w:rsidRPr="000B65C7">
        <w:rPr>
          <w:rFonts w:ascii="Arial" w:hAnsi="Arial" w:cs="Arial"/>
          <w:b/>
          <w:bCs/>
          <w:sz w:val="24"/>
          <w:szCs w:val="24"/>
        </w:rPr>
        <w:t xml:space="preserve">elivery is required to </w:t>
      </w:r>
      <w:r w:rsidR="008B792D" w:rsidRPr="000B65C7">
        <w:rPr>
          <w:rFonts w:ascii="Arial" w:hAnsi="Arial" w:cs="Arial"/>
          <w:b/>
          <w:bCs/>
          <w:sz w:val="24"/>
          <w:szCs w:val="24"/>
        </w:rPr>
        <w:t>TDAC</w:t>
      </w:r>
      <w:r w:rsidR="00C4357A" w:rsidRPr="000B65C7">
        <w:rPr>
          <w:rFonts w:ascii="Arial" w:hAnsi="Arial" w:cs="Arial"/>
          <w:b/>
          <w:bCs/>
          <w:sz w:val="24"/>
          <w:szCs w:val="24"/>
        </w:rPr>
        <w:t xml:space="preserve"> facilities in </w:t>
      </w:r>
      <w:r w:rsidR="008B792D" w:rsidRPr="000B65C7">
        <w:rPr>
          <w:rFonts w:ascii="Arial" w:hAnsi="Arial" w:cs="Arial"/>
          <w:b/>
          <w:bCs/>
          <w:sz w:val="24"/>
          <w:szCs w:val="24"/>
        </w:rPr>
        <w:t>White Sands Missile Range</w:t>
      </w:r>
      <w:r w:rsidR="00C4357A" w:rsidRPr="000B65C7">
        <w:rPr>
          <w:rFonts w:ascii="Arial" w:hAnsi="Arial" w:cs="Arial"/>
          <w:b/>
          <w:bCs/>
          <w:sz w:val="24"/>
          <w:szCs w:val="24"/>
        </w:rPr>
        <w:t xml:space="preserve">, </w:t>
      </w:r>
      <w:r w:rsidR="008B792D" w:rsidRPr="000B65C7">
        <w:rPr>
          <w:rFonts w:ascii="Arial" w:hAnsi="Arial" w:cs="Arial"/>
          <w:b/>
          <w:bCs/>
          <w:sz w:val="24"/>
          <w:szCs w:val="24"/>
        </w:rPr>
        <w:t>NM</w:t>
      </w:r>
    </w:p>
    <w:p w14:paraId="3733B118" w14:textId="77777777" w:rsidR="00507136" w:rsidRPr="000B65C7" w:rsidRDefault="00507136" w:rsidP="00180C73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2879"/>
      </w:tblGrid>
      <w:tr w:rsidR="00507136" w:rsidRPr="000B65C7" w14:paraId="1B25EB59" w14:textId="77777777" w:rsidTr="006E4347">
        <w:trPr>
          <w:trHeight w:val="265"/>
        </w:trPr>
        <w:tc>
          <w:tcPr>
            <w:tcW w:w="6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CC18D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Item Description</w:t>
            </w:r>
          </w:p>
        </w:tc>
        <w:tc>
          <w:tcPr>
            <w:tcW w:w="287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A1A76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Quantity</w:t>
            </w:r>
          </w:p>
        </w:tc>
      </w:tr>
      <w:tr w:rsidR="00507136" w:rsidRPr="000B65C7" w14:paraId="04DB4F92" w14:textId="77777777" w:rsidTr="006E4347">
        <w:trPr>
          <w:trHeight w:val="265"/>
        </w:trPr>
        <w:tc>
          <w:tcPr>
            <w:tcW w:w="6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27DF1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EcoFlow</w:t>
            </w:r>
            <w:proofErr w:type="spellEnd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Delta Pro Ultra X Electric Generators</w:t>
            </w:r>
          </w:p>
        </w:tc>
        <w:tc>
          <w:tcPr>
            <w:tcW w:w="28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63A66" w14:textId="0F0494D9" w:rsidR="00507136" w:rsidRPr="000B65C7" w:rsidRDefault="00967B70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</w:tr>
      <w:tr w:rsidR="00507136" w:rsidRPr="000B65C7" w14:paraId="08ED1E4D" w14:textId="77777777" w:rsidTr="006E4347">
        <w:trPr>
          <w:trHeight w:val="265"/>
        </w:trPr>
        <w:tc>
          <w:tcPr>
            <w:tcW w:w="6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858E5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EcoFlow</w:t>
            </w:r>
            <w:proofErr w:type="spellEnd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Delta Pro Ultra X LFP Battery Storage Units</w:t>
            </w:r>
          </w:p>
        </w:tc>
        <w:tc>
          <w:tcPr>
            <w:tcW w:w="28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7469F" w14:textId="7B30E1F8" w:rsidR="00507136" w:rsidRPr="000B65C7" w:rsidRDefault="00967B70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</w:tr>
      <w:tr w:rsidR="00507136" w:rsidRPr="000B65C7" w14:paraId="2F085CE9" w14:textId="77777777" w:rsidTr="006E4347">
        <w:trPr>
          <w:trHeight w:val="265"/>
        </w:trPr>
        <w:tc>
          <w:tcPr>
            <w:tcW w:w="6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02FF7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40-ft MC4 Solar Panel Extension Cables</w:t>
            </w:r>
          </w:p>
        </w:tc>
        <w:tc>
          <w:tcPr>
            <w:tcW w:w="28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CCEDB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</w:tr>
      <w:tr w:rsidR="00507136" w:rsidRPr="000B65C7" w14:paraId="110E1C09" w14:textId="77777777" w:rsidTr="006E4347">
        <w:trPr>
          <w:trHeight w:val="265"/>
        </w:trPr>
        <w:tc>
          <w:tcPr>
            <w:tcW w:w="6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116B5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EcoFlow</w:t>
            </w:r>
            <w:proofErr w:type="spellEnd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Power Input/Output Cables</w:t>
            </w:r>
          </w:p>
        </w:tc>
        <w:tc>
          <w:tcPr>
            <w:tcW w:w="28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10EB5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</w:tr>
      <w:tr w:rsidR="00507136" w:rsidRPr="000B65C7" w14:paraId="45664B3A" w14:textId="77777777" w:rsidTr="006E4347">
        <w:trPr>
          <w:trHeight w:val="265"/>
        </w:trPr>
        <w:tc>
          <w:tcPr>
            <w:tcW w:w="6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6366C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EcoFlow</w:t>
            </w:r>
            <w:proofErr w:type="spellEnd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Delta Pro Ultra 50 Amp Hubs</w:t>
            </w:r>
          </w:p>
        </w:tc>
        <w:tc>
          <w:tcPr>
            <w:tcW w:w="28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2AD12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507136" w:rsidRPr="000B65C7" w14:paraId="4C4AA7BB" w14:textId="77777777" w:rsidTr="006E4347">
        <w:trPr>
          <w:trHeight w:val="265"/>
        </w:trPr>
        <w:tc>
          <w:tcPr>
            <w:tcW w:w="6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0D90D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EcoFlow</w:t>
            </w:r>
            <w:proofErr w:type="spellEnd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Smart Home Panel 3</w:t>
            </w:r>
          </w:p>
        </w:tc>
        <w:tc>
          <w:tcPr>
            <w:tcW w:w="287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36732" w14:textId="77777777" w:rsidR="00507136" w:rsidRPr="000B65C7" w:rsidRDefault="00507136" w:rsidP="00507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</w:tbl>
    <w:p w14:paraId="6DCF8AB6" w14:textId="77777777" w:rsidR="00507136" w:rsidRPr="000B65C7" w:rsidRDefault="00507136" w:rsidP="00180C73">
      <w:pPr>
        <w:rPr>
          <w:rFonts w:ascii="Arial" w:hAnsi="Arial" w:cs="Arial"/>
          <w:b/>
          <w:bCs/>
          <w:sz w:val="24"/>
          <w:szCs w:val="24"/>
        </w:rPr>
      </w:pPr>
    </w:p>
    <w:p w14:paraId="7A041EDA" w14:textId="03ECC4C3" w:rsidR="006E4347" w:rsidRPr="000B65C7" w:rsidRDefault="006E4347" w:rsidP="006E4347">
      <w:pPr>
        <w:shd w:val="clear" w:color="auto" w:fill="FFFFFF"/>
        <w:spacing w:before="100" w:beforeAutospacing="1" w:after="100" w:afterAutospacing="1" w:line="360" w:lineRule="atLeast"/>
        <w:outlineLvl w:val="2"/>
        <w:rPr>
          <w:rFonts w:ascii="Roboto" w:hAnsi="Roboto"/>
          <w:b/>
          <w:bCs/>
          <w:color w:val="1F1F1F"/>
          <w:sz w:val="24"/>
          <w:szCs w:val="24"/>
        </w:rPr>
      </w:pPr>
      <w:r w:rsidRPr="000B65C7">
        <w:rPr>
          <w:rFonts w:ascii="Roboto" w:hAnsi="Roboto"/>
          <w:b/>
          <w:bCs/>
          <w:color w:val="1F1F1F"/>
          <w:sz w:val="24"/>
          <w:szCs w:val="24"/>
        </w:rPr>
        <w:t xml:space="preserve">Technical Specifications 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7205"/>
      </w:tblGrid>
      <w:tr w:rsidR="006E4347" w:rsidRPr="000B65C7" w14:paraId="0BB0C5AA" w14:textId="77777777" w:rsidTr="006E4347">
        <w:trPr>
          <w:trHeight w:val="55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0777A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Requirement Category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4348C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Specification</w:t>
            </w:r>
          </w:p>
        </w:tc>
      </w:tr>
      <w:tr w:rsidR="006E4347" w:rsidRPr="000B65C7" w14:paraId="7B07E22C" w14:textId="77777777" w:rsidTr="006E4347">
        <w:trPr>
          <w:trHeight w:val="55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BC654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Model 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4780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Must be </w:t>
            </w:r>
            <w:proofErr w:type="spellStart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EcoFlow</w:t>
            </w:r>
            <w:proofErr w:type="spellEnd"/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Delta Pro Ultra X to ensure seamless integration with existing ARL units and infrastructure.</w:t>
            </w:r>
          </w:p>
        </w:tc>
      </w:tr>
      <w:tr w:rsidR="006E4347" w:rsidRPr="000B65C7" w14:paraId="2C2B5C86" w14:textId="77777777" w:rsidTr="006E4347">
        <w:trPr>
          <w:trHeight w:val="28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CA8AB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Storage Capacity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F9D88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Minimum of 30,000 Watt-hours (30kWh) of energy storage per unit.</w:t>
            </w:r>
          </w:p>
        </w:tc>
      </w:tr>
      <w:tr w:rsidR="006E4347" w:rsidRPr="000B65C7" w14:paraId="60D94A86" w14:textId="77777777" w:rsidTr="006E4347">
        <w:trPr>
          <w:trHeight w:val="57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94CA9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Charging Interface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EA9EA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Must include solar connection capabilities for off-grid or field charging.</w:t>
            </w:r>
          </w:p>
        </w:tc>
      </w:tr>
      <w:tr w:rsidR="006E4347" w:rsidRPr="000B65C7" w14:paraId="127E1472" w14:textId="77777777" w:rsidTr="006E4347">
        <w:trPr>
          <w:trHeight w:val="28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CF2B1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Battery Chemistry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71505" w14:textId="77777777" w:rsidR="006E4347" w:rsidRPr="000B65C7" w:rsidRDefault="006E4347" w:rsidP="006E43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65C7">
              <w:rPr>
                <w:rFonts w:ascii="Arial" w:hAnsi="Arial" w:cs="Arial"/>
                <w:b/>
                <w:bCs/>
                <w:sz w:val="24"/>
                <w:szCs w:val="24"/>
              </w:rPr>
              <w:t>LFP (Lithium Iron Phosphate) storage technology.</w:t>
            </w:r>
          </w:p>
        </w:tc>
      </w:tr>
    </w:tbl>
    <w:p w14:paraId="47626E7E" w14:textId="77777777" w:rsidR="009301EA" w:rsidRPr="000B65C7" w:rsidRDefault="009301EA" w:rsidP="00180C73">
      <w:pPr>
        <w:rPr>
          <w:rFonts w:ascii="Arial" w:hAnsi="Arial" w:cs="Arial"/>
          <w:b/>
          <w:bCs/>
          <w:sz w:val="24"/>
          <w:szCs w:val="24"/>
        </w:rPr>
      </w:pPr>
    </w:p>
    <w:p w14:paraId="4CF97B7C" w14:textId="51F53640" w:rsidR="000872C3" w:rsidRPr="000B65C7" w:rsidRDefault="000872C3" w:rsidP="000872C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 xml:space="preserve">Delivery Destination </w:t>
      </w:r>
    </w:p>
    <w:p w14:paraId="24C436C6" w14:textId="77777777" w:rsidR="000872C3" w:rsidRPr="000B65C7" w:rsidRDefault="000872C3" w:rsidP="000872C3">
      <w:pPr>
        <w:rPr>
          <w:rFonts w:ascii="Arial" w:hAnsi="Arial" w:cs="Arial"/>
          <w:b/>
          <w:bCs/>
          <w:sz w:val="24"/>
          <w:szCs w:val="24"/>
        </w:rPr>
      </w:pPr>
    </w:p>
    <w:p w14:paraId="1A032E5F" w14:textId="5BE52776" w:rsidR="000872C3" w:rsidRPr="000B65C7" w:rsidRDefault="000872C3" w:rsidP="000872C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Facility</w:t>
      </w:r>
      <w:r w:rsidR="008B792D" w:rsidRPr="000B65C7">
        <w:rPr>
          <w:rFonts w:ascii="Arial" w:hAnsi="Arial" w:cs="Arial"/>
          <w:b/>
          <w:bCs/>
          <w:sz w:val="24"/>
          <w:szCs w:val="24"/>
        </w:rPr>
        <w:t>: Transformation Decision Analysis Center (TDAC)</w:t>
      </w:r>
    </w:p>
    <w:p w14:paraId="0716C2B0" w14:textId="4C26B61E" w:rsidR="000872C3" w:rsidRPr="000B65C7" w:rsidRDefault="000872C3" w:rsidP="000872C3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Location: </w:t>
      </w:r>
      <w:r w:rsidR="00F80B14" w:rsidRPr="000B65C7">
        <w:rPr>
          <w:rFonts w:ascii="Arial" w:hAnsi="Arial" w:cs="Arial"/>
          <w:b/>
          <w:bCs/>
          <w:sz w:val="24"/>
          <w:szCs w:val="24"/>
        </w:rPr>
        <w:t xml:space="preserve">1856 CRAIG STREET </w:t>
      </w:r>
      <w:r w:rsidR="008B792D" w:rsidRPr="000B65C7">
        <w:rPr>
          <w:rFonts w:ascii="Arial" w:hAnsi="Arial" w:cs="Arial"/>
          <w:b/>
          <w:bCs/>
          <w:sz w:val="24"/>
          <w:szCs w:val="24"/>
        </w:rPr>
        <w:t>White Sands Missile Range</w:t>
      </w:r>
      <w:r w:rsidRPr="000B65C7">
        <w:rPr>
          <w:rFonts w:ascii="Arial" w:hAnsi="Arial" w:cs="Arial"/>
          <w:b/>
          <w:bCs/>
          <w:sz w:val="24"/>
          <w:szCs w:val="24"/>
        </w:rPr>
        <w:t>,</w:t>
      </w:r>
      <w:r w:rsidR="008B792D" w:rsidRPr="000B65C7">
        <w:rPr>
          <w:rFonts w:ascii="Arial" w:hAnsi="Arial" w:cs="Arial"/>
          <w:b/>
          <w:bCs/>
          <w:sz w:val="24"/>
          <w:szCs w:val="24"/>
        </w:rPr>
        <w:t xml:space="preserve"> NM</w:t>
      </w:r>
      <w:r w:rsidR="000B65C7" w:rsidRPr="000B65C7">
        <w:rPr>
          <w:rFonts w:ascii="Arial" w:hAnsi="Arial" w:cs="Arial"/>
          <w:b/>
          <w:bCs/>
          <w:sz w:val="24"/>
          <w:szCs w:val="24"/>
        </w:rPr>
        <w:t xml:space="preserve"> 88002</w:t>
      </w:r>
    </w:p>
    <w:p w14:paraId="3C83D7E6" w14:textId="77777777" w:rsidR="000872C3" w:rsidRPr="000B65C7" w:rsidRDefault="000872C3" w:rsidP="00180C73">
      <w:pPr>
        <w:rPr>
          <w:rFonts w:ascii="Arial" w:hAnsi="Arial" w:cs="Arial"/>
          <w:b/>
          <w:bCs/>
          <w:sz w:val="24"/>
          <w:szCs w:val="24"/>
        </w:rPr>
      </w:pPr>
    </w:p>
    <w:p w14:paraId="2C33A423" w14:textId="77777777" w:rsidR="00030D03" w:rsidRPr="000B65C7" w:rsidRDefault="00030D03">
      <w:pPr>
        <w:rPr>
          <w:rFonts w:ascii="Arial" w:hAnsi="Arial" w:cs="Arial"/>
          <w:b/>
          <w:bCs/>
          <w:sz w:val="24"/>
          <w:szCs w:val="24"/>
        </w:rPr>
      </w:pPr>
    </w:p>
    <w:p w14:paraId="542C8FEE" w14:textId="6AC8F2C5" w:rsidR="00FF1E1F" w:rsidRPr="000B65C7" w:rsidRDefault="00030D03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6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F22DD1" w:rsidRPr="000B65C7">
        <w:rPr>
          <w:rFonts w:ascii="Arial" w:hAnsi="Arial" w:cs="Arial"/>
          <w:b/>
          <w:bCs/>
          <w:sz w:val="24"/>
          <w:szCs w:val="24"/>
        </w:rPr>
        <w:t>This</w:t>
      </w:r>
      <w:proofErr w:type="gramEnd"/>
      <w:r w:rsidR="00F22DD1" w:rsidRPr="000B65C7">
        <w:rPr>
          <w:rFonts w:ascii="Arial" w:hAnsi="Arial" w:cs="Arial"/>
          <w:b/>
          <w:bCs/>
          <w:sz w:val="24"/>
          <w:szCs w:val="24"/>
        </w:rPr>
        <w:t xml:space="preserve"> is a notice of intent to </w:t>
      </w:r>
      <w:r w:rsidR="00405B26" w:rsidRPr="000B65C7">
        <w:rPr>
          <w:rFonts w:ascii="Arial" w:hAnsi="Arial" w:cs="Arial"/>
          <w:b/>
          <w:bCs/>
          <w:sz w:val="24"/>
          <w:szCs w:val="24"/>
        </w:rPr>
        <w:t xml:space="preserve">conduct a brand name </w:t>
      </w:r>
      <w:r w:rsidR="00F22DD1" w:rsidRPr="000B65C7">
        <w:rPr>
          <w:rFonts w:ascii="Arial" w:hAnsi="Arial" w:cs="Arial"/>
          <w:b/>
          <w:bCs/>
          <w:sz w:val="24"/>
          <w:szCs w:val="24"/>
        </w:rPr>
        <w:t>sole source</w:t>
      </w:r>
      <w:r w:rsidR="00EE382C" w:rsidRPr="000B65C7">
        <w:rPr>
          <w:rFonts w:ascii="Arial" w:hAnsi="Arial" w:cs="Arial"/>
          <w:b/>
          <w:bCs/>
          <w:sz w:val="24"/>
          <w:szCs w:val="24"/>
        </w:rPr>
        <w:t xml:space="preserve"> procurement</w:t>
      </w:r>
      <w:r w:rsidR="00F22DD1" w:rsidRPr="000B65C7">
        <w:rPr>
          <w:rFonts w:ascii="Arial" w:hAnsi="Arial" w:cs="Arial"/>
          <w:b/>
          <w:bCs/>
          <w:sz w:val="24"/>
          <w:szCs w:val="24"/>
        </w:rPr>
        <w:t xml:space="preserve">, using </w:t>
      </w:r>
      <w:r w:rsidR="003C46AB" w:rsidRPr="000B65C7">
        <w:rPr>
          <w:rFonts w:ascii="Arial" w:hAnsi="Arial" w:cs="Arial"/>
          <w:b/>
          <w:bCs/>
          <w:sz w:val="24"/>
          <w:szCs w:val="24"/>
        </w:rPr>
        <w:t>FAR Part 12 Acquisition of Commercial Products and Commercial Services</w:t>
      </w:r>
      <w:r w:rsidR="00F22DD1"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636544" w:rsidRPr="000B65C7">
        <w:rPr>
          <w:rFonts w:ascii="Arial" w:hAnsi="Arial" w:cs="Arial"/>
          <w:b/>
          <w:bCs/>
          <w:sz w:val="24"/>
          <w:szCs w:val="24"/>
        </w:rPr>
        <w:t>This notice of intent is not a request for competitive proposals</w:t>
      </w:r>
      <w:r w:rsidR="00C97F7D"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636544" w:rsidRPr="000B65C7">
        <w:rPr>
          <w:rFonts w:ascii="Arial" w:hAnsi="Arial" w:cs="Arial"/>
          <w:b/>
          <w:bCs/>
          <w:sz w:val="24"/>
          <w:szCs w:val="24"/>
        </w:rPr>
        <w:t xml:space="preserve">However, any responsible source who believes it </w:t>
      </w:r>
      <w:proofErr w:type="gramStart"/>
      <w:r w:rsidR="00636544" w:rsidRPr="000B65C7">
        <w:rPr>
          <w:rFonts w:ascii="Arial" w:hAnsi="Arial" w:cs="Arial"/>
          <w:b/>
          <w:bCs/>
          <w:sz w:val="24"/>
          <w:szCs w:val="24"/>
        </w:rPr>
        <w:t>is capable of meeting</w:t>
      </w:r>
      <w:proofErr w:type="gramEnd"/>
      <w:r w:rsidR="00636544" w:rsidRPr="000B65C7">
        <w:rPr>
          <w:rFonts w:ascii="Arial" w:hAnsi="Arial" w:cs="Arial"/>
          <w:b/>
          <w:bCs/>
          <w:sz w:val="24"/>
          <w:szCs w:val="24"/>
        </w:rPr>
        <w:t xml:space="preserve"> the requirement may submit a capability statement, proposal, or quotation, which shall be considered by the agency, only if received by the closing date and time of this notice.  A determination not to </w:t>
      </w:r>
      <w:proofErr w:type="gramStart"/>
      <w:r w:rsidR="00636544" w:rsidRPr="000B65C7">
        <w:rPr>
          <w:rFonts w:ascii="Arial" w:hAnsi="Arial" w:cs="Arial"/>
          <w:b/>
          <w:bCs/>
          <w:sz w:val="24"/>
          <w:szCs w:val="24"/>
        </w:rPr>
        <w:t>compete</w:t>
      </w:r>
      <w:proofErr w:type="gramEnd"/>
      <w:r w:rsidR="00636544" w:rsidRPr="000B65C7">
        <w:rPr>
          <w:rFonts w:ascii="Arial" w:hAnsi="Arial" w:cs="Arial"/>
          <w:b/>
          <w:bCs/>
          <w:sz w:val="24"/>
          <w:szCs w:val="24"/>
        </w:rPr>
        <w:t xml:space="preserve"> the proposed requirement based upon the responses to this notice is solely within the discretion of the Government.  </w:t>
      </w:r>
    </w:p>
    <w:p w14:paraId="4C9A86A9" w14:textId="77777777" w:rsidR="00176A0B" w:rsidRPr="000B65C7" w:rsidRDefault="00176A0B">
      <w:pPr>
        <w:rPr>
          <w:rFonts w:ascii="Arial" w:hAnsi="Arial" w:cs="Arial"/>
          <w:b/>
          <w:bCs/>
          <w:sz w:val="24"/>
          <w:szCs w:val="24"/>
        </w:rPr>
      </w:pPr>
    </w:p>
    <w:p w14:paraId="5F2CDC22" w14:textId="63C33BDA" w:rsidR="00176A0B" w:rsidRPr="000B65C7" w:rsidRDefault="00030D03">
      <w:pPr>
        <w:rPr>
          <w:rFonts w:ascii="Arial" w:hAnsi="Arial" w:cs="Arial"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7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176A0B" w:rsidRPr="000B65C7">
        <w:rPr>
          <w:rFonts w:ascii="Arial" w:hAnsi="Arial" w:cs="Arial"/>
          <w:b/>
          <w:bCs/>
          <w:sz w:val="24"/>
          <w:szCs w:val="24"/>
        </w:rPr>
        <w:t>The</w:t>
      </w:r>
      <w:proofErr w:type="gramEnd"/>
      <w:r w:rsidR="00176A0B" w:rsidRPr="000B65C7">
        <w:rPr>
          <w:rFonts w:ascii="Arial" w:hAnsi="Arial" w:cs="Arial"/>
          <w:b/>
          <w:bCs/>
          <w:sz w:val="24"/>
          <w:szCs w:val="24"/>
        </w:rPr>
        <w:t xml:space="preserve"> anticipated award date is </w:t>
      </w:r>
      <w:r w:rsidR="007620D0" w:rsidRPr="000B65C7">
        <w:rPr>
          <w:rFonts w:ascii="Arial" w:hAnsi="Arial" w:cs="Arial"/>
          <w:b/>
          <w:bCs/>
          <w:sz w:val="24"/>
          <w:szCs w:val="24"/>
        </w:rPr>
        <w:t>29</w:t>
      </w:r>
      <w:r w:rsidR="00176A0B" w:rsidRPr="000B65C7">
        <w:rPr>
          <w:rFonts w:ascii="Arial" w:hAnsi="Arial" w:cs="Arial"/>
          <w:b/>
          <w:bCs/>
          <w:sz w:val="24"/>
          <w:szCs w:val="24"/>
        </w:rPr>
        <w:t xml:space="preserve"> </w:t>
      </w:r>
      <w:r w:rsidR="007620D0" w:rsidRPr="000B65C7">
        <w:rPr>
          <w:rFonts w:ascii="Arial" w:hAnsi="Arial" w:cs="Arial"/>
          <w:b/>
          <w:bCs/>
          <w:sz w:val="24"/>
          <w:szCs w:val="24"/>
        </w:rPr>
        <w:t>May</w:t>
      </w:r>
      <w:r w:rsidR="00176A0B" w:rsidRPr="000B65C7">
        <w:rPr>
          <w:rFonts w:ascii="Arial" w:hAnsi="Arial" w:cs="Arial"/>
          <w:b/>
          <w:bCs/>
          <w:sz w:val="24"/>
          <w:szCs w:val="24"/>
        </w:rPr>
        <w:t xml:space="preserve"> 2026.</w:t>
      </w:r>
    </w:p>
    <w:p w14:paraId="5705DCEA" w14:textId="77777777" w:rsidR="00F22DD1" w:rsidRPr="000B65C7" w:rsidRDefault="00F22DD1">
      <w:pPr>
        <w:rPr>
          <w:rFonts w:ascii="Arial" w:hAnsi="Arial" w:cs="Arial"/>
          <w:b/>
          <w:bCs/>
          <w:sz w:val="24"/>
          <w:szCs w:val="24"/>
        </w:rPr>
      </w:pPr>
    </w:p>
    <w:p w14:paraId="16F8F1AD" w14:textId="77777777" w:rsidR="00176A0B" w:rsidRPr="000B65C7" w:rsidRDefault="00030D03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8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176A0B" w:rsidRPr="000B65C7">
        <w:rPr>
          <w:rFonts w:ascii="Arial" w:hAnsi="Arial" w:cs="Arial"/>
          <w:b/>
          <w:bCs/>
          <w:sz w:val="24"/>
          <w:szCs w:val="24"/>
        </w:rPr>
        <w:t>All</w:t>
      </w:r>
      <w:proofErr w:type="gramEnd"/>
      <w:r w:rsidR="00176A0B" w:rsidRPr="000B65C7">
        <w:rPr>
          <w:rFonts w:ascii="Arial" w:hAnsi="Arial" w:cs="Arial"/>
          <w:b/>
          <w:bCs/>
          <w:sz w:val="24"/>
          <w:szCs w:val="24"/>
        </w:rPr>
        <w:t xml:space="preserve"> responsible sources may submit a quotation, which will be considered by the agency.</w:t>
      </w:r>
    </w:p>
    <w:p w14:paraId="675C2634" w14:textId="77777777" w:rsidR="00176A0B" w:rsidRPr="000B65C7" w:rsidRDefault="00176A0B">
      <w:pPr>
        <w:rPr>
          <w:rFonts w:ascii="Arial" w:hAnsi="Arial" w:cs="Arial"/>
          <w:b/>
          <w:bCs/>
          <w:sz w:val="24"/>
          <w:szCs w:val="24"/>
        </w:rPr>
      </w:pPr>
    </w:p>
    <w:p w14:paraId="1B5B481E" w14:textId="74F45703" w:rsidR="007F3A20" w:rsidRPr="000B65C7" w:rsidRDefault="00030D03" w:rsidP="007F3A20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 xml:space="preserve">9.  </w:t>
      </w:r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The United States Government intends to solicit and negotiate exclusively with authorized sellers or resellers of </w:t>
      </w:r>
      <w:proofErr w:type="spellStart"/>
      <w:r w:rsidR="00D80D9D" w:rsidRPr="000B65C7">
        <w:rPr>
          <w:rFonts w:ascii="Arial" w:hAnsi="Arial" w:cs="Arial"/>
          <w:b/>
          <w:bCs/>
          <w:sz w:val="24"/>
          <w:szCs w:val="24"/>
        </w:rPr>
        <w:t>EcoFlow</w:t>
      </w:r>
      <w:proofErr w:type="spellEnd"/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 Logistics LLC</w:t>
      </w:r>
      <w:r w:rsidR="00924C53" w:rsidRPr="000B65C7">
        <w:rPr>
          <w:rFonts w:ascii="Arial" w:hAnsi="Arial" w:cs="Arial"/>
          <w:b/>
          <w:bCs/>
          <w:sz w:val="24"/>
          <w:szCs w:val="24"/>
        </w:rPr>
        <w:t xml:space="preserve"> (CAGE: </w:t>
      </w:r>
      <w:r w:rsidR="007F3A20" w:rsidRPr="000B65C7">
        <w:rPr>
          <w:rFonts w:ascii="Arial" w:hAnsi="Arial" w:cs="Arial"/>
          <w:b/>
          <w:bCs/>
          <w:sz w:val="24"/>
          <w:szCs w:val="24"/>
        </w:rPr>
        <w:t>1ADT0</w:t>
      </w:r>
      <w:r w:rsidR="00EA7619" w:rsidRPr="000B65C7">
        <w:rPr>
          <w:rFonts w:ascii="Arial" w:hAnsi="Arial" w:cs="Arial"/>
          <w:b/>
          <w:bCs/>
          <w:sz w:val="24"/>
          <w:szCs w:val="24"/>
        </w:rPr>
        <w:t>;</w:t>
      </w:r>
      <w:r w:rsidR="007F3A20" w:rsidRPr="000B65C7">
        <w:rPr>
          <w:rFonts w:ascii="Arial" w:hAnsi="Arial" w:cs="Arial"/>
          <w:b/>
          <w:bCs/>
          <w:sz w:val="24"/>
          <w:szCs w:val="24"/>
        </w:rPr>
        <w:t xml:space="preserve"> Address: 4717 Crenshaw BLVD; Los Angeles, California</w:t>
      </w:r>
    </w:p>
    <w:p w14:paraId="575C120F" w14:textId="253D9A76" w:rsidR="0045593D" w:rsidRPr="000B65C7" w:rsidRDefault="007F3A20" w:rsidP="007F3A20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90043-1233, United States)</w:t>
      </w:r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 brand </w:t>
      </w:r>
      <w:proofErr w:type="spellStart"/>
      <w:r w:rsidR="00D80D9D" w:rsidRPr="000B65C7">
        <w:rPr>
          <w:rFonts w:ascii="Arial" w:hAnsi="Arial" w:cs="Arial"/>
          <w:b/>
          <w:bCs/>
          <w:sz w:val="24"/>
          <w:szCs w:val="24"/>
        </w:rPr>
        <w:t>EcoFlow</w:t>
      </w:r>
      <w:proofErr w:type="spellEnd"/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 Delta Pro Ultra X LFP battery storage units. This action is conducted under the authority of FAR 6.103-1, as it has been determined that </w:t>
      </w:r>
      <w:proofErr w:type="spellStart"/>
      <w:r w:rsidR="00D80D9D" w:rsidRPr="000B65C7">
        <w:rPr>
          <w:rFonts w:ascii="Arial" w:hAnsi="Arial" w:cs="Arial"/>
          <w:b/>
          <w:bCs/>
          <w:sz w:val="24"/>
          <w:szCs w:val="24"/>
        </w:rPr>
        <w:t>EcoFlow</w:t>
      </w:r>
      <w:proofErr w:type="spellEnd"/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 Logistics LLC is the only responsible source and no other supplies or services will satisfy the specific requirements of the agency. As detailed in this </w:t>
      </w:r>
      <w:proofErr w:type="spellStart"/>
      <w:r w:rsidR="00D80D9D" w:rsidRPr="000B65C7">
        <w:rPr>
          <w:rFonts w:ascii="Arial" w:hAnsi="Arial" w:cs="Arial"/>
          <w:b/>
          <w:bCs/>
          <w:sz w:val="24"/>
          <w:szCs w:val="24"/>
        </w:rPr>
        <w:t>Presolicitation</w:t>
      </w:r>
      <w:proofErr w:type="spellEnd"/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 Notice, only the specified </w:t>
      </w:r>
      <w:proofErr w:type="spellStart"/>
      <w:r w:rsidR="00D80D9D" w:rsidRPr="000B65C7">
        <w:rPr>
          <w:rFonts w:ascii="Arial" w:hAnsi="Arial" w:cs="Arial"/>
          <w:b/>
          <w:bCs/>
          <w:sz w:val="24"/>
          <w:szCs w:val="24"/>
        </w:rPr>
        <w:t>EcoFlow</w:t>
      </w:r>
      <w:proofErr w:type="spellEnd"/>
      <w:r w:rsidR="00D80D9D" w:rsidRPr="000B65C7">
        <w:rPr>
          <w:rFonts w:ascii="Arial" w:hAnsi="Arial" w:cs="Arial"/>
          <w:b/>
          <w:bCs/>
          <w:sz w:val="24"/>
          <w:szCs w:val="24"/>
        </w:rPr>
        <w:t xml:space="preserve"> brand-name units possess the technical capabilities and infrastructure compatibility necessary to meet the Government's mission-critical needs.</w:t>
      </w:r>
      <w:r w:rsidR="006E7D17" w:rsidRPr="000B65C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E761E6F" w14:textId="77777777" w:rsidR="00FF1E1F" w:rsidRPr="000B65C7" w:rsidRDefault="00FF1E1F">
      <w:pPr>
        <w:rPr>
          <w:rFonts w:ascii="Arial" w:hAnsi="Arial" w:cs="Arial"/>
          <w:b/>
          <w:bCs/>
          <w:sz w:val="24"/>
          <w:szCs w:val="24"/>
        </w:rPr>
      </w:pPr>
    </w:p>
    <w:p w14:paraId="647A32F5" w14:textId="4EBC1409" w:rsidR="00FF1E1F" w:rsidRPr="000B65C7" w:rsidRDefault="00C33AEF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lastRenderedPageBreak/>
        <w:t>10</w:t>
      </w:r>
      <w:proofErr w:type="gramStart"/>
      <w:r w:rsidRPr="000B65C7">
        <w:rPr>
          <w:rFonts w:ascii="Arial" w:hAnsi="Arial" w:cs="Arial"/>
          <w:b/>
          <w:bCs/>
          <w:sz w:val="24"/>
          <w:szCs w:val="24"/>
        </w:rPr>
        <w:t xml:space="preserve">.  </w:t>
      </w:r>
      <w:r w:rsidR="00FF1E1F" w:rsidRPr="000B65C7">
        <w:rPr>
          <w:rFonts w:ascii="Arial" w:hAnsi="Arial" w:cs="Arial"/>
          <w:b/>
          <w:bCs/>
          <w:sz w:val="24"/>
          <w:szCs w:val="24"/>
        </w:rPr>
        <w:t>Response</w:t>
      </w:r>
      <w:proofErr w:type="gramEnd"/>
      <w:r w:rsidR="00FF1E1F" w:rsidRPr="000B65C7">
        <w:rPr>
          <w:rFonts w:ascii="Arial" w:hAnsi="Arial" w:cs="Arial"/>
          <w:b/>
          <w:bCs/>
          <w:sz w:val="24"/>
          <w:szCs w:val="24"/>
        </w:rPr>
        <w:t xml:space="preserve"> Date</w:t>
      </w:r>
      <w:proofErr w:type="gramStart"/>
      <w:r w:rsidR="00FF1E1F" w:rsidRPr="000B65C7">
        <w:rPr>
          <w:rFonts w:ascii="Arial" w:hAnsi="Arial" w:cs="Arial"/>
          <w:b/>
          <w:bCs/>
          <w:sz w:val="24"/>
          <w:szCs w:val="24"/>
        </w:rPr>
        <w:t>:</w:t>
      </w:r>
      <w:r w:rsidR="000E3FCD" w:rsidRPr="000B65C7">
        <w:rPr>
          <w:rFonts w:ascii="Arial" w:hAnsi="Arial" w:cs="Arial"/>
          <w:b/>
          <w:bCs/>
          <w:sz w:val="24"/>
          <w:szCs w:val="24"/>
        </w:rPr>
        <w:t xml:space="preserve">  </w:t>
      </w:r>
      <w:r w:rsidR="00DF390F">
        <w:rPr>
          <w:rFonts w:ascii="Arial" w:hAnsi="Arial" w:cs="Arial"/>
          <w:b/>
          <w:bCs/>
          <w:sz w:val="24"/>
          <w:szCs w:val="24"/>
        </w:rPr>
        <w:t>Wednesday</w:t>
      </w:r>
      <w:proofErr w:type="gramEnd"/>
      <w:r w:rsidR="00DF390F" w:rsidRPr="000B65C7">
        <w:rPr>
          <w:rFonts w:ascii="Arial" w:hAnsi="Arial" w:cs="Arial"/>
          <w:b/>
          <w:bCs/>
          <w:sz w:val="24"/>
          <w:szCs w:val="24"/>
        </w:rPr>
        <w:t>,</w:t>
      </w:r>
      <w:r w:rsidR="00293E53" w:rsidRPr="000B65C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65C7">
        <w:rPr>
          <w:rFonts w:ascii="Arial" w:hAnsi="Arial" w:cs="Arial"/>
          <w:b/>
          <w:bCs/>
          <w:sz w:val="24"/>
          <w:szCs w:val="24"/>
        </w:rPr>
        <w:t>0</w:t>
      </w:r>
      <w:r w:rsidR="00185625" w:rsidRPr="000B65C7">
        <w:rPr>
          <w:rFonts w:ascii="Arial" w:hAnsi="Arial" w:cs="Arial"/>
          <w:b/>
          <w:bCs/>
          <w:sz w:val="24"/>
          <w:szCs w:val="24"/>
        </w:rPr>
        <w:t>5</w:t>
      </w:r>
      <w:r w:rsidR="000E3FCD" w:rsidRPr="000B65C7">
        <w:rPr>
          <w:rFonts w:ascii="Arial" w:hAnsi="Arial" w:cs="Arial"/>
          <w:b/>
          <w:bCs/>
          <w:sz w:val="24"/>
          <w:szCs w:val="24"/>
        </w:rPr>
        <w:t>/</w:t>
      </w:r>
      <w:r w:rsidR="00DF390F">
        <w:rPr>
          <w:rFonts w:ascii="Arial" w:hAnsi="Arial" w:cs="Arial"/>
          <w:b/>
          <w:bCs/>
          <w:sz w:val="24"/>
          <w:szCs w:val="24"/>
        </w:rPr>
        <w:t>2</w:t>
      </w:r>
      <w:r w:rsidR="001C6570">
        <w:rPr>
          <w:rFonts w:ascii="Arial" w:hAnsi="Arial" w:cs="Arial"/>
          <w:b/>
          <w:bCs/>
          <w:sz w:val="24"/>
          <w:szCs w:val="24"/>
        </w:rPr>
        <w:t>1</w:t>
      </w:r>
      <w:r w:rsidR="000E3FCD" w:rsidRPr="000B65C7">
        <w:rPr>
          <w:rFonts w:ascii="Arial" w:hAnsi="Arial" w:cs="Arial"/>
          <w:b/>
          <w:bCs/>
          <w:sz w:val="24"/>
          <w:szCs w:val="24"/>
        </w:rPr>
        <w:t>/202</w:t>
      </w:r>
      <w:r w:rsidRPr="000B65C7">
        <w:rPr>
          <w:rFonts w:ascii="Arial" w:hAnsi="Arial" w:cs="Arial"/>
          <w:b/>
          <w:bCs/>
          <w:sz w:val="24"/>
          <w:szCs w:val="24"/>
        </w:rPr>
        <w:t>6</w:t>
      </w:r>
      <w:r w:rsidR="00363C8A" w:rsidRPr="000B65C7">
        <w:rPr>
          <w:rFonts w:ascii="Arial" w:hAnsi="Arial" w:cs="Arial"/>
          <w:b/>
          <w:bCs/>
          <w:sz w:val="24"/>
          <w:szCs w:val="24"/>
        </w:rPr>
        <w:t>, no later than 3:00pm Eastern Time</w:t>
      </w:r>
      <w:r w:rsidR="00F2160A" w:rsidRPr="000B65C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F01C868" w14:textId="77777777" w:rsidR="00C62734" w:rsidRPr="000B65C7" w:rsidRDefault="00C62734" w:rsidP="00C62734">
      <w:pPr>
        <w:rPr>
          <w:rFonts w:ascii="Arial" w:hAnsi="Arial" w:cs="Arial"/>
          <w:b/>
          <w:bCs/>
          <w:sz w:val="24"/>
          <w:szCs w:val="24"/>
        </w:rPr>
      </w:pPr>
    </w:p>
    <w:p w14:paraId="42720ABC" w14:textId="21301662" w:rsidR="00BE2CD9" w:rsidRPr="000B65C7" w:rsidRDefault="00BE2CD9" w:rsidP="00C62734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 xml:space="preserve">Responses to this notice </w:t>
      </w:r>
      <w:r w:rsidR="004B1606" w:rsidRPr="000B65C7">
        <w:rPr>
          <w:rFonts w:ascii="Arial" w:hAnsi="Arial" w:cs="Arial"/>
          <w:b/>
          <w:bCs/>
          <w:sz w:val="24"/>
          <w:szCs w:val="24"/>
        </w:rPr>
        <w:t xml:space="preserve">are due </w:t>
      </w:r>
      <w:r w:rsidR="00117214" w:rsidRPr="000B65C7">
        <w:rPr>
          <w:rFonts w:ascii="Arial" w:hAnsi="Arial" w:cs="Arial"/>
          <w:b/>
          <w:bCs/>
          <w:sz w:val="24"/>
          <w:szCs w:val="24"/>
        </w:rPr>
        <w:t>on or befor</w:t>
      </w:r>
      <w:r w:rsidR="00C96BD7" w:rsidRPr="000B65C7">
        <w:rPr>
          <w:rFonts w:ascii="Arial" w:hAnsi="Arial" w:cs="Arial"/>
          <w:b/>
          <w:bCs/>
          <w:sz w:val="24"/>
          <w:szCs w:val="24"/>
        </w:rPr>
        <w:t xml:space="preserve">e 3:00pm Eastern Time on </w:t>
      </w:r>
      <w:r w:rsidR="00DF390F">
        <w:rPr>
          <w:rFonts w:ascii="Arial" w:hAnsi="Arial" w:cs="Arial"/>
          <w:b/>
          <w:bCs/>
          <w:sz w:val="24"/>
          <w:szCs w:val="24"/>
        </w:rPr>
        <w:t>Wednesday</w:t>
      </w:r>
      <w:r w:rsidR="007F3A20" w:rsidRPr="000B65C7">
        <w:rPr>
          <w:rFonts w:ascii="Arial" w:hAnsi="Arial" w:cs="Arial"/>
          <w:b/>
          <w:bCs/>
          <w:sz w:val="24"/>
          <w:szCs w:val="24"/>
        </w:rPr>
        <w:t>, 05/</w:t>
      </w:r>
      <w:r w:rsidR="00DF390F">
        <w:rPr>
          <w:rFonts w:ascii="Arial" w:hAnsi="Arial" w:cs="Arial"/>
          <w:b/>
          <w:bCs/>
          <w:sz w:val="24"/>
          <w:szCs w:val="24"/>
        </w:rPr>
        <w:t>2</w:t>
      </w:r>
      <w:r w:rsidR="001C6570">
        <w:rPr>
          <w:rFonts w:ascii="Arial" w:hAnsi="Arial" w:cs="Arial"/>
          <w:b/>
          <w:bCs/>
          <w:sz w:val="24"/>
          <w:szCs w:val="24"/>
        </w:rPr>
        <w:t>1</w:t>
      </w:r>
      <w:r w:rsidR="007F3A20" w:rsidRPr="000B65C7">
        <w:rPr>
          <w:rFonts w:ascii="Arial" w:hAnsi="Arial" w:cs="Arial"/>
          <w:b/>
          <w:bCs/>
          <w:sz w:val="24"/>
          <w:szCs w:val="24"/>
        </w:rPr>
        <w:t>/2026</w:t>
      </w:r>
      <w:r w:rsidR="00C96BD7" w:rsidRPr="000B65C7">
        <w:rPr>
          <w:rFonts w:ascii="Arial" w:hAnsi="Arial" w:cs="Arial"/>
          <w:b/>
          <w:bCs/>
          <w:sz w:val="24"/>
          <w:szCs w:val="24"/>
        </w:rPr>
        <w:t xml:space="preserve"> by email to </w:t>
      </w:r>
      <w:hyperlink r:id="rId10" w:history="1">
        <w:r w:rsidR="00C64CC5" w:rsidRPr="000B65C7">
          <w:rPr>
            <w:rStyle w:val="Hyperlink"/>
            <w:rFonts w:ascii="Arial" w:hAnsi="Arial" w:cs="Arial"/>
            <w:b/>
            <w:bCs/>
            <w:sz w:val="24"/>
            <w:szCs w:val="24"/>
          </w:rPr>
          <w:t>swati.jain2.civ@army.mil</w:t>
        </w:r>
      </w:hyperlink>
    </w:p>
    <w:p w14:paraId="5D29D66C" w14:textId="77777777" w:rsidR="00C64CC5" w:rsidRPr="000B65C7" w:rsidRDefault="00C64CC5" w:rsidP="00C62734">
      <w:pPr>
        <w:rPr>
          <w:rFonts w:ascii="Arial" w:hAnsi="Arial" w:cs="Arial"/>
          <w:b/>
          <w:bCs/>
          <w:sz w:val="24"/>
          <w:szCs w:val="24"/>
        </w:rPr>
      </w:pPr>
    </w:p>
    <w:p w14:paraId="62754320" w14:textId="77777777" w:rsidR="00C64CC5" w:rsidRPr="000B65C7" w:rsidRDefault="00C64CC5" w:rsidP="00C64CC5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>11. Contract Type: The Government anticipates the award of a Firm-Fixed-Price (FFP) Purchase Order.</w:t>
      </w:r>
    </w:p>
    <w:p w14:paraId="479D0023" w14:textId="77777777" w:rsidR="00C64CC5" w:rsidRPr="000B65C7" w:rsidRDefault="00C64CC5" w:rsidP="00C64CC5">
      <w:pPr>
        <w:rPr>
          <w:rFonts w:ascii="Arial" w:hAnsi="Arial" w:cs="Arial"/>
          <w:b/>
          <w:bCs/>
          <w:sz w:val="24"/>
          <w:szCs w:val="24"/>
        </w:rPr>
      </w:pPr>
    </w:p>
    <w:p w14:paraId="6887518D" w14:textId="46A65C70" w:rsidR="00C64CC5" w:rsidRPr="000B65C7" w:rsidRDefault="00C64CC5" w:rsidP="00C64CC5">
      <w:pPr>
        <w:rPr>
          <w:rFonts w:ascii="Arial" w:hAnsi="Arial" w:cs="Arial"/>
          <w:b/>
          <w:bCs/>
          <w:sz w:val="24"/>
          <w:szCs w:val="24"/>
        </w:rPr>
      </w:pPr>
      <w:r w:rsidRPr="000B65C7">
        <w:rPr>
          <w:rFonts w:ascii="Arial" w:hAnsi="Arial" w:cs="Arial"/>
          <w:b/>
          <w:bCs/>
          <w:sz w:val="24"/>
          <w:szCs w:val="24"/>
        </w:rPr>
        <w:t xml:space="preserve">12. System for Award Management (SAM): Offerors must be registered in the SAM database to be eligible for award. </w:t>
      </w:r>
    </w:p>
    <w:p w14:paraId="4C6F20B4" w14:textId="77777777" w:rsidR="00B03C12" w:rsidRPr="000B65C7" w:rsidRDefault="00B03C12" w:rsidP="00C64CC5">
      <w:pPr>
        <w:rPr>
          <w:rFonts w:ascii="Arial" w:hAnsi="Arial" w:cs="Arial"/>
          <w:b/>
          <w:bCs/>
          <w:sz w:val="24"/>
          <w:szCs w:val="24"/>
        </w:rPr>
      </w:pPr>
    </w:p>
    <w:p w14:paraId="2C1296AE" w14:textId="77777777" w:rsidR="00BE2CD9" w:rsidRPr="000B65C7" w:rsidRDefault="00BE2CD9">
      <w:pPr>
        <w:overflowPunct w:val="0"/>
        <w:autoSpaceDE w:val="0"/>
        <w:autoSpaceDN w:val="0"/>
        <w:adjustRightInd w:val="0"/>
        <w:rPr>
          <w:rFonts w:ascii="Arial" w:hAnsi="Arial" w:cs="Arial"/>
          <w:b/>
          <w:bCs/>
          <w:sz w:val="24"/>
          <w:szCs w:val="24"/>
        </w:rPr>
      </w:pPr>
    </w:p>
    <w:p w14:paraId="602B5685" w14:textId="77777777" w:rsidR="006A3854" w:rsidRPr="000B65C7" w:rsidRDefault="006A3854">
      <w:pPr>
        <w:overflowPunct w:val="0"/>
        <w:autoSpaceDE w:val="0"/>
        <w:autoSpaceDN w:val="0"/>
        <w:adjustRightInd w:val="0"/>
        <w:rPr>
          <w:rFonts w:ascii="Arial" w:hAnsi="Arial" w:cs="Arial"/>
          <w:i/>
          <w:iCs/>
          <w:sz w:val="24"/>
          <w:szCs w:val="24"/>
        </w:rPr>
      </w:pPr>
    </w:p>
    <w:p w14:paraId="79A306D4" w14:textId="77777777" w:rsidR="006A3854" w:rsidRPr="000B65C7" w:rsidRDefault="006A3854" w:rsidP="006A3854">
      <w:pPr>
        <w:rPr>
          <w:rFonts w:ascii="Arial" w:hAnsi="Arial" w:cs="Arial"/>
          <w:sz w:val="24"/>
          <w:szCs w:val="24"/>
        </w:rPr>
      </w:pPr>
      <w:bookmarkStart w:id="0" w:name="OLE_LINK5"/>
      <w:bookmarkStart w:id="1" w:name="OLE_LINK6"/>
      <w:bookmarkStart w:id="2" w:name="OLE_LINK3"/>
      <w:bookmarkStart w:id="3" w:name="OLE_LINK4"/>
    </w:p>
    <w:bookmarkEnd w:id="0"/>
    <w:bookmarkEnd w:id="1"/>
    <w:bookmarkEnd w:id="2"/>
    <w:bookmarkEnd w:id="3"/>
    <w:p w14:paraId="7E49DD09" w14:textId="77777777" w:rsidR="006A3854" w:rsidRDefault="00B80A0C">
      <w:pPr>
        <w:overflowPunct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3D54C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1.25pt;height:96.75pt" o:bordertopcolor="this" o:borderleftcolor="this" o:borderbottomcolor="this" o:borderrightcolor="this">
            <v:imagedata r:id="rId11" o:title=""/>
            <o:lock v:ext="edit" ungrouping="t" rotation="t" cropping="t" verticies="t" text="t" grouping="t"/>
            <o:signatureline v:ext="edit" id="{C6328ACE-B7BF-4EE6-9D5C-B3FADE7AB8AD}" provid="{00000000-0000-0000-0000-000000000000}" o:suggestedsigner2="Contracting Officer (KO)" issignatureline="t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2B1A35E" w14:textId="77777777" w:rsidR="00C33AEF" w:rsidRPr="0072758A" w:rsidRDefault="00C33AEF">
      <w:pPr>
        <w:overflowPunct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sectPr w:rsidR="00C33AEF" w:rsidRPr="0072758A" w:rsidSect="0072758A">
      <w:footerReference w:type="first" r:id="rId12"/>
      <w:pgSz w:w="12240" w:h="15840"/>
      <w:pgMar w:top="1440" w:right="1800" w:bottom="1440" w:left="180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136A" w14:textId="77777777" w:rsidR="00B80A0C" w:rsidRDefault="00B80A0C" w:rsidP="0072758A">
      <w:r>
        <w:separator/>
      </w:r>
    </w:p>
  </w:endnote>
  <w:endnote w:type="continuationSeparator" w:id="0">
    <w:p w14:paraId="27584873" w14:textId="77777777" w:rsidR="00B80A0C" w:rsidRDefault="00B80A0C" w:rsidP="0072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F8F6" w14:textId="77777777" w:rsidR="0072758A" w:rsidRPr="0072758A" w:rsidRDefault="0072758A" w:rsidP="0072758A">
    <w:pPr>
      <w:pStyle w:val="Footer"/>
      <w:jc w:val="right"/>
      <w:rPr>
        <w:rFonts w:ascii="Arial" w:hAnsi="Arial" w:cs="Arial"/>
        <w:i/>
        <w:sz w:val="24"/>
        <w:szCs w:val="24"/>
      </w:rPr>
    </w:pPr>
    <w:r>
      <w:rPr>
        <w:rFonts w:ascii="Arial" w:hAnsi="Arial" w:cs="Arial"/>
        <w:i/>
        <w:sz w:val="24"/>
        <w:szCs w:val="24"/>
      </w:rPr>
      <w:t>T</w:t>
    </w:r>
    <w:r w:rsidRPr="0072758A">
      <w:rPr>
        <w:rFonts w:ascii="Arial" w:hAnsi="Arial" w:cs="Arial"/>
        <w:i/>
        <w:sz w:val="24"/>
        <w:szCs w:val="24"/>
      </w:rPr>
      <w:t>emplate</w:t>
    </w:r>
    <w:r>
      <w:rPr>
        <w:rFonts w:ascii="Arial" w:hAnsi="Arial" w:cs="Arial"/>
        <w:i/>
        <w:sz w:val="24"/>
        <w:szCs w:val="24"/>
      </w:rPr>
      <w:t xml:space="preserve"> last</w:t>
    </w:r>
    <w:r w:rsidRPr="0072758A">
      <w:rPr>
        <w:rFonts w:ascii="Arial" w:hAnsi="Arial" w:cs="Arial"/>
        <w:i/>
        <w:sz w:val="24"/>
        <w:szCs w:val="24"/>
      </w:rPr>
      <w:t xml:space="preserve"> updated 3/2/2015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7E71" w14:textId="77777777" w:rsidR="00B80A0C" w:rsidRDefault="00B80A0C" w:rsidP="0072758A">
      <w:r>
        <w:separator/>
      </w:r>
    </w:p>
  </w:footnote>
  <w:footnote w:type="continuationSeparator" w:id="0">
    <w:p w14:paraId="2173342F" w14:textId="77777777" w:rsidR="00B80A0C" w:rsidRDefault="00B80A0C" w:rsidP="00727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95A5D"/>
    <w:multiLevelType w:val="hybridMultilevel"/>
    <w:tmpl w:val="B3068AB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69B109A6"/>
    <w:multiLevelType w:val="multilevel"/>
    <w:tmpl w:val="C8C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145E0B"/>
    <w:multiLevelType w:val="hybridMultilevel"/>
    <w:tmpl w:val="3EE2E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70418">
    <w:abstractNumId w:val="0"/>
  </w:num>
  <w:num w:numId="2" w16cid:durableId="1323194775">
    <w:abstractNumId w:val="2"/>
  </w:num>
  <w:num w:numId="3" w16cid:durableId="1440948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1F"/>
    <w:rsid w:val="000010F7"/>
    <w:rsid w:val="0001516C"/>
    <w:rsid w:val="00030D03"/>
    <w:rsid w:val="000872C3"/>
    <w:rsid w:val="00095D63"/>
    <w:rsid w:val="000A37BE"/>
    <w:rsid w:val="000B65C7"/>
    <w:rsid w:val="000B784B"/>
    <w:rsid w:val="000C4020"/>
    <w:rsid w:val="000D40FF"/>
    <w:rsid w:val="000E3FCD"/>
    <w:rsid w:val="00117214"/>
    <w:rsid w:val="001317AA"/>
    <w:rsid w:val="0014399E"/>
    <w:rsid w:val="00165D1A"/>
    <w:rsid w:val="00176A0B"/>
    <w:rsid w:val="00180C73"/>
    <w:rsid w:val="00184180"/>
    <w:rsid w:val="00184259"/>
    <w:rsid w:val="00185625"/>
    <w:rsid w:val="00195BA2"/>
    <w:rsid w:val="001A3117"/>
    <w:rsid w:val="001A64A7"/>
    <w:rsid w:val="001B36B0"/>
    <w:rsid w:val="001C6570"/>
    <w:rsid w:val="001C75BB"/>
    <w:rsid w:val="001C7DCC"/>
    <w:rsid w:val="001D5678"/>
    <w:rsid w:val="001E52B7"/>
    <w:rsid w:val="00200C81"/>
    <w:rsid w:val="00202BFF"/>
    <w:rsid w:val="00215D05"/>
    <w:rsid w:val="00243811"/>
    <w:rsid w:val="00243E17"/>
    <w:rsid w:val="00244698"/>
    <w:rsid w:val="00257CE4"/>
    <w:rsid w:val="00271B69"/>
    <w:rsid w:val="0027245F"/>
    <w:rsid w:val="00284ABD"/>
    <w:rsid w:val="00290BB5"/>
    <w:rsid w:val="00291DB3"/>
    <w:rsid w:val="00293E53"/>
    <w:rsid w:val="002B7AF8"/>
    <w:rsid w:val="002C7D1D"/>
    <w:rsid w:val="002D6686"/>
    <w:rsid w:val="002F4020"/>
    <w:rsid w:val="00325365"/>
    <w:rsid w:val="00326CF9"/>
    <w:rsid w:val="003510DF"/>
    <w:rsid w:val="00363C8A"/>
    <w:rsid w:val="0036769B"/>
    <w:rsid w:val="003A3828"/>
    <w:rsid w:val="003A76D9"/>
    <w:rsid w:val="003B05BB"/>
    <w:rsid w:val="003C46AB"/>
    <w:rsid w:val="003D372B"/>
    <w:rsid w:val="003D3BF2"/>
    <w:rsid w:val="003D3C23"/>
    <w:rsid w:val="003E489E"/>
    <w:rsid w:val="003F3552"/>
    <w:rsid w:val="00405B26"/>
    <w:rsid w:val="00447B80"/>
    <w:rsid w:val="0045593D"/>
    <w:rsid w:val="0046400F"/>
    <w:rsid w:val="0047178F"/>
    <w:rsid w:val="00494356"/>
    <w:rsid w:val="004A2BE5"/>
    <w:rsid w:val="004A63ED"/>
    <w:rsid w:val="004B1606"/>
    <w:rsid w:val="004C007D"/>
    <w:rsid w:val="004C2519"/>
    <w:rsid w:val="004F001F"/>
    <w:rsid w:val="004F6BF9"/>
    <w:rsid w:val="00507136"/>
    <w:rsid w:val="00515F7B"/>
    <w:rsid w:val="00531C7C"/>
    <w:rsid w:val="00566838"/>
    <w:rsid w:val="005900E0"/>
    <w:rsid w:val="00595049"/>
    <w:rsid w:val="005E3064"/>
    <w:rsid w:val="005F5EE7"/>
    <w:rsid w:val="00604048"/>
    <w:rsid w:val="006141BB"/>
    <w:rsid w:val="006362BE"/>
    <w:rsid w:val="00636544"/>
    <w:rsid w:val="006462A1"/>
    <w:rsid w:val="00662726"/>
    <w:rsid w:val="006A2284"/>
    <w:rsid w:val="006A3854"/>
    <w:rsid w:val="006B3B33"/>
    <w:rsid w:val="006C69CB"/>
    <w:rsid w:val="006D1FBD"/>
    <w:rsid w:val="006E4347"/>
    <w:rsid w:val="006E7D17"/>
    <w:rsid w:val="006F4904"/>
    <w:rsid w:val="00712628"/>
    <w:rsid w:val="007140CD"/>
    <w:rsid w:val="0072758A"/>
    <w:rsid w:val="0073739B"/>
    <w:rsid w:val="00753044"/>
    <w:rsid w:val="007620D0"/>
    <w:rsid w:val="00765F9F"/>
    <w:rsid w:val="00795FBE"/>
    <w:rsid w:val="007A55D6"/>
    <w:rsid w:val="007B14E6"/>
    <w:rsid w:val="007C2284"/>
    <w:rsid w:val="007C747E"/>
    <w:rsid w:val="007C7A28"/>
    <w:rsid w:val="007D1889"/>
    <w:rsid w:val="007F3A20"/>
    <w:rsid w:val="00800BB1"/>
    <w:rsid w:val="00804E18"/>
    <w:rsid w:val="0081223F"/>
    <w:rsid w:val="008122A1"/>
    <w:rsid w:val="00814996"/>
    <w:rsid w:val="00823A7A"/>
    <w:rsid w:val="00826E4F"/>
    <w:rsid w:val="008308B2"/>
    <w:rsid w:val="008419F6"/>
    <w:rsid w:val="008441CA"/>
    <w:rsid w:val="008507B5"/>
    <w:rsid w:val="00873ECD"/>
    <w:rsid w:val="00887E47"/>
    <w:rsid w:val="008A5D23"/>
    <w:rsid w:val="008B792D"/>
    <w:rsid w:val="008C3DFF"/>
    <w:rsid w:val="008C5621"/>
    <w:rsid w:val="008D04F8"/>
    <w:rsid w:val="008D41BC"/>
    <w:rsid w:val="008E7AB8"/>
    <w:rsid w:val="00900ECB"/>
    <w:rsid w:val="00924C53"/>
    <w:rsid w:val="009301EA"/>
    <w:rsid w:val="00933654"/>
    <w:rsid w:val="009556E6"/>
    <w:rsid w:val="00967B70"/>
    <w:rsid w:val="00997A28"/>
    <w:rsid w:val="009A636C"/>
    <w:rsid w:val="009B5657"/>
    <w:rsid w:val="009C4E95"/>
    <w:rsid w:val="009C7106"/>
    <w:rsid w:val="009C7BB8"/>
    <w:rsid w:val="009D5BEB"/>
    <w:rsid w:val="009F3A54"/>
    <w:rsid w:val="00A1536C"/>
    <w:rsid w:val="00A155D9"/>
    <w:rsid w:val="00A24596"/>
    <w:rsid w:val="00A5667F"/>
    <w:rsid w:val="00A662C5"/>
    <w:rsid w:val="00AA3403"/>
    <w:rsid w:val="00AB1352"/>
    <w:rsid w:val="00AB74AC"/>
    <w:rsid w:val="00AE638B"/>
    <w:rsid w:val="00AF0B27"/>
    <w:rsid w:val="00AF7199"/>
    <w:rsid w:val="00B03C12"/>
    <w:rsid w:val="00B35EB9"/>
    <w:rsid w:val="00B411DA"/>
    <w:rsid w:val="00B4333D"/>
    <w:rsid w:val="00B44BA6"/>
    <w:rsid w:val="00B8022D"/>
    <w:rsid w:val="00B80A0C"/>
    <w:rsid w:val="00B8183D"/>
    <w:rsid w:val="00B8258A"/>
    <w:rsid w:val="00B83111"/>
    <w:rsid w:val="00B84A30"/>
    <w:rsid w:val="00B852C1"/>
    <w:rsid w:val="00BA2136"/>
    <w:rsid w:val="00BB0A48"/>
    <w:rsid w:val="00BD796A"/>
    <w:rsid w:val="00BE2CD9"/>
    <w:rsid w:val="00BF2212"/>
    <w:rsid w:val="00C05E4D"/>
    <w:rsid w:val="00C20A81"/>
    <w:rsid w:val="00C20DB5"/>
    <w:rsid w:val="00C33AEF"/>
    <w:rsid w:val="00C358AF"/>
    <w:rsid w:val="00C4357A"/>
    <w:rsid w:val="00C52B0A"/>
    <w:rsid w:val="00C56DF7"/>
    <w:rsid w:val="00C62734"/>
    <w:rsid w:val="00C64CC5"/>
    <w:rsid w:val="00C84FDD"/>
    <w:rsid w:val="00C920FA"/>
    <w:rsid w:val="00C96BD7"/>
    <w:rsid w:val="00C974BB"/>
    <w:rsid w:val="00C97F7D"/>
    <w:rsid w:val="00CA3ABB"/>
    <w:rsid w:val="00CC3ED4"/>
    <w:rsid w:val="00CE3FE2"/>
    <w:rsid w:val="00D0433A"/>
    <w:rsid w:val="00D064F8"/>
    <w:rsid w:val="00D22849"/>
    <w:rsid w:val="00D2420E"/>
    <w:rsid w:val="00D3340B"/>
    <w:rsid w:val="00D35807"/>
    <w:rsid w:val="00D503DE"/>
    <w:rsid w:val="00D80D9D"/>
    <w:rsid w:val="00D83AFA"/>
    <w:rsid w:val="00D963F5"/>
    <w:rsid w:val="00DB641D"/>
    <w:rsid w:val="00DF390F"/>
    <w:rsid w:val="00E02FE2"/>
    <w:rsid w:val="00E15865"/>
    <w:rsid w:val="00E30027"/>
    <w:rsid w:val="00E37CEC"/>
    <w:rsid w:val="00E51B1E"/>
    <w:rsid w:val="00E55376"/>
    <w:rsid w:val="00E646BF"/>
    <w:rsid w:val="00EA7619"/>
    <w:rsid w:val="00EC28C6"/>
    <w:rsid w:val="00EE382C"/>
    <w:rsid w:val="00EF646E"/>
    <w:rsid w:val="00F03DDE"/>
    <w:rsid w:val="00F2160A"/>
    <w:rsid w:val="00F22A6F"/>
    <w:rsid w:val="00F22DD1"/>
    <w:rsid w:val="00F363C8"/>
    <w:rsid w:val="00F55279"/>
    <w:rsid w:val="00F70D5E"/>
    <w:rsid w:val="00F7448F"/>
    <w:rsid w:val="00F7692A"/>
    <w:rsid w:val="00F80B14"/>
    <w:rsid w:val="00F86DE6"/>
    <w:rsid w:val="00FD3266"/>
    <w:rsid w:val="00FD4E58"/>
    <w:rsid w:val="00FD77CA"/>
    <w:rsid w:val="00FE36DB"/>
    <w:rsid w:val="00FE764A"/>
    <w:rsid w:val="00FF1E1F"/>
    <w:rsid w:val="00FF6F14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D50F2"/>
  <w15:chartTrackingRefBased/>
  <w15:docId w15:val="{67BE5D64-4A6B-4AF3-AC3C-E58143E9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overflowPunct w:val="0"/>
      <w:autoSpaceDE w:val="0"/>
      <w:autoSpaceDN w:val="0"/>
      <w:adjustRightInd w:val="0"/>
      <w:jc w:val="center"/>
    </w:pPr>
    <w:rPr>
      <w:b/>
      <w:bCs/>
    </w:r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</w:pPr>
    <w:rPr>
      <w:b/>
      <w:bCs/>
    </w:rPr>
  </w:style>
  <w:style w:type="paragraph" w:styleId="BodyText2">
    <w:name w:val="Body Text 2"/>
    <w:basedOn w:val="Normal"/>
    <w:rPr>
      <w:i/>
      <w:iCs/>
    </w:rPr>
  </w:style>
  <w:style w:type="paragraph" w:styleId="BalloonText">
    <w:name w:val="Balloon Text"/>
    <w:basedOn w:val="Normal"/>
    <w:link w:val="BalloonTextChar"/>
    <w:rsid w:val="00E51B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1B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72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2758A"/>
  </w:style>
  <w:style w:type="paragraph" w:styleId="Footer">
    <w:name w:val="footer"/>
    <w:basedOn w:val="Normal"/>
    <w:link w:val="FooterChar"/>
    <w:rsid w:val="0072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2758A"/>
  </w:style>
  <w:style w:type="character" w:styleId="CommentReference">
    <w:name w:val="annotation reference"/>
    <w:basedOn w:val="DefaultParagraphFont"/>
    <w:uiPriority w:val="99"/>
    <w:unhideWhenUsed/>
    <w:rsid w:val="00180C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0C73"/>
    <w:pPr>
      <w:spacing w:after="16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0C73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Revision">
    <w:name w:val="Revision"/>
    <w:hidden/>
    <w:uiPriority w:val="99"/>
    <w:semiHidden/>
    <w:rsid w:val="00180C73"/>
  </w:style>
  <w:style w:type="character" w:styleId="Hyperlink">
    <w:name w:val="Hyperlink"/>
    <w:basedOn w:val="DefaultParagraphFont"/>
    <w:rsid w:val="00C64C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8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0" Type="http://schemas.openxmlformats.org/officeDocument/2006/relationships/hyperlink" Target="mailto:swati.jain2.civ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35888608D244FB7B97E84BBD11004" ma:contentTypeVersion="6" ma:contentTypeDescription="Create a new document." ma:contentTypeScope="" ma:versionID="bdf9ed141658354e2b24de3802890599">
  <xsd:schema xmlns:xsd="http://www.w3.org/2001/XMLSchema" xmlns:xs="http://www.w3.org/2001/XMLSchema" xmlns:p="http://schemas.microsoft.com/office/2006/metadata/properties" xmlns:ns2="ddedbb6e-2a6a-49b9-9f80-35bf384108d0" xmlns:ns3="73bf1473-e0bc-4547-ae4c-5747c80e90cf" targetNamespace="http://schemas.microsoft.com/office/2006/metadata/properties" ma:root="true" ma:fieldsID="850bd25b21c4f8627d1a9577bfe4c869" ns2:_="" ns3:_="">
    <xsd:import namespace="ddedbb6e-2a6a-49b9-9f80-35bf384108d0"/>
    <xsd:import namespace="73bf1473-e0bc-4547-ae4c-5747c80e9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dbb6e-2a6a-49b9-9f80-35bf3841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f1473-e0bc-4547-ae4c-5747c80e90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95364B-CB18-43B3-B1EB-504D2D1CC8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5CD7E4-2735-43E4-8FA5-24127A3060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52BF9-5656-4239-AAA1-97EFD0983C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edbb6e-2a6a-49b9-9f80-35bf384108d0"/>
    <ds:schemaRef ds:uri="73bf1473-e0bc-4547-ae4c-5747c80e9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SYNOPSIS SOLICITATION FOR COMMERCIAL ITEMS</vt:lpstr>
    </vt:vector>
  </TitlesOfParts>
  <Company>US Army</Company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 SOLICITATION FOR COMMERCIAL ITEMS</dc:title>
  <dc:subject/>
  <dc:creator>RMAC Adelphi</dc:creator>
  <cp:keywords/>
  <cp:lastModifiedBy>JAIN, SWATI CIV USARMY ACC (USA)</cp:lastModifiedBy>
  <cp:revision>3</cp:revision>
  <cp:lastPrinted>2004-03-10T20:38:00Z</cp:lastPrinted>
  <dcterms:created xsi:type="dcterms:W3CDTF">2026-05-06T19:02:00Z</dcterms:created>
  <dcterms:modified xsi:type="dcterms:W3CDTF">2026-05-06T19:21:00Z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4eecc5-e26c-4620-b240-5a8bb326c33d_Enabled">
    <vt:lpwstr>true</vt:lpwstr>
  </property>
  <property fmtid="{D5CDD505-2E9C-101B-9397-08002B2CF9AE}" pid="3" name="MSIP_Label_554eecc5-e26c-4620-b240-5a8bb326c33d_SetDate">
    <vt:lpwstr>2026-02-20T13:22:18Z</vt:lpwstr>
  </property>
  <property fmtid="{D5CDD505-2E9C-101B-9397-08002B2CF9AE}" pid="4" name="MSIP_Label_554eecc5-e26c-4620-b240-5a8bb326c33d_Method">
    <vt:lpwstr>Standard</vt:lpwstr>
  </property>
  <property fmtid="{D5CDD505-2E9C-101B-9397-08002B2CF9AE}" pid="5" name="MSIP_Label_554eecc5-e26c-4620-b240-5a8bb326c33d_Name">
    <vt:lpwstr>Uncontrolled_Child_01</vt:lpwstr>
  </property>
  <property fmtid="{D5CDD505-2E9C-101B-9397-08002B2CF9AE}" pid="6" name="MSIP_Label_554eecc5-e26c-4620-b240-5a8bb326c33d_SiteId">
    <vt:lpwstr>fae6d70f-954b-4811-92b6-0530d6f84c43</vt:lpwstr>
  </property>
  <property fmtid="{D5CDD505-2E9C-101B-9397-08002B2CF9AE}" pid="7" name="MSIP_Label_554eecc5-e26c-4620-b240-5a8bb326c33d_ActionId">
    <vt:lpwstr>bacb59a1-7ced-41fa-9e83-a48f57b4b07f</vt:lpwstr>
  </property>
  <property fmtid="{D5CDD505-2E9C-101B-9397-08002B2CF9AE}" pid="8" name="MSIP_Label_554eecc5-e26c-4620-b240-5a8bb326c33d_ContentBits">
    <vt:lpwstr>0</vt:lpwstr>
  </property>
</Properties>
</file>