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8DF4" w14:textId="3C3AF730" w:rsidR="00604607" w:rsidRDefault="004D5CF9">
      <w:pPr>
        <w:pageBreakBefore/>
        <w:sectPr w:rsidR="00604607">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sidR="008D65A1">
        <w:rPr>
          <w:noProof/>
        </w:rPr>
        <mc:AlternateContent>
          <mc:Choice Requires="wpg">
            <w:drawing>
              <wp:anchor distT="0" distB="0" distL="114300" distR="114300" simplePos="0" relativeHeight="251658240" behindDoc="0" locked="0" layoutInCell="1" allowOverlap="1" wp14:anchorId="56DF942D" wp14:editId="329FEC5A">
                <wp:simplePos x="0" y="0"/>
                <wp:positionH relativeFrom="page">
                  <wp:posOffset>0</wp:posOffset>
                </wp:positionH>
                <wp:positionV relativeFrom="page">
                  <wp:posOffset>0</wp:posOffset>
                </wp:positionV>
                <wp:extent cx="7772400" cy="10058400"/>
                <wp:effectExtent l="0" t="0" r="47625" b="0"/>
                <wp:wrapNone/>
                <wp:docPr id="2061525545" name="Group 516"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0002156"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541367711"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4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7901331"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45945957"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4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5550760"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021797"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4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428105"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2498440"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4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4155789"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76629144"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7328227"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0465221"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5666256"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8393357"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559403"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33232835"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635724"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11643428"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6218353"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535441430"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4500175"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3401107"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9586353"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2484538"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3893626"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871771"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9352227"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04885111"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7852377"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2456072"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5834179"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1589867"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0239906"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5302728"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706800"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2231183"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2891346"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5395976"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1598036"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5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2826474"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8434750"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3638797"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7028561"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0482199"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0681203"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8149395"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31992950"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513573"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0139530"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2751860"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317463"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3863410"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8754294"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6396277"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173374"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8234809"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329947"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2971180"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8891449"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4824546"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2467850"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5031212"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6219739"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5891488"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0551624"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6298287"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9406871"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9765036"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9572752"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9094408"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2312184"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2735901"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134588"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5488550"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6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5487680"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4596356"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8232072"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650520"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4578169"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2089155"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7829165"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2962063"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1068315"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18409"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5909117"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176662"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9263087"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98009"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2868045"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578608"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7082824"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4350839"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4023668"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6124521"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5746607"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339610"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6488597"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3812881"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5473429"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4015857"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8949217"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5453805"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1921583"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7344992"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709884"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4006521"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7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5734860"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44644"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1577086"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0664923"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9140725"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794111"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0114826"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826401"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3023484"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017587"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4927177"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0171276"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7888548"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6417293"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9888340"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557447"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6" w14:textId="77777777" w:rsidR="00604607" w:rsidRDefault="004D5CF9">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443519079"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7" w14:textId="77777777" w:rsidR="00604607" w:rsidRDefault="004D5CF9">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850565839"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8" w14:textId="77777777" w:rsidR="00604607" w:rsidRDefault="004D5CF9">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492568841"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9" w14:textId="77777777" w:rsidR="00604607" w:rsidRDefault="004D5CF9">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855568884"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A" w14:textId="77777777" w:rsidR="00604607" w:rsidRDefault="004D5CF9">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933020453"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B" w14:textId="77777777" w:rsidR="00604607" w:rsidRDefault="004D5CF9">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856637524"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C" w14:textId="77777777" w:rsidR="00604607" w:rsidRDefault="004D5CF9">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550403468"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D" w14:textId="77777777" w:rsidR="00604607" w:rsidRDefault="004D5CF9">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219899080"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E" w14:textId="77777777" w:rsidR="00604607" w:rsidRDefault="004D5CF9">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34802869"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8F" w14:textId="77777777" w:rsidR="00604607" w:rsidRDefault="004D5CF9">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1848743897"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0" w14:textId="77777777" w:rsidR="00604607" w:rsidRDefault="004D5CF9">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194570830"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1" w14:textId="77777777" w:rsidR="00604607" w:rsidRDefault="004D5CF9">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1254185806"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2" w14:textId="77777777" w:rsidR="00604607" w:rsidRDefault="004D5CF9">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960260679"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3" w14:textId="77777777" w:rsidR="00604607" w:rsidRDefault="004D5CF9">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8244548"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4" w14:textId="77777777" w:rsidR="00604607" w:rsidRDefault="004D5CF9">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2068699228"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5" w14:textId="77777777" w:rsidR="00604607" w:rsidRDefault="004D5CF9">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462656049"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6" w14:textId="77777777" w:rsidR="00604607" w:rsidRDefault="004D5CF9">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707849604"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7" w14:textId="77777777" w:rsidR="00604607" w:rsidRDefault="004D5CF9">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432154311"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8" w14:textId="77777777" w:rsidR="00604607" w:rsidRDefault="004D5CF9">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767716471"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9" w14:textId="77777777" w:rsidR="00604607" w:rsidRDefault="004D5CF9">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780145991"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A" w14:textId="77777777" w:rsidR="00604607" w:rsidRDefault="004D5CF9">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1987719675"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B" w14:textId="77777777" w:rsidR="00604607" w:rsidRDefault="004D5CF9">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1175222989"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C" w14:textId="77777777" w:rsidR="00604607" w:rsidRDefault="004D5CF9">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1557255657"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D" w14:textId="77777777" w:rsidR="00604607" w:rsidRDefault="004D5CF9">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763667243"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E" w14:textId="77777777" w:rsidR="00604607" w:rsidRDefault="004D5CF9">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357291567"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9F" w14:textId="77777777" w:rsidR="00604607" w:rsidRDefault="004D5CF9">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829971006"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0" w14:textId="77777777" w:rsidR="00604607" w:rsidRDefault="004D5CF9">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94020097"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1" w14:textId="77777777" w:rsidR="00604607" w:rsidRDefault="004D5CF9">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474309732"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2" w14:textId="77777777" w:rsidR="00604607" w:rsidRDefault="004D5CF9">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1843950242"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3" w14:textId="77777777" w:rsidR="00604607" w:rsidRDefault="004D5CF9">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715388667"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4" w14:textId="77777777" w:rsidR="00604607" w:rsidRDefault="004D5CF9">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1006421788"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5" w14:textId="77777777" w:rsidR="00604607" w:rsidRDefault="004D5CF9">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427679735"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6" w14:textId="77777777" w:rsidR="00604607" w:rsidRDefault="004D5CF9">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2022657805"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7" w14:textId="77777777" w:rsidR="00604607" w:rsidRDefault="004D5CF9">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314665551"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8" w14:textId="77777777" w:rsidR="00604607" w:rsidRDefault="004D5CF9">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26976887"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9" w14:textId="77777777" w:rsidR="00604607" w:rsidRDefault="004D5CF9">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775446244"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A" w14:textId="77777777" w:rsidR="00604607" w:rsidRDefault="004D5CF9">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668600660"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B" w14:textId="77777777" w:rsidR="00604607" w:rsidRDefault="004D5CF9">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235245379"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C" w14:textId="77777777" w:rsidR="00604607" w:rsidRDefault="004D5CF9">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1212597971"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D" w14:textId="77777777" w:rsidR="00604607" w:rsidRDefault="004D5CF9">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220595295"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E" w14:textId="77777777" w:rsidR="00604607" w:rsidRDefault="004D5CF9">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581382183"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AF" w14:textId="77777777" w:rsidR="00604607" w:rsidRDefault="004D5CF9">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1375865940"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0" w14:textId="77777777" w:rsidR="00604607" w:rsidRDefault="004D5CF9">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312036736"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1" w14:textId="77777777" w:rsidR="00604607" w:rsidRDefault="004D5CF9">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496953861"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2" w14:textId="77777777" w:rsidR="00604607" w:rsidRDefault="004D5CF9">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569985432"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3" w14:textId="77777777" w:rsidR="00604607" w:rsidRDefault="004D5CF9">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844213053"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4" w14:textId="77777777" w:rsidR="00604607" w:rsidRDefault="004D5CF9">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955627106"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5" w14:textId="77777777" w:rsidR="00604607" w:rsidRDefault="004D5CF9">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1759431862"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6" w14:textId="77777777" w:rsidR="00604607" w:rsidRDefault="004D5CF9">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907642824"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7" w14:textId="77777777" w:rsidR="00604607" w:rsidRDefault="004D5CF9">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163300508"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8" w14:textId="77777777" w:rsidR="00604607" w:rsidRDefault="004D5CF9">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677922554"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9" w14:textId="77777777" w:rsidR="00604607" w:rsidRDefault="004D5CF9">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1169309722"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A" w14:textId="77777777" w:rsidR="00604607" w:rsidRDefault="004D5CF9">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72473007"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B" w14:textId="77777777" w:rsidR="00604607" w:rsidRDefault="004D5CF9">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977625970"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C" w14:textId="77777777" w:rsidR="00604607" w:rsidRDefault="0060460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08249787"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D" w14:textId="77777777"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078340124"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E" w14:textId="4C32AE54"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70</w:t>
                              </w:r>
                            </w:p>
                          </w:txbxContent>
                        </wps:txbx>
                        <wps:bodyPr rot="0" vert="horz" wrap="square" lIns="0" tIns="0" rIns="0" bIns="0" anchor="t" anchorCtr="0" upright="1">
                          <a:noAutofit/>
                        </wps:bodyPr>
                      </wps:wsp>
                      <wps:wsp>
                        <wps:cNvPr id="1354017525"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B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9401130"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0"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186583"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36C77626B0017</w:t>
                              </w:r>
                            </w:p>
                          </w:txbxContent>
                        </wps:txbx>
                        <wps:bodyPr rot="0" vert="horz" wrap="square" lIns="0" tIns="0" rIns="0" bIns="0" anchor="t" anchorCtr="0" upright="1">
                          <a:noAutofit/>
                        </wps:bodyPr>
                      </wps:wsp>
                      <wps:wsp>
                        <wps:cNvPr id="380170490"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86678362"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3"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1721846"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04-21-2026</w:t>
                              </w:r>
                            </w:p>
                          </w:txbxContent>
                        </wps:txbx>
                        <wps:bodyPr rot="0" vert="horz" wrap="square" lIns="0" tIns="0" rIns="0" bIns="0" anchor="t" anchorCtr="0" upright="1">
                          <a:noAutofit/>
                        </wps:bodyPr>
                      </wps:wsp>
                      <wps:wsp>
                        <wps:cNvPr id="1322029105"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5"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3756619"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6"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4512232"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7"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1173824"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618-26-701</w:t>
                              </w:r>
                            </w:p>
                          </w:txbxContent>
                        </wps:txbx>
                        <wps:bodyPr rot="0" vert="horz" wrap="square" lIns="0" tIns="0" rIns="0" bIns="0" anchor="t" anchorCtr="0" upright="1">
                          <a:noAutofit/>
                        </wps:bodyPr>
                      </wps:wsp>
                      <wps:wsp>
                        <wps:cNvPr id="1075082392"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w:t>
                              </w:r>
                            </w:p>
                          </w:txbxContent>
                        </wps:txbx>
                        <wps:bodyPr rot="0" vert="horz" wrap="square" lIns="0" tIns="0" rIns="0" bIns="0" anchor="t" anchorCtr="0" upright="1">
                          <a:noAutofit/>
                        </wps:bodyPr>
                      </wps:wsp>
                      <wps:wsp>
                        <wps:cNvPr id="1050957231"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78749886"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wps:txbx>
                        <wps:bodyPr rot="0" vert="horz" wrap="square" lIns="0" tIns="0" rIns="0" bIns="0" anchor="t" anchorCtr="0" upright="1">
                          <a:noAutofit/>
                        </wps:bodyPr>
                      </wps:wsp>
                      <wps:wsp>
                        <wps:cNvPr id="2023426949"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C"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5032091"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123600472"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1829824801"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C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78185711"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wps:txbx>
                        <wps:bodyPr rot="0" vert="horz" wrap="square" lIns="0" tIns="0" rIns="0" bIns="0" anchor="t" anchorCtr="0" upright="1">
                          <a:noAutofit/>
                        </wps:bodyPr>
                      </wps:wsp>
                      <wps:wsp>
                        <wps:cNvPr id="1793461942"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223784373"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2"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8223680"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663051831"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Zachary Penhollow</w:t>
                              </w:r>
                            </w:p>
                          </w:txbxContent>
                        </wps:txbx>
                        <wps:bodyPr rot="0" vert="horz" wrap="square" lIns="0" tIns="0" rIns="0" bIns="0" anchor="t" anchorCtr="0" upright="1">
                          <a:noAutofit/>
                        </wps:bodyPr>
                      </wps:wsp>
                      <wps:wsp>
                        <wps:cNvPr id="527367014"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(216) 447-8300 x49708</w:t>
                              </w:r>
                            </w:p>
                          </w:txbxContent>
                        </wps:txbx>
                        <wps:bodyPr rot="0" vert="horz" wrap="square" lIns="0" tIns="0" rIns="0" bIns="0" anchor="t" anchorCtr="0" upright="1">
                          <a:noAutofit/>
                        </wps:bodyPr>
                      </wps:wsp>
                      <wps:wsp>
                        <wps:cNvPr id="498125806"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 accordance with 38 U.S.C. § 8127 (Public Law 109-461), this project is a competitive Service-Disabled Veteran-Owned</w:t>
                              </w:r>
                            </w:p>
                          </w:txbxContent>
                        </wps:txbx>
                        <wps:bodyPr rot="0" vert="horz" wrap="square" lIns="0" tIns="0" rIns="0" bIns="0" anchor="t" anchorCtr="0" upright="1">
                          <a:noAutofit/>
                        </wps:bodyPr>
                      </wps:wsp>
                      <wps:wsp>
                        <wps:cNvPr id="1309998662"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Small Business (SDVOSB) Set-Aside.                          </w:t>
                              </w:r>
                            </w:p>
                          </w:txbxContent>
                        </wps:txbx>
                        <wps:bodyPr rot="0" vert="horz" wrap="square" lIns="0" tIns="0" rIns="0" bIns="0" anchor="t" anchorCtr="0" upright="1">
                          <a:noAutofit/>
                        </wps:bodyPr>
                      </wps:wsp>
                      <wps:wsp>
                        <wps:cNvPr id="10799559"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51499284"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The contractor shall provide all tools, equipment, materials, labor, supervision, personnel, and shall do all things</w:t>
                              </w:r>
                            </w:p>
                          </w:txbxContent>
                        </wps:txbx>
                        <wps:bodyPr rot="0" vert="horz" wrap="square" lIns="0" tIns="0" rIns="0" bIns="0" anchor="t" anchorCtr="0" upright="1">
                          <a:noAutofit/>
                        </wps:bodyPr>
                      </wps:wsp>
                      <wps:wsp>
                        <wps:cNvPr id="1244121606"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necessary that will result in the completion of the the Electronic Health Record Modernization - Main Computer Room -</w:t>
                              </w:r>
                            </w:p>
                          </w:txbxContent>
                        </wps:txbx>
                        <wps:bodyPr rot="0" vert="horz" wrap="square" lIns="0" tIns="0" rIns="0" bIns="0" anchor="t" anchorCtr="0" upright="1">
                          <a:noAutofit/>
                        </wps:bodyPr>
                      </wps:wsp>
                      <wps:wsp>
                        <wps:cNvPr id="901507786"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Minor Construction project at the Minneapolis Veteran's Affairs Medical located in Minneapolis, Minnesota, in accordance</w:t>
                              </w:r>
                            </w:p>
                          </w:txbxContent>
                        </wps:txbx>
                        <wps:bodyPr rot="0" vert="horz" wrap="square" lIns="0" tIns="0" rIns="0" bIns="0" anchor="t" anchorCtr="0" upright="1">
                          <a:noAutofit/>
                        </wps:bodyPr>
                      </wps:wsp>
                      <wps:wsp>
                        <wps:cNvPr id="1327699408"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with the attached Specifications and Drawings.              </w:t>
                              </w:r>
                            </w:p>
                          </w:txbxContent>
                        </wps:txbx>
                        <wps:bodyPr rot="0" vert="horz" wrap="square" lIns="0" tIns="0" rIns="0" bIns="0" anchor="t" anchorCtr="0" upright="1">
                          <a:noAutofit/>
                        </wps:bodyPr>
                      </wps:wsp>
                      <wps:wsp>
                        <wps:cNvPr id="488624996"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6936876"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This project is located at:                                 </w:t>
                              </w:r>
                            </w:p>
                          </w:txbxContent>
                        </wps:txbx>
                        <wps:bodyPr rot="0" vert="horz" wrap="square" lIns="0" tIns="0" rIns="0" bIns="0" anchor="t" anchorCtr="0" upright="1">
                          <a:noAutofit/>
                        </wps:bodyPr>
                      </wps:wsp>
                      <wps:wsp>
                        <wps:cNvPr id="1133656343"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D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Minneapolis Veteran's Affairs Medical Center                </w:t>
                              </w:r>
                            </w:p>
                          </w:txbxContent>
                        </wps:txbx>
                        <wps:bodyPr rot="0" vert="horz" wrap="square" lIns="0" tIns="0" rIns="0" bIns="0" anchor="t" anchorCtr="0" upright="1">
                          <a:noAutofit/>
                        </wps:bodyPr>
                      </wps:wsp>
                      <wps:wsp>
                        <wps:cNvPr id="61243642"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One Veterans Drive                                          </w:t>
                              </w:r>
                            </w:p>
                          </w:txbxContent>
                        </wps:txbx>
                        <wps:bodyPr rot="0" vert="horz" wrap="square" lIns="0" tIns="0" rIns="0" bIns="0" anchor="t" anchorCtr="0" upright="1">
                          <a:noAutofit/>
                        </wps:bodyPr>
                      </wps:wsp>
                      <wps:wsp>
                        <wps:cNvPr id="1450445993"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Minneapolis, MN 55416-2309                                  </w:t>
                              </w:r>
                            </w:p>
                          </w:txbxContent>
                        </wps:txbx>
                        <wps:bodyPr rot="0" vert="horz" wrap="square" lIns="0" tIns="0" rIns="0" bIns="0" anchor="t" anchorCtr="0" upright="1">
                          <a:noAutofit/>
                        </wps:bodyPr>
                      </wps:wsp>
                      <wps:wsp>
                        <wps:cNvPr id="1316838328"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69621446"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VAAR Magnitude of Construction: $10,000,000.00 and $20,000,000.00</w:t>
                              </w:r>
                            </w:p>
                          </w:txbxContent>
                        </wps:txbx>
                        <wps:bodyPr rot="0" vert="horz" wrap="square" lIns="0" tIns="0" rIns="0" bIns="0" anchor="t" anchorCtr="0" upright="1">
                          <a:noAutofit/>
                        </wps:bodyPr>
                      </wps:wsp>
                      <wps:wsp>
                        <wps:cNvPr id="1664690815"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47875609"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For instructions concerning the organized Site Visit - Reference Att 08 - Site Visit Agenda</w:t>
                              </w:r>
                            </w:p>
                          </w:txbxContent>
                        </wps:txbx>
                        <wps:bodyPr rot="0" vert="horz" wrap="square" lIns="0" tIns="0" rIns="0" bIns="0" anchor="t" anchorCtr="0" upright="1">
                          <a:noAutofit/>
                        </wps:bodyPr>
                      </wps:wsp>
                      <wps:wsp>
                        <wps:cNvPr id="432847613"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01659452"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Contractor is required to fill in Entity Identifier in Block No. 14 on the Standard Form (SF) 1442</w:t>
                              </w:r>
                            </w:p>
                          </w:txbxContent>
                        </wps:txbx>
                        <wps:bodyPr rot="0" vert="horz" wrap="square" lIns="0" tIns="0" rIns="0" bIns="0" anchor="t" anchorCtr="0" upright="1">
                          <a:noAutofit/>
                        </wps:bodyPr>
                      </wps:wsp>
                      <wps:wsp>
                        <wps:cNvPr id="92158439"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45227810"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PLEASE NOTE: the Contract agrees to attend any </w:t>
                              </w:r>
                              <w:proofErr w:type="gramStart"/>
                              <w:r>
                                <w:rPr>
                                  <w:rFonts w:ascii="Courier New" w:hAnsi="Courier New" w:cs="Courier New"/>
                                  <w:sz w:val="15"/>
                                  <w:szCs w:val="15"/>
                                </w:rPr>
                                <w:t>Post-Award</w:t>
                              </w:r>
                              <w:proofErr w:type="gramEnd"/>
                              <w:r>
                                <w:rPr>
                                  <w:rFonts w:ascii="Courier New" w:hAnsi="Courier New" w:cs="Courier New"/>
                                  <w:sz w:val="15"/>
                                  <w:szCs w:val="15"/>
                                </w:rPr>
                                <w:t xml:space="preserve"> conference convened by the contracting activity</w:t>
                              </w:r>
                            </w:p>
                          </w:txbxContent>
                        </wps:txbx>
                        <wps:bodyPr rot="0" vert="horz" wrap="square" lIns="0" tIns="0" rIns="0" bIns="0" anchor="t" anchorCtr="0" upright="1">
                          <a:noAutofit/>
                        </wps:bodyPr>
                      </wps:wsp>
                      <wps:wsp>
                        <wps:cNvPr id="1258272367"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27173797"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59986880"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89551673"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5902400"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14578527"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E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94679793"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78886269"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8071992"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44771742"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95209541"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45948270"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27935467"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29619957"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78260163"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32584954"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191737265"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365</w:t>
                              </w:r>
                            </w:p>
                          </w:txbxContent>
                        </wps:txbx>
                        <wps:bodyPr rot="0" vert="horz" wrap="square" lIns="0" tIns="0" rIns="0" bIns="0" anchor="t" anchorCtr="0" upright="1">
                          <a:noAutofit/>
                        </wps:bodyPr>
                      </wps:wsp>
                      <wps:wsp>
                        <wps:cNvPr id="1658583113"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B"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9797048"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89284322"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83135951"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E"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1738767"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4F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1627044"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02991836"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1"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6616872"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805312711"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3" w14:textId="77777777"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o (zero)</w:t>
                              </w:r>
                            </w:p>
                          </w:txbxContent>
                        </wps:txbx>
                        <wps:bodyPr rot="0" vert="horz" wrap="square" lIns="0" tIns="0" rIns="0" bIns="0" anchor="t" anchorCtr="0" upright="1">
                          <a:noAutofit/>
                        </wps:bodyPr>
                      </wps:wsp>
                      <wps:wsp>
                        <wps:cNvPr id="178747681"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13:00</w:t>
                              </w:r>
                            </w:p>
                          </w:txbxContent>
                        </wps:txbx>
                        <wps:bodyPr rot="0" vert="horz" wrap="square" lIns="0" tIns="0" rIns="0" bIns="0" anchor="t" anchorCtr="0" upright="1">
                          <a:noAutofit/>
                        </wps:bodyPr>
                      </wps:wsp>
                      <wps:wsp>
                        <wps:cNvPr id="623050516"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170894794"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06-03-2026</w:t>
                              </w:r>
                            </w:p>
                          </w:txbxContent>
                        </wps:txbx>
                        <wps:bodyPr rot="0" vert="horz" wrap="square" lIns="0" tIns="0" rIns="0" bIns="0" anchor="t" anchorCtr="0" upright="1">
                          <a:noAutofit/>
                        </wps:bodyPr>
                      </wps:wsp>
                      <wps:wsp>
                        <wps:cNvPr id="1070220760"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01991595"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8"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7113340"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90 (ninety)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DF942D" id="Group 516"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" filled="f" stroked="f">
                  <v:textbox inset="0,0,0,0">
                    <w:txbxContent>
                      <w:p w14:paraId="56DF944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" filled="f" stroked="f">
                  <v:textbox inset="0,0,0,0">
                    <w:txbxContent>
                      <w:p w14:paraId="56DF944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" filled="f" stroked="f">
                  <v:textbox inset="0,0,0,0">
                    <w:txbxContent>
                      <w:p w14:paraId="56DF944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" filled="f" stroked="f">
                  <v:textbox inset="0,0,0,0">
                    <w:txbxContent>
                      <w:p w14:paraId="56DF944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" filled="f" stroked="f">
                  <v:textbox inset="0,0,0,0">
                    <w:txbxContent>
                      <w:p w14:paraId="56DF945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" filled="f" stroked="f">
                  <v:textbox inset="0,0,0,0">
                    <w:txbxContent>
                      <w:p w14:paraId="56DF945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" filled="f" stroked="f">
                  <v:textbox inset="0,0,0,0">
                    <w:txbxContent>
                      <w:p w14:paraId="56DF945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" filled="f" stroked="f">
                  <v:textbox inset="0,0,0,0">
                    <w:txbxContent>
                      <w:p w14:paraId="56DF945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" filled="f" stroked="f">
                  <v:textbox inset="0,0,0,0">
                    <w:txbxContent>
                      <w:p w14:paraId="56DF945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" filled="f" stroked="f">
                  <v:textbox inset="0,0,0,0">
                    <w:txbxContent>
                      <w:p w14:paraId="56DF945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" filled="f" stroked="f">
                  <v:textbox inset="0,0,0,0">
                    <w:txbxContent>
                      <w:p w14:paraId="56DF945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" filled="f" stroked="f">
                  <v:textbox inset="0,0,0,0">
                    <w:txbxContent>
                      <w:p w14:paraId="56DF945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" filled="f" stroked="f">
                  <v:textbox inset="0,0,0,0">
                    <w:txbxContent>
                      <w:p w14:paraId="56DF945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" filled="f" stroked="f">
                  <v:textbox inset="0,0,0,0">
                    <w:txbxContent>
                      <w:p w14:paraId="56DF945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" filled="f" stroked="f">
                  <v:textbox inset="0,0,0,0">
                    <w:txbxContent>
                      <w:p w14:paraId="56DF945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" filled="f" stroked="f">
                  <v:textbox inset="0,0,0,0">
                    <w:txbxContent>
                      <w:p w14:paraId="56DF945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" filled="f" stroked="f">
                  <v:textbox inset="0,0,0,0">
                    <w:txbxContent>
                      <w:p w14:paraId="56DF945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" filled="f" stroked="f">
                  <v:textbox inset="0,0,0,0">
                    <w:txbxContent>
                      <w:p w14:paraId="56DF945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" filled="f" stroked="f">
                  <v:textbox inset="0,0,0,0">
                    <w:txbxContent>
                      <w:p w14:paraId="56DF945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" filled="f" stroked="f">
                  <v:textbox inset="0,0,0,0">
                    <w:txbxContent>
                      <w:p w14:paraId="56DF945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" filled="f" stroked="f">
                  <v:textbox inset="0,0,0,0">
                    <w:txbxContent>
                      <w:p w14:paraId="56DF946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" filled="f" stroked="f">
                  <v:textbox inset="0,0,0,0">
                    <w:txbxContent>
                      <w:p w14:paraId="56DF946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" filled="f" stroked="f">
                  <v:textbox inset="0,0,0,0">
                    <w:txbxContent>
                      <w:p w14:paraId="56DF946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" filled="f" stroked="f">
                  <v:textbox inset="0,0,0,0">
                    <w:txbxContent>
                      <w:p w14:paraId="56DF946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" filled="f" stroked="f">
                  <v:textbox inset="0,0,0,0">
                    <w:txbxContent>
                      <w:p w14:paraId="56DF946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" filled="f" stroked="f">
                  <v:textbox inset="0,0,0,0">
                    <w:txbxContent>
                      <w:p w14:paraId="56DF946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" filled="f" stroked="f">
                  <v:textbox inset="0,0,0,0">
                    <w:txbxContent>
                      <w:p w14:paraId="56DF946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" filled="f" stroked="f">
                  <v:textbox inset="0,0,0,0">
                    <w:txbxContent>
                      <w:p w14:paraId="56DF946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" filled="f" stroked="f">
                  <v:textbox inset="0,0,0,0">
                    <w:txbxContent>
                      <w:p w14:paraId="56DF946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" filled="f" stroked="f">
                  <v:textbox inset="0,0,0,0">
                    <w:txbxContent>
                      <w:p w14:paraId="56DF946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" filled="f" stroked="f">
                  <v:textbox inset="0,0,0,0">
                    <w:txbxContent>
                      <w:p w14:paraId="56DF946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" filled="f" stroked="f">
                  <v:textbox inset="0,0,0,0">
                    <w:txbxContent>
                      <w:p w14:paraId="56DF946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" filled="f" stroked="f">
                  <v:textbox inset="0,0,0,0">
                    <w:txbxContent>
                      <w:p w14:paraId="56DF946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" filled="f" stroked="f">
                  <v:textbox inset="0,0,0,0">
                    <w:txbxContent>
                      <w:p w14:paraId="56DF946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" filled="f" stroked="f">
                  <v:textbox inset="0,0,0,0">
                    <w:txbxContent>
                      <w:p w14:paraId="56DF946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" filled="f" stroked="f">
                  <v:textbox inset="0,0,0,0">
                    <w:txbxContent>
                      <w:p w14:paraId="56DF946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" filled="f" stroked="f">
                  <v:textbox inset="0,0,0,0">
                    <w:txbxContent>
                      <w:p w14:paraId="56DF947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" filled="f" stroked="f">
                  <v:textbox inset="0,0,0,0">
                    <w:txbxContent>
                      <w:p w14:paraId="56DF947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" filled="f" stroked="f">
                  <v:textbox inset="0,0,0,0">
                    <w:txbxContent>
                      <w:p w14:paraId="56DF947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&#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" filled="f" stroked="f">
                  <v:textbox inset="0,0,0,0">
                    <w:txbxContent>
                      <w:p w14:paraId="56DF947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" filled="f" stroked="f">
                  <v:textbox inset="0,0,0,0">
                    <w:txbxContent>
                      <w:p w14:paraId="56DF947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" filled="f" stroked="f">
                  <v:textbox inset="0,0,0,0">
                    <w:txbxContent>
                      <w:p w14:paraId="56DF947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" filled="f" stroked="f">
                  <v:textbox inset="0,0,0,0">
                    <w:txbxContent>
                      <w:p w14:paraId="56DF947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" filled="f" stroked="f">
                  <v:textbox inset="0,0,0,0">
                    <w:txbxContent>
                      <w:p w14:paraId="56DF947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" filled="f" stroked="f">
                  <v:textbox inset="0,0,0,0">
                    <w:txbxContent>
                      <w:p w14:paraId="56DF947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" filled="f" stroked="f">
                  <v:textbox inset="0,0,0,0">
                    <w:txbxContent>
                      <w:p w14:paraId="56DF947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" filled="f" stroked="f">
                  <v:textbox inset="0,0,0,0">
                    <w:txbxContent>
                      <w:p w14:paraId="56DF947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" filled="f" stroked="f">
                  <v:textbox inset="0,0,0,0">
                    <w:txbxContent>
                      <w:p w14:paraId="56DF947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" filled="f" stroked="f">
                  <v:textbox inset="0,0,0,0">
                    <w:txbxContent>
                      <w:p w14:paraId="56DF947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" filled="f" stroked="f">
                  <v:textbox inset="0,0,0,0">
                    <w:txbxContent>
                      <w:p w14:paraId="56DF947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" filled="f" stroked="f">
                  <v:textbox inset="0,0,0,0">
                    <w:txbxContent>
                      <w:p w14:paraId="56DF947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" filled="f" stroked="f">
                  <v:textbox inset="0,0,0,0">
                    <w:txbxContent>
                      <w:p w14:paraId="56DF947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" filled="f" stroked="f">
                  <v:textbox inset="0,0,0,0">
                    <w:txbxContent>
                      <w:p w14:paraId="56DF948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" filled="f" stroked="f">
                  <v:textbox inset="0,0,0,0">
                    <w:txbxContent>
                      <w:p w14:paraId="56DF948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" filled="f" stroked="f">
                  <v:textbox inset="0,0,0,0">
                    <w:txbxContent>
                      <w:p w14:paraId="56DF948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" filled="f" stroked="f">
                  <v:textbox inset="0,0,0,0">
                    <w:txbxContent>
                      <w:p w14:paraId="56DF948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" filled="f" stroked="f">
                  <v:textbox inset="0,0,0,0">
                    <w:txbxContent>
                      <w:p w14:paraId="56DF948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" filled="f" stroked="f">
                  <v:textbox inset="0,0,0,0">
                    <w:txbxContent>
                      <w:p w14:paraId="56DF948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" filled="f" stroked="f">
                  <v:textbox inset="0,0,0,0">
                    <w:txbxContent>
                      <w:p w14:paraId="56DF9486" w14:textId="77777777" w:rsidR="00604607" w:rsidRDefault="004D5CF9">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" filled="f" stroked="f">
                  <v:textbox inset="0,0,0,0">
                    <w:txbxContent>
                      <w:p w14:paraId="56DF9487" w14:textId="77777777" w:rsidR="00604607" w:rsidRDefault="004D5CF9">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" filled="f" stroked="f">
                  <v:textbox inset="0,0,0,0">
                    <w:txbxContent>
                      <w:p w14:paraId="56DF9488" w14:textId="77777777" w:rsidR="00604607" w:rsidRDefault="004D5CF9">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" filled="f" stroked="f">
                  <v:textbox inset="0,0,0,0">
                    <w:txbxContent>
                      <w:p w14:paraId="56DF9489" w14:textId="77777777" w:rsidR="00604607" w:rsidRDefault="004D5CF9">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" filled="f" stroked="f">
                  <v:textbox inset="0,0,0,0">
                    <w:txbxContent>
                      <w:p w14:paraId="56DF948A" w14:textId="77777777" w:rsidR="00604607" w:rsidRDefault="004D5CF9">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" filled="f" stroked="f">
                  <v:textbox inset="0,0,0,0">
                    <w:txbxContent>
                      <w:p w14:paraId="56DF948B" w14:textId="77777777" w:rsidR="00604607" w:rsidRDefault="004D5CF9">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" filled="f" stroked="f">
                  <v:textbox inset="0,0,0,0">
                    <w:txbxContent>
                      <w:p w14:paraId="56DF948C" w14:textId="77777777" w:rsidR="00604607" w:rsidRDefault="004D5CF9">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" filled="f" stroked="f">
                  <v:textbox inset="0,0,0,0">
                    <w:txbxContent>
                      <w:p w14:paraId="56DF948D" w14:textId="77777777" w:rsidR="00604607" w:rsidRDefault="004D5CF9">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" filled="f" stroked="f">
                  <v:textbox inset="0,0,0,0">
                    <w:txbxContent>
                      <w:p w14:paraId="56DF948E" w14:textId="77777777" w:rsidR="00604607" w:rsidRDefault="004D5CF9">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" filled="f" stroked="f">
                  <v:textbox inset="0,0,0,0">
                    <w:txbxContent>
                      <w:p w14:paraId="56DF948F" w14:textId="77777777" w:rsidR="00604607" w:rsidRDefault="004D5CF9">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" filled="f" stroked="f">
                  <v:textbox inset="0,0,0,0">
                    <w:txbxContent>
                      <w:p w14:paraId="56DF9490" w14:textId="77777777" w:rsidR="00604607" w:rsidRDefault="004D5CF9">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" filled="f" stroked="f">
                  <v:textbox inset="0,0,0,0">
                    <w:txbxContent>
                      <w:p w14:paraId="56DF9491" w14:textId="77777777" w:rsidR="00604607" w:rsidRDefault="004D5CF9">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" filled="f" stroked="f">
                  <v:textbox inset="0,0,0,0">
                    <w:txbxContent>
                      <w:p w14:paraId="56DF9492" w14:textId="77777777" w:rsidR="00604607" w:rsidRDefault="004D5CF9">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" filled="f" stroked="f">
                  <v:textbox inset="0,0,0,0">
                    <w:txbxContent>
                      <w:p w14:paraId="56DF9493" w14:textId="77777777" w:rsidR="00604607" w:rsidRDefault="004D5CF9">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" filled="f" stroked="f">
                  <v:textbox inset="0,0,0,0">
                    <w:txbxContent>
                      <w:p w14:paraId="56DF9494" w14:textId="77777777" w:rsidR="00604607" w:rsidRDefault="004D5CF9">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" filled="f" stroked="f">
                  <v:textbox inset="0,0,0,0">
                    <w:txbxContent>
                      <w:p w14:paraId="56DF9495" w14:textId="77777777" w:rsidR="00604607" w:rsidRDefault="004D5CF9">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" filled="f" stroked="f">
                  <v:textbox inset="0,0,0,0">
                    <w:txbxContent>
                      <w:p w14:paraId="56DF9496" w14:textId="77777777" w:rsidR="00604607" w:rsidRDefault="004D5CF9">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" filled="f" stroked="f">
                  <v:textbox inset="0,0,0,0">
                    <w:txbxContent>
                      <w:p w14:paraId="56DF9497" w14:textId="77777777" w:rsidR="00604607" w:rsidRDefault="004D5CF9">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" filled="f" stroked="f">
                  <v:textbox inset="0,0,0,0">
                    <w:txbxContent>
                      <w:p w14:paraId="56DF9498" w14:textId="77777777" w:rsidR="00604607" w:rsidRDefault="004D5CF9">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" filled="f" stroked="f">
                  <v:textbox inset="0,0,0,0">
                    <w:txbxContent>
                      <w:p w14:paraId="56DF9499" w14:textId="77777777" w:rsidR="00604607" w:rsidRDefault="004D5CF9">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" filled="f" stroked="f">
                  <v:textbox inset="0,0,0,0">
                    <w:txbxContent>
                      <w:p w14:paraId="56DF949A" w14:textId="77777777" w:rsidR="00604607" w:rsidRDefault="004D5CF9">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" filled="f" stroked="f">
                  <v:textbox inset="0,0,0,0">
                    <w:txbxContent>
                      <w:p w14:paraId="56DF949B" w14:textId="77777777" w:rsidR="00604607" w:rsidRDefault="004D5CF9">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" filled="f" stroked="f">
                  <v:textbox inset="0,0,0,0">
                    <w:txbxContent>
                      <w:p w14:paraId="56DF949C" w14:textId="77777777" w:rsidR="00604607" w:rsidRDefault="004D5CF9">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" filled="f" stroked="f">
                  <v:textbox inset="0,0,0,0">
                    <w:txbxContent>
                      <w:p w14:paraId="56DF949D" w14:textId="77777777" w:rsidR="00604607" w:rsidRDefault="004D5CF9">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" filled="f" stroked="f">
                  <v:textbox inset="0,0,0,0">
                    <w:txbxContent>
                      <w:p w14:paraId="56DF949E" w14:textId="77777777" w:rsidR="00604607" w:rsidRDefault="004D5CF9">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" filled="f" stroked="f">
                  <v:textbox inset="0,0,0,0">
                    <w:txbxContent>
                      <w:p w14:paraId="56DF949F" w14:textId="77777777" w:rsidR="00604607" w:rsidRDefault="004D5CF9">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" filled="f" stroked="f">
                  <v:textbox inset="0,0,0,0">
                    <w:txbxContent>
                      <w:p w14:paraId="56DF94A0" w14:textId="77777777" w:rsidR="00604607" w:rsidRDefault="004D5CF9">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" filled="f" stroked="f">
                  <v:textbox inset="0,0,0,0">
                    <w:txbxContent>
                      <w:p w14:paraId="56DF94A1" w14:textId="77777777" w:rsidR="00604607" w:rsidRDefault="004D5CF9">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" filled="f" stroked="f">
                  <v:textbox inset="0,0,0,0">
                    <w:txbxContent>
                      <w:p w14:paraId="56DF94A2" w14:textId="77777777" w:rsidR="00604607" w:rsidRDefault="004D5CF9">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" filled="f" stroked="f">
                  <v:textbox inset="0,0,0,0">
                    <w:txbxContent>
                      <w:p w14:paraId="56DF94A3" w14:textId="77777777" w:rsidR="00604607" w:rsidRDefault="004D5CF9">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" filled="f" stroked="f">
                  <v:textbox inset="0,0,0,0">
                    <w:txbxContent>
                      <w:p w14:paraId="56DF94A4" w14:textId="77777777" w:rsidR="00604607" w:rsidRDefault="004D5CF9">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" filled="f" stroked="f">
                  <v:textbox inset="0,0,0,0">
                    <w:txbxContent>
                      <w:p w14:paraId="56DF94A5" w14:textId="77777777" w:rsidR="00604607" w:rsidRDefault="004D5CF9">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" filled="f" stroked="f">
                  <v:textbox inset="0,0,0,0">
                    <w:txbxContent>
                      <w:p w14:paraId="56DF94A6" w14:textId="77777777" w:rsidR="00604607" w:rsidRDefault="004D5CF9">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" filled="f" stroked="f">
                  <v:textbox inset="0,0,0,0">
                    <w:txbxContent>
                      <w:p w14:paraId="56DF94A7" w14:textId="77777777" w:rsidR="00604607" w:rsidRDefault="004D5CF9">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" filled="f" stroked="f">
                  <v:textbox inset="0,0,0,0">
                    <w:txbxContent>
                      <w:p w14:paraId="56DF94A8" w14:textId="77777777" w:rsidR="00604607" w:rsidRDefault="004D5CF9">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" filled="f" stroked="f">
                  <v:textbox inset="0,0,0,0">
                    <w:txbxContent>
                      <w:p w14:paraId="56DF94A9" w14:textId="77777777" w:rsidR="00604607" w:rsidRDefault="004D5CF9">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" filled="f" stroked="f">
                  <v:textbox inset="0,0,0,0">
                    <w:txbxContent>
                      <w:p w14:paraId="56DF94AA" w14:textId="77777777" w:rsidR="00604607" w:rsidRDefault="004D5CF9">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" filled="f" stroked="f">
                  <v:textbox inset="0,0,0,0">
                    <w:txbxContent>
                      <w:p w14:paraId="56DF94AB" w14:textId="77777777" w:rsidR="00604607" w:rsidRDefault="004D5CF9">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" filled="f" stroked="f">
                  <v:textbox inset="0,0,0,0">
                    <w:txbxContent>
                      <w:p w14:paraId="56DF94AC" w14:textId="77777777" w:rsidR="00604607" w:rsidRDefault="004D5CF9">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" filled="f" stroked="f">
                  <v:textbox inset="0,0,0,0">
                    <w:txbxContent>
                      <w:p w14:paraId="56DF94AD" w14:textId="77777777" w:rsidR="00604607" w:rsidRDefault="004D5CF9">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" filled="f" stroked="f">
                  <v:textbox inset="0,0,0,0">
                    <w:txbxContent>
                      <w:p w14:paraId="56DF94AE" w14:textId="77777777" w:rsidR="00604607" w:rsidRDefault="004D5CF9">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" filled="f" stroked="f">
                  <v:textbox inset="0,0,0,0">
                    <w:txbxContent>
                      <w:p w14:paraId="56DF94AF" w14:textId="77777777" w:rsidR="00604607" w:rsidRDefault="004D5CF9">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" filled="f" stroked="f">
                  <v:textbox inset="0,0,0,0">
                    <w:txbxContent>
                      <w:p w14:paraId="56DF94B0" w14:textId="77777777" w:rsidR="00604607" w:rsidRDefault="004D5CF9">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" filled="f" stroked="f">
                  <v:textbox inset="0,0,0,0">
                    <w:txbxContent>
                      <w:p w14:paraId="56DF94B1" w14:textId="77777777" w:rsidR="00604607" w:rsidRDefault="004D5CF9">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" filled="f" stroked="f">
                  <v:textbox inset="0,0,0,0">
                    <w:txbxContent>
                      <w:p w14:paraId="56DF94B2" w14:textId="77777777" w:rsidR="00604607" w:rsidRDefault="004D5CF9">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" filled="f" stroked="f">
                  <v:textbox inset="0,0,0,0">
                    <w:txbxContent>
                      <w:p w14:paraId="56DF94B3" w14:textId="77777777" w:rsidR="00604607" w:rsidRDefault="004D5CF9">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" filled="f" stroked="f">
                  <v:textbox inset="0,0,0,0">
                    <w:txbxContent>
                      <w:p w14:paraId="56DF94B4" w14:textId="77777777" w:rsidR="00604607" w:rsidRDefault="004D5CF9">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" filled="f" stroked="f">
                  <v:textbox inset="0,0,0,0">
                    <w:txbxContent>
                      <w:p w14:paraId="56DF94B5" w14:textId="77777777" w:rsidR="00604607" w:rsidRDefault="004D5CF9">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" filled="f" stroked="f">
                  <v:textbox inset="0,0,0,0">
                    <w:txbxContent>
                      <w:p w14:paraId="56DF94B6" w14:textId="77777777" w:rsidR="00604607" w:rsidRDefault="004D5CF9">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" filled="f" stroked="f">
                  <v:textbox inset="0,0,0,0">
                    <w:txbxContent>
                      <w:p w14:paraId="56DF94B7" w14:textId="77777777" w:rsidR="00604607" w:rsidRDefault="004D5CF9">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" filled="f" stroked="f">
                  <v:textbox inset="0,0,0,0">
                    <w:txbxContent>
                      <w:p w14:paraId="56DF94B8" w14:textId="77777777" w:rsidR="00604607" w:rsidRDefault="004D5CF9">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" filled="f" stroked="f">
                  <v:textbox inset="0,0,0,0">
                    <w:txbxContent>
                      <w:p w14:paraId="56DF94B9" w14:textId="77777777" w:rsidR="00604607" w:rsidRDefault="004D5CF9">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" filled="f" stroked="f">
                  <v:textbox inset="0,0,0,0">
                    <w:txbxContent>
                      <w:p w14:paraId="56DF94BA" w14:textId="77777777" w:rsidR="00604607" w:rsidRDefault="004D5CF9">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" filled="f" stroked="f">
                  <v:textbox inset="0,0,0,0">
                    <w:txbxContent>
                      <w:p w14:paraId="56DF94BB" w14:textId="77777777" w:rsidR="00604607" w:rsidRDefault="004D5CF9">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" filled="f" stroked="f">
                  <v:textbox inset="0,0,0,0">
                    <w:txbxContent>
                      <w:p w14:paraId="56DF94BC" w14:textId="77777777" w:rsidR="00604607" w:rsidRDefault="00604607">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" filled="f" stroked="f">
                  <v:textbox inset="0,0,0,0">
                    <w:txbxContent>
                      <w:p w14:paraId="56DF94BD" w14:textId="77777777"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" filled="f" stroked="f">
                  <v:textbox inset="0,0,0,0">
                    <w:txbxContent>
                      <w:p w14:paraId="56DF94BE" w14:textId="4C32AE54"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70</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" filled="f" stroked="f">
                  <v:textbox inset="0,0,0,0">
                    <w:txbxContent>
                      <w:p w14:paraId="56DF94BF" w14:textId="77777777" w:rsidR="00604607" w:rsidRDefault="00604607">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" filled="f" stroked="f">
                  <v:textbox inset="0,0,0,0">
                    <w:txbxContent>
                      <w:p w14:paraId="56DF94C0" w14:textId="77777777" w:rsidR="00604607" w:rsidRDefault="00604607">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" filled="f" stroked="f">
                  <v:textbox inset="0,0,0,0">
                    <w:txbxContent>
                      <w:p w14:paraId="56DF94C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36C77626B0017</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" filled="f" stroked="f">
                  <v:textbox inset="0,0,0,0">
                    <w:txbxContent>
                      <w:p w14:paraId="56DF94C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" filled="f" stroked="f">
                  <v:textbox inset="0,0,0,0">
                    <w:txbxContent>
                      <w:p w14:paraId="56DF94C3" w14:textId="77777777" w:rsidR="00604607" w:rsidRDefault="00604607">
                        <w:pPr>
                          <w:spacing w:after="0" w:line="240" w:lineRule="auto"/>
                          <w:rPr>
                            <w:rFonts w:ascii="Courier New" w:hAnsi="Courier New" w:cs="Courier New"/>
                            <w:sz w:val="15"/>
                            <w:szCs w:val="15"/>
                          </w:rPr>
                        </w:pP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" filled="f" stroked="f">
                  <v:textbox inset="0,0,0,0">
                    <w:txbxContent>
                      <w:p w14:paraId="56DF94C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04-21-2026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" filled="f" stroked="f">
                  <v:textbox inset="0,0,0,0">
                    <w:txbxContent>
                      <w:p w14:paraId="56DF94C5" w14:textId="77777777" w:rsidR="00604607" w:rsidRDefault="00604607">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" filled="f" stroked="f">
                  <v:textbox inset="0,0,0,0">
                    <w:txbxContent>
                      <w:p w14:paraId="56DF94C6" w14:textId="77777777" w:rsidR="00604607" w:rsidRDefault="00604607">
                        <w:pPr>
                          <w:spacing w:after="0" w:line="240" w:lineRule="auto"/>
                          <w:rPr>
                            <w:rFonts w:ascii="Courier New" w:hAnsi="Courier New" w:cs="Courier New"/>
                            <w:sz w:val="15"/>
                            <w:szCs w:val="15"/>
                          </w:rPr>
                        </w:pP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" filled="f" stroked="f">
                  <v:textbox inset="0,0,0,0">
                    <w:txbxContent>
                      <w:p w14:paraId="56DF94C7" w14:textId="77777777" w:rsidR="00604607" w:rsidRDefault="00604607">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" filled="f" stroked="f">
                  <v:textbox inset="0,0,0,0">
                    <w:txbxContent>
                      <w:p w14:paraId="56DF94C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618-26-701</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" filled="f" stroked="f">
                  <v:textbox inset="0,0,0,0">
                    <w:txbxContent>
                      <w:p w14:paraId="56DF94C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" filled="f" stroked="f">
                  <v:textbox inset="0,0,0,0">
                    <w:txbxContent>
                      <w:p w14:paraId="56DF94C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" filled="f" stroked="f">
                  <v:textbox inset="0,0,0,0">
                    <w:txbxContent>
                      <w:p w14:paraId="56DF94C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" filled="f" stroked="f">
                  <v:textbox inset="0,0,0,0">
                    <w:txbxContent>
                      <w:p w14:paraId="56DF94CC" w14:textId="77777777" w:rsidR="00604607" w:rsidRDefault="00604607">
                        <w:pPr>
                          <w:spacing w:after="0" w:line="240" w:lineRule="auto"/>
                          <w:rPr>
                            <w:rFonts w:ascii="Courier New" w:hAnsi="Courier New" w:cs="Courier New"/>
                            <w:sz w:val="15"/>
                            <w:szCs w:val="15"/>
                          </w:rPr>
                        </w:pP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" filled="f" stroked="f">
                  <v:textbox inset="0,0,0,0">
                    <w:txbxContent>
                      <w:p w14:paraId="56DF94C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" filled="f" stroked="f">
                  <v:textbox inset="0,0,0,0">
                    <w:txbxContent>
                      <w:p w14:paraId="56DF94C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" filled="f" stroked="f">
                  <v:textbox inset="0,0,0,0">
                    <w:txbxContent>
                      <w:p w14:paraId="56DF94C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" filled="f" stroked="f">
                  <v:textbox inset="0,0,0,0">
                    <w:txbxContent>
                      <w:p w14:paraId="56DF94D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" filled="f" stroked="f">
                  <v:textbox inset="0,0,0,0">
                    <w:txbxContent>
                      <w:p w14:paraId="56DF94D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" filled="f" stroked="f">
                  <v:textbox inset="0,0,0,0">
                    <w:txbxContent>
                      <w:p w14:paraId="56DF94D2" w14:textId="77777777" w:rsidR="00604607" w:rsidRDefault="00604607">
                        <w:pPr>
                          <w:spacing w:after="0" w:line="240" w:lineRule="auto"/>
                          <w:rPr>
                            <w:rFonts w:ascii="Courier New" w:hAnsi="Courier New" w:cs="Courier New"/>
                            <w:sz w:val="15"/>
                            <w:szCs w:val="15"/>
                          </w:rPr>
                        </w:pP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" filled="f" stroked="f">
                  <v:textbox inset="0,0,0,0">
                    <w:txbxContent>
                      <w:p w14:paraId="56DF94D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" filled="f" stroked="f">
                  <v:textbox inset="0,0,0,0">
                    <w:txbxContent>
                      <w:p w14:paraId="56DF94D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Zachary Penhollow</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" filled="f" stroked="f">
                  <v:textbox inset="0,0,0,0">
                    <w:txbxContent>
                      <w:p w14:paraId="56DF94D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(216) 447-8300 x49708</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" filled="f" stroked="f">
                  <v:textbox inset="0,0,0,0">
                    <w:txbxContent>
                      <w:p w14:paraId="56DF94D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 accordance with 38 U.S.C. § 8127 (Public Law 109-461), this project is a competitive Service-Disabled Veteran-Owned</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" filled="f" stroked="f">
                  <v:textbox inset="0,0,0,0">
                    <w:txbxContent>
                      <w:p w14:paraId="56DF94D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Small Business (SDVOSB) Set-Aside.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" filled="f" stroked="f">
                  <v:textbox inset="0,0,0,0">
                    <w:txbxContent>
                      <w:p w14:paraId="56DF94D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" filled="f" stroked="f">
                  <v:textbox inset="0,0,0,0">
                    <w:txbxContent>
                      <w:p w14:paraId="56DF94D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The contractor shall provide all tools, equipment, materials, labor, supervision, personnel, and shall do all things</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" filled="f" stroked="f">
                  <v:textbox inset="0,0,0,0">
                    <w:txbxContent>
                      <w:p w14:paraId="56DF94D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necessary that will result in the completion of the the Electronic Health Record Modernization - Main Computer Room -</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" filled="f" stroked="f">
                  <v:textbox inset="0,0,0,0">
                    <w:txbxContent>
                      <w:p w14:paraId="56DF94D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Minor Construction project at the Minneapolis Veteran's Affairs Medical located in Minneapolis, Minnesota, in accordance</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" filled="f" stroked="f">
                  <v:textbox inset="0,0,0,0">
                    <w:txbxContent>
                      <w:p w14:paraId="56DF94D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with the attached Specifications and Drawings.              </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" filled="f" stroked="f">
                  <v:textbox inset="0,0,0,0">
                    <w:txbxContent>
                      <w:p w14:paraId="56DF94D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" filled="f" stroked="f">
                  <v:textbox inset="0,0,0,0">
                    <w:txbxContent>
                      <w:p w14:paraId="56DF94D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This project is located at: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" filled="f" stroked="f">
                  <v:textbox inset="0,0,0,0">
                    <w:txbxContent>
                      <w:p w14:paraId="56DF94D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Minneapolis Veteran's Affairs Medical Center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" filled="f" stroked="f">
                  <v:textbox inset="0,0,0,0">
                    <w:txbxContent>
                      <w:p w14:paraId="56DF94E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One Veterans Drive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" filled="f" stroked="f">
                  <v:textbox inset="0,0,0,0">
                    <w:txbxContent>
                      <w:p w14:paraId="56DF94E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Minneapolis, MN 55416-2309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" filled="f" stroked="f">
                  <v:textbox inset="0,0,0,0">
                    <w:txbxContent>
                      <w:p w14:paraId="56DF94E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" filled="f" stroked="f">
                  <v:textbox inset="0,0,0,0">
                    <w:txbxContent>
                      <w:p w14:paraId="56DF94E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VAAR Magnitude of Construction: $10,000,000.00 and $20,000,000.00</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" filled="f" stroked="f">
                  <v:textbox inset="0,0,0,0">
                    <w:txbxContent>
                      <w:p w14:paraId="56DF94E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" filled="f" stroked="f">
                  <v:textbox inset="0,0,0,0">
                    <w:txbxContent>
                      <w:p w14:paraId="56DF94E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For instructions concerning the organized Site Visit - Reference Att 08 - Site Visit Agenda</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" filled="f" stroked="f">
                  <v:textbox inset="0,0,0,0">
                    <w:txbxContent>
                      <w:p w14:paraId="56DF94E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" filled="f" stroked="f">
                  <v:textbox inset="0,0,0,0">
                    <w:txbxContent>
                      <w:p w14:paraId="56DF94E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Contractor is required to fill in Entity Identifier in Block No. 14 on the Standard Form (SF) 1442</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" filled="f" stroked="f">
                  <v:textbox inset="0,0,0,0">
                    <w:txbxContent>
                      <w:p w14:paraId="56DF94E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" filled="f" stroked="f">
                  <v:textbox inset="0,0,0,0">
                    <w:txbxContent>
                      <w:p w14:paraId="56DF94E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PLEASE NOTE: the Contract agrees to attend any </w:t>
                        </w:r>
                        <w:proofErr w:type="gramStart"/>
                        <w:r>
                          <w:rPr>
                            <w:rFonts w:ascii="Courier New" w:hAnsi="Courier New" w:cs="Courier New"/>
                            <w:sz w:val="15"/>
                            <w:szCs w:val="15"/>
                          </w:rPr>
                          <w:t>Post-Award</w:t>
                        </w:r>
                        <w:proofErr w:type="gramEnd"/>
                        <w:r>
                          <w:rPr>
                            <w:rFonts w:ascii="Courier New" w:hAnsi="Courier New" w:cs="Courier New"/>
                            <w:sz w:val="15"/>
                            <w:szCs w:val="15"/>
                          </w:rPr>
                          <w:t xml:space="preserve"> conference convened by the contracting activity</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" filled="f" stroked="f">
                  <v:textbox inset="0,0,0,0">
                    <w:txbxContent>
                      <w:p w14:paraId="56DF94E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" filled="f" stroked="f">
                  <v:textbox inset="0,0,0,0">
                    <w:txbxContent>
                      <w:p w14:paraId="56DF94E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" filled="f" stroked="f">
                  <v:textbox inset="0,0,0,0">
                    <w:txbxContent>
                      <w:p w14:paraId="56DF94E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" filled="f" stroked="f">
                  <v:textbox inset="0,0,0,0">
                    <w:txbxContent>
                      <w:p w14:paraId="56DF94E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" filled="f" stroked="f">
                  <v:textbox inset="0,0,0,0">
                    <w:txbxContent>
                      <w:p w14:paraId="56DF94E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" filled="f" stroked="f">
                  <v:textbox inset="0,0,0,0">
                    <w:txbxContent>
                      <w:p w14:paraId="56DF94E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" filled="f" stroked="f">
                  <v:textbox inset="0,0,0,0">
                    <w:txbxContent>
                      <w:p w14:paraId="56DF94F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" filled="f" stroked="f">
                  <v:textbox inset="0,0,0,0">
                    <w:txbxContent>
                      <w:p w14:paraId="56DF94F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" filled="f" stroked="f">
                  <v:textbox inset="0,0,0,0">
                    <w:txbxContent>
                      <w:p w14:paraId="56DF94F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" filled="f" stroked="f">
                  <v:textbox inset="0,0,0,0">
                    <w:txbxContent>
                      <w:p w14:paraId="56DF94F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" filled="f" stroked="f">
                  <v:textbox inset="0,0,0,0">
                    <w:txbxContent>
                      <w:p w14:paraId="56DF94F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" filled="f" stroked="f">
                  <v:textbox inset="0,0,0,0">
                    <w:txbxContent>
                      <w:p w14:paraId="56DF94F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" filled="f" stroked="f">
                  <v:textbox inset="0,0,0,0">
                    <w:txbxContent>
                      <w:p w14:paraId="56DF94F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" filled="f" stroked="f">
                  <v:textbox inset="0,0,0,0">
                    <w:txbxContent>
                      <w:p w14:paraId="56DF94F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" filled="f" stroked="f">
                  <v:textbox inset="0,0,0,0">
                    <w:txbxContent>
                      <w:p w14:paraId="56DF94F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" filled="f" stroked="f">
                  <v:textbox inset="0,0,0,0">
                    <w:txbxContent>
                      <w:p w14:paraId="56DF94F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" filled="f" stroked="f">
                  <v:textbox inset="0,0,0,0">
                    <w:txbxContent>
                      <w:p w14:paraId="56DF94F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365</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" filled="f" stroked="f">
                  <v:textbox inset="0,0,0,0">
                    <w:txbxContent>
                      <w:p w14:paraId="56DF94FB" w14:textId="77777777" w:rsidR="00604607" w:rsidRDefault="00604607">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" filled="f" stroked="f">
                  <v:textbox inset="0,0,0,0">
                    <w:txbxContent>
                      <w:p w14:paraId="56DF94F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" filled="f" stroked="f">
                  <v:textbox inset="0,0,0,0">
                    <w:txbxContent>
                      <w:p w14:paraId="56DF94F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" filled="f" stroked="f">
                  <v:textbox inset="0,0,0,0">
                    <w:txbxContent>
                      <w:p w14:paraId="56DF94FE" w14:textId="77777777" w:rsidR="00604607" w:rsidRDefault="00604607">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" filled="f" stroked="f">
                  <v:textbox inset="0,0,0,0">
                    <w:txbxContent>
                      <w:p w14:paraId="56DF94FF" w14:textId="77777777" w:rsidR="00604607" w:rsidRDefault="00604607">
                        <w:pPr>
                          <w:spacing w:after="0" w:line="240" w:lineRule="auto"/>
                          <w:rPr>
                            <w:rFonts w:ascii="Courier New" w:hAnsi="Courier New" w:cs="Courier New"/>
                            <w:sz w:val="15"/>
                            <w:szCs w:val="15"/>
                          </w:rPr>
                        </w:pP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" filled="f" stroked="f">
                  <v:textbox inset="0,0,0,0">
                    <w:txbxContent>
                      <w:p w14:paraId="56DF950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" filled="f" stroked="f">
                  <v:textbox inset="0,0,0,0">
                    <w:txbxContent>
                      <w:p w14:paraId="56DF9501" w14:textId="77777777" w:rsidR="00604607" w:rsidRDefault="00604607">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" filled="f" stroked="f">
                  <v:textbox inset="0,0,0,0">
                    <w:txbxContent>
                      <w:p w14:paraId="56DF950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" filled="f" stroked="f">
                  <v:textbox inset="0,0,0,0">
                    <w:txbxContent>
                      <w:p w14:paraId="56DF9503" w14:textId="77777777" w:rsidR="00604607" w:rsidRDefault="004D5CF9">
                        <w:pPr>
                          <w:spacing w:after="0" w:line="240" w:lineRule="auto"/>
                          <w:jc w:val="center"/>
                          <w:rPr>
                            <w:rFonts w:ascii="Courier New" w:hAnsi="Courier New" w:cs="Courier New"/>
                            <w:sz w:val="15"/>
                            <w:szCs w:val="15"/>
                          </w:rPr>
                        </w:pPr>
                        <w:r>
                          <w:rPr>
                            <w:rFonts w:ascii="Courier New" w:hAnsi="Courier New" w:cs="Courier New"/>
                            <w:sz w:val="15"/>
                            <w:szCs w:val="15"/>
                          </w:rPr>
                          <w:t>o (zero)</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" filled="f" stroked="f">
                  <v:textbox inset="0,0,0,0">
                    <w:txbxContent>
                      <w:p w14:paraId="56DF9504"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" filled="f" stroked="f">
                  <v:textbox inset="0,0,0,0">
                    <w:txbxContent>
                      <w:p w14:paraId="56DF950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" filled="f" stroked="f">
                  <v:textbox inset="0,0,0,0">
                    <w:txbxContent>
                      <w:p w14:paraId="56DF950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06-03-2026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" filled="f" stroked="f">
                  <v:textbox inset="0,0,0,0">
                    <w:txbxContent>
                      <w:p w14:paraId="56DF950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" filled="f" stroked="f">
                  <v:textbox inset="0,0,0,0">
                    <w:txbxContent>
                      <w:p w14:paraId="56DF9508" w14:textId="77777777" w:rsidR="00604607" w:rsidRDefault="00604607">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" filled="f" stroked="f">
                  <v:textbox inset="0,0,0,0">
                    <w:txbxContent>
                      <w:p w14:paraId="56DF950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90 (ninety)</w:t>
                        </w:r>
                      </w:p>
                    </w:txbxContent>
                  </v:textbox>
                </v:shape>
                <w10:wrap anchorx="page" anchory="page"/>
              </v:group>
            </w:pict>
          </mc:Fallback>
        </mc:AlternateContent>
      </w:r>
    </w:p>
    <w:p w14:paraId="56DF8DF5" w14:textId="22F4D96C" w:rsidR="00604607" w:rsidRDefault="004D5CF9">
      <w:pPr>
        <w:pageBreakBefore/>
        <w:sectPr w:rsidR="00604607">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sidR="008D65A1">
        <w:rPr>
          <w:noProof/>
        </w:rPr>
        <mc:AlternateContent>
          <mc:Choice Requires="wpg">
            <w:drawing>
              <wp:anchor distT="0" distB="0" distL="114300" distR="114300" simplePos="0" relativeHeight="251659264" behindDoc="0" locked="0" layoutInCell="1" allowOverlap="1" wp14:anchorId="56DF942E" wp14:editId="5A9F0E4F">
                <wp:simplePos x="0" y="0"/>
                <wp:positionH relativeFrom="page">
                  <wp:posOffset>0</wp:posOffset>
                </wp:positionH>
                <wp:positionV relativeFrom="page">
                  <wp:posOffset>0</wp:posOffset>
                </wp:positionV>
                <wp:extent cx="7772400" cy="10058400"/>
                <wp:effectExtent l="0" t="0" r="5448300" b="0"/>
                <wp:wrapNone/>
                <wp:docPr id="1697815616"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1508452"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69106070"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003634"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236258028"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3139942"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24417199"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1083723"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03165738"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3724298"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862767"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74578103"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0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3367873"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40132579"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0023494"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70191852"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8219279"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38363659"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0482769"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97858963"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5707133"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90286070"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7654994"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74823462"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0903591"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69257380"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8782132"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28095617"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5549481"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96049264"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1681928"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26793921"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1187293"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4392620"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0113349"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52797962"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0359954"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2563869"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4725941"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77158018"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2791280"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81502853"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1630053"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92771669"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1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2443386"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2401454"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84505908"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6173116"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22425848"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70188270"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7107217"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16956028"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29350917"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22020892"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0080610"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57183070"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2211438"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16185098"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1389393"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04954639"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7447602"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57504514"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0336698"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05180450"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6522069"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24503244"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3662475"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59169390"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57985398"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52310758"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80637129"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10650758"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2241978"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99599439"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8166487"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38116301"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486962"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55567251"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6956123"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3686753"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3495025"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76449146"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4133686"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6256020"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26261137"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3419905"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2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3832998"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6750057"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2633233"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1068263"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6065199"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1745051"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9875391"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2111175"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84465762"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1024634"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34540573"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4247888"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2510796"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5492237"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990951"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19521624"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8079556"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7969708"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0875159"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4137430"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5380680"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0083645"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A" w14:textId="77777777" w:rsidR="00604607" w:rsidRDefault="004D5CF9">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042790381"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B" w14:textId="77777777" w:rsidR="00604607" w:rsidRDefault="004D5CF9">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926752166"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C" w14:textId="77777777" w:rsidR="00604607" w:rsidRDefault="004D5CF9">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589168598"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D" w14:textId="77777777" w:rsidR="00604607" w:rsidRDefault="004D5CF9">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1061981959"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E" w14:textId="77777777" w:rsidR="00604607" w:rsidRDefault="004D5CF9">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19725542"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3F" w14:textId="77777777" w:rsidR="00604607" w:rsidRDefault="004D5CF9">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42691452"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0" w14:textId="77777777" w:rsidR="00604607" w:rsidRDefault="004D5CF9">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506563171"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1" w14:textId="77777777" w:rsidR="00604607" w:rsidRDefault="004D5CF9">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2057215982"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2" w14:textId="77777777" w:rsidR="00604607" w:rsidRDefault="004D5CF9">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62261107"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3" w14:textId="77777777" w:rsidR="00604607" w:rsidRDefault="004D5CF9">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2084158557"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4" w14:textId="77777777" w:rsidR="00604607" w:rsidRDefault="004D5CF9">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719375333"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5" w14:textId="77777777" w:rsidR="00604607" w:rsidRDefault="004D5CF9">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497686593"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6" w14:textId="77777777" w:rsidR="00604607" w:rsidRDefault="004D5CF9">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143774787"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7" w14:textId="77777777" w:rsidR="00604607" w:rsidRDefault="004D5CF9">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552648952"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8" w14:textId="77777777" w:rsidR="00604607" w:rsidRDefault="004D5CF9">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504230719"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9" w14:textId="77777777" w:rsidR="00604607" w:rsidRDefault="004D5CF9">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695118721"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A" w14:textId="77777777" w:rsidR="00604607" w:rsidRDefault="004D5CF9">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1171811039"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B" w14:textId="77777777" w:rsidR="00604607" w:rsidRDefault="004D5CF9">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127123076"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C" w14:textId="77777777" w:rsidR="00604607" w:rsidRDefault="004D5CF9">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666636601"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D" w14:textId="77777777" w:rsidR="00604607" w:rsidRDefault="004D5CF9">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2108125955"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E" w14:textId="77777777" w:rsidR="00604607" w:rsidRDefault="004D5CF9">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454903448"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4F" w14:textId="77777777" w:rsidR="00604607" w:rsidRDefault="004D5CF9">
                              <w:pPr>
                                <w:spacing w:after="0" w:line="240" w:lineRule="auto"/>
                                <w:rPr>
                                  <w:rFonts w:ascii="Arial" w:hAnsi="Arial" w:cs="Arial"/>
                                  <w:sz w:val="15"/>
                                  <w:szCs w:val="15"/>
                                </w:rPr>
                              </w:pPr>
                              <w:r>
                                <w:rPr>
                                  <w:rFonts w:ascii="Arial" w:hAnsi="Arial" w:cs="Arial"/>
                                  <w:sz w:val="15"/>
                                  <w:szCs w:val="15"/>
                                </w:rPr>
                                <w:t xml:space="preserve">25. </w:t>
                              </w:r>
                              <w:r>
                                <w:rPr>
                                  <w:rFonts w:ascii="Arial" w:hAnsi="Arial" w:cs="Arial"/>
                                  <w:sz w:val="15"/>
                                  <w:szCs w:val="15"/>
                                </w:rPr>
                                <w:t>OTHER THAN FULL AND OPEN COMPETITION PURSUANT TO</w:t>
                              </w:r>
                            </w:p>
                          </w:txbxContent>
                        </wps:txbx>
                        <wps:bodyPr rot="0" vert="horz" wrap="square" lIns="0" tIns="0" rIns="0" bIns="0" anchor="t" anchorCtr="0" upright="1">
                          <a:noAutofit/>
                        </wps:bodyPr>
                      </wps:wsp>
                      <wps:wsp>
                        <wps:cNvPr id="1221919393"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0" w14:textId="77777777" w:rsidR="00604607" w:rsidRDefault="004D5CF9">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857012333"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1" w14:textId="77777777" w:rsidR="00604607" w:rsidRDefault="004D5CF9">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088754132"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2" w14:textId="77777777" w:rsidR="00604607" w:rsidRDefault="004D5CF9">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208418348"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3" w14:textId="77777777" w:rsidR="00604607" w:rsidRDefault="004D5CF9">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353579913"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4" w14:textId="77777777" w:rsidR="00604607" w:rsidRDefault="004D5CF9">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197982932"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5" w14:textId="77777777" w:rsidR="00604607" w:rsidRDefault="004D5CF9">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658918343"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6" w14:textId="77777777" w:rsidR="00604607" w:rsidRDefault="004D5CF9">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475687436"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7" w14:textId="77777777" w:rsidR="00604607" w:rsidRDefault="004D5CF9">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263118520"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8" w14:textId="77777777" w:rsidR="00604607" w:rsidRDefault="004D5CF9">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725112285"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9" w14:textId="77777777" w:rsidR="00604607" w:rsidRDefault="004D5CF9">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579129770"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A" w14:textId="77777777" w:rsidR="00604607" w:rsidRDefault="004D5CF9">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466458862"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B" w14:textId="77777777" w:rsidR="00604607" w:rsidRDefault="004D5CF9">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317670050"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C" w14:textId="77777777" w:rsidR="00604607" w:rsidRDefault="004D5CF9">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367140835"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D" w14:textId="77777777" w:rsidR="00604607" w:rsidRDefault="004D5CF9">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423098320"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E" w14:textId="77777777" w:rsidR="00604607" w:rsidRDefault="004D5CF9">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585926946"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5F" w14:textId="77777777" w:rsidR="00604607" w:rsidRDefault="004D5CF9">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679314029"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0" w14:textId="77777777" w:rsidR="00604607" w:rsidRDefault="004D5CF9">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637928237"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1" w14:textId="77777777" w:rsidR="00604607" w:rsidRDefault="004D5CF9">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640859569"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2" w14:textId="77777777" w:rsidR="00604607" w:rsidRDefault="004D5CF9">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677328871"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3" w14:textId="77777777" w:rsidR="00604607" w:rsidRDefault="004D5CF9">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576736929"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4" w14:textId="77777777" w:rsidR="00604607" w:rsidRDefault="004D5CF9">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810834645"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5" w14:textId="77777777" w:rsidR="00604607" w:rsidRDefault="004D5CF9">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423237998"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6" w14:textId="77777777" w:rsidR="00604607" w:rsidRDefault="004D5CF9">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323334685"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7" w14:textId="77777777" w:rsidR="00604607" w:rsidRDefault="004D5CF9">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534402417"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8" w14:textId="77777777" w:rsidR="00604607" w:rsidRDefault="004D5CF9">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467150765"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9" w14:textId="77777777" w:rsidR="00604607" w:rsidRDefault="004D5CF9">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967225612"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A" w14:textId="77777777" w:rsidR="00604607" w:rsidRDefault="004D5CF9">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1899483161"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B" w14:textId="77777777" w:rsidR="00604607" w:rsidRDefault="004D5CF9">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2072060249"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C" w14:textId="77777777" w:rsidR="00604607" w:rsidRDefault="004D5CF9">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239115815"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D" w14:textId="77777777" w:rsidR="00604607" w:rsidRDefault="004D5CF9">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984794493"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E" w14:textId="77777777" w:rsidR="00604607" w:rsidRDefault="004D5CF9">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1199788299"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6F" w14:textId="77777777" w:rsidR="00604607" w:rsidRDefault="004D5CF9">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800481138"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0" w14:textId="77777777" w:rsidR="00604607" w:rsidRDefault="004D5CF9">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1576774256"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1" w14:textId="77777777" w:rsidR="00604607" w:rsidRDefault="004D5CF9">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177362786"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2" w14:textId="77777777" w:rsidR="00604607" w:rsidRDefault="004D5CF9">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665461280"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3" w14:textId="77777777" w:rsidR="00604607" w:rsidRDefault="004D5CF9">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668150526"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4" w14:textId="77777777" w:rsidR="00604607" w:rsidRDefault="004D5CF9">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852826661"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5" w14:textId="77777777" w:rsidR="00604607" w:rsidRDefault="004D5CF9">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774629091"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6" w14:textId="77777777" w:rsidR="00604607" w:rsidRDefault="004D5CF9">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1264507404"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7"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481329760"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8" w14:textId="77777777" w:rsidR="00604607" w:rsidRDefault="004D5CF9">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35028116"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9"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303804101"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A"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2097114846"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B" w14:textId="77777777" w:rsidR="00604607" w:rsidRDefault="004D5CF9">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800078060"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C" w14:textId="77777777" w:rsidR="00604607" w:rsidRDefault="004D5CF9">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605778239"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D" w14:textId="77777777" w:rsidR="00604607" w:rsidRDefault="004D5CF9">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349516713"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E" w14:textId="77777777" w:rsidR="00604607" w:rsidRDefault="004D5CF9">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19883339"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7F" w14:textId="77777777" w:rsidR="00604607" w:rsidRDefault="004D5CF9">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800097723"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0" w14:textId="77777777" w:rsidR="00604607" w:rsidRDefault="004D5CF9">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62878589"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77833437"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2"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8632848"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3"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9237483"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4"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2633572"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5"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9464324"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6"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924953"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7"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411654"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94920532"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9" w14:textId="77777777" w:rsidR="00604607" w:rsidRDefault="0060460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29865539"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A"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8683245"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B"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2914566"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C" w14:textId="77777777" w:rsidR="00604607" w:rsidRDefault="0060460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75876668"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D"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738331"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E"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7301736"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8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7361540"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0"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8464230"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1"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561382"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2"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7594874"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3"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9196871"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4"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261574"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5"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417142"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6"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7593068"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7"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5088731"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8"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5440789"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9"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6410404"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A"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949861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B"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7597120"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C"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6618337"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D"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623017"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E"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4627740"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9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9683652"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0"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5451647"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1"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6384356"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2"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5001306"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3"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741858"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4"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5370838"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5"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546408"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6"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590036"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7"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6687979"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8"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1478869"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9"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5395048"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A"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9007403"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B"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2096203"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C"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5822928"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D"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8326300"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E"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4049797"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A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0438676"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0"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9315195"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w:t>
                              </w:r>
                            </w:p>
                          </w:txbxContent>
                        </wps:txbx>
                        <wps:bodyPr rot="0" vert="horz" wrap="square" lIns="0" tIns="0" rIns="0" bIns="0" anchor="t" anchorCtr="0" upright="1">
                          <a:noAutofit/>
                        </wps:bodyPr>
                      </wps:wsp>
                      <wps:wsp>
                        <wps:cNvPr id="141303869"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66722593"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wps:txbx>
                        <wps:bodyPr rot="0" vert="horz" wrap="square" lIns="0" tIns="0" rIns="0" bIns="0" anchor="t" anchorCtr="0" upright="1">
                          <a:noAutofit/>
                        </wps:bodyPr>
                      </wps:wsp>
                      <wps:wsp>
                        <wps:cNvPr id="1122808664"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4"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8169396"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wps:txbx>
                        <wps:bodyPr rot="0" vert="horz" wrap="square" lIns="0" tIns="0" rIns="0" bIns="0" anchor="t" anchorCtr="0" upright="1">
                          <a:noAutofit/>
                        </wps:bodyPr>
                      </wps:wsp>
                      <wps:wsp>
                        <wps:cNvPr id="1323037222"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wps:txbx>
                        <wps:bodyPr rot="0" vert="horz" wrap="square" lIns="0" tIns="0" rIns="0" bIns="0" anchor="t" anchorCtr="0" upright="1">
                          <a:noAutofit/>
                        </wps:bodyPr>
                      </wps:wsp>
                      <wps:wsp>
                        <wps:cNvPr id="1259670667"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VAFSC</w:t>
                              </w:r>
                            </w:p>
                          </w:txbxContent>
                        </wps:txbx>
                        <wps:bodyPr rot="0" vert="horz" wrap="square" lIns="0" tIns="0" rIns="0" bIns="0" anchor="t" anchorCtr="0" upright="1">
                          <a:noAutofit/>
                        </wps:bodyPr>
                      </wps:wsp>
                      <wps:wsp>
                        <wps:cNvPr id="1358130869"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71237401"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728594713"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445280995"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wps:txbx>
                        <wps:bodyPr rot="0" vert="horz" wrap="square" lIns="0" tIns="0" rIns="0" bIns="0" anchor="t" anchorCtr="0" upright="1">
                          <a:noAutofit/>
                        </wps:bodyPr>
                      </wps:wsp>
                      <wps:wsp>
                        <wps:cNvPr id="679938808"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wps:txbx>
                        <wps:bodyPr rot="0" vert="horz" wrap="square" lIns="0" tIns="0" rIns="0" bIns="0" anchor="t" anchorCtr="0" upright="1">
                          <a:noAutofit/>
                        </wps:bodyPr>
                      </wps:wsp>
                      <wps:wsp>
                        <wps:cNvPr id="773503595"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1991289056"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512-460-5429</w:t>
                              </w:r>
                            </w:p>
                          </w:txbxContent>
                        </wps:txbx>
                        <wps:bodyPr rot="0" vert="horz" wrap="square" lIns="0" tIns="0" rIns="0" bIns="0" anchor="t" anchorCtr="0" upright="1">
                          <a:noAutofit/>
                        </wps:bodyPr>
                      </wps:wsp>
                      <wps:wsp>
                        <wps:cNvPr id="1577398664"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BF"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6063713"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0"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6292796"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1"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4898159"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2"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7134552"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3"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2009428"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4"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5951796"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5"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5402682"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6"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4749938"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7" w14:textId="77777777" w:rsidR="00604607" w:rsidRDefault="0060460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83578270"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8"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8881820"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Joelle Mascarenas</w:t>
                              </w:r>
                            </w:p>
                          </w:txbxContent>
                        </wps:txbx>
                        <wps:bodyPr rot="0" vert="horz" wrap="square" lIns="0" tIns="0" rIns="0" bIns="0" anchor="t" anchorCtr="0" upright="1">
                          <a:noAutofit/>
                        </wps:bodyPr>
                      </wps:wsp>
                      <wps:wsp>
                        <wps:cNvPr id="717171347"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403778860"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B"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0036366"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C"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311978"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D" w14:textId="77777777" w:rsidR="00604607" w:rsidRDefault="0060460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1052173"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16980540"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C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37960063"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D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2583464"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D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9721388"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95D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DF942E"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" filled="f" stroked="f">
                  <v:textbox inset="0,0,0,0">
                    <w:txbxContent>
                      <w:p w14:paraId="56DF950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" filled="f" stroked="f">
                  <v:textbox inset="0,0,0,0">
                    <w:txbxContent>
                      <w:p w14:paraId="56DF950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" filled="f" stroked="f">
                  <v:textbox inset="0,0,0,0">
                    <w:txbxContent>
                      <w:p w14:paraId="56DF950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" filled="f" stroked="f">
                  <v:textbox inset="0,0,0,0">
                    <w:txbxContent>
                      <w:p w14:paraId="56DF950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" filled="f" stroked="f">
                  <v:textbox inset="0,0,0,0">
                    <w:txbxContent>
                      <w:p w14:paraId="56DF950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" filled="f" stroked="f">
                  <v:textbox inset="0,0,0,0">
                    <w:txbxContent>
                      <w:p w14:paraId="56DF950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" filled="f" stroked="f">
                  <v:textbox inset="0,0,0,0">
                    <w:txbxContent>
                      <w:p w14:paraId="56DF951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" filled="f" stroked="f">
                  <v:textbox inset="0,0,0,0">
                    <w:txbxContent>
                      <w:p w14:paraId="56DF951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" filled="f" stroked="f">
                  <v:textbox inset="0,0,0,0">
                    <w:txbxContent>
                      <w:p w14:paraId="56DF951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" filled="f" stroked="f">
                  <v:textbox inset="0,0,0,0">
                    <w:txbxContent>
                      <w:p w14:paraId="56DF951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" filled="f" stroked="f">
                  <v:textbox inset="0,0,0,0">
                    <w:txbxContent>
                      <w:p w14:paraId="56DF951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" filled="f" stroked="f">
                  <v:textbox inset="0,0,0,0">
                    <w:txbxContent>
                      <w:p w14:paraId="56DF951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" filled="f" stroked="f">
                  <v:textbox inset="0,0,0,0">
                    <w:txbxContent>
                      <w:p w14:paraId="56DF951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" filled="f" stroked="f">
                  <v:textbox inset="0,0,0,0">
                    <w:txbxContent>
                      <w:p w14:paraId="56DF951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" filled="f" stroked="f">
                  <v:textbox inset="0,0,0,0">
                    <w:txbxContent>
                      <w:p w14:paraId="56DF951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" filled="f" stroked="f">
                  <v:textbox inset="0,0,0,0">
                    <w:txbxContent>
                      <w:p w14:paraId="56DF951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" filled="f" stroked="f">
                  <v:textbox inset="0,0,0,0">
                    <w:txbxContent>
                      <w:p w14:paraId="56DF951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" filled="f" stroked="f">
                  <v:textbox inset="0,0,0,0">
                    <w:txbxContent>
                      <w:p w14:paraId="56DF951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" filled="f" stroked="f">
                  <v:textbox inset="0,0,0,0">
                    <w:txbxContent>
                      <w:p w14:paraId="56DF951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" filled="f" stroked="f">
                  <v:textbox inset="0,0,0,0">
                    <w:txbxContent>
                      <w:p w14:paraId="56DF951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" filled="f" stroked="f">
                  <v:textbox inset="0,0,0,0">
                    <w:txbxContent>
                      <w:p w14:paraId="56DF951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" filled="f" stroked="f">
                  <v:textbox inset="0,0,0,0">
                    <w:txbxContent>
                      <w:p w14:paraId="56DF951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" filled="f" stroked="f">
                  <v:textbox inset="0,0,0,0">
                    <w:txbxContent>
                      <w:p w14:paraId="56DF952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" filled="f" stroked="f">
                  <v:textbox inset="0,0,0,0">
                    <w:txbxContent>
                      <w:p w14:paraId="56DF952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" filled="f" stroked="f">
                  <v:textbox inset="0,0,0,0">
                    <w:txbxContent>
                      <w:p w14:paraId="56DF952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" filled="f" stroked="f">
                  <v:textbox inset="0,0,0,0">
                    <w:txbxContent>
                      <w:p w14:paraId="56DF952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" filled="f" stroked="f">
                  <v:textbox inset="0,0,0,0">
                    <w:txbxContent>
                      <w:p w14:paraId="56DF952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" filled="f" stroked="f">
                  <v:textbox inset="0,0,0,0">
                    <w:txbxContent>
                      <w:p w14:paraId="56DF952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" filled="f" stroked="f">
                  <v:textbox inset="0,0,0,0">
                    <w:txbxContent>
                      <w:p w14:paraId="56DF952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" filled="f" stroked="f">
                  <v:textbox inset="0,0,0,0">
                    <w:txbxContent>
                      <w:p w14:paraId="56DF952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" filled="f" stroked="f">
                  <v:textbox inset="0,0,0,0">
                    <w:txbxContent>
                      <w:p w14:paraId="56DF952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" filled="f" stroked="f">
                  <v:textbox inset="0,0,0,0">
                    <w:txbxContent>
                      <w:p w14:paraId="56DF952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" filled="f" stroked="f">
                  <v:textbox inset="0,0,0,0">
                    <w:txbxContent>
                      <w:p w14:paraId="56DF952A"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" filled="f" stroked="f">
                  <v:textbox inset="0,0,0,0">
                    <w:txbxContent>
                      <w:p w14:paraId="56DF952B"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" filled="f" stroked="f">
                  <v:textbox inset="0,0,0,0">
                    <w:txbxContent>
                      <w:p w14:paraId="56DF952C"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" filled="f" stroked="f">
                  <v:textbox inset="0,0,0,0">
                    <w:txbxContent>
                      <w:p w14:paraId="56DF952D"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" filled="f" stroked="f">
                  <v:textbox inset="0,0,0,0">
                    <w:txbxContent>
                      <w:p w14:paraId="56DF952E"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" filled="f" stroked="f">
                  <v:textbox inset="0,0,0,0">
                    <w:txbxContent>
                      <w:p w14:paraId="56DF952F"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" filled="f" stroked="f">
                  <v:textbox inset="0,0,0,0">
                    <w:txbxContent>
                      <w:p w14:paraId="56DF9530"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" filled="f" stroked="f">
                  <v:textbox inset="0,0,0,0">
                    <w:txbxContent>
                      <w:p w14:paraId="56DF9531"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" filled="f" stroked="f">
                  <v:textbox inset="0,0,0,0">
                    <w:txbxContent>
                      <w:p w14:paraId="56DF9532"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" filled="f" stroked="f">
                  <v:textbox inset="0,0,0,0">
                    <w:txbxContent>
                      <w:p w14:paraId="56DF9533"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" filled="f" stroked="f">
                  <v:textbox inset="0,0,0,0">
                    <w:txbxContent>
                      <w:p w14:paraId="56DF9534"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" filled="f" stroked="f">
                  <v:textbox inset="0,0,0,0">
                    <w:txbxContent>
                      <w:p w14:paraId="56DF9535"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" filled="f" stroked="f">
                  <v:textbox inset="0,0,0,0">
                    <w:txbxContent>
                      <w:p w14:paraId="56DF9536"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" filled="f" stroked="f">
                  <v:textbox inset="0,0,0,0">
                    <w:txbxContent>
                      <w:p w14:paraId="56DF9537"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" filled="f" stroked="f">
                  <v:textbox inset="0,0,0,0">
                    <w:txbxContent>
                      <w:p w14:paraId="56DF9538"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" filled="f" stroked="f">
                  <v:textbox inset="0,0,0,0">
                    <w:txbxContent>
                      <w:p w14:paraId="56DF9539" w14:textId="77777777" w:rsidR="00604607" w:rsidRDefault="004D5CF9">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" filled="f" stroked="f">
                  <v:textbox inset="0,0,0,0">
                    <w:txbxContent>
                      <w:p w14:paraId="56DF953A" w14:textId="77777777" w:rsidR="00604607" w:rsidRDefault="004D5CF9">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" filled="f" stroked="f">
                  <v:textbox inset="0,0,0,0">
                    <w:txbxContent>
                      <w:p w14:paraId="56DF953B" w14:textId="77777777" w:rsidR="00604607" w:rsidRDefault="004D5CF9">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" filled="f" stroked="f">
                  <v:textbox inset="0,0,0,0">
                    <w:txbxContent>
                      <w:p w14:paraId="56DF953C" w14:textId="77777777" w:rsidR="00604607" w:rsidRDefault="004D5CF9">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" filled="f" stroked="f">
                  <v:textbox inset="0,0,0,0">
                    <w:txbxContent>
                      <w:p w14:paraId="56DF953D" w14:textId="77777777" w:rsidR="00604607" w:rsidRDefault="004D5CF9">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" filled="f" stroked="f">
                  <v:textbox inset="0,0,0,0">
                    <w:txbxContent>
                      <w:p w14:paraId="56DF953E" w14:textId="77777777" w:rsidR="00604607" w:rsidRDefault="004D5CF9">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" filled="f" stroked="f">
                  <v:textbox inset="0,0,0,0">
                    <w:txbxContent>
                      <w:p w14:paraId="56DF953F" w14:textId="77777777" w:rsidR="00604607" w:rsidRDefault="004D5CF9">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" filled="f" stroked="f">
                  <v:textbox inset="0,0,0,0">
                    <w:txbxContent>
                      <w:p w14:paraId="56DF9540" w14:textId="77777777" w:rsidR="00604607" w:rsidRDefault="004D5CF9">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" filled="f" stroked="f">
                  <v:textbox inset="0,0,0,0">
                    <w:txbxContent>
                      <w:p w14:paraId="56DF9541" w14:textId="77777777" w:rsidR="00604607" w:rsidRDefault="004D5CF9">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" filled="f" stroked="f">
                  <v:textbox inset="0,0,0,0">
                    <w:txbxContent>
                      <w:p w14:paraId="56DF9542" w14:textId="77777777" w:rsidR="00604607" w:rsidRDefault="004D5CF9">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" filled="f" stroked="f">
                  <v:textbox inset="0,0,0,0">
                    <w:txbxContent>
                      <w:p w14:paraId="56DF9543" w14:textId="77777777" w:rsidR="00604607" w:rsidRDefault="004D5CF9">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" filled="f" stroked="f">
                  <v:textbox inset="0,0,0,0">
                    <w:txbxContent>
                      <w:p w14:paraId="56DF9544" w14:textId="77777777" w:rsidR="00604607" w:rsidRDefault="004D5CF9">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" filled="f" stroked="f">
                  <v:textbox inset="0,0,0,0">
                    <w:txbxContent>
                      <w:p w14:paraId="56DF9545" w14:textId="77777777" w:rsidR="00604607" w:rsidRDefault="004D5CF9">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" filled="f" stroked="f">
                  <v:textbox inset="0,0,0,0">
                    <w:txbxContent>
                      <w:p w14:paraId="56DF9546" w14:textId="77777777" w:rsidR="00604607" w:rsidRDefault="004D5CF9">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" filled="f" stroked="f">
                  <v:textbox inset="0,0,0,0">
                    <w:txbxContent>
                      <w:p w14:paraId="56DF9547" w14:textId="77777777" w:rsidR="00604607" w:rsidRDefault="004D5CF9">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" filled="f" stroked="f">
                  <v:textbox inset="0,0,0,0">
                    <w:txbxContent>
                      <w:p w14:paraId="56DF9548" w14:textId="77777777" w:rsidR="00604607" w:rsidRDefault="004D5CF9">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" filled="f" stroked="f">
                  <v:textbox inset="0,0,0,0">
                    <w:txbxContent>
                      <w:p w14:paraId="56DF9549" w14:textId="77777777" w:rsidR="00604607" w:rsidRDefault="004D5CF9">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" filled="f" stroked="f">
                  <v:textbox inset="0,0,0,0">
                    <w:txbxContent>
                      <w:p w14:paraId="56DF954A" w14:textId="77777777" w:rsidR="00604607" w:rsidRDefault="004D5CF9">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" filled="f" stroked="f">
                  <v:textbox inset="0,0,0,0">
                    <w:txbxContent>
                      <w:p w14:paraId="56DF954B" w14:textId="77777777" w:rsidR="00604607" w:rsidRDefault="004D5CF9">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" filled="f" stroked="f">
                  <v:textbox inset="0,0,0,0">
                    <w:txbxContent>
                      <w:p w14:paraId="56DF954C" w14:textId="77777777" w:rsidR="00604607" w:rsidRDefault="004D5CF9">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" filled="f" stroked="f">
                  <v:textbox inset="0,0,0,0">
                    <w:txbxContent>
                      <w:p w14:paraId="56DF954D" w14:textId="77777777" w:rsidR="00604607" w:rsidRDefault="004D5CF9">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" filled="f" stroked="f">
                  <v:textbox inset="0,0,0,0">
                    <w:txbxContent>
                      <w:p w14:paraId="56DF954E" w14:textId="77777777" w:rsidR="00604607" w:rsidRDefault="004D5CF9">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" filled="f" stroked="f">
                  <v:textbox inset="0,0,0,0">
                    <w:txbxContent>
                      <w:p w14:paraId="56DF954F" w14:textId="77777777" w:rsidR="00604607" w:rsidRDefault="004D5CF9">
                        <w:pPr>
                          <w:spacing w:after="0" w:line="240" w:lineRule="auto"/>
                          <w:rPr>
                            <w:rFonts w:ascii="Arial" w:hAnsi="Arial" w:cs="Arial"/>
                            <w:sz w:val="15"/>
                            <w:szCs w:val="15"/>
                          </w:rPr>
                        </w:pPr>
                        <w:r>
                          <w:rPr>
                            <w:rFonts w:ascii="Arial" w:hAnsi="Arial" w:cs="Arial"/>
                            <w:sz w:val="15"/>
                            <w:szCs w:val="15"/>
                          </w:rPr>
                          <w:t xml:space="preserve">25. </w:t>
                        </w:r>
                        <w:r>
                          <w:rPr>
                            <w:rFonts w:ascii="Arial" w:hAnsi="Arial" w:cs="Arial"/>
                            <w:sz w:val="15"/>
                            <w:szCs w:val="15"/>
                          </w:rPr>
                          <w:t>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" filled="f" stroked="f">
                  <v:textbox inset="0,0,0,0">
                    <w:txbxContent>
                      <w:p w14:paraId="56DF9550" w14:textId="77777777" w:rsidR="00604607" w:rsidRDefault="004D5CF9">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" filled="f" stroked="f">
                  <v:textbox inset="0,0,0,0">
                    <w:txbxContent>
                      <w:p w14:paraId="56DF9551" w14:textId="77777777" w:rsidR="00604607" w:rsidRDefault="004D5CF9">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" filled="f" stroked="f">
                  <v:textbox inset="0,0,0,0">
                    <w:txbxContent>
                      <w:p w14:paraId="56DF9552" w14:textId="77777777" w:rsidR="00604607" w:rsidRDefault="004D5CF9">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" filled="f" stroked="f">
                  <v:textbox inset="0,0,0,0">
                    <w:txbxContent>
                      <w:p w14:paraId="56DF9553" w14:textId="77777777" w:rsidR="00604607" w:rsidRDefault="004D5CF9">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" filled="f" stroked="f">
                  <v:textbox inset="0,0,0,0">
                    <w:txbxContent>
                      <w:p w14:paraId="56DF9554" w14:textId="77777777" w:rsidR="00604607" w:rsidRDefault="004D5CF9">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" filled="f" stroked="f">
                  <v:textbox inset="0,0,0,0">
                    <w:txbxContent>
                      <w:p w14:paraId="56DF9555" w14:textId="77777777" w:rsidR="00604607" w:rsidRDefault="004D5CF9">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" filled="f" stroked="f">
                  <v:textbox inset="0,0,0,0">
                    <w:txbxContent>
                      <w:p w14:paraId="56DF9556" w14:textId="77777777" w:rsidR="00604607" w:rsidRDefault="004D5CF9">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" filled="f" stroked="f">
                  <v:textbox inset="0,0,0,0">
                    <w:txbxContent>
                      <w:p w14:paraId="56DF9557" w14:textId="77777777" w:rsidR="00604607" w:rsidRDefault="004D5CF9">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" filled="f" stroked="f">
                  <v:textbox inset="0,0,0,0">
                    <w:txbxContent>
                      <w:p w14:paraId="56DF9558" w14:textId="77777777" w:rsidR="00604607" w:rsidRDefault="004D5CF9">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" filled="f" stroked="f">
                  <v:textbox inset="0,0,0,0">
                    <w:txbxContent>
                      <w:p w14:paraId="56DF9559" w14:textId="77777777" w:rsidR="00604607" w:rsidRDefault="004D5CF9">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" filled="f" stroked="f">
                  <v:textbox inset="0,0,0,0">
                    <w:txbxContent>
                      <w:p w14:paraId="56DF955A" w14:textId="77777777" w:rsidR="00604607" w:rsidRDefault="004D5CF9">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" filled="f" stroked="f">
                  <v:textbox inset="0,0,0,0">
                    <w:txbxContent>
                      <w:p w14:paraId="56DF955B" w14:textId="77777777" w:rsidR="00604607" w:rsidRDefault="004D5CF9">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" filled="f" stroked="f">
                  <v:textbox inset="0,0,0,0">
                    <w:txbxContent>
                      <w:p w14:paraId="56DF955C" w14:textId="77777777" w:rsidR="00604607" w:rsidRDefault="004D5CF9">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" filled="f" stroked="f">
                  <v:textbox inset="0,0,0,0">
                    <w:txbxContent>
                      <w:p w14:paraId="56DF955D" w14:textId="77777777" w:rsidR="00604607" w:rsidRDefault="004D5CF9">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" filled="f" stroked="f">
                  <v:textbox inset="0,0,0,0">
                    <w:txbxContent>
                      <w:p w14:paraId="56DF955E" w14:textId="77777777" w:rsidR="00604607" w:rsidRDefault="004D5CF9">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" filled="f" stroked="f">
                  <v:textbox inset="0,0,0,0">
                    <w:txbxContent>
                      <w:p w14:paraId="56DF955F" w14:textId="77777777" w:rsidR="00604607" w:rsidRDefault="004D5CF9">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" filled="f" stroked="f">
                  <v:textbox inset="0,0,0,0">
                    <w:txbxContent>
                      <w:p w14:paraId="56DF9560" w14:textId="77777777" w:rsidR="00604607" w:rsidRDefault="004D5CF9">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" filled="f" stroked="f">
                  <v:textbox inset="0,0,0,0">
                    <w:txbxContent>
                      <w:p w14:paraId="56DF9561" w14:textId="77777777" w:rsidR="00604607" w:rsidRDefault="004D5CF9">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" filled="f" stroked="f">
                  <v:textbox inset="0,0,0,0">
                    <w:txbxContent>
                      <w:p w14:paraId="56DF9562" w14:textId="77777777" w:rsidR="00604607" w:rsidRDefault="004D5CF9">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" filled="f" stroked="f">
                  <v:textbox inset="0,0,0,0">
                    <w:txbxContent>
                      <w:p w14:paraId="56DF9563" w14:textId="77777777" w:rsidR="00604607" w:rsidRDefault="004D5CF9">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" filled="f" stroked="f">
                  <v:textbox inset="0,0,0,0">
                    <w:txbxContent>
                      <w:p w14:paraId="56DF9564" w14:textId="77777777" w:rsidR="00604607" w:rsidRDefault="004D5CF9">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" filled="f" stroked="f">
                  <v:textbox inset="0,0,0,0">
                    <w:txbxContent>
                      <w:p w14:paraId="56DF9565" w14:textId="77777777" w:rsidR="00604607" w:rsidRDefault="004D5CF9">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" filled="f" stroked="f">
                  <v:textbox inset="0,0,0,0">
                    <w:txbxContent>
                      <w:p w14:paraId="56DF9566" w14:textId="77777777" w:rsidR="00604607" w:rsidRDefault="004D5CF9">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" filled="f" stroked="f">
                  <v:textbox inset="0,0,0,0">
                    <w:txbxContent>
                      <w:p w14:paraId="56DF9567" w14:textId="77777777" w:rsidR="00604607" w:rsidRDefault="004D5CF9">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" filled="f" stroked="f">
                  <v:textbox inset="0,0,0,0">
                    <w:txbxContent>
                      <w:p w14:paraId="56DF9568" w14:textId="77777777" w:rsidR="00604607" w:rsidRDefault="004D5CF9">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" filled="f" stroked="f">
                  <v:textbox inset="0,0,0,0">
                    <w:txbxContent>
                      <w:p w14:paraId="56DF9569" w14:textId="77777777" w:rsidR="00604607" w:rsidRDefault="004D5CF9">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" filled="f" stroked="f">
                  <v:textbox inset="0,0,0,0">
                    <w:txbxContent>
                      <w:p w14:paraId="56DF956A" w14:textId="77777777" w:rsidR="00604607" w:rsidRDefault="004D5CF9">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" filled="f" stroked="f">
                  <v:textbox inset="0,0,0,0">
                    <w:txbxContent>
                      <w:p w14:paraId="56DF956B" w14:textId="77777777" w:rsidR="00604607" w:rsidRDefault="004D5CF9">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" filled="f" stroked="f">
                  <v:textbox inset="0,0,0,0">
                    <w:txbxContent>
                      <w:p w14:paraId="56DF956C" w14:textId="77777777" w:rsidR="00604607" w:rsidRDefault="004D5CF9">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" filled="f" stroked="f">
                  <v:textbox inset="0,0,0,0">
                    <w:txbxContent>
                      <w:p w14:paraId="56DF956D" w14:textId="77777777" w:rsidR="00604607" w:rsidRDefault="004D5CF9">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" filled="f" stroked="f">
                  <v:textbox inset="0,0,0,0">
                    <w:txbxContent>
                      <w:p w14:paraId="56DF956E" w14:textId="77777777" w:rsidR="00604607" w:rsidRDefault="004D5CF9">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" filled="f" stroked="f">
                  <v:textbox inset="0,0,0,0">
                    <w:txbxContent>
                      <w:p w14:paraId="56DF956F" w14:textId="77777777" w:rsidR="00604607" w:rsidRDefault="004D5CF9">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" filled="f" stroked="f">
                  <v:textbox inset="0,0,0,0">
                    <w:txbxContent>
                      <w:p w14:paraId="56DF9570" w14:textId="77777777" w:rsidR="00604607" w:rsidRDefault="004D5CF9">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" filled="f" stroked="f">
                  <v:textbox inset="0,0,0,0">
                    <w:txbxContent>
                      <w:p w14:paraId="56DF9571" w14:textId="77777777" w:rsidR="00604607" w:rsidRDefault="004D5CF9">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" filled="f" stroked="f">
                  <v:textbox inset="0,0,0,0">
                    <w:txbxContent>
                      <w:p w14:paraId="56DF9572" w14:textId="77777777" w:rsidR="00604607" w:rsidRDefault="004D5CF9">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" filled="f" stroked="f">
                  <v:textbox inset="0,0,0,0">
                    <w:txbxContent>
                      <w:p w14:paraId="56DF9573" w14:textId="77777777" w:rsidR="00604607" w:rsidRDefault="004D5CF9">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" filled="f" stroked="f">
                  <v:textbox inset="0,0,0,0">
                    <w:txbxContent>
                      <w:p w14:paraId="56DF9574" w14:textId="77777777" w:rsidR="00604607" w:rsidRDefault="004D5CF9">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" filled="f" stroked="f">
                  <v:textbox inset="0,0,0,0">
                    <w:txbxContent>
                      <w:p w14:paraId="56DF9575" w14:textId="77777777" w:rsidR="00604607" w:rsidRDefault="004D5CF9">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" filled="f" stroked="f">
                  <v:textbox inset="0,0,0,0">
                    <w:txbxContent>
                      <w:p w14:paraId="56DF9576" w14:textId="77777777" w:rsidR="00604607" w:rsidRDefault="004D5CF9">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" filled="f" stroked="f">
                  <v:textbox inset="0,0,0,0">
                    <w:txbxContent>
                      <w:p w14:paraId="56DF9577"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" filled="f" stroked="f">
                  <v:textbox inset="0,0,0,0">
                    <w:txbxContent>
                      <w:p w14:paraId="56DF9578" w14:textId="77777777" w:rsidR="00604607" w:rsidRDefault="004D5CF9">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" filled="f" stroked="f">
                  <v:textbox inset="0,0,0,0">
                    <w:txbxContent>
                      <w:p w14:paraId="56DF9579"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" filled="f" stroked="f">
                  <v:textbox inset="0,0,0,0">
                    <w:txbxContent>
                      <w:p w14:paraId="56DF957A" w14:textId="77777777" w:rsidR="00604607" w:rsidRDefault="004D5CF9">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" filled="f" stroked="f">
                  <v:textbox inset="0,0,0,0">
                    <w:txbxContent>
                      <w:p w14:paraId="56DF957B" w14:textId="77777777" w:rsidR="00604607" w:rsidRDefault="004D5CF9">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" filled="f" stroked="f">
                  <v:textbox inset="0,0,0,0">
                    <w:txbxContent>
                      <w:p w14:paraId="56DF957C" w14:textId="77777777" w:rsidR="00604607" w:rsidRDefault="004D5CF9">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" filled="f" stroked="f">
                  <v:textbox inset="0,0,0,0">
                    <w:txbxContent>
                      <w:p w14:paraId="56DF957D" w14:textId="77777777" w:rsidR="00604607" w:rsidRDefault="004D5CF9">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" filled="f" stroked="f">
                  <v:textbox inset="0,0,0,0">
                    <w:txbxContent>
                      <w:p w14:paraId="56DF957E" w14:textId="77777777" w:rsidR="00604607" w:rsidRDefault="004D5CF9">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" filled="f" stroked="f">
                  <v:textbox inset="0,0,0,0">
                    <w:txbxContent>
                      <w:p w14:paraId="56DF957F" w14:textId="77777777" w:rsidR="00604607" w:rsidRDefault="004D5CF9">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" filled="f" stroked="f">
                  <v:textbox inset="0,0,0,0">
                    <w:txbxContent>
                      <w:p w14:paraId="56DF9580" w14:textId="77777777" w:rsidR="00604607" w:rsidRDefault="004D5CF9">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" filled="f" stroked="f">
                  <v:textbox inset="0,0,0,0">
                    <w:txbxContent>
                      <w:p w14:paraId="56DF958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" filled="f" stroked="f">
                  <v:textbox inset="0,0,0,0">
                    <w:txbxContent>
                      <w:p w14:paraId="56DF9582" w14:textId="77777777" w:rsidR="00604607" w:rsidRDefault="00604607">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" filled="f" stroked="f">
                  <v:textbox inset="0,0,0,0">
                    <w:txbxContent>
                      <w:p w14:paraId="56DF9583" w14:textId="77777777" w:rsidR="00604607" w:rsidRDefault="00604607">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" filled="f" stroked="f">
                  <v:textbox inset="0,0,0,0">
                    <w:txbxContent>
                      <w:p w14:paraId="56DF9584" w14:textId="77777777" w:rsidR="00604607" w:rsidRDefault="00604607">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" filled="f" stroked="f">
                  <v:textbox inset="0,0,0,0">
                    <w:txbxContent>
                      <w:p w14:paraId="56DF9585" w14:textId="77777777" w:rsidR="00604607" w:rsidRDefault="00604607">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" filled="f" stroked="f">
                  <v:textbox inset="0,0,0,0">
                    <w:txbxContent>
                      <w:p w14:paraId="56DF9586" w14:textId="77777777" w:rsidR="00604607" w:rsidRDefault="00604607">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" filled="f" stroked="f">
                  <v:textbox inset="0,0,0,0">
                    <w:txbxContent>
                      <w:p w14:paraId="56DF9587" w14:textId="77777777" w:rsidR="00604607" w:rsidRDefault="00604607">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" filled="f" stroked="f">
                  <v:textbox inset="0,0,0,0">
                    <w:txbxContent>
                      <w:p w14:paraId="56DF958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" filled="f" stroked="f">
                  <v:textbox inset="0,0,0,0">
                    <w:txbxContent>
                      <w:p w14:paraId="56DF9589" w14:textId="77777777" w:rsidR="00604607" w:rsidRDefault="00604607">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" filled="f" stroked="f">
                  <v:textbox inset="0,0,0,0">
                    <w:txbxContent>
                      <w:p w14:paraId="56DF958A" w14:textId="77777777" w:rsidR="00604607" w:rsidRDefault="00604607">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" filled="f" stroked="f">
                  <v:textbox inset="0,0,0,0">
                    <w:txbxContent>
                      <w:p w14:paraId="56DF958B" w14:textId="77777777" w:rsidR="00604607" w:rsidRDefault="00604607">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" filled="f" stroked="f">
                  <v:textbox inset="0,0,0,0">
                    <w:txbxContent>
                      <w:p w14:paraId="56DF958C" w14:textId="77777777" w:rsidR="00604607" w:rsidRDefault="00604607">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" filled="f" stroked="f">
                  <v:textbox inset="0,0,0,0">
                    <w:txbxContent>
                      <w:p w14:paraId="56DF958D" w14:textId="77777777" w:rsidR="00604607" w:rsidRDefault="00604607">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" filled="f" stroked="f">
                  <v:textbox inset="0,0,0,0">
                    <w:txbxContent>
                      <w:p w14:paraId="56DF958E" w14:textId="77777777" w:rsidR="00604607" w:rsidRDefault="00604607">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" filled="f" stroked="f">
                  <v:textbox inset="0,0,0,0">
                    <w:txbxContent>
                      <w:p w14:paraId="56DF958F" w14:textId="77777777" w:rsidR="00604607" w:rsidRDefault="00604607">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" filled="f" stroked="f">
                  <v:textbox inset="0,0,0,0">
                    <w:txbxContent>
                      <w:p w14:paraId="56DF9590" w14:textId="77777777" w:rsidR="00604607" w:rsidRDefault="00604607">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" filled="f" stroked="f">
                  <v:textbox inset="0,0,0,0">
                    <w:txbxContent>
                      <w:p w14:paraId="56DF9591" w14:textId="77777777" w:rsidR="00604607" w:rsidRDefault="00604607">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" filled="f" stroked="f">
                  <v:textbox inset="0,0,0,0">
                    <w:txbxContent>
                      <w:p w14:paraId="56DF9592" w14:textId="77777777" w:rsidR="00604607" w:rsidRDefault="00604607">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" filled="f" stroked="f">
                  <v:textbox inset="0,0,0,0">
                    <w:txbxContent>
                      <w:p w14:paraId="56DF9593" w14:textId="77777777" w:rsidR="00604607" w:rsidRDefault="00604607">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" filled="f" stroked="f">
                  <v:textbox inset="0,0,0,0">
                    <w:txbxContent>
                      <w:p w14:paraId="56DF9594" w14:textId="77777777" w:rsidR="00604607" w:rsidRDefault="00604607">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" filled="f" stroked="f">
                  <v:textbox inset="0,0,0,0">
                    <w:txbxContent>
                      <w:p w14:paraId="56DF9595" w14:textId="77777777" w:rsidR="00604607" w:rsidRDefault="00604607">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" filled="f" stroked="f">
                  <v:textbox inset="0,0,0,0">
                    <w:txbxContent>
                      <w:p w14:paraId="56DF9596" w14:textId="77777777" w:rsidR="00604607" w:rsidRDefault="00604607">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" filled="f" stroked="f">
                  <v:textbox inset="0,0,0,0">
                    <w:txbxContent>
                      <w:p w14:paraId="56DF9597" w14:textId="77777777" w:rsidR="00604607" w:rsidRDefault="00604607">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" filled="f" stroked="f">
                  <v:textbox inset="0,0,0,0">
                    <w:txbxContent>
                      <w:p w14:paraId="56DF9598" w14:textId="77777777" w:rsidR="00604607" w:rsidRDefault="00604607">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" filled="f" stroked="f">
                  <v:textbox inset="0,0,0,0">
                    <w:txbxContent>
                      <w:p w14:paraId="56DF9599" w14:textId="77777777" w:rsidR="00604607" w:rsidRDefault="00604607">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" filled="f" stroked="f">
                  <v:textbox inset="0,0,0,0">
                    <w:txbxContent>
                      <w:p w14:paraId="56DF959A" w14:textId="77777777" w:rsidR="00604607" w:rsidRDefault="00604607">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" filled="f" stroked="f">
                  <v:textbox inset="0,0,0,0">
                    <w:txbxContent>
                      <w:p w14:paraId="56DF959B" w14:textId="77777777" w:rsidR="00604607" w:rsidRDefault="00604607">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" filled="f" stroked="f">
                  <v:textbox inset="0,0,0,0">
                    <w:txbxContent>
                      <w:p w14:paraId="56DF959C" w14:textId="77777777" w:rsidR="00604607" w:rsidRDefault="00604607">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" filled="f" stroked="f">
                  <v:textbox inset="0,0,0,0">
                    <w:txbxContent>
                      <w:p w14:paraId="56DF959D" w14:textId="77777777" w:rsidR="00604607" w:rsidRDefault="00604607">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" filled="f" stroked="f">
                  <v:textbox inset="0,0,0,0">
                    <w:txbxContent>
                      <w:p w14:paraId="56DF959E" w14:textId="77777777" w:rsidR="00604607" w:rsidRDefault="00604607">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" filled="f" stroked="f">
                  <v:textbox inset="0,0,0,0">
                    <w:txbxContent>
                      <w:p w14:paraId="56DF959F" w14:textId="77777777" w:rsidR="00604607" w:rsidRDefault="00604607">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" filled="f" stroked="f">
                  <v:textbox inset="0,0,0,0">
                    <w:txbxContent>
                      <w:p w14:paraId="56DF95A0" w14:textId="77777777" w:rsidR="00604607" w:rsidRDefault="00604607">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" filled="f" stroked="f">
                  <v:textbox inset="0,0,0,0">
                    <w:txbxContent>
                      <w:p w14:paraId="56DF95A1" w14:textId="77777777" w:rsidR="00604607" w:rsidRDefault="00604607">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" filled="f" stroked="f">
                  <v:textbox inset="0,0,0,0">
                    <w:txbxContent>
                      <w:p w14:paraId="56DF95A2" w14:textId="77777777" w:rsidR="00604607" w:rsidRDefault="00604607">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" filled="f" stroked="f">
                  <v:textbox inset="0,0,0,0">
                    <w:txbxContent>
                      <w:p w14:paraId="56DF95A3" w14:textId="77777777" w:rsidR="00604607" w:rsidRDefault="00604607">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" filled="f" stroked="f">
                  <v:textbox inset="0,0,0,0">
                    <w:txbxContent>
                      <w:p w14:paraId="56DF95A4" w14:textId="77777777" w:rsidR="00604607" w:rsidRDefault="00604607">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" filled="f" stroked="f">
                  <v:textbox inset="0,0,0,0">
                    <w:txbxContent>
                      <w:p w14:paraId="56DF95A5" w14:textId="77777777" w:rsidR="00604607" w:rsidRDefault="00604607">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" filled="f" stroked="f">
                  <v:textbox inset="0,0,0,0">
                    <w:txbxContent>
                      <w:p w14:paraId="56DF95A6" w14:textId="77777777" w:rsidR="00604607" w:rsidRDefault="00604607">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" filled="f" stroked="f">
                  <v:textbox inset="0,0,0,0">
                    <w:txbxContent>
                      <w:p w14:paraId="56DF95A7" w14:textId="77777777" w:rsidR="00604607" w:rsidRDefault="00604607">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" filled="f" stroked="f">
                  <v:textbox inset="0,0,0,0">
                    <w:txbxContent>
                      <w:p w14:paraId="56DF95A8" w14:textId="77777777" w:rsidR="00604607" w:rsidRDefault="00604607">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" filled="f" stroked="f">
                  <v:textbox inset="0,0,0,0">
                    <w:txbxContent>
                      <w:p w14:paraId="56DF95A9" w14:textId="77777777" w:rsidR="00604607" w:rsidRDefault="00604607">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" filled="f" stroked="f">
                  <v:textbox inset="0,0,0,0">
                    <w:txbxContent>
                      <w:p w14:paraId="56DF95AA" w14:textId="77777777" w:rsidR="00604607" w:rsidRDefault="00604607">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" filled="f" stroked="f">
                  <v:textbox inset="0,0,0,0">
                    <w:txbxContent>
                      <w:p w14:paraId="56DF95AB" w14:textId="77777777" w:rsidR="00604607" w:rsidRDefault="00604607">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" filled="f" stroked="f">
                  <v:textbox inset="0,0,0,0">
                    <w:txbxContent>
                      <w:p w14:paraId="56DF95AC" w14:textId="77777777" w:rsidR="00604607" w:rsidRDefault="00604607">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" filled="f" stroked="f">
                  <v:textbox inset="0,0,0,0">
                    <w:txbxContent>
                      <w:p w14:paraId="56DF95AD" w14:textId="77777777" w:rsidR="00604607" w:rsidRDefault="00604607">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" filled="f" stroked="f">
                  <v:textbox inset="0,0,0,0">
                    <w:txbxContent>
                      <w:p w14:paraId="56DF95AE" w14:textId="77777777" w:rsidR="00604607" w:rsidRDefault="00604607">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" filled="f" stroked="f">
                  <v:textbox inset="0,0,0,0">
                    <w:txbxContent>
                      <w:p w14:paraId="56DF95AF" w14:textId="77777777" w:rsidR="00604607" w:rsidRDefault="00604607">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" filled="f" stroked="f">
                  <v:textbox inset="0,0,0,0">
                    <w:txbxContent>
                      <w:p w14:paraId="56DF95B0" w14:textId="77777777" w:rsidR="00604607" w:rsidRDefault="00604607">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" filled="f" stroked="f">
                  <v:textbox inset="0,0,0,0">
                    <w:txbxContent>
                      <w:p w14:paraId="56DF95B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" filled="f" stroked="f">
                  <v:textbox inset="0,0,0,0">
                    <w:txbxContent>
                      <w:p w14:paraId="56DF95B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" filled="f" stroked="f">
                  <v:textbox inset="0,0,0,0">
                    <w:txbxContent>
                      <w:p w14:paraId="56DF95B3"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" filled="f" stroked="f">
                  <v:textbox inset="0,0,0,0">
                    <w:txbxContent>
                      <w:p w14:paraId="56DF95B4" w14:textId="77777777" w:rsidR="00604607" w:rsidRDefault="00604607">
                        <w:pPr>
                          <w:spacing w:after="0" w:line="240" w:lineRule="auto"/>
                          <w:rPr>
                            <w:rFonts w:ascii="Courier New" w:hAnsi="Courier New" w:cs="Courier New"/>
                            <w:sz w:val="15"/>
                            <w:szCs w:val="15"/>
                          </w:rPr>
                        </w:pP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" filled="f" stroked="f">
                  <v:textbox inset="0,0,0,0">
                    <w:txbxContent>
                      <w:p w14:paraId="56DF95B5"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" filled="f" stroked="f">
                  <v:textbox inset="0,0,0,0">
                    <w:txbxContent>
                      <w:p w14:paraId="56DF95B6"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" filled="f" stroked="f">
                  <v:textbox inset="0,0,0,0">
                    <w:txbxContent>
                      <w:p w14:paraId="56DF95B7"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" filled="f" stroked="f">
                  <v:textbox inset="0,0,0,0">
                    <w:txbxContent>
                      <w:p w14:paraId="56DF95B8"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" filled="f" stroked="f">
                  <v:textbox inset="0,0,0,0">
                    <w:txbxContent>
                      <w:p w14:paraId="56DF95B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" filled="f" stroked="f">
                  <v:textbox inset="0,0,0,0">
                    <w:txbxContent>
                      <w:p w14:paraId="56DF95B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" filled="f" stroked="f">
                  <v:textbox inset="0,0,0,0">
                    <w:txbxContent>
                      <w:p w14:paraId="56DF95BB"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" filled="f" stroked="f">
                  <v:textbox inset="0,0,0,0">
                    <w:txbxContent>
                      <w:p w14:paraId="56DF95BC"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" filled="f" stroked="f">
                  <v:textbox inset="0,0,0,0">
                    <w:txbxContent>
                      <w:p w14:paraId="56DF95BD"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" filled="f" stroked="f">
                  <v:textbox inset="0,0,0,0">
                    <w:txbxContent>
                      <w:p w14:paraId="56DF95B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" filled="f" stroked="f">
                  <v:textbox inset="0,0,0,0">
                    <w:txbxContent>
                      <w:p w14:paraId="56DF95BF" w14:textId="77777777" w:rsidR="00604607" w:rsidRDefault="00604607">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" filled="f" stroked="f">
                  <v:textbox inset="0,0,0,0">
                    <w:txbxContent>
                      <w:p w14:paraId="56DF95C0" w14:textId="77777777" w:rsidR="00604607" w:rsidRDefault="00604607">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" filled="f" stroked="f">
                  <v:textbox inset="0,0,0,0">
                    <w:txbxContent>
                      <w:p w14:paraId="56DF95C1" w14:textId="77777777" w:rsidR="00604607" w:rsidRDefault="00604607">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" filled="f" stroked="f">
                  <v:textbox inset="0,0,0,0">
                    <w:txbxContent>
                      <w:p w14:paraId="56DF95C2" w14:textId="77777777" w:rsidR="00604607" w:rsidRDefault="00604607">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" filled="f" stroked="f">
                  <v:textbox inset="0,0,0,0">
                    <w:txbxContent>
                      <w:p w14:paraId="56DF95C3" w14:textId="77777777" w:rsidR="00604607" w:rsidRDefault="00604607">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" filled="f" stroked="f">
                  <v:textbox inset="0,0,0,0">
                    <w:txbxContent>
                      <w:p w14:paraId="56DF95C4" w14:textId="77777777" w:rsidR="00604607" w:rsidRDefault="00604607">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" filled="f" stroked="f">
                  <v:textbox inset="0,0,0,0">
                    <w:txbxContent>
                      <w:p w14:paraId="56DF95C5" w14:textId="77777777" w:rsidR="00604607" w:rsidRDefault="00604607">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" filled="f" stroked="f">
                  <v:textbox inset="0,0,0,0">
                    <w:txbxContent>
                      <w:p w14:paraId="56DF95C6" w14:textId="77777777" w:rsidR="00604607" w:rsidRDefault="00604607">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" filled="f" stroked="f">
                  <v:textbox inset="0,0,0,0">
                    <w:txbxContent>
                      <w:p w14:paraId="56DF95C7" w14:textId="77777777" w:rsidR="00604607" w:rsidRDefault="00604607">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" filled="f" stroked="f">
                  <v:textbox inset="0,0,0,0">
                    <w:txbxContent>
                      <w:p w14:paraId="56DF95C8" w14:textId="77777777" w:rsidR="00604607" w:rsidRDefault="00604607">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" filled="f" stroked="f">
                  <v:textbox inset="0,0,0,0">
                    <w:txbxContent>
                      <w:p w14:paraId="56DF95C9"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Joelle Mascarenas</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" filled="f" stroked="f">
                  <v:textbox inset="0,0,0,0">
                    <w:txbxContent>
                      <w:p w14:paraId="56DF95CA"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" filled="f" stroked="f">
                  <v:textbox inset="0,0,0,0">
                    <w:txbxContent>
                      <w:p w14:paraId="56DF95CB" w14:textId="77777777" w:rsidR="00604607" w:rsidRDefault="00604607">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" filled="f" stroked="f">
                  <v:textbox inset="0,0,0,0">
                    <w:txbxContent>
                      <w:p w14:paraId="56DF95CC" w14:textId="77777777" w:rsidR="00604607" w:rsidRDefault="00604607">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" filled="f" stroked="f">
                  <v:textbox inset="0,0,0,0">
                    <w:txbxContent>
                      <w:p w14:paraId="56DF95CD" w14:textId="77777777" w:rsidR="00604607" w:rsidRDefault="00604607">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" filled="f" stroked="f">
                  <v:textbox inset="0,0,0,0">
                    <w:txbxContent>
                      <w:p w14:paraId="56DF95CE"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" filled="f" stroked="f">
                  <v:textbox inset="0,0,0,0">
                    <w:txbxContent>
                      <w:p w14:paraId="56DF95CF"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" filled="f" stroked="f">
                  <v:textbox inset="0,0,0,0">
                    <w:txbxContent>
                      <w:p w14:paraId="56DF95D0"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" filled="f" stroked="f">
                  <v:textbox inset="0,0,0,0">
                    <w:txbxContent>
                      <w:p w14:paraId="56DF95D1"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" filled="f" stroked="f">
                  <v:textbox inset="0,0,0,0">
                    <w:txbxContent>
                      <w:p w14:paraId="56DF95D2" w14:textId="77777777" w:rsidR="00604607" w:rsidRDefault="004D5CF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6DF8DF6" w14:textId="77777777" w:rsidR="004D5CF9" w:rsidRDefault="004D5CF9">
          <w:pPr>
            <w:pStyle w:val="TOCHeading"/>
            <w:pageBreakBefore/>
          </w:pPr>
          <w:r>
            <w:t>Table of Contents</w:t>
          </w:r>
        </w:p>
        <w:p w14:paraId="56DF8DF7" w14:textId="41BCB14E" w:rsidR="00604607" w:rsidRDefault="004D5CF9">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noProof/>
              </w:rPr>
              <w:t>PART I - THE SCHEDULE</w:t>
            </w:r>
            <w:r>
              <w:rPr>
                <w:rStyle w:val="Hyperlink"/>
                <w:noProof/>
              </w:rPr>
              <w:tab/>
            </w:r>
            <w:r>
              <w:rPr>
                <w:noProof/>
              </w:rPr>
              <w:fldChar w:fldCharType="begin"/>
            </w:r>
            <w:r>
              <w:rPr>
                <w:rStyle w:val="Hyperlink"/>
                <w:noProof/>
              </w:rPr>
              <w:instrText xml:space="preserve"> PAGEREF _Toc256000000 \h </w:instrText>
            </w:r>
            <w:r>
              <w:rPr>
                <w:noProof/>
              </w:rPr>
            </w:r>
            <w:r>
              <w:rPr>
                <w:noProof/>
              </w:rPr>
              <w:fldChar w:fldCharType="separate"/>
            </w:r>
            <w:r w:rsidR="00DA5B4D">
              <w:rPr>
                <w:rStyle w:val="Hyperlink"/>
                <w:noProof/>
              </w:rPr>
              <w:t>1</w:t>
            </w:r>
            <w:r>
              <w:rPr>
                <w:noProof/>
              </w:rPr>
              <w:fldChar w:fldCharType="end"/>
            </w:r>
          </w:hyperlink>
        </w:p>
        <w:p w14:paraId="56DF8DF8" w14:textId="0C141BD5" w:rsidR="00604607" w:rsidRDefault="004D5CF9">
          <w:pPr>
            <w:pStyle w:val="TOC1"/>
            <w:tabs>
              <w:tab w:val="right" w:leader="dot" w:pos="9350"/>
            </w:tabs>
            <w:rPr>
              <w:noProof/>
            </w:rPr>
          </w:pPr>
          <w:hyperlink w:anchor="_Toc256000001" w:history="1">
            <w:r>
              <w:rPr>
                <w:rStyle w:val="Hyperlink"/>
                <w:noProof/>
              </w:rPr>
              <w:t>SECTION A - SOLICITATION/CONTRACT FORM</w:t>
            </w:r>
            <w:r>
              <w:rPr>
                <w:rStyle w:val="Hyperlink"/>
                <w:noProof/>
              </w:rPr>
              <w:tab/>
            </w:r>
            <w:r>
              <w:rPr>
                <w:noProof/>
              </w:rPr>
              <w:fldChar w:fldCharType="begin"/>
            </w:r>
            <w:r>
              <w:rPr>
                <w:rStyle w:val="Hyperlink"/>
                <w:noProof/>
              </w:rPr>
              <w:instrText xml:space="preserve"> PAGEREF _Toc256000001 \h </w:instrText>
            </w:r>
            <w:r>
              <w:rPr>
                <w:noProof/>
              </w:rPr>
            </w:r>
            <w:r>
              <w:rPr>
                <w:noProof/>
              </w:rPr>
              <w:fldChar w:fldCharType="separate"/>
            </w:r>
            <w:r w:rsidR="00DA5B4D">
              <w:rPr>
                <w:rStyle w:val="Hyperlink"/>
                <w:noProof/>
              </w:rPr>
              <w:t>1</w:t>
            </w:r>
            <w:r>
              <w:rPr>
                <w:noProof/>
              </w:rPr>
              <w:fldChar w:fldCharType="end"/>
            </w:r>
          </w:hyperlink>
        </w:p>
        <w:p w14:paraId="56DF8DF9" w14:textId="6CB0333C" w:rsidR="00604607" w:rsidRDefault="004D5CF9">
          <w:pPr>
            <w:pStyle w:val="TOC2"/>
            <w:tabs>
              <w:tab w:val="right" w:leader="dot" w:pos="9350"/>
            </w:tabs>
            <w:rPr>
              <w:noProof/>
            </w:rPr>
          </w:pPr>
          <w:hyperlink w:anchor="_Toc256000002" w:history="1">
            <w:r>
              <w:rPr>
                <w:rStyle w:val="Hyperlink"/>
                <w:noProof/>
              </w:rPr>
              <w:t>A.1  SF 1442  SOLICITATION, OFFER, AND AWARD (Construction, Alteration, or Repair)</w:t>
            </w:r>
            <w:r>
              <w:rPr>
                <w:rStyle w:val="Hyperlink"/>
                <w:noProof/>
              </w:rPr>
              <w:tab/>
            </w:r>
            <w:r>
              <w:rPr>
                <w:noProof/>
              </w:rPr>
              <w:fldChar w:fldCharType="begin"/>
            </w:r>
            <w:r>
              <w:rPr>
                <w:rStyle w:val="Hyperlink"/>
                <w:noProof/>
              </w:rPr>
              <w:instrText xml:space="preserve"> PAGEREF _Toc256000002 \h </w:instrText>
            </w:r>
            <w:r>
              <w:rPr>
                <w:noProof/>
              </w:rPr>
            </w:r>
            <w:r>
              <w:rPr>
                <w:noProof/>
              </w:rPr>
              <w:fldChar w:fldCharType="separate"/>
            </w:r>
            <w:r w:rsidR="00DA5B4D">
              <w:rPr>
                <w:rStyle w:val="Hyperlink"/>
                <w:noProof/>
              </w:rPr>
              <w:t>1</w:t>
            </w:r>
            <w:r>
              <w:rPr>
                <w:noProof/>
              </w:rPr>
              <w:fldChar w:fldCharType="end"/>
            </w:r>
          </w:hyperlink>
        </w:p>
        <w:p w14:paraId="56DF8DFA" w14:textId="58C7FF43" w:rsidR="00604607" w:rsidRDefault="004D5CF9">
          <w:pPr>
            <w:pStyle w:val="TOC2"/>
            <w:tabs>
              <w:tab w:val="right" w:leader="dot" w:pos="9350"/>
            </w:tabs>
            <w:rPr>
              <w:noProof/>
            </w:rPr>
          </w:pPr>
          <w:hyperlink w:anchor="_Toc256000003" w:history="1">
            <w:r>
              <w:rPr>
                <w:rStyle w:val="Hyperlink"/>
                <w:noProof/>
              </w:rPr>
              <w:t>A.2  SF 1442  SOLICITATION, OFFER, AND AWARD (CONSTRUCTION, ALTERATION, OR REPAIR)– BACK</w:t>
            </w:r>
            <w:r>
              <w:rPr>
                <w:rStyle w:val="Hyperlink"/>
                <w:noProof/>
              </w:rPr>
              <w:tab/>
            </w:r>
            <w:r>
              <w:rPr>
                <w:noProof/>
              </w:rPr>
              <w:fldChar w:fldCharType="begin"/>
            </w:r>
            <w:r>
              <w:rPr>
                <w:rStyle w:val="Hyperlink"/>
                <w:noProof/>
              </w:rPr>
              <w:instrText xml:space="preserve"> PAGEREF _Toc256000003 \h </w:instrText>
            </w:r>
            <w:r>
              <w:rPr>
                <w:noProof/>
              </w:rPr>
            </w:r>
            <w:r>
              <w:rPr>
                <w:noProof/>
              </w:rPr>
              <w:fldChar w:fldCharType="separate"/>
            </w:r>
            <w:r w:rsidR="00DA5B4D">
              <w:rPr>
                <w:rStyle w:val="Hyperlink"/>
                <w:noProof/>
              </w:rPr>
              <w:t>2</w:t>
            </w:r>
            <w:r>
              <w:rPr>
                <w:noProof/>
              </w:rPr>
              <w:fldChar w:fldCharType="end"/>
            </w:r>
          </w:hyperlink>
        </w:p>
        <w:p w14:paraId="56DF8DFB" w14:textId="709ED066" w:rsidR="00604607" w:rsidRDefault="004D5CF9">
          <w:pPr>
            <w:pStyle w:val="TOC2"/>
            <w:tabs>
              <w:tab w:val="right" w:leader="dot" w:pos="9350"/>
            </w:tabs>
            <w:rPr>
              <w:noProof/>
            </w:rPr>
          </w:pPr>
          <w:hyperlink w:anchor="_Toc256000004" w:history="1">
            <w:r>
              <w:rPr>
                <w:rStyle w:val="Hyperlink"/>
                <w:noProof/>
              </w:rPr>
              <w:t>A.3 PRICE/COST SCHEDULE</w:t>
            </w:r>
            <w:r>
              <w:rPr>
                <w:rStyle w:val="Hyperlink"/>
                <w:noProof/>
              </w:rPr>
              <w:tab/>
            </w:r>
            <w:r>
              <w:rPr>
                <w:noProof/>
              </w:rPr>
              <w:fldChar w:fldCharType="begin"/>
            </w:r>
            <w:r>
              <w:rPr>
                <w:rStyle w:val="Hyperlink"/>
                <w:noProof/>
              </w:rPr>
              <w:instrText xml:space="preserve"> PAGEREF _Toc256000004 \h </w:instrText>
            </w:r>
            <w:r>
              <w:rPr>
                <w:noProof/>
              </w:rPr>
            </w:r>
            <w:r>
              <w:rPr>
                <w:noProof/>
              </w:rPr>
              <w:fldChar w:fldCharType="separate"/>
            </w:r>
            <w:r w:rsidR="00DA5B4D">
              <w:rPr>
                <w:rStyle w:val="Hyperlink"/>
                <w:noProof/>
              </w:rPr>
              <w:t>5</w:t>
            </w:r>
            <w:r>
              <w:rPr>
                <w:noProof/>
              </w:rPr>
              <w:fldChar w:fldCharType="end"/>
            </w:r>
          </w:hyperlink>
        </w:p>
        <w:p w14:paraId="56DF8DFC" w14:textId="2E25CE48" w:rsidR="00604607" w:rsidRDefault="004D5CF9">
          <w:pPr>
            <w:pStyle w:val="TOC3"/>
            <w:tabs>
              <w:tab w:val="right" w:leader="dot" w:pos="9350"/>
            </w:tabs>
            <w:rPr>
              <w:noProof/>
            </w:rPr>
          </w:pPr>
          <w:hyperlink w:anchor="_Toc256000005" w:history="1">
            <w:r>
              <w:rPr>
                <w:rStyle w:val="Hyperlink"/>
                <w:noProof/>
              </w:rPr>
              <w:t>ITEM INFORMATION</w:t>
            </w:r>
            <w:r>
              <w:rPr>
                <w:rStyle w:val="Hyperlink"/>
                <w:noProof/>
              </w:rPr>
              <w:tab/>
            </w:r>
            <w:r>
              <w:rPr>
                <w:noProof/>
              </w:rPr>
              <w:fldChar w:fldCharType="begin"/>
            </w:r>
            <w:r>
              <w:rPr>
                <w:rStyle w:val="Hyperlink"/>
                <w:noProof/>
              </w:rPr>
              <w:instrText xml:space="preserve"> PAGEREF _Toc256000005 \h </w:instrText>
            </w:r>
            <w:r>
              <w:rPr>
                <w:noProof/>
              </w:rPr>
            </w:r>
            <w:r>
              <w:rPr>
                <w:noProof/>
              </w:rPr>
              <w:fldChar w:fldCharType="separate"/>
            </w:r>
            <w:r w:rsidR="00DA5B4D">
              <w:rPr>
                <w:rStyle w:val="Hyperlink"/>
                <w:noProof/>
              </w:rPr>
              <w:t>5</w:t>
            </w:r>
            <w:r>
              <w:rPr>
                <w:noProof/>
              </w:rPr>
              <w:fldChar w:fldCharType="end"/>
            </w:r>
          </w:hyperlink>
        </w:p>
        <w:p w14:paraId="56DF8DFD" w14:textId="7EE33519" w:rsidR="00604607" w:rsidRDefault="004D5CF9">
          <w:pPr>
            <w:pStyle w:val="TOC1"/>
            <w:tabs>
              <w:tab w:val="right" w:leader="dot" w:pos="9350"/>
            </w:tabs>
            <w:rPr>
              <w:noProof/>
            </w:rPr>
          </w:pPr>
          <w:hyperlink w:anchor="_Toc256000006" w:history="1">
            <w:r w:rsidRPr="001D1FAE">
              <w:rPr>
                <w:rStyle w:val="Hyperlink"/>
                <w:noProof/>
              </w:rPr>
              <w:t>INFORMATION REGARDING BIDDING MATERIAL, BID GUARANTEE AND BONDS</w:t>
            </w:r>
            <w:r>
              <w:rPr>
                <w:rStyle w:val="Hyperlink"/>
                <w:noProof/>
              </w:rPr>
              <w:tab/>
            </w:r>
            <w:r>
              <w:rPr>
                <w:noProof/>
              </w:rPr>
              <w:fldChar w:fldCharType="begin"/>
            </w:r>
            <w:r>
              <w:rPr>
                <w:rStyle w:val="Hyperlink"/>
                <w:noProof/>
              </w:rPr>
              <w:instrText xml:space="preserve"> PAGEREF _Toc256000006 \h </w:instrText>
            </w:r>
            <w:r>
              <w:rPr>
                <w:noProof/>
              </w:rPr>
            </w:r>
            <w:r>
              <w:rPr>
                <w:noProof/>
              </w:rPr>
              <w:fldChar w:fldCharType="separate"/>
            </w:r>
            <w:r w:rsidR="00DA5B4D">
              <w:rPr>
                <w:rStyle w:val="Hyperlink"/>
                <w:noProof/>
              </w:rPr>
              <w:t>6</w:t>
            </w:r>
            <w:r>
              <w:rPr>
                <w:noProof/>
              </w:rPr>
              <w:fldChar w:fldCharType="end"/>
            </w:r>
          </w:hyperlink>
        </w:p>
        <w:p w14:paraId="56DF8DFE" w14:textId="6F635C89" w:rsidR="00604607" w:rsidRDefault="004D5CF9">
          <w:pPr>
            <w:pStyle w:val="TOC2"/>
            <w:tabs>
              <w:tab w:val="right" w:leader="dot" w:pos="9350"/>
            </w:tabs>
            <w:rPr>
              <w:noProof/>
            </w:rPr>
          </w:pPr>
          <w:hyperlink w:anchor="_Toc256000007" w:history="1">
            <w:r>
              <w:rPr>
                <w:rStyle w:val="Hyperlink"/>
                <w:noProof/>
              </w:rPr>
              <w:t>1.1</w:t>
            </w:r>
            <w:r w:rsidRPr="001D1FAE">
              <w:rPr>
                <w:rStyle w:val="Hyperlink"/>
                <w:rFonts w:ascii="Arial" w:hAnsi="Arial" w:cs="Arial"/>
                <w:noProof/>
              </w:rPr>
              <w:t xml:space="preserve"> BID MATERIAL</w:t>
            </w:r>
            <w:r>
              <w:rPr>
                <w:rStyle w:val="Hyperlink"/>
                <w:noProof/>
              </w:rPr>
              <w:tab/>
            </w:r>
            <w:r>
              <w:rPr>
                <w:noProof/>
              </w:rPr>
              <w:fldChar w:fldCharType="begin"/>
            </w:r>
            <w:r>
              <w:rPr>
                <w:rStyle w:val="Hyperlink"/>
                <w:noProof/>
              </w:rPr>
              <w:instrText xml:space="preserve"> PAGEREF _Toc256000007 \h </w:instrText>
            </w:r>
            <w:r>
              <w:rPr>
                <w:noProof/>
              </w:rPr>
            </w:r>
            <w:r>
              <w:rPr>
                <w:noProof/>
              </w:rPr>
              <w:fldChar w:fldCharType="separate"/>
            </w:r>
            <w:r w:rsidR="00DA5B4D">
              <w:rPr>
                <w:rStyle w:val="Hyperlink"/>
                <w:noProof/>
              </w:rPr>
              <w:t>6</w:t>
            </w:r>
            <w:r>
              <w:rPr>
                <w:noProof/>
              </w:rPr>
              <w:fldChar w:fldCharType="end"/>
            </w:r>
          </w:hyperlink>
        </w:p>
        <w:p w14:paraId="56DF8DFF" w14:textId="4FB25C44" w:rsidR="00604607" w:rsidRDefault="004D5CF9">
          <w:pPr>
            <w:pStyle w:val="TOC2"/>
            <w:tabs>
              <w:tab w:val="right" w:leader="dot" w:pos="9350"/>
            </w:tabs>
            <w:rPr>
              <w:noProof/>
            </w:rPr>
          </w:pPr>
          <w:hyperlink w:anchor="_Toc256000008" w:history="1">
            <w:r>
              <w:rPr>
                <w:rStyle w:val="Hyperlink"/>
                <w:noProof/>
              </w:rPr>
              <w:t>1.2</w:t>
            </w:r>
            <w:r w:rsidRPr="001D1FAE">
              <w:rPr>
                <w:rStyle w:val="Hyperlink"/>
                <w:rFonts w:ascii="Arial" w:eastAsia="Times New Roman" w:hAnsi="Arial" w:cs="Arial"/>
                <w:noProof/>
              </w:rPr>
              <w:t xml:space="preserve"> BID GUARANTEE</w:t>
            </w:r>
            <w:r>
              <w:rPr>
                <w:rStyle w:val="Hyperlink"/>
                <w:noProof/>
              </w:rPr>
              <w:tab/>
            </w:r>
            <w:r>
              <w:rPr>
                <w:noProof/>
              </w:rPr>
              <w:fldChar w:fldCharType="begin"/>
            </w:r>
            <w:r>
              <w:rPr>
                <w:rStyle w:val="Hyperlink"/>
                <w:noProof/>
              </w:rPr>
              <w:instrText xml:space="preserve"> PAGEREF _Toc256000008 \h </w:instrText>
            </w:r>
            <w:r>
              <w:rPr>
                <w:noProof/>
              </w:rPr>
            </w:r>
            <w:r>
              <w:rPr>
                <w:noProof/>
              </w:rPr>
              <w:fldChar w:fldCharType="separate"/>
            </w:r>
            <w:r w:rsidR="00DA5B4D">
              <w:rPr>
                <w:rStyle w:val="Hyperlink"/>
                <w:noProof/>
              </w:rPr>
              <w:t>6</w:t>
            </w:r>
            <w:r>
              <w:rPr>
                <w:noProof/>
              </w:rPr>
              <w:fldChar w:fldCharType="end"/>
            </w:r>
          </w:hyperlink>
        </w:p>
        <w:p w14:paraId="56DF8E00" w14:textId="25F987FC" w:rsidR="00604607" w:rsidRDefault="004D5CF9">
          <w:pPr>
            <w:pStyle w:val="TOC2"/>
            <w:tabs>
              <w:tab w:val="right" w:leader="dot" w:pos="9350"/>
            </w:tabs>
            <w:rPr>
              <w:noProof/>
            </w:rPr>
          </w:pPr>
          <w:hyperlink w:anchor="_Toc256000009" w:history="1">
            <w:r>
              <w:rPr>
                <w:rStyle w:val="Hyperlink"/>
                <w:noProof/>
              </w:rPr>
              <w:t>1.3</w:t>
            </w:r>
            <w:r w:rsidRPr="001D1FAE">
              <w:rPr>
                <w:rStyle w:val="Hyperlink"/>
                <w:rFonts w:ascii="Arial" w:eastAsia="Times New Roman" w:hAnsi="Arial" w:cs="Arial"/>
                <w:noProof/>
              </w:rPr>
              <w:t xml:space="preserve"> PAYMENT &amp; PERFORMANCE BONDS</w:t>
            </w:r>
            <w:r>
              <w:rPr>
                <w:rStyle w:val="Hyperlink"/>
                <w:noProof/>
              </w:rPr>
              <w:tab/>
            </w:r>
            <w:r>
              <w:rPr>
                <w:noProof/>
              </w:rPr>
              <w:fldChar w:fldCharType="begin"/>
            </w:r>
            <w:r>
              <w:rPr>
                <w:rStyle w:val="Hyperlink"/>
                <w:noProof/>
              </w:rPr>
              <w:instrText xml:space="preserve"> PAGEREF _Toc256000009 \h </w:instrText>
            </w:r>
            <w:r>
              <w:rPr>
                <w:noProof/>
              </w:rPr>
            </w:r>
            <w:r>
              <w:rPr>
                <w:noProof/>
              </w:rPr>
              <w:fldChar w:fldCharType="separate"/>
            </w:r>
            <w:r w:rsidR="00DA5B4D">
              <w:rPr>
                <w:rStyle w:val="Hyperlink"/>
                <w:noProof/>
              </w:rPr>
              <w:t>6</w:t>
            </w:r>
            <w:r>
              <w:rPr>
                <w:noProof/>
              </w:rPr>
              <w:fldChar w:fldCharType="end"/>
            </w:r>
          </w:hyperlink>
        </w:p>
        <w:p w14:paraId="56DF8E01" w14:textId="41543138" w:rsidR="00604607" w:rsidRDefault="004D5CF9">
          <w:pPr>
            <w:pStyle w:val="TOC2"/>
            <w:tabs>
              <w:tab w:val="right" w:leader="dot" w:pos="9350"/>
            </w:tabs>
            <w:rPr>
              <w:noProof/>
            </w:rPr>
          </w:pPr>
          <w:hyperlink w:anchor="_Toc256000010" w:history="1">
            <w:r>
              <w:rPr>
                <w:rStyle w:val="Hyperlink"/>
                <w:noProof/>
              </w:rPr>
              <w:t>1.4</w:t>
            </w:r>
            <w:r w:rsidRPr="001D1FAE">
              <w:rPr>
                <w:rStyle w:val="Hyperlink"/>
                <w:rFonts w:ascii="Arial" w:eastAsia="Times New Roman" w:hAnsi="Arial" w:cs="Arial"/>
                <w:noProof/>
              </w:rPr>
              <w:t xml:space="preserve"> TAXES</w:t>
            </w:r>
            <w:r>
              <w:rPr>
                <w:rStyle w:val="Hyperlink"/>
                <w:noProof/>
              </w:rPr>
              <w:tab/>
            </w:r>
            <w:r>
              <w:rPr>
                <w:noProof/>
              </w:rPr>
              <w:fldChar w:fldCharType="begin"/>
            </w:r>
            <w:r>
              <w:rPr>
                <w:rStyle w:val="Hyperlink"/>
                <w:noProof/>
              </w:rPr>
              <w:instrText xml:space="preserve"> PAGEREF _Toc256000010 \h </w:instrText>
            </w:r>
            <w:r>
              <w:rPr>
                <w:noProof/>
              </w:rPr>
            </w:r>
            <w:r>
              <w:rPr>
                <w:noProof/>
              </w:rPr>
              <w:fldChar w:fldCharType="separate"/>
            </w:r>
            <w:r w:rsidR="00DA5B4D">
              <w:rPr>
                <w:rStyle w:val="Hyperlink"/>
                <w:noProof/>
              </w:rPr>
              <w:t>6</w:t>
            </w:r>
            <w:r>
              <w:rPr>
                <w:noProof/>
              </w:rPr>
              <w:fldChar w:fldCharType="end"/>
            </w:r>
          </w:hyperlink>
        </w:p>
        <w:p w14:paraId="56DF8E02" w14:textId="287A8988" w:rsidR="00604607" w:rsidRDefault="004D5CF9">
          <w:pPr>
            <w:pStyle w:val="TOC1"/>
            <w:tabs>
              <w:tab w:val="right" w:leader="dot" w:pos="9350"/>
            </w:tabs>
            <w:rPr>
              <w:noProof/>
            </w:rPr>
          </w:pPr>
          <w:hyperlink w:anchor="_Toc256000011" w:history="1">
            <w:r>
              <w:rPr>
                <w:rStyle w:val="Hyperlink"/>
                <w:noProof/>
              </w:rPr>
              <w:t>INSTRUCTIONS, CONDITIONS AND OTHER STATEMENTS TO BIDDERS/OFFERORS</w:t>
            </w:r>
            <w:r>
              <w:rPr>
                <w:rStyle w:val="Hyperlink"/>
                <w:noProof/>
              </w:rPr>
              <w:tab/>
            </w:r>
            <w:r>
              <w:rPr>
                <w:noProof/>
              </w:rPr>
              <w:fldChar w:fldCharType="begin"/>
            </w:r>
            <w:r>
              <w:rPr>
                <w:rStyle w:val="Hyperlink"/>
                <w:noProof/>
              </w:rPr>
              <w:instrText xml:space="preserve"> PAGEREF _Toc256000011 \h </w:instrText>
            </w:r>
            <w:r>
              <w:rPr>
                <w:noProof/>
              </w:rPr>
            </w:r>
            <w:r>
              <w:rPr>
                <w:noProof/>
              </w:rPr>
              <w:fldChar w:fldCharType="separate"/>
            </w:r>
            <w:r w:rsidR="00DA5B4D">
              <w:rPr>
                <w:rStyle w:val="Hyperlink"/>
                <w:noProof/>
              </w:rPr>
              <w:t>7</w:t>
            </w:r>
            <w:r>
              <w:rPr>
                <w:noProof/>
              </w:rPr>
              <w:fldChar w:fldCharType="end"/>
            </w:r>
          </w:hyperlink>
        </w:p>
        <w:p w14:paraId="56DF8E03" w14:textId="4CBF519F" w:rsidR="00604607" w:rsidRDefault="004D5CF9">
          <w:pPr>
            <w:pStyle w:val="TOC2"/>
            <w:tabs>
              <w:tab w:val="right" w:leader="dot" w:pos="9350"/>
            </w:tabs>
            <w:rPr>
              <w:noProof/>
            </w:rPr>
          </w:pPr>
          <w:hyperlink w:anchor="_Toc256000012" w:history="1">
            <w:r>
              <w:rPr>
                <w:rStyle w:val="Hyperlink"/>
                <w:noProof/>
              </w:rPr>
              <w:t>2.1</w:t>
            </w:r>
            <w:r w:rsidRPr="00E41B42">
              <w:rPr>
                <w:rStyle w:val="Hyperlink"/>
                <w:rFonts w:ascii="Arial" w:hAnsi="Arial" w:cs="Arial"/>
                <w:noProof/>
              </w:rPr>
              <w:t xml:space="preserve"> AVAILABILITY OF SOLICITATION DOCUMENTS</w:t>
            </w:r>
            <w:r>
              <w:rPr>
                <w:rStyle w:val="Hyperlink"/>
                <w:noProof/>
              </w:rPr>
              <w:tab/>
            </w:r>
            <w:r>
              <w:rPr>
                <w:noProof/>
              </w:rPr>
              <w:fldChar w:fldCharType="begin"/>
            </w:r>
            <w:r>
              <w:rPr>
                <w:rStyle w:val="Hyperlink"/>
                <w:noProof/>
              </w:rPr>
              <w:instrText xml:space="preserve"> PAGEREF _Toc256000012 \h </w:instrText>
            </w:r>
            <w:r>
              <w:rPr>
                <w:noProof/>
              </w:rPr>
            </w:r>
            <w:r>
              <w:rPr>
                <w:noProof/>
              </w:rPr>
              <w:fldChar w:fldCharType="separate"/>
            </w:r>
            <w:r w:rsidR="00DA5B4D">
              <w:rPr>
                <w:rStyle w:val="Hyperlink"/>
                <w:noProof/>
              </w:rPr>
              <w:t>7</w:t>
            </w:r>
            <w:r>
              <w:rPr>
                <w:noProof/>
              </w:rPr>
              <w:fldChar w:fldCharType="end"/>
            </w:r>
          </w:hyperlink>
        </w:p>
        <w:p w14:paraId="56DF8E04" w14:textId="000586EB" w:rsidR="00604607" w:rsidRDefault="004D5CF9">
          <w:pPr>
            <w:pStyle w:val="TOC2"/>
            <w:tabs>
              <w:tab w:val="right" w:leader="dot" w:pos="9350"/>
            </w:tabs>
            <w:rPr>
              <w:noProof/>
            </w:rPr>
          </w:pPr>
          <w:hyperlink w:anchor="_Toc256000013" w:history="1">
            <w:r>
              <w:rPr>
                <w:rStyle w:val="Hyperlink"/>
                <w:noProof/>
              </w:rPr>
              <w:t>2.2</w:t>
            </w:r>
            <w:r w:rsidRPr="00E41B42">
              <w:rPr>
                <w:rStyle w:val="Hyperlink"/>
                <w:rFonts w:ascii="Arial" w:hAnsi="Arial" w:cs="Arial"/>
                <w:noProof/>
              </w:rPr>
              <w:t xml:space="preserve"> INVITATION FOR BIDS</w:t>
            </w:r>
            <w:r>
              <w:rPr>
                <w:rStyle w:val="Hyperlink"/>
                <w:noProof/>
              </w:rPr>
              <w:tab/>
            </w:r>
            <w:r>
              <w:rPr>
                <w:noProof/>
              </w:rPr>
              <w:fldChar w:fldCharType="begin"/>
            </w:r>
            <w:r>
              <w:rPr>
                <w:rStyle w:val="Hyperlink"/>
                <w:noProof/>
              </w:rPr>
              <w:instrText xml:space="preserve"> PAGEREF _Toc256000013 \h </w:instrText>
            </w:r>
            <w:r>
              <w:rPr>
                <w:noProof/>
              </w:rPr>
            </w:r>
            <w:r>
              <w:rPr>
                <w:noProof/>
              </w:rPr>
              <w:fldChar w:fldCharType="separate"/>
            </w:r>
            <w:r w:rsidR="00DA5B4D">
              <w:rPr>
                <w:rStyle w:val="Hyperlink"/>
                <w:noProof/>
              </w:rPr>
              <w:t>7</w:t>
            </w:r>
            <w:r>
              <w:rPr>
                <w:noProof/>
              </w:rPr>
              <w:fldChar w:fldCharType="end"/>
            </w:r>
          </w:hyperlink>
        </w:p>
        <w:p w14:paraId="56DF8E05" w14:textId="7901D786" w:rsidR="00604607" w:rsidRDefault="004D5CF9">
          <w:pPr>
            <w:pStyle w:val="TOC2"/>
            <w:tabs>
              <w:tab w:val="right" w:leader="dot" w:pos="9350"/>
            </w:tabs>
            <w:rPr>
              <w:noProof/>
            </w:rPr>
          </w:pPr>
          <w:hyperlink w:anchor="_Toc256000014" w:history="1">
            <w:r>
              <w:rPr>
                <w:rStyle w:val="Hyperlink"/>
                <w:noProof/>
              </w:rPr>
              <w:t>2.3</w:t>
            </w:r>
            <w:r w:rsidRPr="00614957">
              <w:rPr>
                <w:rStyle w:val="Hyperlink"/>
                <w:rFonts w:ascii="Arial" w:hAnsi="Arial" w:cs="Arial"/>
                <w:noProof/>
              </w:rPr>
              <w:t xml:space="preserve"> SDVOSB SET-ASIDE</w:t>
            </w:r>
            <w:r>
              <w:rPr>
                <w:rStyle w:val="Hyperlink"/>
                <w:noProof/>
              </w:rPr>
              <w:tab/>
            </w:r>
            <w:r>
              <w:rPr>
                <w:noProof/>
              </w:rPr>
              <w:fldChar w:fldCharType="begin"/>
            </w:r>
            <w:r>
              <w:rPr>
                <w:rStyle w:val="Hyperlink"/>
                <w:noProof/>
              </w:rPr>
              <w:instrText xml:space="preserve"> PAGEREF _Toc256000014 \h </w:instrText>
            </w:r>
            <w:r>
              <w:rPr>
                <w:noProof/>
              </w:rPr>
            </w:r>
            <w:r>
              <w:rPr>
                <w:noProof/>
              </w:rPr>
              <w:fldChar w:fldCharType="separate"/>
            </w:r>
            <w:r w:rsidR="00DA5B4D">
              <w:rPr>
                <w:rStyle w:val="Hyperlink"/>
                <w:noProof/>
              </w:rPr>
              <w:t>7</w:t>
            </w:r>
            <w:r>
              <w:rPr>
                <w:noProof/>
              </w:rPr>
              <w:fldChar w:fldCharType="end"/>
            </w:r>
          </w:hyperlink>
        </w:p>
        <w:p w14:paraId="56DF8E06" w14:textId="0E60F100" w:rsidR="00604607" w:rsidRDefault="004D5CF9">
          <w:pPr>
            <w:pStyle w:val="TOC2"/>
            <w:tabs>
              <w:tab w:val="right" w:leader="dot" w:pos="9350"/>
            </w:tabs>
            <w:rPr>
              <w:noProof/>
            </w:rPr>
          </w:pPr>
          <w:hyperlink w:anchor="_Toc256000015" w:history="1">
            <w:r>
              <w:rPr>
                <w:rStyle w:val="Hyperlink"/>
                <w:noProof/>
              </w:rPr>
              <w:t>2.4</w:t>
            </w:r>
            <w:r w:rsidRPr="00E41B42">
              <w:rPr>
                <w:rStyle w:val="Hyperlink"/>
                <w:rFonts w:ascii="Arial" w:hAnsi="Arial" w:cs="Arial"/>
                <w:noProof/>
              </w:rPr>
              <w:t xml:space="preserve"> PRE-BID SITE VISIT</w:t>
            </w:r>
            <w:r>
              <w:rPr>
                <w:rStyle w:val="Hyperlink"/>
                <w:noProof/>
              </w:rPr>
              <w:tab/>
            </w:r>
            <w:r>
              <w:rPr>
                <w:noProof/>
              </w:rPr>
              <w:fldChar w:fldCharType="begin"/>
            </w:r>
            <w:r>
              <w:rPr>
                <w:rStyle w:val="Hyperlink"/>
                <w:noProof/>
              </w:rPr>
              <w:instrText xml:space="preserve"> PAGEREF _Toc256000015 \h </w:instrText>
            </w:r>
            <w:r>
              <w:rPr>
                <w:noProof/>
              </w:rPr>
            </w:r>
            <w:r>
              <w:rPr>
                <w:noProof/>
              </w:rPr>
              <w:fldChar w:fldCharType="separate"/>
            </w:r>
            <w:r w:rsidR="00DA5B4D">
              <w:rPr>
                <w:rStyle w:val="Hyperlink"/>
                <w:noProof/>
              </w:rPr>
              <w:t>7</w:t>
            </w:r>
            <w:r>
              <w:rPr>
                <w:noProof/>
              </w:rPr>
              <w:fldChar w:fldCharType="end"/>
            </w:r>
          </w:hyperlink>
        </w:p>
        <w:p w14:paraId="56DF8E07" w14:textId="3E10ACEF" w:rsidR="00604607" w:rsidRDefault="004D5CF9">
          <w:pPr>
            <w:pStyle w:val="TOC2"/>
            <w:tabs>
              <w:tab w:val="right" w:leader="dot" w:pos="9350"/>
            </w:tabs>
            <w:rPr>
              <w:noProof/>
            </w:rPr>
          </w:pPr>
          <w:hyperlink w:anchor="_Toc256000016" w:history="1">
            <w:r>
              <w:rPr>
                <w:rStyle w:val="Hyperlink"/>
                <w:noProof/>
              </w:rPr>
              <w:t>2.5</w:t>
            </w:r>
            <w:r w:rsidRPr="00614957">
              <w:rPr>
                <w:rStyle w:val="Hyperlink"/>
                <w:rFonts w:ascii="Arial" w:hAnsi="Arial" w:cs="Arial"/>
                <w:noProof/>
              </w:rPr>
              <w:t xml:space="preserve"> TECHNICAL QUESTIONS</w:t>
            </w:r>
            <w:r>
              <w:rPr>
                <w:rStyle w:val="Hyperlink"/>
                <w:noProof/>
              </w:rPr>
              <w:tab/>
            </w:r>
            <w:r>
              <w:rPr>
                <w:noProof/>
              </w:rPr>
              <w:fldChar w:fldCharType="begin"/>
            </w:r>
            <w:r>
              <w:rPr>
                <w:rStyle w:val="Hyperlink"/>
                <w:noProof/>
              </w:rPr>
              <w:instrText xml:space="preserve"> PAGEREF _Toc256000016 \h </w:instrText>
            </w:r>
            <w:r>
              <w:rPr>
                <w:noProof/>
              </w:rPr>
            </w:r>
            <w:r>
              <w:rPr>
                <w:noProof/>
              </w:rPr>
              <w:fldChar w:fldCharType="separate"/>
            </w:r>
            <w:r w:rsidR="00DA5B4D">
              <w:rPr>
                <w:rStyle w:val="Hyperlink"/>
                <w:noProof/>
              </w:rPr>
              <w:t>7</w:t>
            </w:r>
            <w:r>
              <w:rPr>
                <w:noProof/>
              </w:rPr>
              <w:fldChar w:fldCharType="end"/>
            </w:r>
          </w:hyperlink>
        </w:p>
        <w:p w14:paraId="56DF8E08" w14:textId="58671B89" w:rsidR="00604607" w:rsidRDefault="004D5CF9">
          <w:pPr>
            <w:pStyle w:val="TOC2"/>
            <w:tabs>
              <w:tab w:val="right" w:leader="dot" w:pos="9350"/>
            </w:tabs>
            <w:rPr>
              <w:noProof/>
            </w:rPr>
          </w:pPr>
          <w:hyperlink w:anchor="_Toc256000017" w:history="1">
            <w:r>
              <w:rPr>
                <w:rStyle w:val="Hyperlink"/>
                <w:noProof/>
              </w:rPr>
              <w:t>2.6</w:t>
            </w:r>
            <w:r w:rsidRPr="00614957">
              <w:rPr>
                <w:rStyle w:val="Hyperlink"/>
                <w:rFonts w:ascii="Arial" w:hAnsi="Arial" w:cs="Arial"/>
                <w:noProof/>
              </w:rPr>
              <w:t xml:space="preserve"> AMENDMENTS</w:t>
            </w:r>
            <w:r>
              <w:rPr>
                <w:rStyle w:val="Hyperlink"/>
                <w:noProof/>
              </w:rPr>
              <w:tab/>
            </w:r>
            <w:r>
              <w:rPr>
                <w:noProof/>
              </w:rPr>
              <w:fldChar w:fldCharType="begin"/>
            </w:r>
            <w:r>
              <w:rPr>
                <w:rStyle w:val="Hyperlink"/>
                <w:noProof/>
              </w:rPr>
              <w:instrText xml:space="preserve"> PAGEREF _Toc256000017 \h </w:instrText>
            </w:r>
            <w:r>
              <w:rPr>
                <w:noProof/>
              </w:rPr>
            </w:r>
            <w:r>
              <w:rPr>
                <w:noProof/>
              </w:rPr>
              <w:fldChar w:fldCharType="separate"/>
            </w:r>
            <w:r w:rsidR="00DA5B4D">
              <w:rPr>
                <w:rStyle w:val="Hyperlink"/>
                <w:noProof/>
              </w:rPr>
              <w:t>8</w:t>
            </w:r>
            <w:r>
              <w:rPr>
                <w:noProof/>
              </w:rPr>
              <w:fldChar w:fldCharType="end"/>
            </w:r>
          </w:hyperlink>
        </w:p>
        <w:p w14:paraId="56DF8E09" w14:textId="5473CEBD" w:rsidR="00604607" w:rsidRDefault="004D5CF9">
          <w:pPr>
            <w:pStyle w:val="TOC2"/>
            <w:tabs>
              <w:tab w:val="right" w:leader="dot" w:pos="9350"/>
            </w:tabs>
            <w:rPr>
              <w:noProof/>
            </w:rPr>
          </w:pPr>
          <w:hyperlink w:anchor="_Toc256000018" w:history="1">
            <w:r>
              <w:rPr>
                <w:rStyle w:val="Hyperlink"/>
                <w:noProof/>
              </w:rPr>
              <w:t>2.7</w:t>
            </w:r>
            <w:r w:rsidRPr="00A56B23">
              <w:rPr>
                <w:rStyle w:val="Hyperlink"/>
                <w:rFonts w:ascii="Arial" w:hAnsi="Arial" w:cs="Arial"/>
                <w:noProof/>
              </w:rPr>
              <w:t xml:space="preserve"> PREPARATION OF BIDS</w:t>
            </w:r>
            <w:r>
              <w:rPr>
                <w:rStyle w:val="Hyperlink"/>
                <w:noProof/>
              </w:rPr>
              <w:tab/>
            </w:r>
            <w:r>
              <w:rPr>
                <w:noProof/>
              </w:rPr>
              <w:fldChar w:fldCharType="begin"/>
            </w:r>
            <w:r>
              <w:rPr>
                <w:rStyle w:val="Hyperlink"/>
                <w:noProof/>
              </w:rPr>
              <w:instrText xml:space="preserve"> PAGEREF _Toc256000018 \h </w:instrText>
            </w:r>
            <w:r>
              <w:rPr>
                <w:noProof/>
              </w:rPr>
            </w:r>
            <w:r>
              <w:rPr>
                <w:noProof/>
              </w:rPr>
              <w:fldChar w:fldCharType="separate"/>
            </w:r>
            <w:r w:rsidR="00DA5B4D">
              <w:rPr>
                <w:rStyle w:val="Hyperlink"/>
                <w:noProof/>
              </w:rPr>
              <w:t>8</w:t>
            </w:r>
            <w:r>
              <w:rPr>
                <w:noProof/>
              </w:rPr>
              <w:fldChar w:fldCharType="end"/>
            </w:r>
          </w:hyperlink>
        </w:p>
        <w:p w14:paraId="56DF8E0A" w14:textId="769EFEB2" w:rsidR="00604607" w:rsidRDefault="004D5CF9">
          <w:pPr>
            <w:pStyle w:val="TOC2"/>
            <w:tabs>
              <w:tab w:val="right" w:leader="dot" w:pos="9350"/>
            </w:tabs>
            <w:rPr>
              <w:noProof/>
            </w:rPr>
          </w:pPr>
          <w:hyperlink w:anchor="_Toc256000019" w:history="1">
            <w:r>
              <w:rPr>
                <w:rStyle w:val="Hyperlink"/>
                <w:noProof/>
              </w:rPr>
              <w:t>2.8</w:t>
            </w:r>
            <w:r w:rsidRPr="00A56B23">
              <w:rPr>
                <w:rStyle w:val="Hyperlink"/>
                <w:rFonts w:ascii="Arial" w:hAnsi="Arial" w:cs="Arial"/>
                <w:noProof/>
              </w:rPr>
              <w:t xml:space="preserve"> BID SUBMISSION</w:t>
            </w:r>
            <w:r>
              <w:rPr>
                <w:rStyle w:val="Hyperlink"/>
                <w:noProof/>
              </w:rPr>
              <w:tab/>
            </w:r>
            <w:r>
              <w:rPr>
                <w:noProof/>
              </w:rPr>
              <w:fldChar w:fldCharType="begin"/>
            </w:r>
            <w:r>
              <w:rPr>
                <w:rStyle w:val="Hyperlink"/>
                <w:noProof/>
              </w:rPr>
              <w:instrText xml:space="preserve"> PAGEREF _Toc256000019 \h </w:instrText>
            </w:r>
            <w:r>
              <w:rPr>
                <w:noProof/>
              </w:rPr>
            </w:r>
            <w:r>
              <w:rPr>
                <w:noProof/>
              </w:rPr>
              <w:fldChar w:fldCharType="separate"/>
            </w:r>
            <w:r w:rsidR="00DA5B4D">
              <w:rPr>
                <w:rStyle w:val="Hyperlink"/>
                <w:noProof/>
              </w:rPr>
              <w:t>8</w:t>
            </w:r>
            <w:r>
              <w:rPr>
                <w:noProof/>
              </w:rPr>
              <w:fldChar w:fldCharType="end"/>
            </w:r>
          </w:hyperlink>
        </w:p>
        <w:p w14:paraId="56DF8E0B" w14:textId="310F9304" w:rsidR="00604607" w:rsidRDefault="004D5CF9">
          <w:pPr>
            <w:pStyle w:val="TOC2"/>
            <w:tabs>
              <w:tab w:val="right" w:leader="dot" w:pos="9350"/>
            </w:tabs>
            <w:rPr>
              <w:noProof/>
            </w:rPr>
          </w:pPr>
          <w:hyperlink w:anchor="_Toc256000020" w:history="1">
            <w:r>
              <w:rPr>
                <w:rStyle w:val="Hyperlink"/>
                <w:noProof/>
              </w:rPr>
              <w:t>2.9</w:t>
            </w:r>
            <w:r w:rsidRPr="00614957">
              <w:rPr>
                <w:rStyle w:val="Hyperlink"/>
                <w:rFonts w:ascii="Arial" w:hAnsi="Arial" w:cs="Arial"/>
                <w:noProof/>
              </w:rPr>
              <w:t xml:space="preserve"> DETERMINATION OF NONRESPONSIVE</w:t>
            </w:r>
            <w:r>
              <w:rPr>
                <w:rStyle w:val="Hyperlink"/>
                <w:noProof/>
              </w:rPr>
              <w:tab/>
            </w:r>
            <w:r>
              <w:rPr>
                <w:noProof/>
              </w:rPr>
              <w:fldChar w:fldCharType="begin"/>
            </w:r>
            <w:r>
              <w:rPr>
                <w:rStyle w:val="Hyperlink"/>
                <w:noProof/>
              </w:rPr>
              <w:instrText xml:space="preserve"> PAGEREF _Toc256000020 \h </w:instrText>
            </w:r>
            <w:r>
              <w:rPr>
                <w:noProof/>
              </w:rPr>
            </w:r>
            <w:r>
              <w:rPr>
                <w:noProof/>
              </w:rPr>
              <w:fldChar w:fldCharType="separate"/>
            </w:r>
            <w:r w:rsidR="00DA5B4D">
              <w:rPr>
                <w:rStyle w:val="Hyperlink"/>
                <w:noProof/>
              </w:rPr>
              <w:t>9</w:t>
            </w:r>
            <w:r>
              <w:rPr>
                <w:noProof/>
              </w:rPr>
              <w:fldChar w:fldCharType="end"/>
            </w:r>
          </w:hyperlink>
        </w:p>
        <w:p w14:paraId="56DF8E0C" w14:textId="2CADA815" w:rsidR="00604607" w:rsidRDefault="004D5CF9">
          <w:pPr>
            <w:pStyle w:val="TOC2"/>
            <w:tabs>
              <w:tab w:val="right" w:leader="dot" w:pos="9350"/>
            </w:tabs>
            <w:rPr>
              <w:noProof/>
            </w:rPr>
          </w:pPr>
          <w:hyperlink w:anchor="_Toc256000021" w:history="1">
            <w:r>
              <w:rPr>
                <w:rStyle w:val="Hyperlink"/>
                <w:noProof/>
              </w:rPr>
              <w:t>2.10</w:t>
            </w:r>
            <w:r w:rsidRPr="00E41B42">
              <w:rPr>
                <w:rStyle w:val="Hyperlink"/>
                <w:rFonts w:ascii="Arial" w:hAnsi="Arial" w:cs="Arial"/>
                <w:noProof/>
              </w:rPr>
              <w:t xml:space="preserve"> RESPONSIBILITY DETERMINATION</w:t>
            </w:r>
            <w:r>
              <w:rPr>
                <w:rStyle w:val="Hyperlink"/>
                <w:noProof/>
              </w:rPr>
              <w:tab/>
            </w:r>
            <w:r>
              <w:rPr>
                <w:noProof/>
              </w:rPr>
              <w:fldChar w:fldCharType="begin"/>
            </w:r>
            <w:r>
              <w:rPr>
                <w:rStyle w:val="Hyperlink"/>
                <w:noProof/>
              </w:rPr>
              <w:instrText xml:space="preserve"> PAGEREF _Toc256000021 \h </w:instrText>
            </w:r>
            <w:r>
              <w:rPr>
                <w:noProof/>
              </w:rPr>
            </w:r>
            <w:r>
              <w:rPr>
                <w:noProof/>
              </w:rPr>
              <w:fldChar w:fldCharType="separate"/>
            </w:r>
            <w:r w:rsidR="00DA5B4D">
              <w:rPr>
                <w:rStyle w:val="Hyperlink"/>
                <w:noProof/>
              </w:rPr>
              <w:t>9</w:t>
            </w:r>
            <w:r>
              <w:rPr>
                <w:noProof/>
              </w:rPr>
              <w:fldChar w:fldCharType="end"/>
            </w:r>
          </w:hyperlink>
        </w:p>
        <w:p w14:paraId="56DF8E0D" w14:textId="758CEB73" w:rsidR="00604607" w:rsidRDefault="004D5CF9">
          <w:pPr>
            <w:pStyle w:val="TOC2"/>
            <w:tabs>
              <w:tab w:val="right" w:leader="dot" w:pos="9350"/>
            </w:tabs>
            <w:rPr>
              <w:noProof/>
            </w:rPr>
          </w:pPr>
          <w:hyperlink w:anchor="_Toc256000022" w:history="1">
            <w:r>
              <w:rPr>
                <w:rStyle w:val="Hyperlink"/>
                <w:noProof/>
              </w:rPr>
              <w:t>2.11</w:t>
            </w:r>
            <w:r w:rsidRPr="00AD5562">
              <w:rPr>
                <w:rStyle w:val="Hyperlink"/>
                <w:rFonts w:ascii="Arial" w:hAnsi="Arial" w:cs="Arial"/>
                <w:noProof/>
              </w:rPr>
              <w:t xml:space="preserve"> BASIS OF AWARD</w:t>
            </w:r>
            <w:r>
              <w:rPr>
                <w:rStyle w:val="Hyperlink"/>
                <w:noProof/>
              </w:rPr>
              <w:tab/>
            </w:r>
            <w:r>
              <w:rPr>
                <w:noProof/>
              </w:rPr>
              <w:fldChar w:fldCharType="begin"/>
            </w:r>
            <w:r>
              <w:rPr>
                <w:rStyle w:val="Hyperlink"/>
                <w:noProof/>
              </w:rPr>
              <w:instrText xml:space="preserve"> PAGEREF _Toc256000022 \h </w:instrText>
            </w:r>
            <w:r>
              <w:rPr>
                <w:noProof/>
              </w:rPr>
            </w:r>
            <w:r>
              <w:rPr>
                <w:noProof/>
              </w:rPr>
              <w:fldChar w:fldCharType="separate"/>
            </w:r>
            <w:r w:rsidR="00DA5B4D">
              <w:rPr>
                <w:rStyle w:val="Hyperlink"/>
                <w:noProof/>
              </w:rPr>
              <w:t>9</w:t>
            </w:r>
            <w:r>
              <w:rPr>
                <w:noProof/>
              </w:rPr>
              <w:fldChar w:fldCharType="end"/>
            </w:r>
          </w:hyperlink>
        </w:p>
        <w:p w14:paraId="56DF8E0E" w14:textId="24636FDA" w:rsidR="00604607" w:rsidRDefault="004D5CF9">
          <w:pPr>
            <w:pStyle w:val="TOC2"/>
            <w:tabs>
              <w:tab w:val="right" w:leader="dot" w:pos="9350"/>
            </w:tabs>
            <w:rPr>
              <w:noProof/>
            </w:rPr>
          </w:pPr>
          <w:hyperlink w:anchor="_Toc256000023" w:history="1">
            <w:r>
              <w:rPr>
                <w:rStyle w:val="Hyperlink"/>
                <w:noProof/>
              </w:rPr>
              <w:t>2.12</w:t>
            </w:r>
            <w:r w:rsidRPr="00A56B23">
              <w:rPr>
                <w:rStyle w:val="Hyperlink"/>
                <w:rFonts w:ascii="Arial" w:hAnsi="Arial" w:cs="Arial"/>
                <w:noProof/>
              </w:rPr>
              <w:t xml:space="preserve"> VETS 4212</w:t>
            </w:r>
            <w:r>
              <w:rPr>
                <w:rStyle w:val="Hyperlink"/>
                <w:noProof/>
              </w:rPr>
              <w:tab/>
            </w:r>
            <w:r>
              <w:rPr>
                <w:noProof/>
              </w:rPr>
              <w:fldChar w:fldCharType="begin"/>
            </w:r>
            <w:r>
              <w:rPr>
                <w:rStyle w:val="Hyperlink"/>
                <w:noProof/>
              </w:rPr>
              <w:instrText xml:space="preserve"> PAGEREF _Toc256000023 \h </w:instrText>
            </w:r>
            <w:r>
              <w:rPr>
                <w:noProof/>
              </w:rPr>
            </w:r>
            <w:r>
              <w:rPr>
                <w:noProof/>
              </w:rPr>
              <w:fldChar w:fldCharType="separate"/>
            </w:r>
            <w:r w:rsidR="00DA5B4D">
              <w:rPr>
                <w:rStyle w:val="Hyperlink"/>
                <w:noProof/>
              </w:rPr>
              <w:t>10</w:t>
            </w:r>
            <w:r>
              <w:rPr>
                <w:noProof/>
              </w:rPr>
              <w:fldChar w:fldCharType="end"/>
            </w:r>
          </w:hyperlink>
        </w:p>
        <w:p w14:paraId="56DF8E0F" w14:textId="707929E9" w:rsidR="00604607" w:rsidRDefault="004D5CF9">
          <w:pPr>
            <w:pStyle w:val="TOC2"/>
            <w:tabs>
              <w:tab w:val="right" w:leader="dot" w:pos="9350"/>
            </w:tabs>
            <w:rPr>
              <w:noProof/>
            </w:rPr>
          </w:pPr>
          <w:hyperlink w:anchor="_Toc256000024" w:history="1">
            <w:r>
              <w:rPr>
                <w:rStyle w:val="Hyperlink"/>
                <w:noProof/>
              </w:rPr>
              <w:t>2.13</w:t>
            </w:r>
            <w:r w:rsidRPr="00E41B42">
              <w:rPr>
                <w:rStyle w:val="Hyperlink"/>
                <w:rFonts w:ascii="Arial" w:hAnsi="Arial" w:cs="Arial"/>
                <w:noProof/>
              </w:rPr>
              <w:t xml:space="preserve"> SYSTEM FOR AWARD MANAGEMENT</w:t>
            </w:r>
            <w:r>
              <w:rPr>
                <w:rStyle w:val="Hyperlink"/>
                <w:noProof/>
              </w:rPr>
              <w:tab/>
            </w:r>
            <w:r>
              <w:rPr>
                <w:noProof/>
              </w:rPr>
              <w:fldChar w:fldCharType="begin"/>
            </w:r>
            <w:r>
              <w:rPr>
                <w:rStyle w:val="Hyperlink"/>
                <w:noProof/>
              </w:rPr>
              <w:instrText xml:space="preserve"> PAGEREF _Toc256000024 \h </w:instrText>
            </w:r>
            <w:r>
              <w:rPr>
                <w:noProof/>
              </w:rPr>
            </w:r>
            <w:r>
              <w:rPr>
                <w:noProof/>
              </w:rPr>
              <w:fldChar w:fldCharType="separate"/>
            </w:r>
            <w:r w:rsidR="00DA5B4D">
              <w:rPr>
                <w:rStyle w:val="Hyperlink"/>
                <w:noProof/>
              </w:rPr>
              <w:t>10</w:t>
            </w:r>
            <w:r>
              <w:rPr>
                <w:noProof/>
              </w:rPr>
              <w:fldChar w:fldCharType="end"/>
            </w:r>
          </w:hyperlink>
        </w:p>
        <w:p w14:paraId="56DF8E10" w14:textId="7E33BEEE" w:rsidR="00604607" w:rsidRDefault="004D5CF9">
          <w:pPr>
            <w:pStyle w:val="TOC2"/>
            <w:tabs>
              <w:tab w:val="right" w:leader="dot" w:pos="9350"/>
            </w:tabs>
            <w:rPr>
              <w:noProof/>
            </w:rPr>
          </w:pPr>
          <w:hyperlink w:anchor="_Toc256000025" w:history="1">
            <w:r>
              <w:rPr>
                <w:rStyle w:val="Hyperlink"/>
                <w:noProof/>
              </w:rPr>
              <w:t>2.14</w:t>
            </w:r>
            <w:r w:rsidRPr="00A211DE">
              <w:rPr>
                <w:rStyle w:val="Hyperlink"/>
                <w:rFonts w:ascii="Arial" w:hAnsi="Arial"/>
                <w:noProof/>
              </w:rPr>
              <w:t xml:space="preserve"> DEVIATION NOTICE (FEB 2025)</w:t>
            </w:r>
            <w:r>
              <w:rPr>
                <w:rStyle w:val="Hyperlink"/>
                <w:noProof/>
              </w:rPr>
              <w:tab/>
            </w:r>
            <w:r>
              <w:rPr>
                <w:noProof/>
              </w:rPr>
              <w:fldChar w:fldCharType="begin"/>
            </w:r>
            <w:r>
              <w:rPr>
                <w:rStyle w:val="Hyperlink"/>
                <w:noProof/>
              </w:rPr>
              <w:instrText xml:space="preserve"> PAGEREF _Toc256000025 \h </w:instrText>
            </w:r>
            <w:r>
              <w:rPr>
                <w:noProof/>
              </w:rPr>
            </w:r>
            <w:r>
              <w:rPr>
                <w:noProof/>
              </w:rPr>
              <w:fldChar w:fldCharType="separate"/>
            </w:r>
            <w:r w:rsidR="00DA5B4D">
              <w:rPr>
                <w:rStyle w:val="Hyperlink"/>
                <w:noProof/>
              </w:rPr>
              <w:t>10</w:t>
            </w:r>
            <w:r>
              <w:rPr>
                <w:noProof/>
              </w:rPr>
              <w:fldChar w:fldCharType="end"/>
            </w:r>
          </w:hyperlink>
        </w:p>
        <w:p w14:paraId="56DF8E11" w14:textId="72123009" w:rsidR="00604607" w:rsidRDefault="004D5CF9">
          <w:pPr>
            <w:pStyle w:val="TOC2"/>
            <w:tabs>
              <w:tab w:val="right" w:leader="dot" w:pos="9350"/>
            </w:tabs>
            <w:rPr>
              <w:noProof/>
            </w:rPr>
          </w:pPr>
          <w:hyperlink w:anchor="_Toc256000026" w:history="1">
            <w:r>
              <w:rPr>
                <w:rStyle w:val="Hyperlink"/>
                <w:noProof/>
              </w:rPr>
              <w:t>2.15</w:t>
            </w:r>
            <w:r w:rsidRPr="00A56B23">
              <w:rPr>
                <w:rStyle w:val="Hyperlink"/>
                <w:rFonts w:ascii="Arial" w:hAnsi="Arial" w:cs="Arial"/>
                <w:noProof/>
              </w:rPr>
              <w:t xml:space="preserve"> REVIEW REQUIRED REGISTRATION WITH CONTRACTOR</w:t>
            </w:r>
            <w:r>
              <w:rPr>
                <w:rStyle w:val="Hyperlink"/>
                <w:noProof/>
              </w:rPr>
              <w:tab/>
            </w:r>
            <w:r>
              <w:rPr>
                <w:noProof/>
              </w:rPr>
              <w:fldChar w:fldCharType="begin"/>
            </w:r>
            <w:r>
              <w:rPr>
                <w:rStyle w:val="Hyperlink"/>
                <w:noProof/>
              </w:rPr>
              <w:instrText xml:space="preserve"> PAGEREF _Toc256000026 \h </w:instrText>
            </w:r>
            <w:r>
              <w:rPr>
                <w:noProof/>
              </w:rPr>
            </w:r>
            <w:r>
              <w:rPr>
                <w:noProof/>
              </w:rPr>
              <w:fldChar w:fldCharType="separate"/>
            </w:r>
            <w:r w:rsidR="00DA5B4D">
              <w:rPr>
                <w:rStyle w:val="Hyperlink"/>
                <w:noProof/>
              </w:rPr>
              <w:t>10</w:t>
            </w:r>
            <w:r>
              <w:rPr>
                <w:noProof/>
              </w:rPr>
              <w:fldChar w:fldCharType="end"/>
            </w:r>
          </w:hyperlink>
        </w:p>
        <w:p w14:paraId="56DF8E12" w14:textId="1F62BF0A" w:rsidR="00604607" w:rsidRDefault="004D5CF9">
          <w:pPr>
            <w:pStyle w:val="TOC2"/>
            <w:tabs>
              <w:tab w:val="right" w:leader="dot" w:pos="9350"/>
            </w:tabs>
            <w:rPr>
              <w:noProof/>
            </w:rPr>
          </w:pPr>
          <w:hyperlink w:anchor="_Toc256000027" w:history="1">
            <w:r w:rsidRPr="00A56B23">
              <w:rPr>
                <w:rStyle w:val="Hyperlink"/>
                <w:rFonts w:ascii="Arial" w:hAnsi="Arial" w:cs="Arial"/>
                <w:noProof/>
              </w:rPr>
              <w:t>PERFORMANCE ASSESSMENT SYSTEM (CPARS)</w:t>
            </w:r>
            <w:r>
              <w:rPr>
                <w:rStyle w:val="Hyperlink"/>
                <w:noProof/>
              </w:rPr>
              <w:tab/>
            </w:r>
            <w:r>
              <w:rPr>
                <w:noProof/>
              </w:rPr>
              <w:fldChar w:fldCharType="begin"/>
            </w:r>
            <w:r>
              <w:rPr>
                <w:rStyle w:val="Hyperlink"/>
                <w:noProof/>
              </w:rPr>
              <w:instrText xml:space="preserve"> PAGEREF _Toc256000027 \h </w:instrText>
            </w:r>
            <w:r>
              <w:rPr>
                <w:noProof/>
              </w:rPr>
            </w:r>
            <w:r>
              <w:rPr>
                <w:noProof/>
              </w:rPr>
              <w:fldChar w:fldCharType="separate"/>
            </w:r>
            <w:r w:rsidR="00DA5B4D">
              <w:rPr>
                <w:rStyle w:val="Hyperlink"/>
                <w:noProof/>
              </w:rPr>
              <w:t>10</w:t>
            </w:r>
            <w:r>
              <w:rPr>
                <w:noProof/>
              </w:rPr>
              <w:fldChar w:fldCharType="end"/>
            </w:r>
          </w:hyperlink>
        </w:p>
        <w:p w14:paraId="56DF8E13" w14:textId="2CF3124C" w:rsidR="00604607" w:rsidRDefault="004D5CF9">
          <w:pPr>
            <w:pStyle w:val="TOC2"/>
            <w:tabs>
              <w:tab w:val="right" w:leader="dot" w:pos="9350"/>
            </w:tabs>
            <w:rPr>
              <w:noProof/>
            </w:rPr>
          </w:pPr>
          <w:hyperlink w:anchor="_Toc256000028" w:history="1">
            <w:r>
              <w:rPr>
                <w:rStyle w:val="Hyperlink"/>
                <w:noProof/>
              </w:rPr>
              <w:t>2.16</w:t>
            </w:r>
            <w:r w:rsidRPr="00A56B23">
              <w:rPr>
                <w:rStyle w:val="Hyperlink"/>
                <w:rFonts w:ascii="Arial" w:hAnsi="Arial" w:cs="Arial"/>
                <w:noProof/>
              </w:rPr>
              <w:t xml:space="preserve"> BACKGROUND INVESTIGATIONS AND SPECIAL AGREEMENT CHECKS</w:t>
            </w:r>
            <w:r>
              <w:rPr>
                <w:rStyle w:val="Hyperlink"/>
                <w:noProof/>
              </w:rPr>
              <w:tab/>
            </w:r>
            <w:r>
              <w:rPr>
                <w:noProof/>
              </w:rPr>
              <w:fldChar w:fldCharType="begin"/>
            </w:r>
            <w:r>
              <w:rPr>
                <w:rStyle w:val="Hyperlink"/>
                <w:noProof/>
              </w:rPr>
              <w:instrText xml:space="preserve"> PAGEREF _Toc256000028 \h </w:instrText>
            </w:r>
            <w:r>
              <w:rPr>
                <w:noProof/>
              </w:rPr>
            </w:r>
            <w:r>
              <w:rPr>
                <w:noProof/>
              </w:rPr>
              <w:fldChar w:fldCharType="separate"/>
            </w:r>
            <w:r w:rsidR="00DA5B4D">
              <w:rPr>
                <w:rStyle w:val="Hyperlink"/>
                <w:noProof/>
              </w:rPr>
              <w:t>11</w:t>
            </w:r>
            <w:r>
              <w:rPr>
                <w:noProof/>
              </w:rPr>
              <w:fldChar w:fldCharType="end"/>
            </w:r>
          </w:hyperlink>
        </w:p>
        <w:p w14:paraId="56DF8E14" w14:textId="0141E07B" w:rsidR="00604607" w:rsidRDefault="004D5CF9">
          <w:pPr>
            <w:pStyle w:val="TOC2"/>
            <w:tabs>
              <w:tab w:val="right" w:leader="dot" w:pos="9350"/>
            </w:tabs>
            <w:rPr>
              <w:noProof/>
            </w:rPr>
          </w:pPr>
          <w:hyperlink w:anchor="_Toc256000029" w:history="1">
            <w:r>
              <w:rPr>
                <w:rStyle w:val="Hyperlink"/>
                <w:noProof/>
              </w:rPr>
              <w:t>2.17</w:t>
            </w:r>
            <w:r w:rsidRPr="00A56B23">
              <w:rPr>
                <w:rStyle w:val="Hyperlink"/>
                <w:rFonts w:ascii="Arial" w:hAnsi="Arial" w:cs="Arial"/>
                <w:noProof/>
              </w:rPr>
              <w:t xml:space="preserve"> REFERENCES TO VA ENGINEER, RESIDENT ENGINEER OR PROJECT MANAGER</w:t>
            </w:r>
            <w:r>
              <w:rPr>
                <w:rStyle w:val="Hyperlink"/>
                <w:noProof/>
              </w:rPr>
              <w:tab/>
            </w:r>
            <w:r>
              <w:rPr>
                <w:noProof/>
              </w:rPr>
              <w:fldChar w:fldCharType="begin"/>
            </w:r>
            <w:r>
              <w:rPr>
                <w:rStyle w:val="Hyperlink"/>
                <w:noProof/>
              </w:rPr>
              <w:instrText xml:space="preserve"> PAGEREF _Toc256000029 \h </w:instrText>
            </w:r>
            <w:r>
              <w:rPr>
                <w:noProof/>
              </w:rPr>
            </w:r>
            <w:r>
              <w:rPr>
                <w:noProof/>
              </w:rPr>
              <w:fldChar w:fldCharType="separate"/>
            </w:r>
            <w:r w:rsidR="00DA5B4D">
              <w:rPr>
                <w:rStyle w:val="Hyperlink"/>
                <w:noProof/>
              </w:rPr>
              <w:t>11</w:t>
            </w:r>
            <w:r>
              <w:rPr>
                <w:noProof/>
              </w:rPr>
              <w:fldChar w:fldCharType="end"/>
            </w:r>
          </w:hyperlink>
        </w:p>
        <w:p w14:paraId="56DF8E15" w14:textId="55BCAAD6" w:rsidR="00604607" w:rsidRDefault="004D5CF9">
          <w:pPr>
            <w:pStyle w:val="TOC2"/>
            <w:tabs>
              <w:tab w:val="right" w:leader="dot" w:pos="9350"/>
            </w:tabs>
            <w:rPr>
              <w:noProof/>
            </w:rPr>
          </w:pPr>
          <w:hyperlink w:anchor="_Toc256000030" w:history="1">
            <w:r>
              <w:rPr>
                <w:rStyle w:val="Hyperlink"/>
                <w:noProof/>
              </w:rPr>
              <w:t>2.18  52.216-1 TYPE OF CONTRACT (APR 1984) (DEVIATION NOV 2025)</w:t>
            </w:r>
            <w:r>
              <w:rPr>
                <w:rStyle w:val="Hyperlink"/>
                <w:noProof/>
              </w:rPr>
              <w:tab/>
            </w:r>
            <w:r>
              <w:rPr>
                <w:noProof/>
              </w:rPr>
              <w:fldChar w:fldCharType="begin"/>
            </w:r>
            <w:r>
              <w:rPr>
                <w:rStyle w:val="Hyperlink"/>
                <w:noProof/>
              </w:rPr>
              <w:instrText xml:space="preserve"> PAGEREF _Toc256000030 \h </w:instrText>
            </w:r>
            <w:r>
              <w:rPr>
                <w:noProof/>
              </w:rPr>
            </w:r>
            <w:r>
              <w:rPr>
                <w:noProof/>
              </w:rPr>
              <w:fldChar w:fldCharType="separate"/>
            </w:r>
            <w:r w:rsidR="00DA5B4D">
              <w:rPr>
                <w:rStyle w:val="Hyperlink"/>
                <w:noProof/>
              </w:rPr>
              <w:t>11</w:t>
            </w:r>
            <w:r>
              <w:rPr>
                <w:noProof/>
              </w:rPr>
              <w:fldChar w:fldCharType="end"/>
            </w:r>
          </w:hyperlink>
        </w:p>
        <w:p w14:paraId="56DF8E16" w14:textId="5146D881" w:rsidR="00604607" w:rsidRDefault="004D5CF9">
          <w:pPr>
            <w:pStyle w:val="TOC2"/>
            <w:tabs>
              <w:tab w:val="right" w:leader="dot" w:pos="9350"/>
            </w:tabs>
            <w:rPr>
              <w:noProof/>
            </w:rPr>
          </w:pPr>
          <w:hyperlink w:anchor="_Toc256000031" w:history="1">
            <w:r>
              <w:rPr>
                <w:rStyle w:val="Hyperlink"/>
                <w:noProof/>
              </w:rPr>
              <w:t>2.19</w:t>
            </w:r>
            <w:r w:rsidRPr="00CE1A50">
              <w:rPr>
                <w:rStyle w:val="Hyperlink"/>
                <w:rFonts w:ascii="Arial" w:hAnsi="Arial" w:cs="Arial"/>
                <w:noProof/>
              </w:rPr>
              <w:t xml:space="preserve">  </w:t>
            </w:r>
            <w:r w:rsidRPr="00CE1A50">
              <w:rPr>
                <w:rStyle w:val="Hyperlink"/>
                <w:noProof/>
              </w:rPr>
              <w:t>52.2</w:t>
            </w:r>
            <w:r>
              <w:rPr>
                <w:rStyle w:val="Hyperlink"/>
                <w:noProof/>
              </w:rPr>
              <w:t>22</w:t>
            </w:r>
            <w:r w:rsidRPr="00CE1A50">
              <w:rPr>
                <w:rStyle w:val="Hyperlink"/>
                <w:noProof/>
              </w:rPr>
              <w:t>-</w:t>
            </w:r>
            <w:r>
              <w:rPr>
                <w:rStyle w:val="Hyperlink"/>
                <w:noProof/>
              </w:rPr>
              <w:t>5</w:t>
            </w:r>
            <w:r w:rsidRPr="00CE1A50">
              <w:rPr>
                <w:rStyle w:val="Hyperlink"/>
                <w:rFonts w:ascii="Arial" w:hAnsi="Arial" w:cs="Arial"/>
                <w:noProof/>
              </w:rPr>
              <w:t xml:space="preserve">  </w:t>
            </w:r>
            <w:r>
              <w:rPr>
                <w:rStyle w:val="Hyperlink"/>
                <w:noProof/>
              </w:rPr>
              <w:t>CONSTRUCTION WAGE RATE REQUIREMENTS-SECONDARY SITE OF THE WORK</w:t>
            </w:r>
            <w:r w:rsidRPr="00CE1A50">
              <w:rPr>
                <w:rStyle w:val="Hyperlink"/>
                <w:noProof/>
              </w:rPr>
              <w:t xml:space="preserve"> </w:t>
            </w:r>
            <w:r>
              <w:rPr>
                <w:rStyle w:val="Hyperlink"/>
                <w:noProof/>
              </w:rPr>
              <w:t>(MAY 2014)</w:t>
            </w:r>
            <w:r w:rsidRPr="00CE1A50">
              <w:rPr>
                <w:rStyle w:val="Hyperlink"/>
                <w:noProof/>
              </w:rPr>
              <w:t xml:space="preserve">(DEVIATION </w:t>
            </w:r>
            <w:r>
              <w:rPr>
                <w:rStyle w:val="Hyperlink"/>
                <w:noProof/>
              </w:rPr>
              <w:t>NOV</w:t>
            </w:r>
            <w:r w:rsidRPr="00CE1A50">
              <w:rPr>
                <w:rStyle w:val="Hyperlink"/>
                <w:noProof/>
              </w:rPr>
              <w:t xml:space="preserve"> 2025)</w:t>
            </w:r>
            <w:r>
              <w:rPr>
                <w:rStyle w:val="Hyperlink"/>
                <w:noProof/>
              </w:rPr>
              <w:tab/>
            </w:r>
            <w:r>
              <w:rPr>
                <w:noProof/>
              </w:rPr>
              <w:fldChar w:fldCharType="begin"/>
            </w:r>
            <w:r>
              <w:rPr>
                <w:rStyle w:val="Hyperlink"/>
                <w:noProof/>
              </w:rPr>
              <w:instrText xml:space="preserve"> PAGEREF _Toc256000031 \h </w:instrText>
            </w:r>
            <w:r>
              <w:rPr>
                <w:noProof/>
              </w:rPr>
            </w:r>
            <w:r>
              <w:rPr>
                <w:noProof/>
              </w:rPr>
              <w:fldChar w:fldCharType="separate"/>
            </w:r>
            <w:r w:rsidR="00DA5B4D">
              <w:rPr>
                <w:rStyle w:val="Hyperlink"/>
                <w:noProof/>
              </w:rPr>
              <w:t>11</w:t>
            </w:r>
            <w:r>
              <w:rPr>
                <w:noProof/>
              </w:rPr>
              <w:fldChar w:fldCharType="end"/>
            </w:r>
          </w:hyperlink>
        </w:p>
        <w:p w14:paraId="56DF8E17" w14:textId="1B616952" w:rsidR="00604607" w:rsidRDefault="004D5CF9">
          <w:pPr>
            <w:pStyle w:val="TOC2"/>
            <w:tabs>
              <w:tab w:val="right" w:leader="dot" w:pos="9350"/>
            </w:tabs>
            <w:rPr>
              <w:noProof/>
            </w:rPr>
          </w:pPr>
          <w:hyperlink w:anchor="_Toc256000032" w:history="1">
            <w:r>
              <w:rPr>
                <w:rStyle w:val="Hyperlink"/>
                <w:noProof/>
              </w:rPr>
              <w:t>2.20 52.225-12 NOTICE OF BUY AMERICAN REQUIREMENT—CONSTRUCTION MATERIALS UNDER TRADE AGREEMENTS (MAY 2014)</w:t>
            </w:r>
            <w:r>
              <w:rPr>
                <w:rStyle w:val="Hyperlink"/>
                <w:noProof/>
              </w:rPr>
              <w:tab/>
            </w:r>
            <w:r>
              <w:rPr>
                <w:noProof/>
              </w:rPr>
              <w:fldChar w:fldCharType="begin"/>
            </w:r>
            <w:r>
              <w:rPr>
                <w:rStyle w:val="Hyperlink"/>
                <w:noProof/>
              </w:rPr>
              <w:instrText xml:space="preserve"> PAGEREF _Toc256000032 \h </w:instrText>
            </w:r>
            <w:r>
              <w:rPr>
                <w:noProof/>
              </w:rPr>
            </w:r>
            <w:r>
              <w:rPr>
                <w:noProof/>
              </w:rPr>
              <w:fldChar w:fldCharType="separate"/>
            </w:r>
            <w:r w:rsidR="00DA5B4D">
              <w:rPr>
                <w:rStyle w:val="Hyperlink"/>
                <w:noProof/>
              </w:rPr>
              <w:t>12</w:t>
            </w:r>
            <w:r>
              <w:rPr>
                <w:noProof/>
              </w:rPr>
              <w:fldChar w:fldCharType="end"/>
            </w:r>
          </w:hyperlink>
        </w:p>
        <w:p w14:paraId="56DF8E18" w14:textId="1724BE6A" w:rsidR="00604607" w:rsidRDefault="004D5CF9">
          <w:pPr>
            <w:pStyle w:val="TOC2"/>
            <w:tabs>
              <w:tab w:val="right" w:leader="dot" w:pos="9350"/>
            </w:tabs>
            <w:rPr>
              <w:noProof/>
            </w:rPr>
          </w:pPr>
          <w:hyperlink w:anchor="_Toc256000033" w:history="1">
            <w:r>
              <w:rPr>
                <w:rStyle w:val="Hyperlink"/>
                <w:noProof/>
              </w:rPr>
              <w:t>2.21  52.228-1  BID GUARANTEE  (SEP 1996)</w:t>
            </w:r>
            <w:r>
              <w:rPr>
                <w:rStyle w:val="Hyperlink"/>
                <w:noProof/>
              </w:rPr>
              <w:tab/>
            </w:r>
            <w:r>
              <w:rPr>
                <w:noProof/>
              </w:rPr>
              <w:fldChar w:fldCharType="begin"/>
            </w:r>
            <w:r>
              <w:rPr>
                <w:rStyle w:val="Hyperlink"/>
                <w:noProof/>
              </w:rPr>
              <w:instrText xml:space="preserve"> PAGEREF _Toc256000033 \h </w:instrText>
            </w:r>
            <w:r>
              <w:rPr>
                <w:noProof/>
              </w:rPr>
            </w:r>
            <w:r>
              <w:rPr>
                <w:noProof/>
              </w:rPr>
              <w:fldChar w:fldCharType="separate"/>
            </w:r>
            <w:r w:rsidR="00DA5B4D">
              <w:rPr>
                <w:rStyle w:val="Hyperlink"/>
                <w:noProof/>
              </w:rPr>
              <w:t>13</w:t>
            </w:r>
            <w:r>
              <w:rPr>
                <w:noProof/>
              </w:rPr>
              <w:fldChar w:fldCharType="end"/>
            </w:r>
          </w:hyperlink>
        </w:p>
        <w:p w14:paraId="56DF8E19" w14:textId="27D1C8FD" w:rsidR="00604607" w:rsidRDefault="004D5CF9">
          <w:pPr>
            <w:pStyle w:val="TOC2"/>
            <w:tabs>
              <w:tab w:val="right" w:leader="dot" w:pos="9350"/>
            </w:tabs>
            <w:rPr>
              <w:noProof/>
            </w:rPr>
          </w:pPr>
          <w:hyperlink w:anchor="_Toc256000034" w:history="1">
            <w:r>
              <w:rPr>
                <w:rStyle w:val="Hyperlink"/>
                <w:noProof/>
              </w:rPr>
              <w:t>2.22</w:t>
            </w:r>
            <w:r w:rsidRPr="00FC4203">
              <w:rPr>
                <w:rStyle w:val="Hyperlink"/>
                <w:noProof/>
              </w:rPr>
              <w:t xml:space="preserve">  </w:t>
            </w:r>
            <w:r>
              <w:rPr>
                <w:rStyle w:val="Hyperlink"/>
                <w:noProof/>
              </w:rPr>
              <w:t>52.228-17</w:t>
            </w:r>
            <w:r w:rsidRPr="00FC4203">
              <w:rPr>
                <w:rStyle w:val="Hyperlink"/>
                <w:noProof/>
              </w:rPr>
              <w:t xml:space="preserve">  </w:t>
            </w:r>
            <w:r>
              <w:rPr>
                <w:rStyle w:val="Hyperlink"/>
                <w:noProof/>
              </w:rPr>
              <w:t>INDIVIDUAL SURETY—PLEDGE OF ASSETS (BID GUARANTEE)</w:t>
            </w:r>
            <w:r w:rsidRPr="00FC4203">
              <w:rPr>
                <w:rStyle w:val="Hyperlink"/>
                <w:noProof/>
              </w:rPr>
              <w:t xml:space="preserve"> (</w:t>
            </w:r>
            <w:r>
              <w:rPr>
                <w:rStyle w:val="Hyperlink"/>
                <w:noProof/>
              </w:rPr>
              <w:t>FEB 2021</w:t>
            </w:r>
            <w:r w:rsidRPr="00FC4203">
              <w:rPr>
                <w:rStyle w:val="Hyperlink"/>
                <w:noProof/>
              </w:rPr>
              <w:t>)</w:t>
            </w:r>
            <w:r>
              <w:rPr>
                <w:rStyle w:val="Hyperlink"/>
                <w:noProof/>
              </w:rPr>
              <w:tab/>
            </w:r>
            <w:r>
              <w:rPr>
                <w:noProof/>
              </w:rPr>
              <w:fldChar w:fldCharType="begin"/>
            </w:r>
            <w:r>
              <w:rPr>
                <w:rStyle w:val="Hyperlink"/>
                <w:noProof/>
              </w:rPr>
              <w:instrText xml:space="preserve"> PAGEREF _Toc256000034 \h </w:instrText>
            </w:r>
            <w:r>
              <w:rPr>
                <w:noProof/>
              </w:rPr>
            </w:r>
            <w:r>
              <w:rPr>
                <w:noProof/>
              </w:rPr>
              <w:fldChar w:fldCharType="separate"/>
            </w:r>
            <w:r w:rsidR="00DA5B4D">
              <w:rPr>
                <w:rStyle w:val="Hyperlink"/>
                <w:noProof/>
              </w:rPr>
              <w:t>14</w:t>
            </w:r>
            <w:r>
              <w:rPr>
                <w:noProof/>
              </w:rPr>
              <w:fldChar w:fldCharType="end"/>
            </w:r>
          </w:hyperlink>
        </w:p>
        <w:p w14:paraId="56DF8E1A" w14:textId="50199F3C" w:rsidR="00604607" w:rsidRDefault="004D5CF9">
          <w:pPr>
            <w:pStyle w:val="TOC2"/>
            <w:tabs>
              <w:tab w:val="right" w:leader="dot" w:pos="9350"/>
            </w:tabs>
            <w:rPr>
              <w:noProof/>
            </w:rPr>
          </w:pPr>
          <w:hyperlink w:anchor="_Toc256000035" w:history="1">
            <w:r>
              <w:rPr>
                <w:rStyle w:val="Hyperlink"/>
                <w:noProof/>
              </w:rPr>
              <w:t>2.23</w:t>
            </w:r>
            <w:r w:rsidRPr="00573F05">
              <w:rPr>
                <w:rStyle w:val="Hyperlink"/>
                <w:rFonts w:ascii="Arial" w:hAnsi="Arial" w:cs="Arial"/>
                <w:noProof/>
              </w:rPr>
              <w:t xml:space="preserve">  </w:t>
            </w:r>
            <w:r w:rsidRPr="00573F05">
              <w:rPr>
                <w:rStyle w:val="Hyperlink"/>
                <w:noProof/>
              </w:rPr>
              <w:t>52.</w:t>
            </w:r>
            <w:r>
              <w:rPr>
                <w:rStyle w:val="Hyperlink"/>
                <w:noProof/>
              </w:rPr>
              <w:t>233-2</w:t>
            </w:r>
            <w:r w:rsidRPr="00573F05">
              <w:rPr>
                <w:rStyle w:val="Hyperlink"/>
                <w:rFonts w:ascii="Arial" w:hAnsi="Arial" w:cs="Arial"/>
                <w:noProof/>
              </w:rPr>
              <w:t xml:space="preserve"> </w:t>
            </w:r>
            <w:r>
              <w:rPr>
                <w:rStyle w:val="Hyperlink"/>
                <w:noProof/>
              </w:rPr>
              <w:t>SERVICE OF PROTEST</w:t>
            </w:r>
            <w:r w:rsidRPr="00573F05">
              <w:rPr>
                <w:rStyle w:val="Hyperlink"/>
                <w:noProof/>
              </w:rPr>
              <w:t xml:space="preserve"> (DEVIATION NOV 2025)</w:t>
            </w:r>
            <w:r>
              <w:rPr>
                <w:rStyle w:val="Hyperlink"/>
                <w:noProof/>
              </w:rPr>
              <w:tab/>
            </w:r>
            <w:r>
              <w:rPr>
                <w:noProof/>
              </w:rPr>
              <w:fldChar w:fldCharType="begin"/>
            </w:r>
            <w:r>
              <w:rPr>
                <w:rStyle w:val="Hyperlink"/>
                <w:noProof/>
              </w:rPr>
              <w:instrText xml:space="preserve"> PAGEREF _Toc256000035 \h </w:instrText>
            </w:r>
            <w:r>
              <w:rPr>
                <w:noProof/>
              </w:rPr>
            </w:r>
            <w:r>
              <w:rPr>
                <w:noProof/>
              </w:rPr>
              <w:fldChar w:fldCharType="separate"/>
            </w:r>
            <w:r w:rsidR="00DA5B4D">
              <w:rPr>
                <w:rStyle w:val="Hyperlink"/>
                <w:noProof/>
              </w:rPr>
              <w:t>14</w:t>
            </w:r>
            <w:r>
              <w:rPr>
                <w:noProof/>
              </w:rPr>
              <w:fldChar w:fldCharType="end"/>
            </w:r>
          </w:hyperlink>
        </w:p>
        <w:p w14:paraId="56DF8E1B" w14:textId="063659EE" w:rsidR="00604607" w:rsidRDefault="004D5CF9">
          <w:pPr>
            <w:pStyle w:val="TOC2"/>
            <w:tabs>
              <w:tab w:val="right" w:leader="dot" w:pos="9350"/>
            </w:tabs>
            <w:rPr>
              <w:noProof/>
            </w:rPr>
          </w:pPr>
          <w:hyperlink w:anchor="_Toc256000036" w:history="1">
            <w:r>
              <w:rPr>
                <w:rStyle w:val="Hyperlink"/>
                <w:noProof/>
              </w:rPr>
              <w:t>2.24</w:t>
            </w:r>
            <w:r w:rsidRPr="00CE1A50">
              <w:rPr>
                <w:rStyle w:val="Hyperlink"/>
                <w:rFonts w:ascii="Arial" w:hAnsi="Arial" w:cs="Arial"/>
                <w:noProof/>
              </w:rPr>
              <w:t xml:space="preserve">  </w:t>
            </w:r>
            <w:r w:rsidRPr="00CE1A50">
              <w:rPr>
                <w:rStyle w:val="Hyperlink"/>
                <w:noProof/>
              </w:rPr>
              <w:t>52.240-9</w:t>
            </w:r>
            <w:r>
              <w:rPr>
                <w:rStyle w:val="Hyperlink"/>
                <w:noProof/>
              </w:rPr>
              <w:t>0</w:t>
            </w:r>
            <w:r w:rsidRPr="00CE1A50">
              <w:rPr>
                <w:rStyle w:val="Hyperlink"/>
                <w:rFonts w:ascii="Arial" w:hAnsi="Arial" w:cs="Arial"/>
                <w:noProof/>
              </w:rPr>
              <w:t xml:space="preserve">  </w:t>
            </w:r>
            <w:r>
              <w:rPr>
                <w:rStyle w:val="Hyperlink"/>
                <w:noProof/>
              </w:rPr>
              <w:t>SECURITY PROHIBITIONS AND EXCLUSIONS REPRESENTATIONS AND CERTIFICATIONS</w:t>
            </w:r>
            <w:r w:rsidRPr="00CE1A50">
              <w:rPr>
                <w:rStyle w:val="Hyperlink"/>
                <w:noProof/>
              </w:rPr>
              <w:t xml:space="preserve"> (DEVIATION </w:t>
            </w:r>
            <w:r>
              <w:rPr>
                <w:rStyle w:val="Hyperlink"/>
                <w:noProof/>
              </w:rPr>
              <w:t>NOV</w:t>
            </w:r>
            <w:r w:rsidRPr="00CE1A50">
              <w:rPr>
                <w:rStyle w:val="Hyperlink"/>
                <w:noProof/>
              </w:rPr>
              <w:t xml:space="preserve"> 2025)</w:t>
            </w:r>
            <w:r>
              <w:rPr>
                <w:rStyle w:val="Hyperlink"/>
                <w:noProof/>
              </w:rPr>
              <w:tab/>
            </w:r>
            <w:r>
              <w:rPr>
                <w:noProof/>
              </w:rPr>
              <w:fldChar w:fldCharType="begin"/>
            </w:r>
            <w:r>
              <w:rPr>
                <w:rStyle w:val="Hyperlink"/>
                <w:noProof/>
              </w:rPr>
              <w:instrText xml:space="preserve"> PAGEREF _Toc256000036 \h </w:instrText>
            </w:r>
            <w:r>
              <w:rPr>
                <w:noProof/>
              </w:rPr>
            </w:r>
            <w:r>
              <w:rPr>
                <w:noProof/>
              </w:rPr>
              <w:fldChar w:fldCharType="separate"/>
            </w:r>
            <w:r w:rsidR="00DA5B4D">
              <w:rPr>
                <w:rStyle w:val="Hyperlink"/>
                <w:noProof/>
              </w:rPr>
              <w:t>14</w:t>
            </w:r>
            <w:r>
              <w:rPr>
                <w:noProof/>
              </w:rPr>
              <w:fldChar w:fldCharType="end"/>
            </w:r>
          </w:hyperlink>
        </w:p>
        <w:p w14:paraId="56DF8E1C" w14:textId="2149866B" w:rsidR="00604607" w:rsidRDefault="004D5CF9">
          <w:pPr>
            <w:pStyle w:val="TOC2"/>
            <w:tabs>
              <w:tab w:val="right" w:leader="dot" w:pos="9350"/>
            </w:tabs>
            <w:rPr>
              <w:noProof/>
            </w:rPr>
          </w:pPr>
          <w:hyperlink w:anchor="_Toc256000037" w:history="1">
            <w:r>
              <w:rPr>
                <w:rStyle w:val="Hyperlink"/>
                <w:noProof/>
              </w:rPr>
              <w:t>2.25  VAAR 852.233-71  ALTERNATE PROTEST PROCEDURE (OCT 2018)</w:t>
            </w:r>
            <w:r>
              <w:rPr>
                <w:rStyle w:val="Hyperlink"/>
                <w:noProof/>
              </w:rPr>
              <w:tab/>
            </w:r>
            <w:r>
              <w:rPr>
                <w:noProof/>
              </w:rPr>
              <w:fldChar w:fldCharType="begin"/>
            </w:r>
            <w:r>
              <w:rPr>
                <w:rStyle w:val="Hyperlink"/>
                <w:noProof/>
              </w:rPr>
              <w:instrText xml:space="preserve"> PAGEREF _Toc256000037 \h </w:instrText>
            </w:r>
            <w:r>
              <w:rPr>
                <w:noProof/>
              </w:rPr>
            </w:r>
            <w:r>
              <w:rPr>
                <w:noProof/>
              </w:rPr>
              <w:fldChar w:fldCharType="separate"/>
            </w:r>
            <w:r w:rsidR="00DA5B4D">
              <w:rPr>
                <w:rStyle w:val="Hyperlink"/>
                <w:noProof/>
              </w:rPr>
              <w:t>19</w:t>
            </w:r>
            <w:r>
              <w:rPr>
                <w:noProof/>
              </w:rPr>
              <w:fldChar w:fldCharType="end"/>
            </w:r>
          </w:hyperlink>
        </w:p>
        <w:p w14:paraId="56DF8E1D" w14:textId="622AB8A1" w:rsidR="00604607" w:rsidRDefault="004D5CF9">
          <w:pPr>
            <w:pStyle w:val="TOC2"/>
            <w:tabs>
              <w:tab w:val="right" w:leader="dot" w:pos="9350"/>
            </w:tabs>
            <w:rPr>
              <w:noProof/>
            </w:rPr>
          </w:pPr>
          <w:hyperlink w:anchor="_Toc256000038" w:history="1">
            <w:r>
              <w:rPr>
                <w:rStyle w:val="Hyperlink"/>
                <w:noProof/>
              </w:rPr>
              <w:t>2.26  52.252-1  SOLICITATION PROVISIONS INCORPORATED BY REFERENCE  (FEB 1998)</w:t>
            </w:r>
            <w:r>
              <w:rPr>
                <w:rStyle w:val="Hyperlink"/>
                <w:noProof/>
              </w:rPr>
              <w:tab/>
            </w:r>
            <w:r>
              <w:rPr>
                <w:noProof/>
              </w:rPr>
              <w:fldChar w:fldCharType="begin"/>
            </w:r>
            <w:r>
              <w:rPr>
                <w:rStyle w:val="Hyperlink"/>
                <w:noProof/>
              </w:rPr>
              <w:instrText xml:space="preserve"> PAGEREF _Toc256000038 \h </w:instrText>
            </w:r>
            <w:r>
              <w:rPr>
                <w:noProof/>
              </w:rPr>
            </w:r>
            <w:r>
              <w:rPr>
                <w:noProof/>
              </w:rPr>
              <w:fldChar w:fldCharType="separate"/>
            </w:r>
            <w:r w:rsidR="00DA5B4D">
              <w:rPr>
                <w:rStyle w:val="Hyperlink"/>
                <w:noProof/>
              </w:rPr>
              <w:t>19</w:t>
            </w:r>
            <w:r>
              <w:rPr>
                <w:noProof/>
              </w:rPr>
              <w:fldChar w:fldCharType="end"/>
            </w:r>
          </w:hyperlink>
        </w:p>
        <w:p w14:paraId="56DF8E1E" w14:textId="56EFDEF2" w:rsidR="00604607" w:rsidRDefault="004D5CF9">
          <w:pPr>
            <w:pStyle w:val="TOC1"/>
            <w:tabs>
              <w:tab w:val="right" w:leader="dot" w:pos="9350"/>
            </w:tabs>
            <w:rPr>
              <w:noProof/>
            </w:rPr>
          </w:pPr>
          <w:hyperlink w:anchor="_Toc256000043" w:history="1">
            <w:r>
              <w:rPr>
                <w:rStyle w:val="Hyperlink"/>
                <w:noProof/>
              </w:rPr>
              <w:t>REPRESENTATIONS AND CERTIFICATIONS</w:t>
            </w:r>
            <w:r>
              <w:rPr>
                <w:rStyle w:val="Hyperlink"/>
                <w:noProof/>
              </w:rPr>
              <w:tab/>
            </w:r>
            <w:r>
              <w:rPr>
                <w:noProof/>
              </w:rPr>
              <w:fldChar w:fldCharType="begin"/>
            </w:r>
            <w:r>
              <w:rPr>
                <w:rStyle w:val="Hyperlink"/>
                <w:noProof/>
              </w:rPr>
              <w:instrText xml:space="preserve"> PAGEREF _Toc256000043 \h </w:instrText>
            </w:r>
            <w:r>
              <w:rPr>
                <w:noProof/>
              </w:rPr>
            </w:r>
            <w:r>
              <w:rPr>
                <w:noProof/>
              </w:rPr>
              <w:fldChar w:fldCharType="separate"/>
            </w:r>
            <w:r w:rsidR="00DA5B4D">
              <w:rPr>
                <w:rStyle w:val="Hyperlink"/>
                <w:noProof/>
              </w:rPr>
              <w:t>21</w:t>
            </w:r>
            <w:r>
              <w:rPr>
                <w:noProof/>
              </w:rPr>
              <w:fldChar w:fldCharType="end"/>
            </w:r>
          </w:hyperlink>
        </w:p>
        <w:p w14:paraId="56DF8E1F" w14:textId="7FAA055F" w:rsidR="00604607" w:rsidRDefault="004D5CF9">
          <w:pPr>
            <w:pStyle w:val="TOC2"/>
            <w:tabs>
              <w:tab w:val="right" w:leader="dot" w:pos="9350"/>
            </w:tabs>
            <w:rPr>
              <w:noProof/>
            </w:rPr>
          </w:pPr>
          <w:hyperlink w:anchor="_Toc256000044" w:history="1">
            <w:r>
              <w:rPr>
                <w:rStyle w:val="Hyperlink"/>
                <w:noProof/>
              </w:rPr>
              <w:t>3.1</w:t>
            </w:r>
            <w:r w:rsidRPr="00CE1A50">
              <w:rPr>
                <w:rStyle w:val="Hyperlink"/>
                <w:rFonts w:ascii="Arial" w:hAnsi="Arial" w:cs="Arial"/>
                <w:noProof/>
              </w:rPr>
              <w:t xml:space="preserve">  </w:t>
            </w:r>
            <w:r w:rsidRPr="00CE1A50">
              <w:rPr>
                <w:rStyle w:val="Hyperlink"/>
                <w:noProof/>
              </w:rPr>
              <w:t>52.</w:t>
            </w:r>
            <w:r>
              <w:rPr>
                <w:rStyle w:val="Hyperlink"/>
                <w:noProof/>
              </w:rPr>
              <w:t>209-7</w:t>
            </w:r>
            <w:r w:rsidRPr="00CE1A50">
              <w:rPr>
                <w:rStyle w:val="Hyperlink"/>
                <w:rFonts w:ascii="Arial" w:hAnsi="Arial" w:cs="Arial"/>
                <w:noProof/>
              </w:rPr>
              <w:t xml:space="preserve">  </w:t>
            </w:r>
            <w:r>
              <w:rPr>
                <w:rStyle w:val="Hyperlink"/>
                <w:noProof/>
              </w:rPr>
              <w:t>INFORMATION REGARDING RESPONSIBILITY MATTERS</w:t>
            </w:r>
            <w:r w:rsidRPr="00CE1A50">
              <w:rPr>
                <w:rStyle w:val="Hyperlink"/>
                <w:noProof/>
              </w:rPr>
              <w:t xml:space="preserve"> </w:t>
            </w:r>
            <w:r>
              <w:rPr>
                <w:rStyle w:val="Hyperlink"/>
                <w:noProof/>
              </w:rPr>
              <w:t>(OCT 2018)</w:t>
            </w:r>
            <w:r w:rsidRPr="00CE1A50">
              <w:rPr>
                <w:rStyle w:val="Hyperlink"/>
                <w:noProof/>
              </w:rPr>
              <w:t xml:space="preserve">(DEVIATION </w:t>
            </w:r>
            <w:r>
              <w:rPr>
                <w:rStyle w:val="Hyperlink"/>
                <w:noProof/>
              </w:rPr>
              <w:t>NOV</w:t>
            </w:r>
            <w:r w:rsidRPr="00CE1A50">
              <w:rPr>
                <w:rStyle w:val="Hyperlink"/>
                <w:noProof/>
              </w:rPr>
              <w:t xml:space="preserve"> 2025)</w:t>
            </w:r>
            <w:r>
              <w:rPr>
                <w:rStyle w:val="Hyperlink"/>
                <w:noProof/>
              </w:rPr>
              <w:tab/>
            </w:r>
            <w:r>
              <w:rPr>
                <w:noProof/>
              </w:rPr>
              <w:fldChar w:fldCharType="begin"/>
            </w:r>
            <w:r>
              <w:rPr>
                <w:rStyle w:val="Hyperlink"/>
                <w:noProof/>
              </w:rPr>
              <w:instrText xml:space="preserve"> PAGEREF _Toc256000044 \h </w:instrText>
            </w:r>
            <w:r>
              <w:rPr>
                <w:noProof/>
              </w:rPr>
            </w:r>
            <w:r>
              <w:rPr>
                <w:noProof/>
              </w:rPr>
              <w:fldChar w:fldCharType="separate"/>
            </w:r>
            <w:r w:rsidR="00DA5B4D">
              <w:rPr>
                <w:rStyle w:val="Hyperlink"/>
                <w:noProof/>
              </w:rPr>
              <w:t>21</w:t>
            </w:r>
            <w:r>
              <w:rPr>
                <w:noProof/>
              </w:rPr>
              <w:fldChar w:fldCharType="end"/>
            </w:r>
          </w:hyperlink>
        </w:p>
        <w:p w14:paraId="56DF8E20" w14:textId="659F3170" w:rsidR="00604607" w:rsidRDefault="004D5CF9">
          <w:pPr>
            <w:pStyle w:val="TOC2"/>
            <w:tabs>
              <w:tab w:val="right" w:leader="dot" w:pos="9350"/>
            </w:tabs>
            <w:rPr>
              <w:noProof/>
            </w:rPr>
          </w:pPr>
          <w:hyperlink w:anchor="_Toc256000045" w:history="1">
            <w:r>
              <w:rPr>
                <w:rStyle w:val="Hyperlink"/>
                <w:noProof/>
              </w:rPr>
              <w:t>3.2  52.209-12 CERTIFICATION REGARDING TAX MATTERS (OCT 2025)</w:t>
            </w:r>
            <w:r>
              <w:rPr>
                <w:rStyle w:val="Hyperlink"/>
                <w:noProof/>
              </w:rPr>
              <w:tab/>
            </w:r>
            <w:r>
              <w:rPr>
                <w:noProof/>
              </w:rPr>
              <w:fldChar w:fldCharType="begin"/>
            </w:r>
            <w:r>
              <w:rPr>
                <w:rStyle w:val="Hyperlink"/>
                <w:noProof/>
              </w:rPr>
              <w:instrText xml:space="preserve"> PAGEREF _Toc256000045 \h </w:instrText>
            </w:r>
            <w:r>
              <w:rPr>
                <w:noProof/>
              </w:rPr>
            </w:r>
            <w:r>
              <w:rPr>
                <w:noProof/>
              </w:rPr>
              <w:fldChar w:fldCharType="separate"/>
            </w:r>
            <w:r w:rsidR="00DA5B4D">
              <w:rPr>
                <w:rStyle w:val="Hyperlink"/>
                <w:noProof/>
              </w:rPr>
              <w:t>22</w:t>
            </w:r>
            <w:r>
              <w:rPr>
                <w:noProof/>
              </w:rPr>
              <w:fldChar w:fldCharType="end"/>
            </w:r>
          </w:hyperlink>
        </w:p>
        <w:p w14:paraId="56DF8E21" w14:textId="109D22E1" w:rsidR="00604607" w:rsidRDefault="004D5CF9">
          <w:pPr>
            <w:pStyle w:val="TOC2"/>
            <w:tabs>
              <w:tab w:val="right" w:leader="dot" w:pos="9350"/>
            </w:tabs>
            <w:rPr>
              <w:noProof/>
            </w:rPr>
          </w:pPr>
          <w:hyperlink w:anchor="_Toc256000046" w:history="1">
            <w:r>
              <w:rPr>
                <w:rStyle w:val="Hyperlink"/>
                <w:noProof/>
              </w:rPr>
              <w:t>3.3  52.209-13 VIOLATION OF ARMS CONTROL TREATIES OR AGREEMENTS-CERTIFICATION (NOV 2021) (DEVIATION NOV 2025)</w:t>
            </w:r>
            <w:r>
              <w:rPr>
                <w:rStyle w:val="Hyperlink"/>
                <w:noProof/>
              </w:rPr>
              <w:tab/>
            </w:r>
            <w:r>
              <w:rPr>
                <w:noProof/>
              </w:rPr>
              <w:fldChar w:fldCharType="begin"/>
            </w:r>
            <w:r>
              <w:rPr>
                <w:rStyle w:val="Hyperlink"/>
                <w:noProof/>
              </w:rPr>
              <w:instrText xml:space="preserve"> PAGEREF _Toc256000046 \h </w:instrText>
            </w:r>
            <w:r>
              <w:rPr>
                <w:noProof/>
              </w:rPr>
            </w:r>
            <w:r>
              <w:rPr>
                <w:noProof/>
              </w:rPr>
              <w:fldChar w:fldCharType="separate"/>
            </w:r>
            <w:r w:rsidR="00DA5B4D">
              <w:rPr>
                <w:rStyle w:val="Hyperlink"/>
                <w:noProof/>
              </w:rPr>
              <w:t>23</w:t>
            </w:r>
            <w:r>
              <w:rPr>
                <w:noProof/>
              </w:rPr>
              <w:fldChar w:fldCharType="end"/>
            </w:r>
          </w:hyperlink>
        </w:p>
        <w:p w14:paraId="56DF8E22" w14:textId="60D2A0A9" w:rsidR="00604607" w:rsidRDefault="004D5CF9">
          <w:pPr>
            <w:pStyle w:val="TOC2"/>
            <w:tabs>
              <w:tab w:val="right" w:leader="dot" w:pos="9350"/>
            </w:tabs>
            <w:rPr>
              <w:noProof/>
            </w:rPr>
          </w:pPr>
          <w:hyperlink w:anchor="_Toc256000047" w:history="1">
            <w:r>
              <w:rPr>
                <w:rStyle w:val="Hyperlink"/>
                <w:noProof/>
              </w:rPr>
              <w:t>3.4 52.229-11 TAX ON CERTAIN FOREIGN PROCUREMENTS—NOTICE AND REPRESENTATION (JUN 2020)</w:t>
            </w:r>
            <w:r w:rsidRPr="00555122">
              <w:rPr>
                <w:rStyle w:val="Hyperlink"/>
                <w:noProof/>
              </w:rPr>
              <w:t xml:space="preserve"> (DEVIATION SEP 2025)</w:t>
            </w:r>
            <w:r>
              <w:rPr>
                <w:rStyle w:val="Hyperlink"/>
                <w:noProof/>
              </w:rPr>
              <w:tab/>
            </w:r>
            <w:r>
              <w:rPr>
                <w:noProof/>
              </w:rPr>
              <w:fldChar w:fldCharType="begin"/>
            </w:r>
            <w:r>
              <w:rPr>
                <w:rStyle w:val="Hyperlink"/>
                <w:noProof/>
              </w:rPr>
              <w:instrText xml:space="preserve"> PAGEREF _Toc256000047 \h </w:instrText>
            </w:r>
            <w:r>
              <w:rPr>
                <w:noProof/>
              </w:rPr>
            </w:r>
            <w:r>
              <w:rPr>
                <w:noProof/>
              </w:rPr>
              <w:fldChar w:fldCharType="separate"/>
            </w:r>
            <w:r w:rsidR="00DA5B4D">
              <w:rPr>
                <w:rStyle w:val="Hyperlink"/>
                <w:noProof/>
              </w:rPr>
              <w:t>24</w:t>
            </w:r>
            <w:r>
              <w:rPr>
                <w:noProof/>
              </w:rPr>
              <w:fldChar w:fldCharType="end"/>
            </w:r>
          </w:hyperlink>
        </w:p>
        <w:p w14:paraId="56DF8E23" w14:textId="01822C60" w:rsidR="00604607" w:rsidRDefault="004D5CF9">
          <w:pPr>
            <w:pStyle w:val="TOC1"/>
            <w:tabs>
              <w:tab w:val="right" w:leader="dot" w:pos="9350"/>
            </w:tabs>
            <w:rPr>
              <w:noProof/>
            </w:rPr>
          </w:pPr>
          <w:hyperlink w:anchor="_Toc256000048" w:history="1">
            <w:r>
              <w:rPr>
                <w:rStyle w:val="Hyperlink"/>
                <w:noProof/>
              </w:rPr>
              <w:t>GENERAL CONDITIONS</w:t>
            </w:r>
            <w:r>
              <w:rPr>
                <w:rStyle w:val="Hyperlink"/>
                <w:noProof/>
              </w:rPr>
              <w:tab/>
            </w:r>
            <w:r>
              <w:rPr>
                <w:noProof/>
              </w:rPr>
              <w:fldChar w:fldCharType="begin"/>
            </w:r>
            <w:r>
              <w:rPr>
                <w:rStyle w:val="Hyperlink"/>
                <w:noProof/>
              </w:rPr>
              <w:instrText xml:space="preserve"> PAGEREF _Toc256000048 \h </w:instrText>
            </w:r>
            <w:r>
              <w:rPr>
                <w:noProof/>
              </w:rPr>
            </w:r>
            <w:r>
              <w:rPr>
                <w:noProof/>
              </w:rPr>
              <w:fldChar w:fldCharType="separate"/>
            </w:r>
            <w:r w:rsidR="00DA5B4D">
              <w:rPr>
                <w:rStyle w:val="Hyperlink"/>
                <w:noProof/>
              </w:rPr>
              <w:t>27</w:t>
            </w:r>
            <w:r>
              <w:rPr>
                <w:noProof/>
              </w:rPr>
              <w:fldChar w:fldCharType="end"/>
            </w:r>
          </w:hyperlink>
        </w:p>
        <w:p w14:paraId="56DF8E24" w14:textId="6FA155DF" w:rsidR="00604607" w:rsidRDefault="004D5CF9">
          <w:pPr>
            <w:pStyle w:val="TOC2"/>
            <w:tabs>
              <w:tab w:val="right" w:leader="dot" w:pos="9350"/>
            </w:tabs>
            <w:rPr>
              <w:noProof/>
            </w:rPr>
          </w:pPr>
          <w:hyperlink w:anchor="_Toc256000049" w:history="1">
            <w:r>
              <w:rPr>
                <w:rStyle w:val="Hyperlink"/>
                <w:noProof/>
              </w:rPr>
              <w:t>4.1 52.203-14 DISPLAY OF HOTLINE POSTER(S) (NOV 2021)</w:t>
            </w:r>
            <w:r>
              <w:rPr>
                <w:rStyle w:val="Hyperlink"/>
                <w:noProof/>
              </w:rPr>
              <w:tab/>
            </w:r>
            <w:r>
              <w:rPr>
                <w:noProof/>
              </w:rPr>
              <w:fldChar w:fldCharType="begin"/>
            </w:r>
            <w:r>
              <w:rPr>
                <w:rStyle w:val="Hyperlink"/>
                <w:noProof/>
              </w:rPr>
              <w:instrText xml:space="preserve"> PAGEREF _Toc256000049 \h </w:instrText>
            </w:r>
            <w:r>
              <w:rPr>
                <w:noProof/>
              </w:rPr>
            </w:r>
            <w:r>
              <w:rPr>
                <w:noProof/>
              </w:rPr>
              <w:fldChar w:fldCharType="separate"/>
            </w:r>
            <w:r w:rsidR="00DA5B4D">
              <w:rPr>
                <w:rStyle w:val="Hyperlink"/>
                <w:noProof/>
              </w:rPr>
              <w:t>27</w:t>
            </w:r>
            <w:r>
              <w:rPr>
                <w:noProof/>
              </w:rPr>
              <w:fldChar w:fldCharType="end"/>
            </w:r>
          </w:hyperlink>
        </w:p>
        <w:p w14:paraId="56DF8E25" w14:textId="1A93395A" w:rsidR="00604607" w:rsidRDefault="004D5CF9">
          <w:pPr>
            <w:pStyle w:val="TOC2"/>
            <w:tabs>
              <w:tab w:val="right" w:leader="dot" w:pos="9350"/>
            </w:tabs>
            <w:rPr>
              <w:noProof/>
            </w:rPr>
          </w:pPr>
          <w:hyperlink w:anchor="_Toc256000050" w:history="1">
            <w:r>
              <w:rPr>
                <w:rStyle w:val="Hyperlink"/>
                <w:noProof/>
              </w:rPr>
              <w:t>4.2  52.204-19  INCORPORATION BY REFERENCE OF REPRESENTATIONS AND CERTIFICATIONS (DEC 2014)</w:t>
            </w:r>
            <w:r>
              <w:rPr>
                <w:rStyle w:val="Hyperlink"/>
                <w:noProof/>
              </w:rPr>
              <w:tab/>
            </w:r>
            <w:r>
              <w:rPr>
                <w:noProof/>
              </w:rPr>
              <w:fldChar w:fldCharType="begin"/>
            </w:r>
            <w:r>
              <w:rPr>
                <w:rStyle w:val="Hyperlink"/>
                <w:noProof/>
              </w:rPr>
              <w:instrText xml:space="preserve"> PAGEREF _Toc256000050 \h </w:instrText>
            </w:r>
            <w:r>
              <w:rPr>
                <w:noProof/>
              </w:rPr>
            </w:r>
            <w:r>
              <w:rPr>
                <w:noProof/>
              </w:rPr>
              <w:fldChar w:fldCharType="separate"/>
            </w:r>
            <w:r w:rsidR="00DA5B4D">
              <w:rPr>
                <w:rStyle w:val="Hyperlink"/>
                <w:noProof/>
              </w:rPr>
              <w:t>28</w:t>
            </w:r>
            <w:r>
              <w:rPr>
                <w:noProof/>
              </w:rPr>
              <w:fldChar w:fldCharType="end"/>
            </w:r>
          </w:hyperlink>
        </w:p>
        <w:p w14:paraId="56DF8E26" w14:textId="6C3A1988" w:rsidR="00604607" w:rsidRDefault="004D5CF9">
          <w:pPr>
            <w:pStyle w:val="TOC2"/>
            <w:tabs>
              <w:tab w:val="right" w:leader="dot" w:pos="9350"/>
            </w:tabs>
            <w:rPr>
              <w:noProof/>
            </w:rPr>
          </w:pPr>
          <w:hyperlink w:anchor="_Toc256000051" w:history="1">
            <w:r>
              <w:rPr>
                <w:rStyle w:val="Hyperlink"/>
                <w:noProof/>
              </w:rPr>
              <w:t>4.3 52.219-28 POSTAWARD SMALL BUSINESS PROGRAM REREPRESENTATION (JAN 2025)</w:t>
            </w:r>
            <w:r w:rsidRPr="00C674DE">
              <w:rPr>
                <w:rStyle w:val="Hyperlink"/>
                <w:noProof/>
              </w:rPr>
              <w:t xml:space="preserve"> (DEVIATION NOV 2025)</w:t>
            </w:r>
            <w:r>
              <w:rPr>
                <w:rStyle w:val="Hyperlink"/>
                <w:noProof/>
              </w:rPr>
              <w:tab/>
            </w:r>
            <w:r>
              <w:rPr>
                <w:noProof/>
              </w:rPr>
              <w:fldChar w:fldCharType="begin"/>
            </w:r>
            <w:r>
              <w:rPr>
                <w:rStyle w:val="Hyperlink"/>
                <w:noProof/>
              </w:rPr>
              <w:instrText xml:space="preserve"> PAGEREF _Toc256000051 \h </w:instrText>
            </w:r>
            <w:r>
              <w:rPr>
                <w:noProof/>
              </w:rPr>
            </w:r>
            <w:r>
              <w:rPr>
                <w:noProof/>
              </w:rPr>
              <w:fldChar w:fldCharType="separate"/>
            </w:r>
            <w:r w:rsidR="00DA5B4D">
              <w:rPr>
                <w:rStyle w:val="Hyperlink"/>
                <w:noProof/>
              </w:rPr>
              <w:t>28</w:t>
            </w:r>
            <w:r>
              <w:rPr>
                <w:noProof/>
              </w:rPr>
              <w:fldChar w:fldCharType="end"/>
            </w:r>
          </w:hyperlink>
        </w:p>
        <w:p w14:paraId="56DF8E27" w14:textId="6D3F4155" w:rsidR="00604607" w:rsidRDefault="004D5CF9">
          <w:pPr>
            <w:pStyle w:val="TOC2"/>
            <w:tabs>
              <w:tab w:val="right" w:leader="dot" w:pos="9350"/>
            </w:tabs>
            <w:rPr>
              <w:noProof/>
            </w:rPr>
          </w:pPr>
          <w:hyperlink w:anchor="_Toc256000052" w:history="1">
            <w:r>
              <w:rPr>
                <w:rStyle w:val="Hyperlink"/>
                <w:noProof/>
              </w:rPr>
              <w:t>4.4   SUPPLEMENTAL INSURANCE REQUIREMENTS</w:t>
            </w:r>
            <w:r>
              <w:rPr>
                <w:rStyle w:val="Hyperlink"/>
                <w:noProof/>
              </w:rPr>
              <w:tab/>
            </w:r>
            <w:r>
              <w:rPr>
                <w:noProof/>
              </w:rPr>
              <w:fldChar w:fldCharType="begin"/>
            </w:r>
            <w:r>
              <w:rPr>
                <w:rStyle w:val="Hyperlink"/>
                <w:noProof/>
              </w:rPr>
              <w:instrText xml:space="preserve"> PAGEREF _Toc256000052 \h </w:instrText>
            </w:r>
            <w:r>
              <w:rPr>
                <w:noProof/>
              </w:rPr>
            </w:r>
            <w:r>
              <w:rPr>
                <w:noProof/>
              </w:rPr>
              <w:fldChar w:fldCharType="separate"/>
            </w:r>
            <w:r w:rsidR="00DA5B4D">
              <w:rPr>
                <w:rStyle w:val="Hyperlink"/>
                <w:noProof/>
              </w:rPr>
              <w:t>30</w:t>
            </w:r>
            <w:r>
              <w:rPr>
                <w:noProof/>
              </w:rPr>
              <w:fldChar w:fldCharType="end"/>
            </w:r>
          </w:hyperlink>
        </w:p>
        <w:p w14:paraId="56DF8E28" w14:textId="0021ABF4" w:rsidR="00604607" w:rsidRDefault="004D5CF9">
          <w:pPr>
            <w:pStyle w:val="TOC2"/>
            <w:tabs>
              <w:tab w:val="right" w:leader="dot" w:pos="9350"/>
            </w:tabs>
            <w:rPr>
              <w:noProof/>
            </w:rPr>
          </w:pPr>
          <w:hyperlink w:anchor="_Toc256000053" w:history="1">
            <w:r>
              <w:rPr>
                <w:rStyle w:val="Hyperlink"/>
                <w:noProof/>
              </w:rPr>
              <w:t>4.5  52.222-36 EQUAL OPPORTUNITY FOR WORKERS WITH DISABILITIES (NOV 2025) (DEVIATION)</w:t>
            </w:r>
            <w:r>
              <w:rPr>
                <w:rStyle w:val="Hyperlink"/>
                <w:noProof/>
              </w:rPr>
              <w:tab/>
            </w:r>
            <w:r>
              <w:rPr>
                <w:noProof/>
              </w:rPr>
              <w:fldChar w:fldCharType="begin"/>
            </w:r>
            <w:r>
              <w:rPr>
                <w:rStyle w:val="Hyperlink"/>
                <w:noProof/>
              </w:rPr>
              <w:instrText xml:space="preserve"> PAGEREF _Toc256000053 \h </w:instrText>
            </w:r>
            <w:r>
              <w:rPr>
                <w:noProof/>
              </w:rPr>
            </w:r>
            <w:r>
              <w:rPr>
                <w:noProof/>
              </w:rPr>
              <w:fldChar w:fldCharType="separate"/>
            </w:r>
            <w:r w:rsidR="00DA5B4D">
              <w:rPr>
                <w:rStyle w:val="Hyperlink"/>
                <w:noProof/>
              </w:rPr>
              <w:t>31</w:t>
            </w:r>
            <w:r>
              <w:rPr>
                <w:noProof/>
              </w:rPr>
              <w:fldChar w:fldCharType="end"/>
            </w:r>
          </w:hyperlink>
        </w:p>
        <w:p w14:paraId="56DF8E29" w14:textId="232A6E10" w:rsidR="00604607" w:rsidRDefault="004D5CF9">
          <w:pPr>
            <w:pStyle w:val="TOC2"/>
            <w:tabs>
              <w:tab w:val="right" w:leader="dot" w:pos="9350"/>
            </w:tabs>
            <w:rPr>
              <w:noProof/>
            </w:rPr>
          </w:pPr>
          <w:hyperlink w:anchor="_Toc256000054" w:history="1">
            <w:r>
              <w:rPr>
                <w:rStyle w:val="Hyperlink"/>
                <w:noProof/>
              </w:rPr>
              <w:t>4.6  52.225-11 BUY AMERICAN—CONSTRUCTION MATERIALS UNDER TRADE AGREEMENTS (NOV 2025) (DEVIATION)</w:t>
            </w:r>
            <w:r>
              <w:rPr>
                <w:rStyle w:val="Hyperlink"/>
                <w:noProof/>
              </w:rPr>
              <w:tab/>
            </w:r>
            <w:r>
              <w:rPr>
                <w:noProof/>
              </w:rPr>
              <w:fldChar w:fldCharType="begin"/>
            </w:r>
            <w:r>
              <w:rPr>
                <w:rStyle w:val="Hyperlink"/>
                <w:noProof/>
              </w:rPr>
              <w:instrText xml:space="preserve"> PAGEREF _Toc256000054 \h </w:instrText>
            </w:r>
            <w:r>
              <w:rPr>
                <w:noProof/>
              </w:rPr>
            </w:r>
            <w:r>
              <w:rPr>
                <w:noProof/>
              </w:rPr>
              <w:fldChar w:fldCharType="separate"/>
            </w:r>
            <w:r w:rsidR="00DA5B4D">
              <w:rPr>
                <w:rStyle w:val="Hyperlink"/>
                <w:noProof/>
              </w:rPr>
              <w:t>31</w:t>
            </w:r>
            <w:r>
              <w:rPr>
                <w:noProof/>
              </w:rPr>
              <w:fldChar w:fldCharType="end"/>
            </w:r>
          </w:hyperlink>
        </w:p>
        <w:p w14:paraId="56DF8E2A" w14:textId="6730D5AA" w:rsidR="00604607" w:rsidRDefault="004D5CF9">
          <w:pPr>
            <w:pStyle w:val="TOC2"/>
            <w:tabs>
              <w:tab w:val="right" w:leader="dot" w:pos="9350"/>
            </w:tabs>
            <w:rPr>
              <w:noProof/>
            </w:rPr>
          </w:pPr>
          <w:hyperlink w:anchor="_Toc256000055" w:history="1">
            <w:r>
              <w:rPr>
                <w:rStyle w:val="Hyperlink"/>
                <w:noProof/>
              </w:rPr>
              <w:t>4.7  52.228-15  PERFORMANCE AND PAYMENT BONDS—CONSTRUCTION (JUN 2020)</w:t>
            </w:r>
            <w:r>
              <w:rPr>
                <w:rStyle w:val="Hyperlink"/>
                <w:noProof/>
              </w:rPr>
              <w:tab/>
            </w:r>
            <w:r>
              <w:rPr>
                <w:noProof/>
              </w:rPr>
              <w:fldChar w:fldCharType="begin"/>
            </w:r>
            <w:r>
              <w:rPr>
                <w:rStyle w:val="Hyperlink"/>
                <w:noProof/>
              </w:rPr>
              <w:instrText xml:space="preserve"> PAGEREF _Toc256000055 \h </w:instrText>
            </w:r>
            <w:r>
              <w:rPr>
                <w:noProof/>
              </w:rPr>
            </w:r>
            <w:r>
              <w:rPr>
                <w:noProof/>
              </w:rPr>
              <w:fldChar w:fldCharType="separate"/>
            </w:r>
            <w:r w:rsidR="00DA5B4D">
              <w:rPr>
                <w:rStyle w:val="Hyperlink"/>
                <w:noProof/>
              </w:rPr>
              <w:t>37</w:t>
            </w:r>
            <w:r>
              <w:rPr>
                <w:noProof/>
              </w:rPr>
              <w:fldChar w:fldCharType="end"/>
            </w:r>
          </w:hyperlink>
        </w:p>
        <w:p w14:paraId="56DF8E2B" w14:textId="5E8D9060" w:rsidR="00604607" w:rsidRDefault="004D5CF9">
          <w:pPr>
            <w:pStyle w:val="TOC2"/>
            <w:tabs>
              <w:tab w:val="right" w:leader="dot" w:pos="9350"/>
            </w:tabs>
            <w:rPr>
              <w:noProof/>
            </w:rPr>
          </w:pPr>
          <w:hyperlink w:anchor="_Toc256000056" w:history="1">
            <w:r>
              <w:rPr>
                <w:rStyle w:val="Hyperlink"/>
                <w:noProof/>
              </w:rPr>
              <w:t>4.8  52.229-3</w:t>
            </w:r>
            <w:r w:rsidRPr="00812044">
              <w:rPr>
                <w:rStyle w:val="Hyperlink"/>
                <w:noProof/>
              </w:rPr>
              <w:t xml:space="preserve"> </w:t>
            </w:r>
            <w:r>
              <w:rPr>
                <w:rStyle w:val="Hyperlink"/>
                <w:noProof/>
              </w:rPr>
              <w:t xml:space="preserve">FEDERAL, STATE, AND LOCAL TAXES (SEP 2025) </w:t>
            </w:r>
            <w:r w:rsidRPr="00812044">
              <w:rPr>
                <w:rStyle w:val="Hyperlink"/>
                <w:noProof/>
              </w:rPr>
              <w:t>(DEVIATION)</w:t>
            </w:r>
            <w:r>
              <w:rPr>
                <w:rStyle w:val="Hyperlink"/>
                <w:noProof/>
              </w:rPr>
              <w:tab/>
            </w:r>
            <w:r>
              <w:rPr>
                <w:noProof/>
              </w:rPr>
              <w:fldChar w:fldCharType="begin"/>
            </w:r>
            <w:r>
              <w:rPr>
                <w:rStyle w:val="Hyperlink"/>
                <w:noProof/>
              </w:rPr>
              <w:instrText xml:space="preserve"> PAGEREF _Toc256000056 \h </w:instrText>
            </w:r>
            <w:r>
              <w:rPr>
                <w:noProof/>
              </w:rPr>
            </w:r>
            <w:r>
              <w:rPr>
                <w:noProof/>
              </w:rPr>
              <w:fldChar w:fldCharType="separate"/>
            </w:r>
            <w:r w:rsidR="00DA5B4D">
              <w:rPr>
                <w:rStyle w:val="Hyperlink"/>
                <w:noProof/>
              </w:rPr>
              <w:t>38</w:t>
            </w:r>
            <w:r>
              <w:rPr>
                <w:noProof/>
              </w:rPr>
              <w:fldChar w:fldCharType="end"/>
            </w:r>
          </w:hyperlink>
        </w:p>
        <w:p w14:paraId="56DF8E2C" w14:textId="0C8C4C5C" w:rsidR="00604607" w:rsidRDefault="004D5CF9">
          <w:pPr>
            <w:pStyle w:val="TOC2"/>
            <w:tabs>
              <w:tab w:val="right" w:leader="dot" w:pos="9350"/>
            </w:tabs>
            <w:rPr>
              <w:noProof/>
            </w:rPr>
          </w:pPr>
          <w:hyperlink w:anchor="_Toc256000057" w:history="1">
            <w:r>
              <w:rPr>
                <w:rStyle w:val="Hyperlink"/>
                <w:noProof/>
              </w:rPr>
              <w:t>4.9</w:t>
            </w:r>
            <w:r w:rsidRPr="00573F05">
              <w:rPr>
                <w:rStyle w:val="Hyperlink"/>
                <w:rFonts w:ascii="Arial" w:hAnsi="Arial" w:cs="Arial"/>
                <w:noProof/>
              </w:rPr>
              <w:t xml:space="preserve">  </w:t>
            </w:r>
            <w:r w:rsidRPr="00573F05">
              <w:rPr>
                <w:rStyle w:val="Hyperlink"/>
                <w:noProof/>
              </w:rPr>
              <w:t>52.240-91</w:t>
            </w:r>
            <w:r w:rsidRPr="00573F05">
              <w:rPr>
                <w:rStyle w:val="Hyperlink"/>
                <w:rFonts w:ascii="Arial" w:hAnsi="Arial" w:cs="Arial"/>
                <w:noProof/>
              </w:rPr>
              <w:t xml:space="preserve"> </w:t>
            </w:r>
            <w:r w:rsidRPr="00573F05">
              <w:rPr>
                <w:rStyle w:val="Hyperlink"/>
                <w:noProof/>
              </w:rPr>
              <w:t>SECURITY PROHIBITIONS AND EXCLUSIONS (DEVIATION NOV 2025)</w:t>
            </w:r>
            <w:r>
              <w:rPr>
                <w:rStyle w:val="Hyperlink"/>
                <w:noProof/>
              </w:rPr>
              <w:tab/>
            </w:r>
            <w:r>
              <w:rPr>
                <w:noProof/>
              </w:rPr>
              <w:fldChar w:fldCharType="begin"/>
            </w:r>
            <w:r>
              <w:rPr>
                <w:rStyle w:val="Hyperlink"/>
                <w:noProof/>
              </w:rPr>
              <w:instrText xml:space="preserve"> PAGEREF _Toc256000057 \h </w:instrText>
            </w:r>
            <w:r>
              <w:rPr>
                <w:noProof/>
              </w:rPr>
            </w:r>
            <w:r>
              <w:rPr>
                <w:noProof/>
              </w:rPr>
              <w:fldChar w:fldCharType="separate"/>
            </w:r>
            <w:r w:rsidR="00DA5B4D">
              <w:rPr>
                <w:rStyle w:val="Hyperlink"/>
                <w:noProof/>
              </w:rPr>
              <w:t>39</w:t>
            </w:r>
            <w:r>
              <w:rPr>
                <w:noProof/>
              </w:rPr>
              <w:fldChar w:fldCharType="end"/>
            </w:r>
          </w:hyperlink>
        </w:p>
        <w:p w14:paraId="56DF8E2D" w14:textId="4D34ADBC" w:rsidR="00604607" w:rsidRDefault="004D5CF9">
          <w:pPr>
            <w:pStyle w:val="TOC2"/>
            <w:tabs>
              <w:tab w:val="right" w:leader="dot" w:pos="9350"/>
            </w:tabs>
            <w:rPr>
              <w:noProof/>
            </w:rPr>
          </w:pPr>
          <w:hyperlink w:anchor="_Toc256000058" w:history="1">
            <w:r>
              <w:rPr>
                <w:rStyle w:val="Hyperlink"/>
                <w:noProof/>
              </w:rPr>
              <w:t xml:space="preserve">4.10  VAAR 852.219-75  </w:t>
            </w:r>
            <w:r w:rsidRPr="00EE3B30">
              <w:rPr>
                <w:rStyle w:val="Hyperlink"/>
                <w:noProof/>
              </w:rPr>
              <w:t>VA NOTICE OF LIMITATIONS ON SUBCONTRACTING</w:t>
            </w:r>
            <w:r>
              <w:rPr>
                <w:rStyle w:val="Hyperlink"/>
                <w:noProof/>
              </w:rPr>
              <w:t>—</w:t>
            </w:r>
            <w:r w:rsidRPr="00EE3B30">
              <w:rPr>
                <w:rStyle w:val="Hyperlink"/>
                <w:noProof/>
              </w:rPr>
              <w:t>CERTIFICATE OF COMPLIANCE FOR SERVICES AND CONSTRUCTION</w:t>
            </w:r>
            <w:r>
              <w:rPr>
                <w:rStyle w:val="Hyperlink"/>
                <w:noProof/>
              </w:rPr>
              <w:t xml:space="preserve"> (JAN 2023) (DEVIATION)</w:t>
            </w:r>
            <w:r>
              <w:rPr>
                <w:rStyle w:val="Hyperlink"/>
                <w:noProof/>
              </w:rPr>
              <w:tab/>
            </w:r>
            <w:r>
              <w:rPr>
                <w:noProof/>
              </w:rPr>
              <w:fldChar w:fldCharType="begin"/>
            </w:r>
            <w:r>
              <w:rPr>
                <w:rStyle w:val="Hyperlink"/>
                <w:noProof/>
              </w:rPr>
              <w:instrText xml:space="preserve"> PAGEREF _Toc256000058 \h </w:instrText>
            </w:r>
            <w:r>
              <w:rPr>
                <w:noProof/>
              </w:rPr>
            </w:r>
            <w:r>
              <w:rPr>
                <w:noProof/>
              </w:rPr>
              <w:fldChar w:fldCharType="separate"/>
            </w:r>
            <w:r w:rsidR="00DA5B4D">
              <w:rPr>
                <w:rStyle w:val="Hyperlink"/>
                <w:noProof/>
              </w:rPr>
              <w:t>50</w:t>
            </w:r>
            <w:r>
              <w:rPr>
                <w:noProof/>
              </w:rPr>
              <w:fldChar w:fldCharType="end"/>
            </w:r>
          </w:hyperlink>
        </w:p>
        <w:p w14:paraId="56DF8E2E" w14:textId="0F947065" w:rsidR="00604607" w:rsidRDefault="004D5CF9">
          <w:pPr>
            <w:pStyle w:val="TOC2"/>
            <w:tabs>
              <w:tab w:val="right" w:leader="dot" w:pos="9350"/>
            </w:tabs>
            <w:rPr>
              <w:noProof/>
            </w:rPr>
          </w:pPr>
          <w:hyperlink w:anchor="_Toc256000059" w:history="1">
            <w:r>
              <w:rPr>
                <w:rStyle w:val="Hyperlink"/>
                <w:noProof/>
              </w:rPr>
              <w:t>4.11 MANDATORY WRITTEN DISCLOSURES</w:t>
            </w:r>
            <w:r>
              <w:rPr>
                <w:rStyle w:val="Hyperlink"/>
                <w:noProof/>
              </w:rPr>
              <w:tab/>
            </w:r>
            <w:r>
              <w:rPr>
                <w:noProof/>
              </w:rPr>
              <w:fldChar w:fldCharType="begin"/>
            </w:r>
            <w:r>
              <w:rPr>
                <w:rStyle w:val="Hyperlink"/>
                <w:noProof/>
              </w:rPr>
              <w:instrText xml:space="preserve"> PAGEREF _Toc256000059 \h </w:instrText>
            </w:r>
            <w:r>
              <w:rPr>
                <w:noProof/>
              </w:rPr>
            </w:r>
            <w:r>
              <w:rPr>
                <w:noProof/>
              </w:rPr>
              <w:fldChar w:fldCharType="separate"/>
            </w:r>
            <w:r w:rsidR="00DA5B4D">
              <w:rPr>
                <w:rStyle w:val="Hyperlink"/>
                <w:noProof/>
              </w:rPr>
              <w:t>52</w:t>
            </w:r>
            <w:r>
              <w:rPr>
                <w:noProof/>
              </w:rPr>
              <w:fldChar w:fldCharType="end"/>
            </w:r>
          </w:hyperlink>
        </w:p>
        <w:p w14:paraId="56DF8E2F" w14:textId="4365F5B9" w:rsidR="00604607" w:rsidRDefault="004D5CF9">
          <w:pPr>
            <w:pStyle w:val="TOC2"/>
            <w:tabs>
              <w:tab w:val="right" w:leader="dot" w:pos="9350"/>
            </w:tabs>
            <w:rPr>
              <w:noProof/>
            </w:rPr>
          </w:pPr>
          <w:hyperlink w:anchor="_Toc256000060" w:history="1">
            <w:r>
              <w:rPr>
                <w:rStyle w:val="Hyperlink"/>
                <w:noProof/>
              </w:rPr>
              <w:t>4.12  IT CONTRACT SECURITY</w:t>
            </w:r>
            <w:r>
              <w:rPr>
                <w:rStyle w:val="Hyperlink"/>
                <w:noProof/>
              </w:rPr>
              <w:tab/>
            </w:r>
            <w:r>
              <w:rPr>
                <w:noProof/>
              </w:rPr>
              <w:fldChar w:fldCharType="begin"/>
            </w:r>
            <w:r>
              <w:rPr>
                <w:rStyle w:val="Hyperlink"/>
                <w:noProof/>
              </w:rPr>
              <w:instrText xml:space="preserve"> PAGEREF _Toc256000060 \h </w:instrText>
            </w:r>
            <w:r>
              <w:rPr>
                <w:noProof/>
              </w:rPr>
            </w:r>
            <w:r>
              <w:rPr>
                <w:noProof/>
              </w:rPr>
              <w:fldChar w:fldCharType="separate"/>
            </w:r>
            <w:r w:rsidR="00DA5B4D">
              <w:rPr>
                <w:rStyle w:val="Hyperlink"/>
                <w:noProof/>
              </w:rPr>
              <w:t>52</w:t>
            </w:r>
            <w:r>
              <w:rPr>
                <w:noProof/>
              </w:rPr>
              <w:fldChar w:fldCharType="end"/>
            </w:r>
          </w:hyperlink>
        </w:p>
        <w:p w14:paraId="56DF8E30" w14:textId="0199603A" w:rsidR="00604607" w:rsidRDefault="004D5CF9">
          <w:pPr>
            <w:pStyle w:val="TOC2"/>
            <w:tabs>
              <w:tab w:val="right" w:leader="dot" w:pos="9350"/>
            </w:tabs>
            <w:rPr>
              <w:noProof/>
            </w:rPr>
          </w:pPr>
          <w:hyperlink w:anchor="_Toc256000061" w:history="1">
            <w:r>
              <w:rPr>
                <w:rStyle w:val="Hyperlink"/>
                <w:noProof/>
              </w:rPr>
              <w:t>4.13  52.252-2  CLAUSES INCORPORATED BY REFERENCE  (FEB 1998)</w:t>
            </w:r>
            <w:r>
              <w:rPr>
                <w:rStyle w:val="Hyperlink"/>
                <w:noProof/>
              </w:rPr>
              <w:tab/>
            </w:r>
            <w:r>
              <w:rPr>
                <w:noProof/>
              </w:rPr>
              <w:fldChar w:fldCharType="begin"/>
            </w:r>
            <w:r>
              <w:rPr>
                <w:rStyle w:val="Hyperlink"/>
                <w:noProof/>
              </w:rPr>
              <w:instrText xml:space="preserve"> PAGEREF _Toc256000061 \h </w:instrText>
            </w:r>
            <w:r>
              <w:rPr>
                <w:noProof/>
              </w:rPr>
            </w:r>
            <w:r>
              <w:rPr>
                <w:noProof/>
              </w:rPr>
              <w:fldChar w:fldCharType="separate"/>
            </w:r>
            <w:r w:rsidR="00DA5B4D">
              <w:rPr>
                <w:rStyle w:val="Hyperlink"/>
                <w:noProof/>
              </w:rPr>
              <w:t>62</w:t>
            </w:r>
            <w:r>
              <w:rPr>
                <w:noProof/>
              </w:rPr>
              <w:fldChar w:fldCharType="end"/>
            </w:r>
          </w:hyperlink>
        </w:p>
        <w:p w14:paraId="56DF8E31" w14:textId="10828F45" w:rsidR="00604607" w:rsidRDefault="004D5CF9">
          <w:pPr>
            <w:pStyle w:val="TOC2"/>
            <w:tabs>
              <w:tab w:val="right" w:leader="dot" w:pos="9350"/>
            </w:tabs>
            <w:rPr>
              <w:noProof/>
            </w:rPr>
          </w:pPr>
          <w:hyperlink w:anchor="_Toc256000101" w:history="1">
            <w:r>
              <w:rPr>
                <w:rStyle w:val="Hyperlink"/>
                <w:noProof/>
              </w:rPr>
              <w:t>4.14</w:t>
            </w:r>
            <w:r w:rsidRPr="00743406">
              <w:rPr>
                <w:rStyle w:val="Hyperlink"/>
                <w:rFonts w:ascii="Cambria" w:hAnsi="Cambria"/>
                <w:noProof/>
              </w:rPr>
              <w:t xml:space="preserve">  VAAR </w:t>
            </w:r>
            <w:r w:rsidRPr="00743406">
              <w:rPr>
                <w:rStyle w:val="Hyperlink"/>
                <w:noProof/>
              </w:rPr>
              <w:t>852.204-70</w:t>
            </w:r>
            <w:r w:rsidRPr="00743406">
              <w:rPr>
                <w:rStyle w:val="Hyperlink"/>
                <w:rFonts w:ascii="Cambria" w:hAnsi="Cambria"/>
                <w:noProof/>
              </w:rPr>
              <w:t xml:space="preserve">  </w:t>
            </w:r>
            <w:r w:rsidRPr="00743406">
              <w:rPr>
                <w:rStyle w:val="Hyperlink"/>
                <w:noProof/>
              </w:rPr>
              <w:t>PERSONAL IDENTITY VERIFICATION OF CONTRACTOR PERSONNEL</w:t>
            </w:r>
            <w:r w:rsidRPr="00743406">
              <w:rPr>
                <w:rStyle w:val="Hyperlink"/>
                <w:rFonts w:ascii="Cambria" w:hAnsi="Cambria"/>
                <w:noProof/>
              </w:rPr>
              <w:t xml:space="preserve"> (MA</w:t>
            </w:r>
            <w:r>
              <w:rPr>
                <w:rStyle w:val="Hyperlink"/>
                <w:rFonts w:ascii="Cambria" w:hAnsi="Cambria"/>
                <w:noProof/>
              </w:rPr>
              <w:t>Y</w:t>
            </w:r>
            <w:r w:rsidRPr="00743406">
              <w:rPr>
                <w:rStyle w:val="Hyperlink"/>
                <w:rFonts w:ascii="Cambria" w:hAnsi="Cambria"/>
                <w:noProof/>
              </w:rPr>
              <w:t xml:space="preserve"> 202</w:t>
            </w:r>
            <w:r>
              <w:rPr>
                <w:rStyle w:val="Hyperlink"/>
                <w:rFonts w:ascii="Cambria" w:hAnsi="Cambria"/>
                <w:noProof/>
              </w:rPr>
              <w:t>0</w:t>
            </w:r>
            <w:r w:rsidRPr="00743406">
              <w:rPr>
                <w:rStyle w:val="Hyperlink"/>
                <w:rFonts w:ascii="Cambria" w:hAnsi="Cambria"/>
                <w:noProof/>
              </w:rPr>
              <w:t>)</w:t>
            </w:r>
            <w:r>
              <w:rPr>
                <w:rStyle w:val="Hyperlink"/>
                <w:rFonts w:ascii="Cambria" w:hAnsi="Cambria"/>
                <w:noProof/>
              </w:rPr>
              <w:t xml:space="preserve"> (DEVIATION MAR 2026)</w:t>
            </w:r>
            <w:r>
              <w:rPr>
                <w:rStyle w:val="Hyperlink"/>
                <w:noProof/>
              </w:rPr>
              <w:tab/>
            </w:r>
            <w:r>
              <w:rPr>
                <w:noProof/>
              </w:rPr>
              <w:fldChar w:fldCharType="begin"/>
            </w:r>
            <w:r>
              <w:rPr>
                <w:rStyle w:val="Hyperlink"/>
                <w:noProof/>
              </w:rPr>
              <w:instrText xml:space="preserve"> PAGEREF _Toc256000101 \h </w:instrText>
            </w:r>
            <w:r>
              <w:rPr>
                <w:noProof/>
              </w:rPr>
            </w:r>
            <w:r>
              <w:rPr>
                <w:noProof/>
              </w:rPr>
              <w:fldChar w:fldCharType="separate"/>
            </w:r>
            <w:r w:rsidR="00DA5B4D">
              <w:rPr>
                <w:rStyle w:val="Hyperlink"/>
                <w:noProof/>
              </w:rPr>
              <w:t>66</w:t>
            </w:r>
            <w:r>
              <w:rPr>
                <w:noProof/>
              </w:rPr>
              <w:fldChar w:fldCharType="end"/>
            </w:r>
          </w:hyperlink>
        </w:p>
        <w:p w14:paraId="56DF8E32" w14:textId="22BA2A28" w:rsidR="00604607" w:rsidRDefault="004D5CF9">
          <w:pPr>
            <w:pStyle w:val="TOC2"/>
            <w:tabs>
              <w:tab w:val="right" w:leader="dot" w:pos="9350"/>
            </w:tabs>
            <w:rPr>
              <w:noProof/>
            </w:rPr>
          </w:pPr>
          <w:hyperlink w:anchor="_Toc256000102" w:history="1">
            <w:r>
              <w:rPr>
                <w:rStyle w:val="Hyperlink"/>
                <w:noProof/>
              </w:rPr>
              <w:t>4.15</w:t>
            </w:r>
            <w:r w:rsidRPr="005E2589">
              <w:rPr>
                <w:rStyle w:val="Hyperlink"/>
                <w:noProof/>
              </w:rPr>
              <w:t xml:space="preserve">  VAAR 852.204-72  PERSONNEL VETTING AND CREDENTIALING (MAR 2026)</w:t>
            </w:r>
            <w:r>
              <w:rPr>
                <w:rStyle w:val="Hyperlink"/>
                <w:noProof/>
              </w:rPr>
              <w:tab/>
            </w:r>
            <w:r>
              <w:rPr>
                <w:noProof/>
              </w:rPr>
              <w:fldChar w:fldCharType="begin"/>
            </w:r>
            <w:r>
              <w:rPr>
                <w:rStyle w:val="Hyperlink"/>
                <w:noProof/>
              </w:rPr>
              <w:instrText xml:space="preserve"> PAGEREF _Toc256000102 \h </w:instrText>
            </w:r>
            <w:r>
              <w:rPr>
                <w:noProof/>
              </w:rPr>
            </w:r>
            <w:r>
              <w:rPr>
                <w:noProof/>
              </w:rPr>
              <w:fldChar w:fldCharType="separate"/>
            </w:r>
            <w:r w:rsidR="00DA5B4D">
              <w:rPr>
                <w:rStyle w:val="Hyperlink"/>
                <w:noProof/>
              </w:rPr>
              <w:t>66</w:t>
            </w:r>
            <w:r>
              <w:rPr>
                <w:noProof/>
              </w:rPr>
              <w:fldChar w:fldCharType="end"/>
            </w:r>
          </w:hyperlink>
        </w:p>
        <w:p w14:paraId="56DF8E33" w14:textId="143453BC" w:rsidR="00604607" w:rsidRDefault="004D5CF9">
          <w:pPr>
            <w:pStyle w:val="TOC1"/>
            <w:tabs>
              <w:tab w:val="right" w:leader="dot" w:pos="9350"/>
            </w:tabs>
            <w:rPr>
              <w:noProof/>
            </w:rPr>
          </w:pPr>
          <w:hyperlink w:anchor="_Toc256000103" w:history="1">
            <w:r w:rsidRPr="00C479D5">
              <w:rPr>
                <w:rStyle w:val="Hyperlink"/>
                <w:noProof/>
              </w:rPr>
              <w:t>ATTACHMENTS</w:t>
            </w:r>
            <w:r>
              <w:rPr>
                <w:rStyle w:val="Hyperlink"/>
                <w:noProof/>
              </w:rPr>
              <w:tab/>
            </w:r>
            <w:r>
              <w:rPr>
                <w:noProof/>
              </w:rPr>
              <w:fldChar w:fldCharType="begin"/>
            </w:r>
            <w:r>
              <w:rPr>
                <w:rStyle w:val="Hyperlink"/>
                <w:noProof/>
              </w:rPr>
              <w:instrText xml:space="preserve"> PAGEREF _Toc256000103 \h </w:instrText>
            </w:r>
            <w:r>
              <w:rPr>
                <w:noProof/>
              </w:rPr>
            </w:r>
            <w:r>
              <w:rPr>
                <w:noProof/>
              </w:rPr>
              <w:fldChar w:fldCharType="separate"/>
            </w:r>
            <w:r w:rsidR="00DA5B4D">
              <w:rPr>
                <w:rStyle w:val="Hyperlink"/>
                <w:noProof/>
              </w:rPr>
              <w:t>70</w:t>
            </w:r>
            <w:r>
              <w:rPr>
                <w:noProof/>
              </w:rPr>
              <w:fldChar w:fldCharType="end"/>
            </w:r>
          </w:hyperlink>
        </w:p>
        <w:p w14:paraId="56DF8E34" w14:textId="77777777" w:rsidR="00604607" w:rsidRDefault="004D5CF9">
          <w:pPr>
            <w:rPr>
              <w:b/>
              <w:bCs/>
              <w:noProof/>
            </w:rPr>
            <w:sectPr w:rsidR="0060460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6DF8E35" w14:textId="77777777" w:rsidR="004D5CF9" w:rsidRDefault="004D5CF9" w:rsidP="00242FEF">
      <w:pPr>
        <w:pStyle w:val="Heading2"/>
        <w:pageBreakBefore/>
      </w:pPr>
      <w:bookmarkStart w:id="4" w:name="_Toc256000004"/>
      <w:r>
        <w:lastRenderedPageBreak/>
        <w:t>A.3 PRICE/COST SCHEDULE</w:t>
      </w:r>
      <w:bookmarkEnd w:id="4"/>
    </w:p>
    <w:p w14:paraId="56DF8E36" w14:textId="77777777" w:rsidR="004D5CF9" w:rsidRDefault="004D5CF9" w:rsidP="00242FEF">
      <w:pPr>
        <w:pStyle w:val="Heading3"/>
      </w:pPr>
      <w:bookmarkStart w:id="5" w:name="_Toc256000005"/>
      <w:r>
        <w:t>ITEM INFORMATION</w:t>
      </w:r>
      <w:bookmarkEnd w:id="5"/>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604607" w14:paraId="56DF8E3D" w14:textId="77777777" w:rsidTr="00604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6DF8E37" w14:textId="77777777" w:rsidR="004D5CF9" w:rsidRDefault="004D5CF9"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6DF8E38" w14:textId="77777777" w:rsidR="004D5CF9" w:rsidRDefault="004D5CF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6DF8E39" w14:textId="77777777" w:rsidR="004D5CF9" w:rsidRDefault="004D5CF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6DF8E3A" w14:textId="77777777" w:rsidR="004D5CF9" w:rsidRDefault="004D5CF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6DF8E3B" w14:textId="77777777" w:rsidR="004D5CF9" w:rsidRDefault="004D5CF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6DF8E3C" w14:textId="77777777" w:rsidR="004D5CF9" w:rsidRDefault="004D5CF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604607" w14:paraId="56DF8E44" w14:textId="77777777" w:rsidTr="00604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6DF8E3E" w14:textId="77777777" w:rsidR="004D5CF9" w:rsidRDefault="004D5CF9" w:rsidP="00242FEF">
            <w:r>
              <w:t>0001</w:t>
            </w:r>
          </w:p>
        </w:tc>
        <w:tc>
          <w:tcPr>
            <w:tcW w:w="2322" w:type="dxa"/>
            <w:tcBorders>
              <w:top w:val="nil"/>
              <w:left w:val="nil"/>
              <w:bottom w:val="nil"/>
              <w:right w:val="nil"/>
            </w:tcBorders>
            <w:hideMark/>
          </w:tcPr>
          <w:p w14:paraId="56DF8E3F" w14:textId="77777777" w:rsidR="004D5CF9" w:rsidRDefault="004D5CF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6DF8E40" w14:textId="77777777" w:rsidR="004D5CF9" w:rsidRDefault="004D5CF9"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6DF8E41" w14:textId="77777777" w:rsidR="004D5CF9" w:rsidRDefault="004D5CF9"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6DF8E42" w14:textId="77777777" w:rsidR="004D5CF9" w:rsidRDefault="004D5CF9"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6DF8E43" w14:textId="77777777" w:rsidR="004D5CF9" w:rsidRDefault="004D5CF9"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604607" w14:paraId="56DF8E48" w14:textId="77777777" w:rsidTr="0060460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6DF8E45" w14:textId="77777777" w:rsidR="00604607" w:rsidRDefault="00604607"/>
        </w:tc>
        <w:tc>
          <w:tcPr>
            <w:tcW w:w="0" w:type="auto"/>
            <w:gridSpan w:val="4"/>
            <w:tcBorders>
              <w:top w:val="nil"/>
              <w:bottom w:val="single" w:sz="2" w:space="0" w:color="4F81BD"/>
            </w:tcBorders>
          </w:tcPr>
          <w:p w14:paraId="56DF8E46" w14:textId="77777777" w:rsidR="00604607" w:rsidRDefault="004D5CF9">
            <w:pPr>
              <w:cnfStyle w:val="000000000000" w:firstRow="0" w:lastRow="0" w:firstColumn="0" w:lastColumn="0" w:oddVBand="0" w:evenVBand="0" w:oddHBand="0" w:evenHBand="0" w:firstRowFirstColumn="0" w:firstRowLastColumn="0" w:lastRowFirstColumn="0" w:lastRowLastColumn="0"/>
            </w:pPr>
            <w:r>
              <w:t>GENERAL CONSTRUCTION: BASE BID</w:t>
            </w:r>
            <w:r>
              <w:br/>
            </w:r>
            <w:r>
              <w:br/>
              <w:t xml:space="preserve">Work includes general construction, alterations, and necessary removal of existing structures and construction and certain other items. Contract documents, drawings, and specifications indicate the scope of work. This project provides the phased renovation of the </w:t>
            </w:r>
            <w:proofErr w:type="gramStart"/>
            <w:r>
              <w:t>Building</w:t>
            </w:r>
            <w:proofErr w:type="gramEnd"/>
            <w:r>
              <w:t xml:space="preserve"> 70 Data Center to support EHRM.</w:t>
            </w:r>
            <w:r>
              <w:br/>
            </w:r>
            <w:r>
              <w:br/>
            </w:r>
          </w:p>
        </w:tc>
        <w:tc>
          <w:tcPr>
            <w:tcW w:w="0" w:type="auto"/>
            <w:tcBorders>
              <w:top w:val="nil"/>
              <w:bottom w:val="single" w:sz="2" w:space="0" w:color="4F81BD"/>
            </w:tcBorders>
          </w:tcPr>
          <w:p w14:paraId="56DF8E47" w14:textId="77777777" w:rsidR="00604607" w:rsidRDefault="00604607">
            <w:pPr>
              <w:cnfStyle w:val="000000000000" w:firstRow="0" w:lastRow="0" w:firstColumn="0" w:lastColumn="0" w:oddVBand="0" w:evenVBand="0" w:oddHBand="0" w:evenHBand="0" w:firstRowFirstColumn="0" w:firstRowLastColumn="0" w:lastRowFirstColumn="0" w:lastRowLastColumn="0"/>
            </w:pPr>
          </w:p>
        </w:tc>
      </w:tr>
      <w:tr w:rsidR="00604607" w14:paraId="56DF8E4F" w14:textId="77777777" w:rsidTr="00604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6DF8E49" w14:textId="77777777" w:rsidR="004D5CF9" w:rsidRDefault="004D5CF9" w:rsidP="00242FEF"/>
        </w:tc>
        <w:tc>
          <w:tcPr>
            <w:tcW w:w="2322" w:type="dxa"/>
            <w:tcBorders>
              <w:left w:val="nil"/>
              <w:bottom w:val="nil"/>
              <w:right w:val="nil"/>
            </w:tcBorders>
            <w:hideMark/>
          </w:tcPr>
          <w:p w14:paraId="56DF8E4A" w14:textId="77777777" w:rsidR="004D5CF9" w:rsidRDefault="004D5CF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6DF8E4B" w14:textId="77777777" w:rsidR="004D5CF9" w:rsidRDefault="004D5CF9"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6DF8E4C" w14:textId="77777777" w:rsidR="004D5CF9" w:rsidRDefault="004D5CF9"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6DF8E4D" w14:textId="77777777" w:rsidR="004D5CF9" w:rsidRPr="00FF3F04" w:rsidRDefault="004D5CF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6DF8E4E" w14:textId="77777777" w:rsidR="004D5CF9" w:rsidRPr="00FF3F04" w:rsidRDefault="004D5CF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6DF8E50" w14:textId="77777777" w:rsidR="004D5CF9" w:rsidRDefault="004D5CF9"/>
    <w:p w14:paraId="56DF8E51" w14:textId="77777777" w:rsidR="004D5CF9" w:rsidRPr="00C43BEB" w:rsidRDefault="004D5CF9" w:rsidP="00C43BEB">
      <w:pPr>
        <w:pStyle w:val="ListParagraph"/>
        <w:spacing w:line="240" w:lineRule="auto"/>
        <w:ind w:left="360"/>
        <w:jc w:val="center"/>
        <w:rPr>
          <w:rFonts w:cs="Times New Roman"/>
          <w:b/>
          <w:u w:val="single"/>
        </w:rPr>
      </w:pPr>
      <w:r w:rsidRPr="00C43BEB">
        <w:rPr>
          <w:rFonts w:cs="Times New Roman"/>
          <w:b/>
          <w:u w:val="single"/>
        </w:rPr>
        <w:t>NOTICE</w:t>
      </w:r>
    </w:p>
    <w:p w14:paraId="56DF8E52" w14:textId="77777777" w:rsidR="004D5CF9" w:rsidRDefault="004D5CF9" w:rsidP="00961362">
      <w:pPr>
        <w:numPr>
          <w:ilvl w:val="0"/>
          <w:numId w:val="1"/>
        </w:numPr>
        <w:autoSpaceDE w:val="0"/>
        <w:autoSpaceDN w:val="0"/>
        <w:adjustRightInd w:val="0"/>
        <w:spacing w:after="0" w:line="240" w:lineRule="auto"/>
      </w:pPr>
      <w:r w:rsidRPr="006B3DEA">
        <w:t>Line Item 0001 General Construction: Base Bid</w:t>
      </w:r>
      <w:r w:rsidRPr="00967D83">
        <w:t xml:space="preserve"> </w:t>
      </w:r>
      <w:r>
        <w:t>contains all the work for this project.</w:t>
      </w:r>
    </w:p>
    <w:p w14:paraId="56DF8E53" w14:textId="77777777" w:rsidR="004D5CF9" w:rsidRDefault="004D5CF9" w:rsidP="00961362">
      <w:pPr>
        <w:numPr>
          <w:ilvl w:val="0"/>
          <w:numId w:val="1"/>
        </w:numPr>
        <w:autoSpaceDE w:val="0"/>
        <w:autoSpaceDN w:val="0"/>
        <w:adjustRightInd w:val="0"/>
        <w:spacing w:after="0" w:line="240" w:lineRule="auto"/>
      </w:pPr>
      <w:r>
        <w:t xml:space="preserve">Bidders must provide a lump sum price for </w:t>
      </w:r>
      <w:r w:rsidRPr="006B3DEA">
        <w:t>Line Item 0001 General Construction: Base Bid</w:t>
      </w:r>
      <w:r w:rsidRPr="00967D83">
        <w:t>. Fail</w:t>
      </w:r>
      <w:r>
        <w:t>ure to do so shall render their bid nonresponsive.</w:t>
      </w:r>
    </w:p>
    <w:p w14:paraId="56DF8E54" w14:textId="77777777" w:rsidR="004D5CF9" w:rsidRPr="00967D83" w:rsidRDefault="004D5CF9" w:rsidP="00961362">
      <w:pPr>
        <w:numPr>
          <w:ilvl w:val="0"/>
          <w:numId w:val="1"/>
        </w:numPr>
        <w:autoSpaceDE w:val="0"/>
        <w:autoSpaceDN w:val="0"/>
        <w:adjustRightInd w:val="0"/>
        <w:spacing w:after="0" w:line="240" w:lineRule="auto"/>
      </w:pPr>
      <w:r>
        <w:t>Award will be made on</w:t>
      </w:r>
      <w:r w:rsidRPr="00695D1D">
        <w:t xml:space="preserve"> the Grand Total</w:t>
      </w:r>
      <w:r w:rsidRPr="008805C3">
        <w:rPr>
          <w:color w:val="FF0000"/>
        </w:rPr>
        <w:t xml:space="preserve"> </w:t>
      </w:r>
      <w:r w:rsidRPr="006B3DEA">
        <w:t>(Line Item 0001 General Construction: Base Bid)</w:t>
      </w:r>
      <w:r w:rsidRPr="00967D83">
        <w:t>.</w:t>
      </w:r>
    </w:p>
    <w:p w14:paraId="56DF8E55" w14:textId="77777777" w:rsidR="004D5CF9" w:rsidRPr="00DC2961" w:rsidRDefault="004D5CF9" w:rsidP="004B4270">
      <w:pPr>
        <w:numPr>
          <w:ilvl w:val="0"/>
          <w:numId w:val="1"/>
        </w:numPr>
        <w:autoSpaceDE w:val="0"/>
        <w:autoSpaceDN w:val="0"/>
        <w:adjustRightInd w:val="0"/>
        <w:spacing w:after="0" w:line="240" w:lineRule="auto"/>
      </w:pPr>
      <w:r w:rsidRPr="00DC2961">
        <w:t xml:space="preserve">Pricing </w:t>
      </w:r>
      <w:r>
        <w:t>must</w:t>
      </w:r>
      <w:r w:rsidRPr="00DC2961">
        <w:t xml:space="preserve"> be submitted in </w:t>
      </w:r>
      <w:r w:rsidRPr="00DC2961">
        <w:rPr>
          <w:b/>
          <w:bCs/>
          <w:u w:val="single"/>
        </w:rPr>
        <w:t>whole dollar values</w:t>
      </w:r>
      <w:r w:rsidRPr="004D049B">
        <w:t>.</w:t>
      </w:r>
      <w:r w:rsidRPr="00DC2961">
        <w:t xml:space="preserve"> </w:t>
      </w:r>
      <w:r>
        <w:t>D</w:t>
      </w:r>
      <w:r w:rsidRPr="00DC2961">
        <w:t xml:space="preserve">o </w:t>
      </w:r>
      <w:r w:rsidRPr="00DC2961">
        <w:rPr>
          <w:b/>
          <w:bCs/>
          <w:u w:val="single"/>
        </w:rPr>
        <w:t>NOT</w:t>
      </w:r>
      <w:r w:rsidRPr="00DC2961">
        <w:t xml:space="preserve"> include pricing in cents.</w:t>
      </w:r>
    </w:p>
    <w:p w14:paraId="56DF8E56" w14:textId="77777777" w:rsidR="004D5CF9" w:rsidRPr="002D6898" w:rsidRDefault="004D5CF9" w:rsidP="00CF09DF">
      <w:pPr>
        <w:numPr>
          <w:ilvl w:val="0"/>
          <w:numId w:val="1"/>
        </w:numPr>
        <w:autoSpaceDE w:val="0"/>
        <w:autoSpaceDN w:val="0"/>
        <w:adjustRightInd w:val="0"/>
        <w:spacing w:after="0" w:line="240" w:lineRule="auto"/>
        <w:sectPr w:rsidR="004D5CF9" w:rsidRPr="002D6898">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r w:rsidRPr="00DC2961">
        <w:t xml:space="preserve">Contractor is required to fill in </w:t>
      </w:r>
      <w:bookmarkStart w:id="6" w:name="_Hlk100047311"/>
      <w:r w:rsidRPr="00C5136C">
        <w:t>the</w:t>
      </w:r>
      <w:r>
        <w:t>ir</w:t>
      </w:r>
      <w:r w:rsidRPr="00C5136C">
        <w:t xml:space="preserve"> Unique Entity Identifier associate</w:t>
      </w:r>
      <w:r>
        <w:t>d</w:t>
      </w:r>
      <w:r w:rsidRPr="00C5136C">
        <w:t xml:space="preserve"> with SAM.gov</w:t>
      </w:r>
      <w:r>
        <w:t xml:space="preserve"> </w:t>
      </w:r>
      <w:r w:rsidRPr="00DC2961">
        <w:t>in Block No. 14 on Standard Form (SF) 1442.</w:t>
      </w:r>
      <w:bookmarkEnd w:id="6"/>
    </w:p>
    <w:p w14:paraId="56DF8E57" w14:textId="77777777" w:rsidR="004D5CF9" w:rsidRPr="001D1FAE" w:rsidRDefault="004D5CF9">
      <w:pPr>
        <w:pStyle w:val="Heading1"/>
        <w:pageBreakBefore/>
        <w:rPr>
          <w:rFonts w:ascii="Arial" w:hAnsi="Arial" w:cs="Arial"/>
        </w:rPr>
      </w:pPr>
      <w:bookmarkStart w:id="7" w:name="_Toc256000006"/>
      <w:r w:rsidRPr="001D1FAE">
        <w:lastRenderedPageBreak/>
        <w:t>INFORMATION REGARDING BIDDING MATERIAL, BID GUARANTEE AND BONDS</w:t>
      </w:r>
      <w:bookmarkEnd w:id="7"/>
    </w:p>
    <w:p w14:paraId="56DF8E58" w14:textId="77777777" w:rsidR="004D5CF9" w:rsidRPr="001D1FAE" w:rsidRDefault="004D5CF9" w:rsidP="00D73840">
      <w:pPr>
        <w:pStyle w:val="Heading2"/>
        <w:rPr>
          <w:rFonts w:ascii="Arial" w:hAnsi="Arial" w:cs="Arial"/>
          <w:bCs w:val="0"/>
          <w:color w:val="4F81BD"/>
        </w:rPr>
      </w:pPr>
      <w:bookmarkStart w:id="8" w:name="_Toc256000007"/>
      <w:bookmarkStart w:id="9" w:name="_Hlk8307934"/>
      <w:bookmarkStart w:id="10" w:name="_Hlk8307092"/>
      <w:r>
        <w:t>1.1</w:t>
      </w:r>
      <w:r w:rsidRPr="001D1FAE">
        <w:rPr>
          <w:rFonts w:ascii="Arial" w:hAnsi="Arial" w:cs="Arial"/>
          <w:color w:val="00B050"/>
        </w:rPr>
        <w:t xml:space="preserve"> </w:t>
      </w:r>
      <w:r w:rsidRPr="001D1FAE">
        <w:rPr>
          <w:rFonts w:ascii="Arial" w:hAnsi="Arial" w:cs="Arial"/>
          <w:bCs w:val="0"/>
          <w:color w:val="4F81BD"/>
        </w:rPr>
        <w:t>BID MATERIAL</w:t>
      </w:r>
      <w:bookmarkEnd w:id="8"/>
    </w:p>
    <w:p w14:paraId="56DF8E59" w14:textId="77777777" w:rsidR="004D5CF9" w:rsidRPr="001D1FAE" w:rsidRDefault="004D5CF9" w:rsidP="00BB4941">
      <w:pPr>
        <w:spacing w:line="240" w:lineRule="auto"/>
        <w:rPr>
          <w:rFonts w:ascii="Arial" w:eastAsia="Times New Roman" w:hAnsi="Arial" w:cs="Arial"/>
        </w:rPr>
      </w:pPr>
      <w:r w:rsidRPr="001D1FAE">
        <w:rPr>
          <w:rFonts w:ascii="Arial" w:eastAsia="Times New Roman" w:hAnsi="Arial" w:cs="Arial"/>
        </w:rPr>
        <w:t>Bid materials consisting of drawings, specifications, and contract forms are included and/or attached as part of this Invitation for Bid</w:t>
      </w:r>
      <w:r>
        <w:rPr>
          <w:rFonts w:ascii="Arial" w:eastAsia="Times New Roman" w:hAnsi="Arial" w:cs="Arial"/>
        </w:rPr>
        <w:t>s</w:t>
      </w:r>
      <w:r w:rsidRPr="001D1FAE">
        <w:rPr>
          <w:rFonts w:ascii="Arial" w:eastAsia="Times New Roman" w:hAnsi="Arial" w:cs="Arial"/>
        </w:rPr>
        <w:t xml:space="preserve"> (IFB). The VA will not provide printed copies of drawings or specifications.  It is the responsibility of the offeror to obtain the bid materials in a time and manner sufficient to respond to this solicitation by the specified due date.  </w:t>
      </w:r>
    </w:p>
    <w:p w14:paraId="56DF8E5A" w14:textId="77777777" w:rsidR="004D5CF9" w:rsidRPr="001D1FAE" w:rsidRDefault="004D5CF9" w:rsidP="00455B35">
      <w:pPr>
        <w:pStyle w:val="Heading2"/>
        <w:rPr>
          <w:rFonts w:ascii="Arial" w:eastAsia="Times New Roman" w:hAnsi="Arial" w:cs="Arial"/>
          <w:sz w:val="24"/>
          <w:szCs w:val="24"/>
        </w:rPr>
      </w:pPr>
      <w:bookmarkStart w:id="11" w:name="_Toc256000008"/>
      <w:r>
        <w:t>1.2</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BID GUARANTEE</w:t>
      </w:r>
      <w:bookmarkEnd w:id="11"/>
    </w:p>
    <w:p w14:paraId="56DF8E5B" w14:textId="77777777" w:rsidR="004D5CF9" w:rsidRDefault="004D5CF9" w:rsidP="00BB4941">
      <w:pPr>
        <w:spacing w:line="240" w:lineRule="auto"/>
        <w:rPr>
          <w:rFonts w:ascii="Arial" w:eastAsia="Times New Roman" w:hAnsi="Arial" w:cs="Arial"/>
        </w:rPr>
      </w:pPr>
      <w:r w:rsidRPr="001D1FAE">
        <w:rPr>
          <w:rFonts w:ascii="Arial" w:eastAsia="Times New Roman" w:hAnsi="Arial" w:cs="Arial"/>
        </w:rPr>
        <w:t xml:space="preserve">A Bid Guarantee, Standard Form 24 (SF 24), is required in an amount not less than 20 percent of the bid price but shall not exceed $3,000,000. Failure to furnish the required bid guarantee in the proper form and amount, by the time set for receipt of bids, will result in the rejection of the bid. Copies of the SF 24 may be obtained from </w:t>
      </w:r>
      <w:hyperlink r:id="rId16" w:history="1">
        <w:r w:rsidRPr="003939D4">
          <w:rPr>
            <w:rStyle w:val="Hyperlink"/>
            <w:rFonts w:ascii="Arial" w:hAnsi="Arial" w:cs="Arial"/>
          </w:rPr>
          <w:t>https://www.gsa.gov/forms</w:t>
        </w:r>
      </w:hyperlink>
      <w:r w:rsidRPr="003939D4">
        <w:rPr>
          <w:rFonts w:ascii="Arial" w:eastAsia="Times New Roman" w:hAnsi="Arial" w:cs="Arial"/>
        </w:rPr>
        <w:t>.</w:t>
      </w:r>
    </w:p>
    <w:p w14:paraId="56DF8E5C" w14:textId="77777777" w:rsidR="004D5CF9" w:rsidRDefault="004D5CF9" w:rsidP="00BB4941">
      <w:pPr>
        <w:spacing w:line="240" w:lineRule="auto"/>
        <w:rPr>
          <w:rFonts w:ascii="Arial" w:eastAsia="Times New Roman" w:hAnsi="Arial" w:cs="Arial"/>
        </w:rPr>
      </w:pPr>
    </w:p>
    <w:p w14:paraId="56DF8E5D" w14:textId="77777777" w:rsidR="004D5CF9" w:rsidRPr="001D1FAE" w:rsidRDefault="004D5CF9" w:rsidP="009B68F5">
      <w:pPr>
        <w:spacing w:line="240" w:lineRule="auto"/>
        <w:rPr>
          <w:rFonts w:ascii="Arial" w:hAnsi="Arial" w:cs="Arial"/>
        </w:rPr>
      </w:pPr>
      <w:r w:rsidRPr="001D1FAE">
        <w:rPr>
          <w:rFonts w:ascii="Arial" w:hAnsi="Arial" w:cs="Arial"/>
        </w:rPr>
        <w:t>In accordance with Class Deviation from the Federal Acquisition Regulation to Eliminate Hard Copy Original Documents, Signatures, Notarization, Seals on Bonds, and Other Seals for Certain Contract Requirements issued by the VA Executive Director, Office of Acquisition and Logistics and the Senior Procurement Executive on May 11, 2020, the requirement for a</w:t>
      </w:r>
      <w:r>
        <w:rPr>
          <w:rFonts w:ascii="Arial" w:hAnsi="Arial" w:cs="Arial"/>
        </w:rPr>
        <w:t xml:space="preserve"> hard copy</w:t>
      </w:r>
      <w:r w:rsidRPr="001D1FAE">
        <w:rPr>
          <w:rFonts w:ascii="Arial" w:hAnsi="Arial" w:cs="Arial"/>
        </w:rPr>
        <w:t xml:space="preserve"> original bond, with the original signatures, notarization and seals has been eliminated. The bid bond must be submitted </w:t>
      </w:r>
      <w:r>
        <w:rPr>
          <w:rFonts w:ascii="Arial" w:hAnsi="Arial" w:cs="Arial"/>
        </w:rPr>
        <w:t xml:space="preserve">electronically </w:t>
      </w:r>
      <w:r w:rsidRPr="001D1FAE">
        <w:rPr>
          <w:rFonts w:ascii="Arial" w:hAnsi="Arial" w:cs="Arial"/>
        </w:rPr>
        <w:t xml:space="preserve">as part of the </w:t>
      </w:r>
      <w:r>
        <w:rPr>
          <w:rFonts w:ascii="Arial" w:hAnsi="Arial" w:cs="Arial"/>
        </w:rPr>
        <w:t>bid package</w:t>
      </w:r>
      <w:r w:rsidRPr="001D1FAE">
        <w:rPr>
          <w:rFonts w:ascii="Arial" w:hAnsi="Arial" w:cs="Arial"/>
        </w:rPr>
        <w:t>.</w:t>
      </w:r>
    </w:p>
    <w:p w14:paraId="56DF8E5E" w14:textId="77777777" w:rsidR="004D5CF9" w:rsidRPr="001D1FAE" w:rsidRDefault="004D5CF9" w:rsidP="00455B35">
      <w:pPr>
        <w:pStyle w:val="Heading2"/>
        <w:rPr>
          <w:rFonts w:ascii="Arial" w:eastAsia="Times New Roman" w:hAnsi="Arial" w:cs="Arial"/>
          <w:sz w:val="24"/>
          <w:szCs w:val="24"/>
        </w:rPr>
      </w:pPr>
      <w:bookmarkStart w:id="12" w:name="_Toc256000009"/>
      <w:r>
        <w:t>1.3</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PAYMENT &amp; PERFORMANCE BONDS</w:t>
      </w:r>
      <w:bookmarkEnd w:id="12"/>
    </w:p>
    <w:p w14:paraId="56DF8E5F" w14:textId="77777777" w:rsidR="004D5CF9" w:rsidRPr="001D1FAE" w:rsidRDefault="004D5CF9" w:rsidP="00483B69">
      <w:pPr>
        <w:spacing w:line="240" w:lineRule="auto"/>
        <w:rPr>
          <w:rFonts w:ascii="Arial" w:eastAsia="Times New Roman" w:hAnsi="Arial" w:cs="Arial"/>
        </w:rPr>
      </w:pPr>
      <w:r w:rsidRPr="001D1FAE">
        <w:rPr>
          <w:rFonts w:ascii="Arial" w:eastAsia="Times New Roman" w:hAnsi="Arial" w:cs="Arial"/>
        </w:rPr>
        <w:t>The offeror to whom award is made will be required to furnish two bonds. A Payment Bond shall be provided on Standard Form 25A (SF 25A</w:t>
      </w:r>
      <w:proofErr w:type="gramStart"/>
      <w:r w:rsidRPr="001D1FAE">
        <w:rPr>
          <w:rFonts w:ascii="Arial" w:eastAsia="Times New Roman" w:hAnsi="Arial" w:cs="Arial"/>
        </w:rPr>
        <w:t>)</w:t>
      </w:r>
      <w:proofErr w:type="gramEnd"/>
      <w:r w:rsidRPr="001D1FAE">
        <w:rPr>
          <w:rFonts w:ascii="Arial" w:eastAsia="Times New Roman" w:hAnsi="Arial" w:cs="Arial"/>
        </w:rPr>
        <w:t xml:space="preserve"> and a Performance Bond shall be provided on Standard Form 25 (SF 25). Both bonds </w:t>
      </w:r>
      <w:r>
        <w:rPr>
          <w:rFonts w:ascii="Arial" w:eastAsia="Times New Roman" w:hAnsi="Arial" w:cs="Arial"/>
        </w:rPr>
        <w:t>must</w:t>
      </w:r>
      <w:r w:rsidRPr="001D1FAE">
        <w:rPr>
          <w:rFonts w:ascii="Arial" w:eastAsia="Times New Roman" w:hAnsi="Arial" w:cs="Arial"/>
        </w:rPr>
        <w:t xml:space="preserve"> be submitted in accordance with FAR </w:t>
      </w:r>
      <w:r w:rsidRPr="001D1FAE">
        <w:rPr>
          <w:rFonts w:ascii="Arial" w:hAnsi="Arial" w:cs="Arial"/>
        </w:rPr>
        <w:t>52.228-15 Performance and Payment Bonds – Construction</w:t>
      </w:r>
      <w:r>
        <w:rPr>
          <w:rFonts w:ascii="Arial" w:hAnsi="Arial" w:cs="Arial"/>
        </w:rPr>
        <w:t xml:space="preserve"> (DEVIATION)</w:t>
      </w:r>
      <w:r w:rsidRPr="001D1FAE">
        <w:rPr>
          <w:rFonts w:ascii="Arial" w:hAnsi="Arial" w:cs="Arial"/>
        </w:rPr>
        <w:t xml:space="preserve">. </w:t>
      </w:r>
      <w:r w:rsidRPr="001D1FAE">
        <w:rPr>
          <w:rFonts w:ascii="Arial" w:eastAsia="Times New Roman" w:hAnsi="Arial" w:cs="Arial"/>
        </w:rPr>
        <w:t xml:space="preserve">Copies of SFs 25A and 25 may be obtained from </w:t>
      </w:r>
      <w:bookmarkEnd w:id="9"/>
      <w:r w:rsidRPr="003939D4">
        <w:rPr>
          <w:rFonts w:ascii="Arial" w:hAnsi="Arial" w:cs="Arial"/>
        </w:rPr>
        <w:fldChar w:fldCharType="begin"/>
      </w:r>
      <w:r w:rsidRPr="003939D4">
        <w:rPr>
          <w:rFonts w:ascii="Arial" w:hAnsi="Arial" w:cs="Arial"/>
        </w:rPr>
        <w:instrText>HYPERLINK "https://gcc02.safelinks.protection.outlook.com/?url=https%3A%2F%2Fwww.gsa.gov%2Fforms&amp;data=05%7C02%7C%7C7197924ab06b4510c2cb08dd1867cd0b%7Ce95f1b23abaf45ee821db7ab251ab3bf%7C0%7C0%7C638693556286629207%7CUnknown%7CTWFpbGZsb3d8eyJFbXB0eU1hcGkiOnRydWUsIlYiOiIwLjAuMDAwMCIsIlAiOiJXaW4zMiIsIkFOIjoiTWFpbCIsIldUIjoyfQ%3D%3D%7C0%7C%7C%7C&amp;sdata=MT5QogE1p45j8KY7G3NL%2BRIn0UgyKEY8mmn8Lp5c5oQ%3D&amp;reserved=0"</w:instrText>
      </w:r>
      <w:r w:rsidRPr="003939D4">
        <w:rPr>
          <w:rFonts w:ascii="Arial" w:hAnsi="Arial" w:cs="Arial"/>
        </w:rPr>
      </w:r>
      <w:r w:rsidRPr="003939D4">
        <w:rPr>
          <w:rFonts w:ascii="Arial" w:hAnsi="Arial" w:cs="Arial"/>
        </w:rPr>
        <w:fldChar w:fldCharType="separate"/>
      </w:r>
      <w:r w:rsidRPr="003939D4">
        <w:rPr>
          <w:rStyle w:val="Hyperlink"/>
          <w:rFonts w:ascii="Arial" w:hAnsi="Arial" w:cs="Arial"/>
        </w:rPr>
        <w:t>https://www.gsa.gov/forms</w:t>
      </w:r>
      <w:r w:rsidRPr="003939D4">
        <w:rPr>
          <w:rFonts w:ascii="Arial" w:hAnsi="Arial" w:cs="Arial"/>
        </w:rPr>
        <w:fldChar w:fldCharType="end"/>
      </w:r>
      <w:r w:rsidRPr="003939D4">
        <w:rPr>
          <w:rFonts w:ascii="Arial" w:eastAsia="Times New Roman" w:hAnsi="Arial" w:cs="Arial"/>
        </w:rPr>
        <w:t>.</w:t>
      </w:r>
    </w:p>
    <w:p w14:paraId="56DF8E60" w14:textId="77777777" w:rsidR="004D5CF9" w:rsidRPr="001D1FAE" w:rsidRDefault="004D5CF9" w:rsidP="00912DCF">
      <w:pPr>
        <w:pStyle w:val="Heading2"/>
        <w:rPr>
          <w:rFonts w:ascii="Arial" w:eastAsia="Times New Roman" w:hAnsi="Arial" w:cs="Arial"/>
          <w:sz w:val="24"/>
          <w:szCs w:val="24"/>
        </w:rPr>
      </w:pPr>
      <w:bookmarkStart w:id="13" w:name="_Toc256000010"/>
      <w:bookmarkEnd w:id="10"/>
      <w:r>
        <w:t>1.4</w:t>
      </w:r>
      <w:r w:rsidRPr="001D1FAE">
        <w:rPr>
          <w:rFonts w:ascii="Arial" w:eastAsia="Times New Roman" w:hAnsi="Arial" w:cs="Arial"/>
          <w:color w:val="00B050"/>
          <w:sz w:val="24"/>
          <w:szCs w:val="24"/>
        </w:rPr>
        <w:t xml:space="preserve"> </w:t>
      </w:r>
      <w:r w:rsidRPr="001D1FAE">
        <w:rPr>
          <w:rFonts w:ascii="Arial" w:eastAsia="Times New Roman" w:hAnsi="Arial" w:cs="Arial"/>
          <w:sz w:val="24"/>
          <w:szCs w:val="24"/>
        </w:rPr>
        <w:t>TAXES</w:t>
      </w:r>
      <w:bookmarkEnd w:id="13"/>
    </w:p>
    <w:p w14:paraId="56DF8E61" w14:textId="77777777" w:rsidR="004D5CF9" w:rsidRPr="001D1FAE" w:rsidRDefault="004D5CF9" w:rsidP="003A5293">
      <w:pPr>
        <w:spacing w:line="240" w:lineRule="auto"/>
        <w:rPr>
          <w:rFonts w:ascii="Arial" w:hAnsi="Arial" w:cs="Arial"/>
          <w:sz w:val="24"/>
          <w:szCs w:val="24"/>
        </w:rPr>
      </w:pPr>
      <w:r w:rsidRPr="001D1FAE">
        <w:rPr>
          <w:rFonts w:ascii="Arial" w:hAnsi="Arial" w:cs="Arial"/>
        </w:rPr>
        <w:t xml:space="preserve">Contractor must </w:t>
      </w:r>
      <w:proofErr w:type="gramStart"/>
      <w:r w:rsidRPr="001D1FAE">
        <w:rPr>
          <w:rFonts w:ascii="Arial" w:hAnsi="Arial" w:cs="Arial"/>
        </w:rPr>
        <w:t>take into account</w:t>
      </w:r>
      <w:proofErr w:type="gramEnd"/>
      <w:r w:rsidRPr="001D1FAE">
        <w:rPr>
          <w:rFonts w:ascii="Arial" w:hAnsi="Arial" w:cs="Arial"/>
        </w:rPr>
        <w:t xml:space="preserve"> FAR 52.229-3; “Federal, State and Local Taxes”</w:t>
      </w:r>
      <w:r>
        <w:rPr>
          <w:rFonts w:ascii="Arial" w:hAnsi="Arial" w:cs="Arial"/>
        </w:rPr>
        <w:t xml:space="preserve"> (DEVIATION SEP 2025)</w:t>
      </w:r>
      <w:r w:rsidRPr="001D1FAE">
        <w:rPr>
          <w:rFonts w:ascii="Arial" w:hAnsi="Arial" w:cs="Arial"/>
        </w:rPr>
        <w:t xml:space="preserve"> and its Special Note in their pricing. The FAR clause and its Special Note provide guidance on taxes being applied to pricing.</w:t>
      </w:r>
      <w:r w:rsidRPr="001D1FAE">
        <w:rPr>
          <w:rFonts w:ascii="Arial" w:eastAsia="Times New Roman" w:hAnsi="Arial" w:cs="Arial"/>
        </w:rPr>
        <w:t xml:space="preserve"> </w:t>
      </w:r>
    </w:p>
    <w:p w14:paraId="56DF8E62" w14:textId="77777777" w:rsidR="00604607" w:rsidRDefault="00604607">
      <w:pPr>
        <w:pageBreakBefore/>
      </w:pPr>
    </w:p>
    <w:p w14:paraId="56DF8E63" w14:textId="77777777" w:rsidR="00604607" w:rsidRDefault="004D5CF9">
      <w:pPr>
        <w:pStyle w:val="Heading1"/>
      </w:pPr>
      <w:bookmarkStart w:id="14" w:name="_Toc256000011"/>
      <w:r>
        <w:t>INSTRUCTIONS, CONDITIONS AND OTHER STATEMENTS TO BIDDERS/OFFERORS</w:t>
      </w:r>
      <w:bookmarkEnd w:id="14"/>
    </w:p>
    <w:p w14:paraId="56DF8E64" w14:textId="77777777" w:rsidR="004D5CF9" w:rsidRPr="00E41B42" w:rsidRDefault="004D5CF9" w:rsidP="00E41B42">
      <w:pPr>
        <w:pStyle w:val="Heading2"/>
        <w:rPr>
          <w:rFonts w:ascii="Arial" w:hAnsi="Arial" w:cs="Arial"/>
        </w:rPr>
      </w:pPr>
      <w:bookmarkStart w:id="15" w:name="_Toc256000012"/>
      <w:bookmarkStart w:id="16" w:name="_Hlk120518320"/>
      <w:r>
        <w:t>2.1</w:t>
      </w:r>
      <w:r w:rsidRPr="00E41B42">
        <w:rPr>
          <w:rFonts w:ascii="Arial" w:hAnsi="Arial" w:cs="Arial"/>
          <w:color w:val="00B050"/>
        </w:rPr>
        <w:t xml:space="preserve"> </w:t>
      </w:r>
      <w:r w:rsidRPr="00E41B42">
        <w:rPr>
          <w:rFonts w:ascii="Arial" w:hAnsi="Arial" w:cs="Arial"/>
        </w:rPr>
        <w:t>AVAILABILITY OF SOLICITATION DOCUMENTS</w:t>
      </w:r>
      <w:bookmarkEnd w:id="15"/>
    </w:p>
    <w:p w14:paraId="56DF8E65" w14:textId="77777777" w:rsidR="004D5CF9" w:rsidRPr="00595DA4" w:rsidRDefault="004D5CF9" w:rsidP="00E41B42">
      <w:pPr>
        <w:rPr>
          <w:rFonts w:ascii="Arial" w:hAnsi="Arial" w:cs="Arial"/>
        </w:rPr>
      </w:pPr>
      <w:r w:rsidRPr="00595DA4">
        <w:rPr>
          <w:rFonts w:ascii="Arial" w:hAnsi="Arial" w:cs="Arial"/>
        </w:rPr>
        <w:t xml:space="preserve">  All solicitation-related documents will be published to Contract Opportunities at </w:t>
      </w:r>
      <w:hyperlink r:id="rId17" w:history="1">
        <w:r w:rsidRPr="00595DA4">
          <w:rPr>
            <w:rFonts w:ascii="Arial" w:eastAsiaTheme="majorEastAsia" w:hAnsi="Arial" w:cs="Arial"/>
            <w:color w:val="0000FF"/>
            <w:u w:val="single"/>
          </w:rPr>
          <w:t>https://sam.gov/</w:t>
        </w:r>
      </w:hyperlink>
      <w:r w:rsidRPr="00595DA4">
        <w:rPr>
          <w:rFonts w:ascii="Arial" w:hAnsi="Arial" w:cs="Arial"/>
        </w:rPr>
        <w:t>.</w:t>
      </w:r>
    </w:p>
    <w:p w14:paraId="56DF8E66" w14:textId="77777777" w:rsidR="004D5CF9" w:rsidRPr="00E41B42" w:rsidRDefault="004D5CF9" w:rsidP="00E41B42">
      <w:pPr>
        <w:pStyle w:val="Heading2"/>
        <w:rPr>
          <w:rFonts w:ascii="Arial" w:hAnsi="Arial" w:cs="Arial"/>
        </w:rPr>
      </w:pPr>
      <w:bookmarkStart w:id="17" w:name="_Toc256000013"/>
      <w:r>
        <w:t>2.2</w:t>
      </w:r>
      <w:r w:rsidRPr="00E41B42">
        <w:rPr>
          <w:rFonts w:ascii="Arial" w:hAnsi="Arial" w:cs="Arial"/>
          <w:color w:val="00B050"/>
        </w:rPr>
        <w:t xml:space="preserve"> </w:t>
      </w:r>
      <w:r w:rsidRPr="00E41B42">
        <w:rPr>
          <w:rFonts w:ascii="Arial" w:hAnsi="Arial" w:cs="Arial"/>
        </w:rPr>
        <w:t>INVITATION FOR BIDS</w:t>
      </w:r>
      <w:bookmarkEnd w:id="17"/>
    </w:p>
    <w:p w14:paraId="56DF8E67" w14:textId="77777777" w:rsidR="004D5CF9" w:rsidRDefault="004D5CF9" w:rsidP="00E41B42">
      <w:pPr>
        <w:rPr>
          <w:rFonts w:ascii="Arial" w:hAnsi="Arial" w:cs="Arial"/>
          <w:color w:val="000000"/>
        </w:rPr>
      </w:pPr>
      <w:r>
        <w:rPr>
          <w:rFonts w:ascii="Arial" w:hAnsi="Arial" w:cs="Arial"/>
          <w:color w:val="000000"/>
        </w:rPr>
        <w:t xml:space="preserve">  </w:t>
      </w:r>
      <w:r w:rsidRPr="008B72CF">
        <w:rPr>
          <w:rFonts w:ascii="Arial" w:hAnsi="Arial" w:cs="Arial"/>
          <w:color w:val="000000"/>
        </w:rPr>
        <w:t>T</w:t>
      </w:r>
      <w:r w:rsidRPr="00136B46">
        <w:rPr>
          <w:rFonts w:ascii="Arial" w:hAnsi="Arial" w:cs="Arial"/>
          <w:color w:val="000000"/>
        </w:rPr>
        <w:t xml:space="preserve">his solicitation is being issued as an invitation for bids (IFB) in accordance with FAR </w:t>
      </w:r>
      <w:r>
        <w:rPr>
          <w:rFonts w:ascii="Arial" w:hAnsi="Arial" w:cs="Arial"/>
          <w:color w:val="000000"/>
        </w:rPr>
        <w:t>P</w:t>
      </w:r>
      <w:r w:rsidRPr="00136B46">
        <w:rPr>
          <w:rFonts w:ascii="Arial" w:hAnsi="Arial" w:cs="Arial"/>
          <w:color w:val="000000"/>
        </w:rPr>
        <w:t>art 14.</w:t>
      </w:r>
    </w:p>
    <w:p w14:paraId="56DF8E68" w14:textId="77777777" w:rsidR="004D5CF9" w:rsidRPr="00614957" w:rsidRDefault="004D5CF9" w:rsidP="00AD5562">
      <w:pPr>
        <w:pStyle w:val="Heading2"/>
        <w:rPr>
          <w:rFonts w:ascii="Arial" w:hAnsi="Arial" w:cs="Arial"/>
        </w:rPr>
      </w:pPr>
      <w:bookmarkStart w:id="18" w:name="_Toc256000014"/>
      <w:r>
        <w:t>2.3</w:t>
      </w:r>
      <w:r w:rsidRPr="00614957">
        <w:rPr>
          <w:rFonts w:ascii="Arial" w:hAnsi="Arial" w:cs="Arial"/>
          <w:color w:val="00B050"/>
        </w:rPr>
        <w:t xml:space="preserve"> </w:t>
      </w:r>
      <w:r w:rsidRPr="00614957">
        <w:rPr>
          <w:rFonts w:ascii="Arial" w:hAnsi="Arial" w:cs="Arial"/>
        </w:rPr>
        <w:t>SDVOSB SET-ASIDE</w:t>
      </w:r>
      <w:bookmarkEnd w:id="18"/>
    </w:p>
    <w:p w14:paraId="56DF8E69" w14:textId="77777777" w:rsidR="004D5CF9" w:rsidRPr="00614957" w:rsidRDefault="004D5CF9" w:rsidP="008411A2">
      <w:pPr>
        <w:ind w:firstLine="180"/>
        <w:rPr>
          <w:rFonts w:ascii="Arial" w:hAnsi="Arial" w:cs="Arial"/>
        </w:rPr>
      </w:pPr>
      <w:r w:rsidRPr="00614957">
        <w:rPr>
          <w:rFonts w:ascii="Arial" w:hAnsi="Arial" w:cs="Arial"/>
        </w:rPr>
        <w:t>This procurement is a 100% set-aside for Service-Disabled Veteran-Owned Small Business (SDVOSB) concerns. A joint venture may be considered eligible as an SDVOSB if the joint venture complies with the requirements in 13 CFR 128.402.</w:t>
      </w:r>
    </w:p>
    <w:p w14:paraId="56DF8E6A" w14:textId="77777777" w:rsidR="004D5CF9" w:rsidRDefault="004D5CF9" w:rsidP="00AD5562">
      <w:pPr>
        <w:rPr>
          <w:rFonts w:ascii="Arial" w:hAnsi="Arial" w:cs="Arial"/>
        </w:rPr>
      </w:pPr>
      <w:r w:rsidRPr="00614957">
        <w:rPr>
          <w:rFonts w:ascii="Arial" w:hAnsi="Arial" w:cs="Arial"/>
        </w:rPr>
        <w:t xml:space="preserve">To be considered eligible to receive award of a resulting contract, offerors must be certified as SDVOSBs by the U.S. Small Business Administration (SBA) and listed in the SBA certification database at the time of bid submission and at time of award. Offers received from entities that are not certified SDVOSBs will not be considered. Failure to be certified at the time of bid submission and at time of award will result in the offer being deemed non-responsive. </w:t>
      </w:r>
      <w:r>
        <w:rPr>
          <w:rFonts w:ascii="Arial" w:hAnsi="Arial" w:cs="Arial"/>
        </w:rPr>
        <w:br/>
      </w:r>
    </w:p>
    <w:p w14:paraId="56DF8E6B" w14:textId="77777777" w:rsidR="004D5CF9" w:rsidRPr="00E41B42" w:rsidRDefault="004D5CF9" w:rsidP="00E41B42">
      <w:pPr>
        <w:pStyle w:val="Heading2"/>
        <w:rPr>
          <w:rFonts w:ascii="Arial" w:hAnsi="Arial" w:cs="Arial"/>
        </w:rPr>
      </w:pPr>
      <w:bookmarkStart w:id="19" w:name="_Toc256000015"/>
      <w:r>
        <w:t>2.4</w:t>
      </w:r>
      <w:r w:rsidRPr="00E41B42">
        <w:rPr>
          <w:rFonts w:ascii="Arial" w:hAnsi="Arial" w:cs="Arial"/>
          <w:color w:val="00B050"/>
        </w:rPr>
        <w:t xml:space="preserve"> </w:t>
      </w:r>
      <w:r w:rsidRPr="00E41B42">
        <w:rPr>
          <w:rFonts w:ascii="Arial" w:hAnsi="Arial" w:cs="Arial"/>
        </w:rPr>
        <w:t>PRE-BID SITE VISIT</w:t>
      </w:r>
      <w:bookmarkEnd w:id="19"/>
    </w:p>
    <w:p w14:paraId="56DF8E6C" w14:textId="77777777" w:rsidR="004D5CF9" w:rsidRPr="000E046F" w:rsidRDefault="004D5CF9" w:rsidP="00E41B42">
      <w:pPr>
        <w:rPr>
          <w:rFonts w:ascii="Arial" w:hAnsi="Arial" w:cs="Arial"/>
        </w:rPr>
      </w:pPr>
      <w:r>
        <w:rPr>
          <w:rFonts w:ascii="Arial" w:hAnsi="Arial" w:cs="Arial"/>
        </w:rPr>
        <w:t xml:space="preserve">  (a) </w:t>
      </w:r>
      <w:r w:rsidRPr="00DA6F24">
        <w:rPr>
          <w:rFonts w:ascii="Arial" w:hAnsi="Arial" w:cs="Arial"/>
        </w:rPr>
        <w:t xml:space="preserve">A </w:t>
      </w:r>
      <w:r w:rsidRPr="00FA7A0F">
        <w:rPr>
          <w:rFonts w:ascii="Arial" w:hAnsi="Arial" w:cs="Arial"/>
        </w:rPr>
        <w:t xml:space="preserve">formal site visit </w:t>
      </w:r>
      <w:r>
        <w:rPr>
          <w:rFonts w:ascii="Arial" w:hAnsi="Arial" w:cs="Arial"/>
        </w:rPr>
        <w:t>has</w:t>
      </w:r>
      <w:r w:rsidRPr="000E046F">
        <w:rPr>
          <w:rFonts w:ascii="Arial" w:hAnsi="Arial" w:cs="Arial"/>
        </w:rPr>
        <w:t xml:space="preserve"> been scheduled for this project. </w:t>
      </w:r>
      <w:r>
        <w:rPr>
          <w:rFonts w:ascii="Arial" w:hAnsi="Arial" w:cs="Arial"/>
        </w:rPr>
        <w:t xml:space="preserve">Reference: </w:t>
      </w:r>
      <w:r w:rsidRPr="003F4F31">
        <w:rPr>
          <w:rFonts w:ascii="Arial" w:hAnsi="Arial" w:cs="Arial"/>
          <w:b/>
          <w:bCs/>
        </w:rPr>
        <w:t>Att 0</w:t>
      </w:r>
      <w:r>
        <w:rPr>
          <w:rFonts w:ascii="Arial" w:hAnsi="Arial" w:cs="Arial"/>
          <w:b/>
          <w:bCs/>
        </w:rPr>
        <w:t>8</w:t>
      </w:r>
      <w:r w:rsidRPr="003F4F31">
        <w:rPr>
          <w:rFonts w:ascii="Arial" w:hAnsi="Arial" w:cs="Arial"/>
          <w:b/>
          <w:bCs/>
        </w:rPr>
        <w:t xml:space="preserve"> - Site Visit Agenda - IFB - MCR Update - Minneapolis</w:t>
      </w:r>
      <w:r w:rsidRPr="003F4F31">
        <w:rPr>
          <w:rFonts w:ascii="Arial" w:hAnsi="Arial" w:cs="Arial"/>
        </w:rPr>
        <w:t>.</w:t>
      </w:r>
      <w:r w:rsidRPr="000E046F">
        <w:rPr>
          <w:rFonts w:ascii="Arial" w:hAnsi="Arial" w:cs="Arial"/>
          <w:b/>
          <w:bCs/>
        </w:rPr>
        <w:t xml:space="preserve"> </w:t>
      </w:r>
    </w:p>
    <w:p w14:paraId="56DF8E6D" w14:textId="77777777" w:rsidR="004D5CF9" w:rsidRPr="00FA7A0F" w:rsidRDefault="004D5CF9" w:rsidP="00E41B42">
      <w:pPr>
        <w:rPr>
          <w:rFonts w:ascii="Arial" w:hAnsi="Arial" w:cs="Arial"/>
        </w:rPr>
      </w:pPr>
      <w:r w:rsidRPr="00FA7A0F">
        <w:rPr>
          <w:rFonts w:ascii="Arial" w:hAnsi="Arial" w:cs="Arial"/>
        </w:rPr>
        <w:t xml:space="preserve">  (b) This will be the only opportunity for potential bidders to visit the site. All potential bidders, subcontractors, and suppliers are strongly encouraged to attend this site visit.</w:t>
      </w:r>
    </w:p>
    <w:p w14:paraId="56DF8E6E" w14:textId="77777777" w:rsidR="004D5CF9" w:rsidRPr="007870E7" w:rsidRDefault="004D5CF9" w:rsidP="00E41B42">
      <w:pPr>
        <w:rPr>
          <w:rFonts w:ascii="Arial" w:hAnsi="Arial" w:cs="Arial"/>
        </w:rPr>
      </w:pPr>
      <w:r w:rsidRPr="00FA7A0F">
        <w:rPr>
          <w:rFonts w:ascii="Arial" w:hAnsi="Arial" w:cs="Arial"/>
        </w:rPr>
        <w:t xml:space="preserve">  (c) Although not required, it is highly recommended that those who attend the pre-bid site visit for this project review the drawings ahead of time. Due</w:t>
      </w:r>
      <w:r w:rsidRPr="00AF4AAC">
        <w:rPr>
          <w:rFonts w:ascii="Arial" w:hAnsi="Arial" w:cs="Arial"/>
        </w:rPr>
        <w:t xml:space="preserve"> to the continued care of our veterans, there may be areas that cannot be accessed during the pre-bid site visit. Any questions regarding these areas can be addressed during the technical question period of the solicitation.</w:t>
      </w:r>
    </w:p>
    <w:p w14:paraId="56DF8E6F" w14:textId="77777777" w:rsidR="004D5CF9" w:rsidRPr="00614957" w:rsidRDefault="004D5CF9" w:rsidP="00614957">
      <w:pPr>
        <w:pStyle w:val="Heading2"/>
        <w:rPr>
          <w:rFonts w:ascii="Arial" w:hAnsi="Arial" w:cs="Arial"/>
        </w:rPr>
      </w:pPr>
      <w:bookmarkStart w:id="20" w:name="_Toc256000016"/>
      <w:r>
        <w:t>2.5</w:t>
      </w:r>
      <w:r w:rsidRPr="00614957">
        <w:rPr>
          <w:rFonts w:ascii="Arial" w:hAnsi="Arial" w:cs="Arial"/>
          <w:color w:val="00B050"/>
        </w:rPr>
        <w:t xml:space="preserve"> </w:t>
      </w:r>
      <w:r w:rsidRPr="00614957">
        <w:rPr>
          <w:rFonts w:ascii="Arial" w:hAnsi="Arial" w:cs="Arial"/>
        </w:rPr>
        <w:t>TECHNICAL QUESTIONS</w:t>
      </w:r>
      <w:bookmarkEnd w:id="20"/>
    </w:p>
    <w:p w14:paraId="56DF8E70" w14:textId="77777777" w:rsidR="004D5CF9" w:rsidRPr="00F222F0" w:rsidRDefault="004D5CF9" w:rsidP="00174C21">
      <w:pPr>
        <w:rPr>
          <w:rFonts w:ascii="Arial" w:hAnsi="Arial" w:cs="Arial"/>
        </w:rPr>
      </w:pPr>
      <w:bookmarkStart w:id="21" w:name="_Hlk219377361"/>
      <w:r w:rsidRPr="00F222F0">
        <w:rPr>
          <w:rFonts w:ascii="Arial" w:hAnsi="Arial" w:cs="Arial"/>
        </w:rPr>
        <w:t xml:space="preserve">Questions of a technical nature must be submitted by prospective offerors </w:t>
      </w:r>
      <w:r>
        <w:rPr>
          <w:rFonts w:ascii="Arial" w:hAnsi="Arial" w:cs="Arial"/>
        </w:rPr>
        <w:t xml:space="preserve">via e-mail </w:t>
      </w:r>
      <w:r w:rsidRPr="00F222F0">
        <w:rPr>
          <w:rFonts w:ascii="Arial" w:hAnsi="Arial" w:cs="Arial"/>
        </w:rPr>
        <w:t>to</w:t>
      </w:r>
      <w:r>
        <w:rPr>
          <w:rFonts w:ascii="Arial" w:hAnsi="Arial" w:cs="Arial"/>
        </w:rPr>
        <w:t>:</w:t>
      </w:r>
      <w:r w:rsidRPr="00F222F0">
        <w:rPr>
          <w:rFonts w:ascii="Arial" w:hAnsi="Arial" w:cs="Arial"/>
        </w:rPr>
        <w:t xml:space="preserve"> </w:t>
      </w:r>
      <w:r>
        <w:rPr>
          <w:rFonts w:ascii="Arial" w:hAnsi="Arial" w:cs="Arial"/>
        </w:rPr>
        <w:t>Contract Specialist Zachary E. Penhollow</w:t>
      </w:r>
      <w:r w:rsidRPr="000E046F">
        <w:rPr>
          <w:rFonts w:ascii="Arial" w:hAnsi="Arial" w:cs="Arial"/>
        </w:rPr>
        <w:t xml:space="preserve"> </w:t>
      </w:r>
      <w:r>
        <w:rPr>
          <w:rFonts w:ascii="Arial" w:hAnsi="Arial" w:cs="Arial"/>
        </w:rPr>
        <w:t>(zachary.penhollow@va.gov)</w:t>
      </w:r>
      <w:r>
        <w:rPr>
          <w:rFonts w:ascii="Arial" w:hAnsi="Arial" w:cs="Arial"/>
          <w:color w:val="FF0000"/>
        </w:rPr>
        <w:t xml:space="preserve"> </w:t>
      </w:r>
      <w:r w:rsidRPr="00F3659A">
        <w:rPr>
          <w:rFonts w:ascii="Arial" w:hAnsi="Arial" w:cs="Arial"/>
          <w:b/>
          <w:bCs/>
          <w:u w:val="single"/>
        </w:rPr>
        <w:t>and</w:t>
      </w:r>
      <w:r>
        <w:rPr>
          <w:rFonts w:ascii="Arial" w:hAnsi="Arial" w:cs="Arial"/>
        </w:rPr>
        <w:t xml:space="preserve"> Contracting Officer Joelle Mascarenas (joelle.mascarenas@va.gov).</w:t>
      </w:r>
      <w:r w:rsidRPr="00F222F0">
        <w:rPr>
          <w:rFonts w:ascii="Arial" w:hAnsi="Arial" w:cs="Arial"/>
        </w:rPr>
        <w:t xml:space="preserve"> The subject line </w:t>
      </w:r>
      <w:r>
        <w:rPr>
          <w:rFonts w:ascii="Arial" w:hAnsi="Arial" w:cs="Arial"/>
        </w:rPr>
        <w:t xml:space="preserve">of each e-mail </w:t>
      </w:r>
      <w:r w:rsidRPr="00F222F0">
        <w:rPr>
          <w:rFonts w:ascii="Arial" w:hAnsi="Arial" w:cs="Arial"/>
        </w:rPr>
        <w:t xml:space="preserve">must read: </w:t>
      </w:r>
      <w:r>
        <w:rPr>
          <w:rFonts w:ascii="Arial" w:hAnsi="Arial" w:cs="Arial"/>
        </w:rPr>
        <w:t>“</w:t>
      </w:r>
      <w:r w:rsidRPr="00F3659A">
        <w:rPr>
          <w:rFonts w:ascii="Arial" w:hAnsi="Arial" w:cs="Arial"/>
          <w:b/>
          <w:bCs/>
        </w:rPr>
        <w:t>Technical Questions – [Firm Name] – Proj #618-26-701 – EHRM – MCR Update – Minneapolis</w:t>
      </w:r>
      <w:r>
        <w:rPr>
          <w:rFonts w:ascii="Arial" w:hAnsi="Arial" w:cs="Arial"/>
        </w:rPr>
        <w:t xml:space="preserve">”. </w:t>
      </w:r>
      <w:r w:rsidRPr="00F222F0">
        <w:rPr>
          <w:rFonts w:ascii="Arial" w:hAnsi="Arial" w:cs="Arial"/>
        </w:rPr>
        <w:t xml:space="preserve">Oral questions of a technical nature are not acceptable due to the possibility of misunderstanding or misinterpretation. </w:t>
      </w:r>
      <w:r w:rsidRPr="00F222F0">
        <w:rPr>
          <w:rFonts w:ascii="Arial" w:hAnsi="Arial" w:cs="Arial"/>
          <w:b/>
          <w:bCs/>
        </w:rPr>
        <w:t xml:space="preserve">THE CUT-OFF DATE AND TIME FOR RECEIPT OF QUESTIONS IS </w:t>
      </w:r>
      <w:r w:rsidRPr="00AB34A7">
        <w:rPr>
          <w:rFonts w:ascii="Arial" w:hAnsi="Arial" w:cs="Arial"/>
          <w:b/>
          <w:bCs/>
        </w:rPr>
        <w:t>08:00 AM ET on 18 May 2026</w:t>
      </w:r>
      <w:r w:rsidRPr="00F222F0">
        <w:rPr>
          <w:rFonts w:ascii="Arial" w:hAnsi="Arial" w:cs="Arial"/>
          <w:b/>
          <w:bCs/>
        </w:rPr>
        <w:t>.</w:t>
      </w:r>
    </w:p>
    <w:p w14:paraId="56DF8E71" w14:textId="77777777" w:rsidR="004D5CF9" w:rsidRPr="00595DA4" w:rsidRDefault="004D5CF9" w:rsidP="00F3659A">
      <w:pPr>
        <w:rPr>
          <w:rFonts w:ascii="Arial" w:hAnsi="Arial" w:cs="Arial"/>
        </w:rPr>
      </w:pPr>
    </w:p>
    <w:p w14:paraId="56DF8E72" w14:textId="77777777" w:rsidR="004D5CF9" w:rsidRPr="00614957" w:rsidRDefault="004D5CF9" w:rsidP="00614957">
      <w:pPr>
        <w:pStyle w:val="Heading2"/>
        <w:rPr>
          <w:rFonts w:ascii="Arial" w:hAnsi="Arial" w:cs="Arial"/>
        </w:rPr>
      </w:pPr>
      <w:bookmarkStart w:id="22" w:name="_Toc256000017"/>
      <w:bookmarkEnd w:id="21"/>
      <w:r>
        <w:lastRenderedPageBreak/>
        <w:t>2.6</w:t>
      </w:r>
      <w:r w:rsidRPr="00614957">
        <w:rPr>
          <w:rFonts w:ascii="Arial" w:hAnsi="Arial" w:cs="Arial"/>
          <w:color w:val="00B050"/>
        </w:rPr>
        <w:t xml:space="preserve"> </w:t>
      </w:r>
      <w:r w:rsidRPr="00614957">
        <w:rPr>
          <w:rFonts w:ascii="Arial" w:hAnsi="Arial" w:cs="Arial"/>
        </w:rPr>
        <w:t>AMENDMENTS</w:t>
      </w:r>
      <w:bookmarkEnd w:id="22"/>
    </w:p>
    <w:p w14:paraId="56DF8E73" w14:textId="0FF2B83A" w:rsidR="004D5CF9" w:rsidRPr="00595DA4" w:rsidRDefault="004D5CF9" w:rsidP="00614957">
      <w:pPr>
        <w:rPr>
          <w:rFonts w:ascii="Arial" w:hAnsi="Arial" w:cs="Arial"/>
        </w:rPr>
      </w:pPr>
      <w:r w:rsidRPr="00595DA4">
        <w:rPr>
          <w:rFonts w:ascii="Arial" w:hAnsi="Arial" w:cs="Arial"/>
        </w:rPr>
        <w:t xml:space="preserve"> Amendments to this solicitation will be posted at </w:t>
      </w:r>
      <w:hyperlink r:id="rId18" w:history="1">
        <w:r w:rsidRPr="00595DA4">
          <w:rPr>
            <w:rFonts w:ascii="Arial" w:eastAsiaTheme="majorEastAsia" w:hAnsi="Arial" w:cs="Arial"/>
            <w:color w:val="0000FF"/>
            <w:u w:val="single"/>
          </w:rPr>
          <w:t>https://sam.gov/</w:t>
        </w:r>
      </w:hyperlink>
      <w:r w:rsidRPr="00595DA4">
        <w:rPr>
          <w:rFonts w:ascii="Arial" w:hAnsi="Arial" w:cs="Arial"/>
        </w:rPr>
        <w:t xml:space="preserve">. Copies of the amendments will NOT be individually distributed, and no other notification of amendments will be provided. The offeror is responsible for obtaining and acknowledging any amendments to the solicitation. Failure to acknowledge an amendment </w:t>
      </w:r>
      <w:r w:rsidR="00DA5B4D">
        <w:rPr>
          <w:rFonts w:ascii="Arial" w:hAnsi="Arial" w:cs="Arial"/>
        </w:rPr>
        <w:t>shall</w:t>
      </w:r>
      <w:r w:rsidRPr="00595DA4">
        <w:rPr>
          <w:rFonts w:ascii="Arial" w:hAnsi="Arial" w:cs="Arial"/>
        </w:rPr>
        <w:t xml:space="preserve"> result in the offer being deemed nonresponsive</w:t>
      </w:r>
      <w:r w:rsidR="00DA5B4D">
        <w:rPr>
          <w:rFonts w:ascii="Arial" w:hAnsi="Arial" w:cs="Arial"/>
        </w:rPr>
        <w:t xml:space="preserve"> and ineligible for award</w:t>
      </w:r>
      <w:r w:rsidRPr="00595DA4">
        <w:rPr>
          <w:rFonts w:ascii="Arial" w:hAnsi="Arial" w:cs="Arial"/>
        </w:rPr>
        <w:t>.</w:t>
      </w:r>
    </w:p>
    <w:p w14:paraId="56DF8E74" w14:textId="77777777" w:rsidR="004D5CF9" w:rsidRPr="00A56B23" w:rsidRDefault="004D5CF9" w:rsidP="004C52F5">
      <w:pPr>
        <w:pStyle w:val="Heading2"/>
        <w:contextualSpacing/>
        <w:rPr>
          <w:rFonts w:ascii="Arial" w:hAnsi="Arial" w:cs="Arial"/>
        </w:rPr>
      </w:pPr>
      <w:bookmarkStart w:id="23" w:name="_Toc256000018"/>
      <w:r>
        <w:t>2.7</w:t>
      </w:r>
      <w:r w:rsidRPr="00A56B23">
        <w:rPr>
          <w:rFonts w:ascii="Arial" w:hAnsi="Arial" w:cs="Arial"/>
          <w:color w:val="00B050"/>
        </w:rPr>
        <w:t xml:space="preserve"> </w:t>
      </w:r>
      <w:r w:rsidRPr="00A56B23">
        <w:rPr>
          <w:rFonts w:ascii="Arial" w:hAnsi="Arial" w:cs="Arial"/>
        </w:rPr>
        <w:t>PREPARATION OF BIDS</w:t>
      </w:r>
      <w:bookmarkEnd w:id="23"/>
    </w:p>
    <w:p w14:paraId="56DF8E75" w14:textId="77777777" w:rsidR="004D5CF9" w:rsidRPr="00A56B23" w:rsidRDefault="004D5CF9" w:rsidP="004C52F5">
      <w:pPr>
        <w:rPr>
          <w:rFonts w:ascii="Arial" w:hAnsi="Arial" w:cs="Arial"/>
        </w:rPr>
      </w:pPr>
      <w:r w:rsidRPr="00A56B23">
        <w:rPr>
          <w:rFonts w:ascii="Arial" w:hAnsi="Arial" w:cs="Arial"/>
        </w:rPr>
        <w:t>The Government will not pay for any costs incurred in preparation and submission of bids.</w:t>
      </w:r>
    </w:p>
    <w:p w14:paraId="56DF8E76" w14:textId="77777777" w:rsidR="004D5CF9" w:rsidRPr="00A56B23" w:rsidRDefault="004D5CF9" w:rsidP="004C52F5">
      <w:pPr>
        <w:pStyle w:val="Heading2"/>
        <w:rPr>
          <w:rFonts w:ascii="Arial" w:hAnsi="Arial" w:cs="Arial"/>
        </w:rPr>
      </w:pPr>
      <w:bookmarkStart w:id="24" w:name="_Toc256000019"/>
      <w:r>
        <w:t>2.8</w:t>
      </w:r>
      <w:r w:rsidRPr="00A56B23">
        <w:rPr>
          <w:rFonts w:ascii="Arial" w:hAnsi="Arial" w:cs="Arial"/>
          <w:color w:val="00B050"/>
        </w:rPr>
        <w:t xml:space="preserve"> </w:t>
      </w:r>
      <w:r w:rsidRPr="00A56B23">
        <w:rPr>
          <w:rFonts w:ascii="Arial" w:hAnsi="Arial" w:cs="Arial"/>
        </w:rPr>
        <w:t>BID SUBMISSION</w:t>
      </w:r>
      <w:bookmarkEnd w:id="24"/>
    </w:p>
    <w:p w14:paraId="56DF8E77" w14:textId="77777777" w:rsidR="004D5CF9" w:rsidRPr="00A56B23" w:rsidRDefault="004D5CF9" w:rsidP="004C52F5">
      <w:pPr>
        <w:pStyle w:val="ListParagraph"/>
        <w:numPr>
          <w:ilvl w:val="0"/>
          <w:numId w:val="2"/>
        </w:numPr>
        <w:spacing w:line="240" w:lineRule="auto"/>
        <w:rPr>
          <w:rFonts w:ascii="Arial" w:hAnsi="Arial" w:cs="Arial"/>
        </w:rPr>
      </w:pPr>
      <w:r w:rsidRPr="00A56B23">
        <w:rPr>
          <w:rFonts w:ascii="Arial" w:hAnsi="Arial" w:cs="Arial"/>
          <w:u w:val="single"/>
        </w:rPr>
        <w:t>GENERAL</w:t>
      </w:r>
      <w:r w:rsidRPr="00A56B23">
        <w:rPr>
          <w:rFonts w:ascii="Arial" w:hAnsi="Arial" w:cs="Arial"/>
        </w:rPr>
        <w:t>:</w:t>
      </w:r>
    </w:p>
    <w:p w14:paraId="56DF8E78" w14:textId="77777777" w:rsidR="004D5CF9" w:rsidRPr="00A56B23" w:rsidRDefault="004D5CF9" w:rsidP="004C52F5">
      <w:pPr>
        <w:numPr>
          <w:ilvl w:val="0"/>
          <w:numId w:val="3"/>
        </w:numPr>
        <w:contextualSpacing/>
        <w:rPr>
          <w:rStyle w:val="Hyperlink"/>
          <w:rFonts w:ascii="Arial" w:hAnsi="Arial" w:cs="Arial"/>
          <w:color w:val="auto"/>
          <w:u w:val="none"/>
        </w:rPr>
      </w:pPr>
      <w:r w:rsidRPr="00A56B23">
        <w:rPr>
          <w:rFonts w:ascii="Arial" w:hAnsi="Arial" w:cs="Arial"/>
        </w:rPr>
        <w:t xml:space="preserve">Offerors must submit their bids via email to: </w:t>
      </w:r>
      <w:r>
        <w:rPr>
          <w:rFonts w:ascii="Arial" w:hAnsi="Arial" w:cs="Arial"/>
        </w:rPr>
        <w:t>Contract Specialist Zachary E. Penhollow</w:t>
      </w:r>
      <w:r w:rsidRPr="000E046F">
        <w:rPr>
          <w:rFonts w:ascii="Arial" w:hAnsi="Arial" w:cs="Arial"/>
        </w:rPr>
        <w:t xml:space="preserve"> </w:t>
      </w:r>
      <w:r>
        <w:rPr>
          <w:rFonts w:ascii="Arial" w:hAnsi="Arial" w:cs="Arial"/>
        </w:rPr>
        <w:t>(zachary.penhollow@va.gov)</w:t>
      </w:r>
      <w:r>
        <w:rPr>
          <w:rFonts w:ascii="Arial" w:hAnsi="Arial" w:cs="Arial"/>
          <w:color w:val="FF0000"/>
        </w:rPr>
        <w:t xml:space="preserve"> </w:t>
      </w:r>
      <w:r w:rsidRPr="00F3659A">
        <w:rPr>
          <w:rFonts w:ascii="Arial" w:hAnsi="Arial" w:cs="Arial"/>
          <w:b/>
          <w:bCs/>
          <w:u w:val="single"/>
        </w:rPr>
        <w:t>and</w:t>
      </w:r>
      <w:r>
        <w:rPr>
          <w:rFonts w:ascii="Arial" w:hAnsi="Arial" w:cs="Arial"/>
        </w:rPr>
        <w:t xml:space="preserve"> Contracting Officer Joelle Mascarenas (joelle.mascarenas@va.gov</w:t>
      </w:r>
    </w:p>
    <w:p w14:paraId="56DF8E79" w14:textId="77777777" w:rsidR="004D5CF9" w:rsidRPr="00EA0F0F" w:rsidRDefault="004D5CF9" w:rsidP="004C52F5">
      <w:pPr>
        <w:numPr>
          <w:ilvl w:val="0"/>
          <w:numId w:val="3"/>
        </w:numPr>
        <w:contextualSpacing/>
        <w:rPr>
          <w:rFonts w:ascii="Arial" w:hAnsi="Arial" w:cs="Arial"/>
        </w:rPr>
      </w:pPr>
      <w:r w:rsidRPr="002909F4">
        <w:rPr>
          <w:rFonts w:ascii="Arial" w:hAnsi="Arial" w:cs="Arial"/>
        </w:rPr>
        <w:t>Only emailed bids will be accepted. Bids submitted by any method other than email are not allowed and will be deemed non</w:t>
      </w:r>
      <w:r>
        <w:rPr>
          <w:rFonts w:ascii="Arial" w:hAnsi="Arial" w:cs="Arial"/>
        </w:rPr>
        <w:t>-</w:t>
      </w:r>
      <w:r w:rsidRPr="002909F4">
        <w:rPr>
          <w:rFonts w:ascii="Arial" w:hAnsi="Arial" w:cs="Arial"/>
        </w:rPr>
        <w:t>responsive and therefore ineligible for award.</w:t>
      </w:r>
    </w:p>
    <w:p w14:paraId="56DF8E7A" w14:textId="77777777" w:rsidR="004D5CF9" w:rsidRPr="00A56B23" w:rsidRDefault="004D5CF9" w:rsidP="004C52F5">
      <w:pPr>
        <w:numPr>
          <w:ilvl w:val="0"/>
          <w:numId w:val="3"/>
        </w:numPr>
        <w:contextualSpacing/>
        <w:rPr>
          <w:rFonts w:ascii="Arial" w:hAnsi="Arial" w:cs="Arial"/>
        </w:rPr>
      </w:pPr>
      <w:r w:rsidRPr="00A56B23">
        <w:rPr>
          <w:rFonts w:ascii="Arial" w:hAnsi="Arial" w:cs="Arial"/>
        </w:rPr>
        <w:t xml:space="preserve">The bid opening will be conducted via teleconference. An in person bid opening </w:t>
      </w:r>
      <w:r w:rsidRPr="00910893">
        <w:rPr>
          <w:rFonts w:ascii="Arial" w:hAnsi="Arial" w:cs="Arial"/>
          <w:b/>
          <w:bCs/>
        </w:rPr>
        <w:t>will</w:t>
      </w:r>
      <w:r w:rsidRPr="00A56B23">
        <w:rPr>
          <w:rFonts w:ascii="Arial" w:hAnsi="Arial" w:cs="Arial"/>
        </w:rPr>
        <w:t xml:space="preserve"> </w:t>
      </w:r>
      <w:r w:rsidRPr="00A56B23">
        <w:rPr>
          <w:rFonts w:ascii="Arial" w:hAnsi="Arial" w:cs="Arial"/>
          <w:b/>
          <w:bCs/>
        </w:rPr>
        <w:t>not</w:t>
      </w:r>
      <w:r w:rsidRPr="00A56B23">
        <w:rPr>
          <w:rFonts w:ascii="Arial" w:hAnsi="Arial" w:cs="Arial"/>
        </w:rPr>
        <w:t xml:space="preserve"> be facilitated.  </w:t>
      </w:r>
    </w:p>
    <w:p w14:paraId="56DF8E7B" w14:textId="77777777" w:rsidR="004D5CF9" w:rsidRDefault="004D5CF9" w:rsidP="004C52F5">
      <w:pPr>
        <w:numPr>
          <w:ilvl w:val="0"/>
          <w:numId w:val="3"/>
        </w:numPr>
        <w:contextualSpacing/>
        <w:rPr>
          <w:rFonts w:ascii="Arial" w:hAnsi="Arial" w:cs="Arial"/>
        </w:rPr>
      </w:pPr>
      <w:r w:rsidRPr="00EA0F0F">
        <w:rPr>
          <w:rFonts w:ascii="Arial" w:hAnsi="Arial" w:cs="Arial"/>
        </w:rPr>
        <w:t xml:space="preserve">Failure to provide electronic bids and the </w:t>
      </w:r>
      <w:r w:rsidRPr="00EA0F0F">
        <w:rPr>
          <w:rFonts w:ascii="Arial" w:hAnsi="Arial" w:cs="Arial"/>
          <w:b/>
          <w:bCs/>
        </w:rPr>
        <w:t>electronic</w:t>
      </w:r>
      <w:r w:rsidRPr="00EA0F0F">
        <w:rPr>
          <w:rFonts w:ascii="Arial" w:hAnsi="Arial" w:cs="Arial"/>
        </w:rPr>
        <w:t xml:space="preserve"> copy of the bid bond on the date and time set for bid opening, </w:t>
      </w:r>
      <w:r>
        <w:rPr>
          <w:rFonts w:ascii="Arial" w:hAnsi="Arial" w:cs="Arial"/>
        </w:rPr>
        <w:t>will</w:t>
      </w:r>
      <w:r w:rsidRPr="00EA0F0F">
        <w:rPr>
          <w:rFonts w:ascii="Arial" w:hAnsi="Arial" w:cs="Arial"/>
        </w:rPr>
        <w:t xml:space="preserve"> deem the bid non-responsive. </w:t>
      </w:r>
    </w:p>
    <w:p w14:paraId="56DF8E7C" w14:textId="77777777" w:rsidR="004D5CF9" w:rsidRDefault="004D5CF9" w:rsidP="004C52F5">
      <w:pPr>
        <w:pStyle w:val="ListParagraph"/>
        <w:numPr>
          <w:ilvl w:val="0"/>
          <w:numId w:val="2"/>
        </w:numPr>
        <w:spacing w:line="240" w:lineRule="auto"/>
        <w:rPr>
          <w:rFonts w:ascii="Arial" w:hAnsi="Arial" w:cs="Arial"/>
        </w:rPr>
      </w:pPr>
      <w:bookmarkStart w:id="25" w:name="_Hlk174610768"/>
      <w:r w:rsidRPr="00580C9F">
        <w:rPr>
          <w:rFonts w:ascii="Arial" w:hAnsi="Arial" w:cs="Arial"/>
          <w:u w:val="single"/>
        </w:rPr>
        <w:t>BID PACKAGE CONTENTS</w:t>
      </w:r>
      <w:r>
        <w:rPr>
          <w:rFonts w:ascii="Arial" w:hAnsi="Arial" w:cs="Arial"/>
        </w:rPr>
        <w:t>:</w:t>
      </w:r>
    </w:p>
    <w:p w14:paraId="56DF8E7D"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Standard Form (SF) 1442 Solicitation, Offer and Award:</w:t>
      </w:r>
    </w:p>
    <w:p w14:paraId="56DF8E7E" w14:textId="77777777" w:rsidR="004D5CF9" w:rsidRPr="00580C9F" w:rsidRDefault="004D5CF9" w:rsidP="004C52F5">
      <w:pPr>
        <w:pStyle w:val="ListParagraph"/>
        <w:spacing w:line="240" w:lineRule="auto"/>
        <w:rPr>
          <w:rFonts w:ascii="Arial" w:hAnsi="Arial" w:cs="Arial"/>
        </w:rPr>
      </w:pPr>
      <w:r w:rsidRPr="00A56B23">
        <w:rPr>
          <w:rFonts w:ascii="Arial" w:hAnsi="Arial" w:cs="Arial"/>
        </w:rPr>
        <w:t xml:space="preserve">The </w:t>
      </w:r>
      <w:r>
        <w:rPr>
          <w:rFonts w:ascii="Arial" w:hAnsi="Arial" w:cs="Arial"/>
        </w:rPr>
        <w:t>o</w:t>
      </w:r>
      <w:r w:rsidRPr="00A56B23">
        <w:rPr>
          <w:rFonts w:ascii="Arial" w:hAnsi="Arial" w:cs="Arial"/>
        </w:rPr>
        <w:t>fferor must complete &amp; sign the “OFFER” section of the SF 1442</w:t>
      </w:r>
      <w:r>
        <w:rPr>
          <w:rFonts w:ascii="Arial" w:hAnsi="Arial" w:cs="Arial"/>
        </w:rPr>
        <w:t xml:space="preserve"> and</w:t>
      </w:r>
      <w:r w:rsidRPr="00A56B23">
        <w:rPr>
          <w:rFonts w:ascii="Arial" w:hAnsi="Arial" w:cs="Arial"/>
        </w:rPr>
        <w:t xml:space="preserve"> include </w:t>
      </w:r>
      <w:r>
        <w:rPr>
          <w:rFonts w:ascii="Arial" w:hAnsi="Arial" w:cs="Arial"/>
        </w:rPr>
        <w:t>the</w:t>
      </w:r>
      <w:r w:rsidRPr="00A56B23">
        <w:rPr>
          <w:rFonts w:ascii="Arial" w:hAnsi="Arial" w:cs="Arial"/>
        </w:rPr>
        <w:t xml:space="preserve"> company’s Unique Entity Identifier number associate</w:t>
      </w:r>
      <w:r>
        <w:rPr>
          <w:rFonts w:ascii="Arial" w:hAnsi="Arial" w:cs="Arial"/>
        </w:rPr>
        <w:t>d</w:t>
      </w:r>
      <w:r w:rsidRPr="00A56B23">
        <w:rPr>
          <w:rFonts w:ascii="Arial" w:hAnsi="Arial" w:cs="Arial"/>
        </w:rPr>
        <w:t xml:space="preserve"> with SAM.gov in Block 14</w:t>
      </w:r>
      <w:r>
        <w:rPr>
          <w:rFonts w:ascii="Arial" w:hAnsi="Arial" w:cs="Arial"/>
        </w:rPr>
        <w:t>.</w:t>
      </w:r>
    </w:p>
    <w:p w14:paraId="56DF8E7F"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Acknowledgement of All Amendments:</w:t>
      </w:r>
    </w:p>
    <w:p w14:paraId="56DF8E80" w14:textId="77777777" w:rsidR="004D5CF9" w:rsidRPr="00580C9F" w:rsidRDefault="004D5CF9" w:rsidP="004C52F5">
      <w:pPr>
        <w:pStyle w:val="ListParagraph"/>
        <w:spacing w:line="240" w:lineRule="auto"/>
        <w:rPr>
          <w:rFonts w:ascii="Arial" w:hAnsi="Arial" w:cs="Arial"/>
        </w:rPr>
      </w:pPr>
      <w:r w:rsidRPr="00A56B23">
        <w:rPr>
          <w:rFonts w:ascii="Arial" w:hAnsi="Arial" w:cs="Arial"/>
        </w:rPr>
        <w:t xml:space="preserve">The offeror must acknowledge all amendments by either </w:t>
      </w:r>
      <w:r w:rsidRPr="00595DA4">
        <w:rPr>
          <w:rFonts w:ascii="Arial" w:eastAsia="Calibri" w:hAnsi="Arial" w:cs="Arial"/>
        </w:rPr>
        <w:t xml:space="preserve">(i) </w:t>
      </w:r>
      <w:r w:rsidRPr="00595DA4">
        <w:rPr>
          <w:rFonts w:ascii="Arial" w:hAnsi="Arial" w:cs="Arial"/>
          <w:bCs/>
        </w:rPr>
        <w:t xml:space="preserve">completing block 19 of </w:t>
      </w:r>
      <w:proofErr w:type="gramStart"/>
      <w:r w:rsidRPr="00595DA4">
        <w:rPr>
          <w:rFonts w:ascii="Arial" w:hAnsi="Arial" w:cs="Arial"/>
          <w:bCs/>
        </w:rPr>
        <w:t>the SF</w:t>
      </w:r>
      <w:proofErr w:type="gramEnd"/>
      <w:r w:rsidRPr="00595DA4">
        <w:rPr>
          <w:rFonts w:ascii="Arial" w:hAnsi="Arial" w:cs="Arial"/>
          <w:bCs/>
        </w:rPr>
        <w:t xml:space="preserve"> 1442, or </w:t>
      </w:r>
      <w:r w:rsidRPr="00595DA4">
        <w:rPr>
          <w:rFonts w:ascii="Arial" w:eastAsia="Calibri" w:hAnsi="Arial" w:cs="Arial"/>
        </w:rPr>
        <w:t xml:space="preserve">(ii) </w:t>
      </w:r>
      <w:r w:rsidRPr="00595DA4">
        <w:rPr>
          <w:rFonts w:ascii="Arial" w:hAnsi="Arial" w:cs="Arial"/>
          <w:bCs/>
        </w:rPr>
        <w:t xml:space="preserve">returning the signed amendment form(s) with </w:t>
      </w:r>
      <w:proofErr w:type="gramStart"/>
      <w:r w:rsidRPr="00595DA4">
        <w:rPr>
          <w:rFonts w:ascii="Arial" w:hAnsi="Arial" w:cs="Arial"/>
          <w:bCs/>
        </w:rPr>
        <w:t>the submission</w:t>
      </w:r>
      <w:proofErr w:type="gramEnd"/>
      <w:r w:rsidRPr="00595DA4">
        <w:rPr>
          <w:rFonts w:ascii="Arial" w:hAnsi="Arial" w:cs="Arial"/>
          <w:bCs/>
        </w:rPr>
        <w:t>.</w:t>
      </w:r>
    </w:p>
    <w:p w14:paraId="56DF8E81"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Price Schedule:</w:t>
      </w:r>
    </w:p>
    <w:p w14:paraId="56DF8E82" w14:textId="77777777" w:rsidR="004D5CF9" w:rsidRPr="00580C9F" w:rsidRDefault="004D5CF9" w:rsidP="004C52F5">
      <w:pPr>
        <w:pStyle w:val="ListParagraph"/>
        <w:spacing w:line="240" w:lineRule="auto"/>
        <w:rPr>
          <w:rFonts w:ascii="Arial" w:hAnsi="Arial" w:cs="Arial"/>
        </w:rPr>
      </w:pPr>
      <w:r w:rsidRPr="00595DA4">
        <w:rPr>
          <w:rFonts w:ascii="Arial" w:eastAsia="Calibri" w:hAnsi="Arial" w:cs="Arial"/>
        </w:rPr>
        <w:t xml:space="preserve">The offeror must complete the price schedule contained in </w:t>
      </w:r>
      <w:bookmarkStart w:id="26" w:name="_Hlk205813726"/>
      <w:r w:rsidRPr="00595DA4">
        <w:rPr>
          <w:rFonts w:ascii="Arial" w:eastAsia="Calibri" w:hAnsi="Arial" w:cs="Arial"/>
        </w:rPr>
        <w:t xml:space="preserve">this </w:t>
      </w:r>
      <w:bookmarkEnd w:id="26"/>
      <w:r w:rsidRPr="00595DA4">
        <w:rPr>
          <w:rFonts w:ascii="Arial" w:eastAsia="Calibri" w:hAnsi="Arial" w:cs="Arial"/>
        </w:rPr>
        <w:t>solicitation. Offers must be firm</w:t>
      </w:r>
      <w:r>
        <w:rPr>
          <w:rFonts w:ascii="Arial" w:eastAsia="Calibri" w:hAnsi="Arial" w:cs="Arial"/>
        </w:rPr>
        <w:t>-</w:t>
      </w:r>
      <w:r w:rsidRPr="00595DA4">
        <w:rPr>
          <w:rFonts w:ascii="Arial" w:eastAsia="Calibri" w:hAnsi="Arial" w:cs="Arial"/>
        </w:rPr>
        <w:t>fixed</w:t>
      </w:r>
      <w:r>
        <w:rPr>
          <w:rFonts w:ascii="Arial" w:eastAsia="Calibri" w:hAnsi="Arial" w:cs="Arial"/>
        </w:rPr>
        <w:t>-</w:t>
      </w:r>
      <w:r w:rsidRPr="00595DA4">
        <w:rPr>
          <w:rFonts w:ascii="Arial" w:eastAsia="Calibri" w:hAnsi="Arial" w:cs="Arial"/>
        </w:rPr>
        <w:t>price</w:t>
      </w:r>
      <w:r w:rsidRPr="00595DA4">
        <w:rPr>
          <w:rFonts w:ascii="Arial" w:hAnsi="Arial" w:cs="Arial"/>
        </w:rPr>
        <w:t xml:space="preserve"> and submitted in whole dollar values</w:t>
      </w:r>
      <w:r w:rsidRPr="00595DA4">
        <w:rPr>
          <w:rFonts w:ascii="Arial" w:eastAsia="Calibri" w:hAnsi="Arial" w:cs="Arial"/>
        </w:rPr>
        <w:t xml:space="preserve">. The offeror must consider FAR 52.229-3, </w:t>
      </w:r>
      <w:r w:rsidRPr="00595DA4">
        <w:rPr>
          <w:rFonts w:ascii="Arial" w:eastAsia="Calibri" w:hAnsi="Arial" w:cs="Arial"/>
          <w:i/>
          <w:iCs/>
        </w:rPr>
        <w:t>Federal, State, and Local Taxes</w:t>
      </w:r>
      <w:r>
        <w:rPr>
          <w:rFonts w:ascii="Arial" w:eastAsia="Calibri" w:hAnsi="Arial" w:cs="Arial"/>
        </w:rPr>
        <w:t xml:space="preserve"> (DEVIATION)</w:t>
      </w:r>
      <w:r w:rsidRPr="00595DA4">
        <w:rPr>
          <w:rFonts w:ascii="Arial" w:eastAsia="Calibri" w:hAnsi="Arial" w:cs="Arial"/>
        </w:rPr>
        <w:t xml:space="preserve"> and its Special Note in their pricing. The clause and note provide guidance on taxes being applied to pricing.</w:t>
      </w:r>
    </w:p>
    <w:p w14:paraId="56DF8E83"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Bid Guarantee:</w:t>
      </w:r>
    </w:p>
    <w:p w14:paraId="56DF8E84" w14:textId="77777777" w:rsidR="004D5CF9" w:rsidRPr="00580C9F" w:rsidRDefault="004D5CF9" w:rsidP="004C52F5">
      <w:pPr>
        <w:pStyle w:val="ListParagraph"/>
        <w:spacing w:line="240" w:lineRule="auto"/>
        <w:rPr>
          <w:rFonts w:ascii="Arial" w:hAnsi="Arial" w:cs="Arial"/>
        </w:rPr>
      </w:pPr>
      <w:r w:rsidRPr="00A56B23">
        <w:rPr>
          <w:rFonts w:ascii="Arial" w:hAnsi="Arial" w:cs="Arial"/>
        </w:rPr>
        <w:t xml:space="preserve">The </w:t>
      </w:r>
      <w:r>
        <w:rPr>
          <w:rFonts w:ascii="Arial" w:hAnsi="Arial" w:cs="Arial"/>
        </w:rPr>
        <w:t>o</w:t>
      </w:r>
      <w:r w:rsidRPr="00A56B23">
        <w:rPr>
          <w:rFonts w:ascii="Arial" w:hAnsi="Arial" w:cs="Arial"/>
        </w:rPr>
        <w:t xml:space="preserve">fferor must furnish a bid guarantee (see </w:t>
      </w:r>
      <w:r w:rsidRPr="00E41B42">
        <w:rPr>
          <w:rFonts w:ascii="Arial" w:hAnsi="Arial" w:cs="Arial"/>
          <w:bCs/>
          <w:i/>
          <w:iCs/>
        </w:rPr>
        <w:t>FAR 52.228-1</w:t>
      </w:r>
      <w:r w:rsidRPr="00A56B23">
        <w:rPr>
          <w:rFonts w:ascii="Arial" w:hAnsi="Arial" w:cs="Arial"/>
        </w:rPr>
        <w:t>). The bid guarantee must be provided on Standard Form 24</w:t>
      </w:r>
      <w:r>
        <w:rPr>
          <w:rFonts w:ascii="Arial" w:hAnsi="Arial" w:cs="Arial"/>
        </w:rPr>
        <w:t xml:space="preserve">. </w:t>
      </w:r>
    </w:p>
    <w:p w14:paraId="56DF8E85"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Representations &amp; Certifications:</w:t>
      </w:r>
    </w:p>
    <w:p w14:paraId="56DF8E86" w14:textId="77777777" w:rsidR="004D5CF9" w:rsidRPr="00580C9F" w:rsidRDefault="004D5CF9" w:rsidP="004C52F5">
      <w:pPr>
        <w:pStyle w:val="ListParagraph"/>
        <w:spacing w:line="240" w:lineRule="auto"/>
        <w:rPr>
          <w:rFonts w:ascii="Arial" w:hAnsi="Arial" w:cs="Arial"/>
        </w:rPr>
      </w:pPr>
      <w:r w:rsidRPr="00595DA4">
        <w:rPr>
          <w:rFonts w:ascii="Arial" w:hAnsi="Arial" w:cs="Arial"/>
        </w:rPr>
        <w:t>By submitting its offer, the offeror verifies that, as of the date of its offer, its representations and certifications posted electronically in SAM for the provisions listed in FAR 52.204-7(c)(1) are current, accurate, and complete. The offeror’s representations and certifications in SAM are hereby incorporated by reference into its offer.</w:t>
      </w:r>
    </w:p>
    <w:p w14:paraId="56DF8E87"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Information Regarding Responsibility Matters:</w:t>
      </w:r>
    </w:p>
    <w:p w14:paraId="56DF8E88" w14:textId="77777777" w:rsidR="004D5CF9" w:rsidRPr="00BB49EE" w:rsidRDefault="004D5CF9" w:rsidP="004C52F5">
      <w:pPr>
        <w:pStyle w:val="ListParagraph"/>
        <w:spacing w:line="240" w:lineRule="auto"/>
        <w:rPr>
          <w:rFonts w:ascii="Arial" w:hAnsi="Arial" w:cs="Arial"/>
        </w:rPr>
      </w:pPr>
      <w:r w:rsidRPr="00A56B23">
        <w:rPr>
          <w:rFonts w:ascii="Arial" w:hAnsi="Arial" w:cs="Arial"/>
        </w:rPr>
        <w:t>Offeror must provide their response to FAR 52.209-7 (b) Information Regarding Responsibility Matters</w:t>
      </w:r>
      <w:r>
        <w:rPr>
          <w:rFonts w:ascii="Arial" w:hAnsi="Arial" w:cs="Arial"/>
        </w:rPr>
        <w:t xml:space="preserve">. </w:t>
      </w:r>
    </w:p>
    <w:p w14:paraId="56DF8E89" w14:textId="77777777" w:rsidR="004D5CF9" w:rsidRPr="00206D0D" w:rsidRDefault="004D5CF9" w:rsidP="00E41B42">
      <w:pPr>
        <w:pStyle w:val="ListParagraph"/>
        <w:numPr>
          <w:ilvl w:val="0"/>
          <w:numId w:val="4"/>
        </w:numPr>
        <w:spacing w:line="240" w:lineRule="auto"/>
        <w:rPr>
          <w:rFonts w:ascii="Arial" w:hAnsi="Arial" w:cs="Arial"/>
        </w:rPr>
      </w:pPr>
      <w:r>
        <w:rPr>
          <w:rFonts w:ascii="Arial" w:hAnsi="Arial" w:cs="Arial"/>
          <w:b/>
          <w:bCs/>
        </w:rPr>
        <w:t>Certification Regarding Tax Matters:</w:t>
      </w:r>
    </w:p>
    <w:p w14:paraId="56DF8E8A" w14:textId="77777777" w:rsidR="004D5CF9" w:rsidRPr="00BB49EE" w:rsidRDefault="004D5CF9" w:rsidP="00E41B42">
      <w:pPr>
        <w:pStyle w:val="ListParagraph"/>
        <w:spacing w:line="240" w:lineRule="auto"/>
        <w:rPr>
          <w:rFonts w:ascii="Arial" w:hAnsi="Arial" w:cs="Arial"/>
        </w:rPr>
      </w:pPr>
      <w:r w:rsidRPr="00A56B23">
        <w:rPr>
          <w:rFonts w:ascii="Arial" w:hAnsi="Arial" w:cs="Arial"/>
        </w:rPr>
        <w:t>Offeror must provide their response to FAR 52.2</w:t>
      </w:r>
      <w:r>
        <w:rPr>
          <w:rFonts w:ascii="Arial" w:hAnsi="Arial" w:cs="Arial"/>
        </w:rPr>
        <w:t>09</w:t>
      </w:r>
      <w:r w:rsidRPr="00A56B23">
        <w:rPr>
          <w:rFonts w:ascii="Arial" w:hAnsi="Arial" w:cs="Arial"/>
        </w:rPr>
        <w:t>-</w:t>
      </w:r>
      <w:r>
        <w:rPr>
          <w:rFonts w:ascii="Arial" w:hAnsi="Arial" w:cs="Arial"/>
        </w:rPr>
        <w:t>12</w:t>
      </w:r>
      <w:r w:rsidRPr="00A56B23">
        <w:rPr>
          <w:rFonts w:ascii="Arial" w:hAnsi="Arial" w:cs="Arial"/>
        </w:rPr>
        <w:t xml:space="preserve"> (</w:t>
      </w:r>
      <w:r>
        <w:rPr>
          <w:rFonts w:ascii="Arial" w:hAnsi="Arial" w:cs="Arial"/>
        </w:rPr>
        <w:t>b).</w:t>
      </w:r>
    </w:p>
    <w:p w14:paraId="56DF8E8B" w14:textId="77777777" w:rsidR="004D5CF9" w:rsidRPr="00206D0D" w:rsidRDefault="004D5CF9" w:rsidP="00E41B42">
      <w:pPr>
        <w:pStyle w:val="ListParagraph"/>
        <w:numPr>
          <w:ilvl w:val="0"/>
          <w:numId w:val="4"/>
        </w:numPr>
        <w:spacing w:line="240" w:lineRule="auto"/>
        <w:rPr>
          <w:rFonts w:ascii="Arial" w:hAnsi="Arial" w:cs="Arial"/>
        </w:rPr>
      </w:pPr>
      <w:r>
        <w:rPr>
          <w:rFonts w:ascii="Arial" w:hAnsi="Arial" w:cs="Arial"/>
          <w:b/>
          <w:bCs/>
        </w:rPr>
        <w:t>Violation of Arms Controls Treaties or Agreements:</w:t>
      </w:r>
    </w:p>
    <w:p w14:paraId="56DF8E8C" w14:textId="77777777" w:rsidR="004D5CF9" w:rsidRPr="00BB49EE" w:rsidRDefault="004D5CF9" w:rsidP="00E41B42">
      <w:pPr>
        <w:pStyle w:val="ListParagraph"/>
        <w:spacing w:line="240" w:lineRule="auto"/>
        <w:rPr>
          <w:rFonts w:ascii="Arial" w:hAnsi="Arial" w:cs="Arial"/>
        </w:rPr>
      </w:pPr>
      <w:r w:rsidRPr="00A56B23">
        <w:rPr>
          <w:rFonts w:ascii="Arial" w:hAnsi="Arial" w:cs="Arial"/>
          <w:bCs/>
        </w:rPr>
        <w:lastRenderedPageBreak/>
        <w:t>Offeror must provide their response to FAR 52.209-13 (b)</w:t>
      </w:r>
      <w:r>
        <w:rPr>
          <w:rFonts w:ascii="Arial" w:hAnsi="Arial" w:cs="Arial"/>
          <w:bCs/>
        </w:rPr>
        <w:t xml:space="preserve">, </w:t>
      </w:r>
      <w:r w:rsidRPr="00A56B23">
        <w:rPr>
          <w:rFonts w:ascii="Arial" w:hAnsi="Arial" w:cs="Arial"/>
          <w:bCs/>
        </w:rPr>
        <w:t>Violation of Arms Controls Treaties or Agreements</w:t>
      </w:r>
      <w:r>
        <w:rPr>
          <w:rFonts w:ascii="Arial" w:hAnsi="Arial" w:cs="Arial"/>
          <w:bCs/>
        </w:rPr>
        <w:t>.</w:t>
      </w:r>
    </w:p>
    <w:p w14:paraId="56DF8E8D" w14:textId="77777777" w:rsidR="004D5CF9" w:rsidRPr="00206D0D" w:rsidRDefault="004D5CF9" w:rsidP="004C52F5">
      <w:pPr>
        <w:pStyle w:val="ListParagraph"/>
        <w:numPr>
          <w:ilvl w:val="0"/>
          <w:numId w:val="4"/>
        </w:numPr>
        <w:spacing w:line="240" w:lineRule="auto"/>
        <w:rPr>
          <w:rFonts w:ascii="Arial" w:hAnsi="Arial" w:cs="Arial"/>
        </w:rPr>
      </w:pPr>
      <w:r>
        <w:rPr>
          <w:rFonts w:ascii="Arial" w:hAnsi="Arial" w:cs="Arial"/>
          <w:b/>
          <w:bCs/>
        </w:rPr>
        <w:t>Tax on Certain Foreign Procurements:</w:t>
      </w:r>
    </w:p>
    <w:p w14:paraId="56DF8E8E" w14:textId="77777777" w:rsidR="004D5CF9" w:rsidRPr="00BB49EE" w:rsidRDefault="004D5CF9" w:rsidP="004C52F5">
      <w:pPr>
        <w:pStyle w:val="ListParagraph"/>
        <w:spacing w:line="240" w:lineRule="auto"/>
        <w:rPr>
          <w:rFonts w:ascii="Arial" w:hAnsi="Arial" w:cs="Arial"/>
        </w:rPr>
      </w:pPr>
      <w:r w:rsidRPr="00A56B23">
        <w:rPr>
          <w:rFonts w:ascii="Arial" w:hAnsi="Arial" w:cs="Arial"/>
        </w:rPr>
        <w:t>Offeror must provide their response to FAR 52.229-11 (d</w:t>
      </w:r>
      <w:r>
        <w:rPr>
          <w:rFonts w:ascii="Arial" w:hAnsi="Arial" w:cs="Arial"/>
        </w:rPr>
        <w:t>).</w:t>
      </w:r>
    </w:p>
    <w:p w14:paraId="56DF8E8F" w14:textId="77777777" w:rsidR="004D5CF9" w:rsidRPr="00732990" w:rsidRDefault="004D5CF9" w:rsidP="004C52F5">
      <w:pPr>
        <w:pStyle w:val="ListParagraph"/>
        <w:numPr>
          <w:ilvl w:val="0"/>
          <w:numId w:val="4"/>
        </w:numPr>
        <w:spacing w:line="240" w:lineRule="auto"/>
        <w:rPr>
          <w:rFonts w:ascii="Arial" w:hAnsi="Arial" w:cs="Arial"/>
        </w:rPr>
      </w:pPr>
      <w:r>
        <w:rPr>
          <w:rFonts w:ascii="Arial" w:hAnsi="Arial" w:cs="Arial"/>
          <w:b/>
          <w:bCs/>
        </w:rPr>
        <w:t>Limitations on Subcontracting:</w:t>
      </w:r>
    </w:p>
    <w:p w14:paraId="56DF8E90" w14:textId="77777777" w:rsidR="004D5CF9" w:rsidRDefault="004D5CF9" w:rsidP="004C52F5">
      <w:pPr>
        <w:pStyle w:val="ListParagraph"/>
        <w:spacing w:line="240" w:lineRule="auto"/>
        <w:rPr>
          <w:rFonts w:ascii="Arial" w:hAnsi="Arial" w:cs="Arial"/>
        </w:rPr>
      </w:pPr>
      <w:r w:rsidRPr="00595DA4">
        <w:rPr>
          <w:rFonts w:ascii="Arial" w:hAnsi="Arial" w:cs="Arial"/>
        </w:rPr>
        <w:t xml:space="preserve">The offeror must complete and sign the </w:t>
      </w:r>
      <w:r w:rsidRPr="00595DA4">
        <w:rPr>
          <w:rFonts w:ascii="Arial" w:eastAsia="Calibri" w:hAnsi="Arial" w:cs="Arial"/>
        </w:rPr>
        <w:t xml:space="preserve">certification </w:t>
      </w:r>
      <w:r w:rsidRPr="00595DA4">
        <w:rPr>
          <w:rFonts w:ascii="Arial" w:hAnsi="Arial" w:cs="Arial"/>
        </w:rPr>
        <w:t>in VAAR 852.219</w:t>
      </w:r>
      <w:r w:rsidRPr="00595DA4">
        <w:rPr>
          <w:rFonts w:ascii="Arial" w:hAnsi="Arial" w:cs="Arial"/>
        </w:rPr>
        <w:noBreakHyphen/>
        <w:t xml:space="preserve">75, </w:t>
      </w:r>
      <w:r w:rsidRPr="00595DA4">
        <w:rPr>
          <w:rFonts w:ascii="Arial" w:hAnsi="Arial" w:cs="Arial"/>
          <w:i/>
          <w:iCs/>
        </w:rPr>
        <w:t xml:space="preserve">VA Notice of Limitations on Subcontracting—Certificate of Compliance for Services and </w:t>
      </w:r>
      <w:proofErr w:type="gramStart"/>
      <w:r w:rsidRPr="00595DA4">
        <w:rPr>
          <w:rFonts w:ascii="Arial" w:hAnsi="Arial" w:cs="Arial"/>
          <w:i/>
          <w:iCs/>
        </w:rPr>
        <w:t>Construction</w:t>
      </w:r>
      <w:r w:rsidRPr="00595DA4">
        <w:rPr>
          <w:rFonts w:ascii="Arial" w:hAnsi="Arial" w:cs="Arial"/>
        </w:rPr>
        <w:t>, and</w:t>
      </w:r>
      <w:proofErr w:type="gramEnd"/>
      <w:r w:rsidRPr="00595DA4">
        <w:rPr>
          <w:rFonts w:ascii="Arial" w:hAnsi="Arial" w:cs="Arial"/>
        </w:rPr>
        <w:t xml:space="preserve"> return it with their bid submission. The completed and signed certification will become part of the official award documentation. A copy of the clause to be completed and included with the bid is attached as a separate document (</w:t>
      </w:r>
      <w:r>
        <w:rPr>
          <w:rFonts w:ascii="Arial" w:hAnsi="Arial" w:cs="Arial"/>
        </w:rPr>
        <w:t xml:space="preserve">reference: </w:t>
      </w:r>
      <w:r w:rsidRPr="003F4F31">
        <w:rPr>
          <w:rFonts w:ascii="Arial" w:hAnsi="Arial" w:cs="Arial"/>
          <w:b/>
          <w:bCs/>
        </w:rPr>
        <w:t>Att 06 – Limitations on Subcontracting – MCR Mod – Minneapolis</w:t>
      </w:r>
      <w:r>
        <w:rPr>
          <w:rFonts w:ascii="Arial" w:hAnsi="Arial" w:cs="Arial"/>
        </w:rPr>
        <w:t>)</w:t>
      </w:r>
      <w:r w:rsidRPr="00595DA4">
        <w:rPr>
          <w:rFonts w:ascii="Arial" w:hAnsi="Arial" w:cs="Arial"/>
        </w:rPr>
        <w:t>. Failure to return the entire clause, with the appropriate box marked, the offeror’s name entered, and the certification completed and signed, with the offeror’s bid will result in the offer being deemed nonresponsive and therefore ineligible for award.</w:t>
      </w:r>
    </w:p>
    <w:p w14:paraId="56DF8E91" w14:textId="77777777" w:rsidR="004D5CF9" w:rsidRPr="0094386A" w:rsidRDefault="004D5CF9" w:rsidP="004C52F5">
      <w:pPr>
        <w:pStyle w:val="ListParagraph"/>
        <w:numPr>
          <w:ilvl w:val="0"/>
          <w:numId w:val="4"/>
        </w:numPr>
        <w:spacing w:line="240" w:lineRule="auto"/>
        <w:rPr>
          <w:rFonts w:ascii="Arial" w:hAnsi="Arial" w:cs="Arial"/>
        </w:rPr>
      </w:pPr>
      <w:r>
        <w:rPr>
          <w:rFonts w:ascii="Arial" w:hAnsi="Arial" w:cs="Arial"/>
          <w:b/>
          <w:bCs/>
        </w:rPr>
        <w:t>Notice to SDVOSB Joint Venture/Mentor-Protégé</w:t>
      </w:r>
      <w:bookmarkEnd w:id="25"/>
      <w:r>
        <w:rPr>
          <w:rFonts w:ascii="Arial" w:hAnsi="Arial" w:cs="Arial"/>
          <w:b/>
          <w:bCs/>
        </w:rPr>
        <w:t>:</w:t>
      </w:r>
    </w:p>
    <w:p w14:paraId="56DF8E92" w14:textId="77777777" w:rsidR="004D5CF9" w:rsidRPr="00633BAF" w:rsidRDefault="004D5CF9" w:rsidP="00633BAF">
      <w:pPr>
        <w:pStyle w:val="ListParagraph"/>
        <w:spacing w:after="240" w:line="240" w:lineRule="auto"/>
        <w:rPr>
          <w:rFonts w:ascii="Arial" w:hAnsi="Arial" w:cs="Arial"/>
        </w:rPr>
      </w:pPr>
      <w:r w:rsidRPr="00595DA4">
        <w:rPr>
          <w:rFonts w:ascii="Arial" w:hAnsi="Arial" w:cs="Arial"/>
        </w:rPr>
        <w:t>Any offeror submitting a bid as a joint venture must provide a copy of the joint venture agreement, as well as a certification from the certified SDVOSB joint partner, signed by an authorized official of each partner to the joint venture, stating that the parties to the joint venture (i) have entered into a joint venture agreement that fully complies with paragraph (c) of 13 CFR § 128.402, and (ii) will perform the contract in compliance with the joint venture agreement. Provide the UEI for each partner in the agreement. Failure to submit the agreement and certification with the offeror’s bid may result in the offer being deemed non-responsive and therefore ineligible for award</w:t>
      </w:r>
      <w:r>
        <w:rPr>
          <w:rFonts w:ascii="Arial" w:hAnsi="Arial" w:cs="Arial"/>
        </w:rPr>
        <w:t>.</w:t>
      </w:r>
    </w:p>
    <w:p w14:paraId="56DF8E93" w14:textId="77777777" w:rsidR="004D5CF9" w:rsidRPr="00A56B23" w:rsidRDefault="004D5CF9" w:rsidP="004C52F5">
      <w:pPr>
        <w:pStyle w:val="ListParagraph"/>
        <w:numPr>
          <w:ilvl w:val="0"/>
          <w:numId w:val="2"/>
        </w:numPr>
        <w:rPr>
          <w:rFonts w:ascii="Arial" w:hAnsi="Arial" w:cs="Arial"/>
        </w:rPr>
      </w:pPr>
      <w:r w:rsidRPr="00A56B23">
        <w:rPr>
          <w:rFonts w:ascii="Arial" w:hAnsi="Arial" w:cs="Arial"/>
          <w:u w:val="single"/>
        </w:rPr>
        <w:t>BID OPENING</w:t>
      </w:r>
      <w:r w:rsidRPr="00A56B23">
        <w:rPr>
          <w:rFonts w:ascii="Arial" w:hAnsi="Arial" w:cs="Arial"/>
        </w:rPr>
        <w:t>:</w:t>
      </w:r>
    </w:p>
    <w:p w14:paraId="56DF8E94" w14:textId="77777777" w:rsidR="004D5CF9" w:rsidRDefault="004D5CF9" w:rsidP="004C52F5">
      <w:pPr>
        <w:pStyle w:val="ListParagraph"/>
        <w:numPr>
          <w:ilvl w:val="0"/>
          <w:numId w:val="5"/>
        </w:numPr>
        <w:spacing w:line="240" w:lineRule="auto"/>
        <w:rPr>
          <w:rFonts w:ascii="Arial" w:hAnsi="Arial" w:cs="Arial"/>
        </w:rPr>
      </w:pPr>
      <w:r>
        <w:rPr>
          <w:rFonts w:ascii="Arial" w:hAnsi="Arial" w:cs="Arial"/>
        </w:rPr>
        <w:t>The bid opening will be conducted via teleconference. An in-person bid opening will not be facilitated.</w:t>
      </w:r>
    </w:p>
    <w:p w14:paraId="56DF8E95" w14:textId="77777777" w:rsidR="004D5CF9" w:rsidRDefault="004D5CF9" w:rsidP="004C52F5">
      <w:pPr>
        <w:pStyle w:val="ListParagraph"/>
        <w:numPr>
          <w:ilvl w:val="0"/>
          <w:numId w:val="5"/>
        </w:numPr>
        <w:spacing w:line="240" w:lineRule="auto"/>
        <w:rPr>
          <w:rFonts w:ascii="Arial" w:hAnsi="Arial" w:cs="Arial"/>
        </w:rPr>
      </w:pPr>
      <w:r w:rsidRPr="00A56B23">
        <w:rPr>
          <w:rFonts w:ascii="Arial" w:hAnsi="Arial" w:cs="Arial"/>
        </w:rPr>
        <w:t>Bids will be publicly read aloud</w:t>
      </w:r>
      <w:r>
        <w:rPr>
          <w:rFonts w:ascii="Arial" w:hAnsi="Arial" w:cs="Arial"/>
        </w:rPr>
        <w:t xml:space="preserve"> via Microsoft Teams on the bid opening date at the specified time. A Microsoft Teams link and call-in number will be announced via an amendment to the solicitation approximately seven calendar days prior to the bid due date. </w:t>
      </w:r>
    </w:p>
    <w:p w14:paraId="56DF8E96" w14:textId="77777777" w:rsidR="004D5CF9" w:rsidRPr="00614957" w:rsidRDefault="004D5CF9" w:rsidP="00614957">
      <w:pPr>
        <w:pStyle w:val="Heading2"/>
        <w:rPr>
          <w:rFonts w:ascii="Arial" w:hAnsi="Arial" w:cs="Arial"/>
        </w:rPr>
      </w:pPr>
      <w:bookmarkStart w:id="27" w:name="_Toc256000020"/>
      <w:r>
        <w:t>2.9</w:t>
      </w:r>
      <w:r w:rsidRPr="00614957">
        <w:rPr>
          <w:rFonts w:ascii="Arial" w:hAnsi="Arial" w:cs="Arial"/>
          <w:color w:val="00B050"/>
        </w:rPr>
        <w:t xml:space="preserve"> </w:t>
      </w:r>
      <w:r w:rsidRPr="00614957">
        <w:rPr>
          <w:rFonts w:ascii="Arial" w:hAnsi="Arial" w:cs="Arial"/>
        </w:rPr>
        <w:t>DETERMINATION OF NONRESPONSIVE</w:t>
      </w:r>
      <w:bookmarkEnd w:id="27"/>
    </w:p>
    <w:p w14:paraId="56DF8E97" w14:textId="77777777" w:rsidR="004D5CF9" w:rsidRDefault="004D5CF9" w:rsidP="00614957">
      <w:pPr>
        <w:rPr>
          <w:rFonts w:ascii="Arial" w:hAnsi="Arial" w:cs="Arial"/>
        </w:rPr>
      </w:pPr>
      <w:bookmarkStart w:id="28" w:name="_Hlk220997434"/>
      <w:r w:rsidRPr="00941EA9">
        <w:rPr>
          <w:rFonts w:ascii="Arial" w:hAnsi="Arial" w:cs="Arial"/>
        </w:rPr>
        <w:t xml:space="preserve">Bids received </w:t>
      </w:r>
      <w:r w:rsidRPr="000F5597">
        <w:rPr>
          <w:rFonts w:ascii="Arial" w:hAnsi="Arial" w:cs="Arial"/>
        </w:rPr>
        <w:t>in response to</w:t>
      </w:r>
      <w:r w:rsidRPr="00941EA9">
        <w:rPr>
          <w:rFonts w:ascii="Arial" w:hAnsi="Arial" w:cs="Arial"/>
        </w:rPr>
        <w:t xml:space="preserve"> this solicitation will be reviewed fo</w:t>
      </w:r>
      <w:r w:rsidRPr="00163996">
        <w:rPr>
          <w:rFonts w:ascii="Arial" w:hAnsi="Arial" w:cs="Arial"/>
        </w:rPr>
        <w:t xml:space="preserve">r responsiveness. Failure to provide documentation as outlined in the solicitation by the bid due date and time may result in </w:t>
      </w:r>
      <w:bookmarkStart w:id="29" w:name="_Hlk205811991"/>
      <w:r w:rsidRPr="00163996">
        <w:rPr>
          <w:rFonts w:ascii="Arial" w:hAnsi="Arial" w:cs="Arial"/>
        </w:rPr>
        <w:t>the offer being deemed nonresponsive and therefore ineligible for award.</w:t>
      </w:r>
      <w:bookmarkEnd w:id="28"/>
    </w:p>
    <w:p w14:paraId="56DF8E98" w14:textId="77777777" w:rsidR="004D5CF9" w:rsidRPr="00E41B42" w:rsidRDefault="004D5CF9" w:rsidP="00E41B42">
      <w:pPr>
        <w:pStyle w:val="Heading2"/>
        <w:rPr>
          <w:rFonts w:ascii="Arial" w:hAnsi="Arial" w:cs="Arial"/>
        </w:rPr>
      </w:pPr>
      <w:bookmarkStart w:id="30" w:name="_Toc256000021"/>
      <w:bookmarkEnd w:id="29"/>
      <w:r>
        <w:t>2.10</w:t>
      </w:r>
      <w:r w:rsidRPr="00E41B42">
        <w:rPr>
          <w:rFonts w:ascii="Arial" w:hAnsi="Arial" w:cs="Arial"/>
          <w:color w:val="00B050"/>
        </w:rPr>
        <w:t xml:space="preserve"> </w:t>
      </w:r>
      <w:r w:rsidRPr="00E41B42">
        <w:rPr>
          <w:rFonts w:ascii="Arial" w:hAnsi="Arial" w:cs="Arial"/>
        </w:rPr>
        <w:t>RESPONSIBILITY DETERMINATION</w:t>
      </w:r>
      <w:bookmarkEnd w:id="30"/>
    </w:p>
    <w:p w14:paraId="56DF8E99" w14:textId="77777777" w:rsidR="004D5CF9" w:rsidRDefault="004D5CF9" w:rsidP="00E41B42">
      <w:pPr>
        <w:rPr>
          <w:rFonts w:ascii="Arial" w:hAnsi="Arial" w:cs="Arial"/>
        </w:rPr>
      </w:pPr>
      <w:bookmarkStart w:id="31" w:name="_Hlk220997414"/>
      <w:r w:rsidRPr="000F5597">
        <w:rPr>
          <w:rFonts w:ascii="Arial" w:hAnsi="Arial" w:cs="Arial"/>
        </w:rPr>
        <w:t xml:space="preserve"> In accordance with FAR subpart 9.1, </w:t>
      </w:r>
      <w:r w:rsidRPr="00BD5F45">
        <w:rPr>
          <w:rFonts w:ascii="Arial" w:hAnsi="Arial" w:cs="Arial"/>
          <w:i/>
          <w:iCs/>
        </w:rPr>
        <w:t>Re</w:t>
      </w:r>
      <w:r w:rsidRPr="000167F2">
        <w:rPr>
          <w:rFonts w:ascii="Arial" w:hAnsi="Arial" w:cs="Arial"/>
          <w:i/>
          <w:iCs/>
        </w:rPr>
        <w:t>sponsible Prospective Contractors</w:t>
      </w:r>
      <w:r w:rsidRPr="000167F2">
        <w:rPr>
          <w:rFonts w:ascii="Arial" w:hAnsi="Arial" w:cs="Arial"/>
        </w:rPr>
        <w:t>, a responsibility determination will be made for the apparent awardee prior to processing the award. The Contracting Officer reserves the right to obtain information to assist the Government in determining the apparent successful offeror responsible, including information regarding the offeror’s previous experience (including points of contact), organization (including company officers), technical qualifications, financial resources, and other information deemed necessary. The Government may request additional information solely for the purpose of making a responsibility determination from all offerors after receipt of bids. These requests for information do not constitute discussions. Any information received by the Government that would be cause for a determination of n</w:t>
      </w:r>
      <w:r w:rsidRPr="000F5597">
        <w:rPr>
          <w:rFonts w:ascii="Arial" w:hAnsi="Arial" w:cs="Arial"/>
        </w:rPr>
        <w:t>on</w:t>
      </w:r>
      <w:r>
        <w:rPr>
          <w:rFonts w:ascii="Arial" w:hAnsi="Arial" w:cs="Arial"/>
        </w:rPr>
        <w:t>-</w:t>
      </w:r>
      <w:r w:rsidRPr="000F5597">
        <w:rPr>
          <w:rFonts w:ascii="Arial" w:hAnsi="Arial" w:cs="Arial"/>
        </w:rPr>
        <w:t>responsi</w:t>
      </w:r>
      <w:r w:rsidRPr="00CD6E87">
        <w:rPr>
          <w:rFonts w:ascii="Arial" w:hAnsi="Arial" w:cs="Arial"/>
        </w:rPr>
        <w:t>bi</w:t>
      </w:r>
      <w:r w:rsidRPr="00514DBD">
        <w:rPr>
          <w:rFonts w:ascii="Arial" w:hAnsi="Arial" w:cs="Arial"/>
        </w:rPr>
        <w:t>lit</w:t>
      </w:r>
      <w:r w:rsidRPr="00163996">
        <w:rPr>
          <w:rFonts w:ascii="Arial" w:hAnsi="Arial" w:cs="Arial"/>
        </w:rPr>
        <w:t>y may deem the offeror ineligible for award.</w:t>
      </w:r>
      <w:bookmarkEnd w:id="31"/>
    </w:p>
    <w:p w14:paraId="56DF8E9A" w14:textId="77777777" w:rsidR="004D5CF9" w:rsidRPr="00AD5562" w:rsidRDefault="004D5CF9" w:rsidP="00AD5562">
      <w:pPr>
        <w:pStyle w:val="Heading2"/>
        <w:rPr>
          <w:rFonts w:ascii="Arial" w:hAnsi="Arial" w:cs="Arial"/>
        </w:rPr>
      </w:pPr>
      <w:bookmarkStart w:id="32" w:name="_Toc256000022"/>
      <w:r>
        <w:lastRenderedPageBreak/>
        <w:t>2.11</w:t>
      </w:r>
      <w:r w:rsidRPr="00AD5562">
        <w:rPr>
          <w:rFonts w:ascii="Arial" w:hAnsi="Arial" w:cs="Arial"/>
          <w:color w:val="00B050"/>
        </w:rPr>
        <w:t xml:space="preserve"> </w:t>
      </w:r>
      <w:r w:rsidRPr="00AD5562">
        <w:rPr>
          <w:rFonts w:ascii="Arial" w:hAnsi="Arial" w:cs="Arial"/>
        </w:rPr>
        <w:t>BASIS OF AWARD</w:t>
      </w:r>
      <w:bookmarkEnd w:id="32"/>
    </w:p>
    <w:p w14:paraId="56DF8E9B" w14:textId="77777777" w:rsidR="004D5CF9" w:rsidRDefault="004D5CF9" w:rsidP="00AD5562">
      <w:pPr>
        <w:rPr>
          <w:rFonts w:ascii="Arial" w:hAnsi="Arial" w:cs="Arial"/>
        </w:rPr>
      </w:pPr>
      <w:proofErr w:type="gramStart"/>
      <w:r w:rsidRPr="00AD5562">
        <w:rPr>
          <w:rFonts w:ascii="Arial" w:hAnsi="Arial" w:cs="Arial"/>
        </w:rPr>
        <w:t>Award</w:t>
      </w:r>
      <w:proofErr w:type="gramEnd"/>
      <w:r w:rsidRPr="00AD5562">
        <w:rPr>
          <w:rFonts w:ascii="Arial" w:hAnsi="Arial" w:cs="Arial"/>
        </w:rPr>
        <w:t xml:space="preserve"> may only be made with the </w:t>
      </w:r>
      <w:proofErr w:type="gramStart"/>
      <w:r w:rsidRPr="00AD5562">
        <w:rPr>
          <w:rFonts w:ascii="Arial" w:hAnsi="Arial" w:cs="Arial"/>
        </w:rPr>
        <w:t>responsible</w:t>
      </w:r>
      <w:r>
        <w:rPr>
          <w:rFonts w:ascii="Arial" w:hAnsi="Arial" w:cs="Arial"/>
        </w:rPr>
        <w:t xml:space="preserve"> bidder</w:t>
      </w:r>
      <w:proofErr w:type="gramEnd"/>
      <w:r w:rsidRPr="00AD5562">
        <w:rPr>
          <w:rFonts w:ascii="Arial" w:hAnsi="Arial" w:cs="Arial"/>
        </w:rPr>
        <w:t xml:space="preserve"> whose bid, conforming to the solicitation, will be most advantageous to the government, considering only price (see </w:t>
      </w:r>
      <w:r w:rsidRPr="00AD5562">
        <w:rPr>
          <w:rFonts w:ascii="Arial" w:hAnsi="Arial" w:cs="Arial"/>
          <w:b/>
        </w:rPr>
        <w:t>FAR 52.214-19</w:t>
      </w:r>
      <w:r w:rsidRPr="00AD5562">
        <w:rPr>
          <w:rFonts w:ascii="Arial" w:hAnsi="Arial" w:cs="Arial"/>
        </w:rPr>
        <w:t>).</w:t>
      </w:r>
      <w:r>
        <w:rPr>
          <w:rFonts w:ascii="Arial" w:hAnsi="Arial" w:cs="Arial"/>
        </w:rPr>
        <w:t xml:space="preserve"> </w:t>
      </w:r>
      <w:r w:rsidRPr="00AD5562">
        <w:rPr>
          <w:rFonts w:ascii="Arial" w:hAnsi="Arial" w:cs="Arial"/>
        </w:rPr>
        <w:t>The low price will be evaluated by the Contracting Officer prior to award to confirm that it is “a fair and reasonable price that is most advantageous to the Government.”</w:t>
      </w:r>
    </w:p>
    <w:p w14:paraId="56DF8E9C" w14:textId="77777777" w:rsidR="004D5CF9" w:rsidRPr="00AD5562" w:rsidRDefault="004D5CF9" w:rsidP="00AD5562">
      <w:pPr>
        <w:rPr>
          <w:rFonts w:ascii="Arial" w:hAnsi="Arial" w:cs="Arial"/>
        </w:rPr>
      </w:pPr>
    </w:p>
    <w:p w14:paraId="56DF8E9D" w14:textId="77777777" w:rsidR="004D5CF9" w:rsidRPr="00A56B23" w:rsidRDefault="004D5CF9" w:rsidP="004C52F5">
      <w:pPr>
        <w:pStyle w:val="Heading2"/>
        <w:rPr>
          <w:rFonts w:ascii="Arial" w:hAnsi="Arial" w:cs="Arial"/>
        </w:rPr>
      </w:pPr>
      <w:bookmarkStart w:id="33" w:name="_Toc256000023"/>
      <w:r>
        <w:t>2.12</w:t>
      </w:r>
      <w:r w:rsidRPr="00A56B23">
        <w:rPr>
          <w:rFonts w:ascii="Arial" w:hAnsi="Arial" w:cs="Arial"/>
          <w:color w:val="00B050"/>
        </w:rPr>
        <w:t xml:space="preserve"> </w:t>
      </w:r>
      <w:r w:rsidRPr="00A56B23">
        <w:rPr>
          <w:rFonts w:ascii="Arial" w:hAnsi="Arial" w:cs="Arial"/>
        </w:rPr>
        <w:t>VETS 4212</w:t>
      </w:r>
      <w:bookmarkEnd w:id="33"/>
    </w:p>
    <w:p w14:paraId="56DF8E9E" w14:textId="77777777" w:rsidR="004D5CF9" w:rsidRPr="00595DA4" w:rsidRDefault="004D5CF9" w:rsidP="00633BAF">
      <w:pPr>
        <w:rPr>
          <w:rFonts w:ascii="Arial" w:hAnsi="Arial" w:cs="Arial"/>
        </w:rPr>
      </w:pPr>
      <w:r w:rsidRPr="001218F6">
        <w:rPr>
          <w:rFonts w:ascii="Arial" w:hAnsi="Arial" w:cs="Arial"/>
        </w:rPr>
        <w:t>Title 38 U.S.C. 4212(d), codified at 41 CFR 61-300, requires that federal contractors report, at least annually, the number and category of veterans who are within their workforce. Submission of the VETS-4212 reporting information can be done electronically at</w:t>
      </w:r>
      <w:r>
        <w:rPr>
          <w:rFonts w:ascii="Arial" w:hAnsi="Arial" w:cs="Arial"/>
        </w:rPr>
        <w:t xml:space="preserve"> </w:t>
      </w:r>
      <w:hyperlink r:id="rId19" w:history="1">
        <w:r w:rsidRPr="00757BC7">
          <w:rPr>
            <w:rStyle w:val="Hyperlink"/>
            <w:rFonts w:ascii="Arial" w:hAnsi="Arial" w:cs="Arial"/>
          </w:rPr>
          <w:t>https://www.dol.gov/agencies/vets/programs/vets4212</w:t>
        </w:r>
      </w:hyperlink>
      <w:r w:rsidRPr="001218F6">
        <w:rPr>
          <w:rFonts w:ascii="Arial" w:hAnsi="Arial" w:cs="Arial"/>
        </w:rPr>
        <w:t xml:space="preserve">. Award cannot be made unless the awardee has filed their VETS-4212 report. Therefore, all offerors are encouraged to file every year. </w:t>
      </w:r>
      <w:bookmarkStart w:id="34" w:name="_Hlk215674967"/>
      <w:r w:rsidRPr="001218F6">
        <w:rPr>
          <w:rFonts w:ascii="Arial" w:hAnsi="Arial" w:cs="Arial"/>
        </w:rPr>
        <w:t xml:space="preserve">The Contracting Officer may request a copy of the </w:t>
      </w:r>
      <w:r w:rsidRPr="000F5597">
        <w:rPr>
          <w:rFonts w:ascii="Arial" w:hAnsi="Arial" w:cs="Arial"/>
        </w:rPr>
        <w:t>confirmation email</w:t>
      </w:r>
      <w:r w:rsidRPr="001218F6">
        <w:rPr>
          <w:rFonts w:ascii="Arial" w:hAnsi="Arial" w:cs="Arial"/>
        </w:rPr>
        <w:t xml:space="preserve"> prior to awarding the </w:t>
      </w:r>
      <w:bookmarkStart w:id="35" w:name="_Hlk205812316"/>
      <w:r>
        <w:rPr>
          <w:rFonts w:ascii="Arial" w:hAnsi="Arial" w:cs="Arial"/>
        </w:rPr>
        <w:t>contract</w:t>
      </w:r>
      <w:bookmarkEnd w:id="35"/>
      <w:r w:rsidRPr="001218F6">
        <w:rPr>
          <w:rFonts w:ascii="Arial" w:hAnsi="Arial" w:cs="Arial"/>
        </w:rPr>
        <w:t>.</w:t>
      </w:r>
      <w:bookmarkEnd w:id="34"/>
    </w:p>
    <w:p w14:paraId="56DF8E9F" w14:textId="77777777" w:rsidR="004D5CF9" w:rsidRPr="00E41B42" w:rsidRDefault="004D5CF9" w:rsidP="00E41B42">
      <w:pPr>
        <w:pStyle w:val="Heading2"/>
        <w:rPr>
          <w:rFonts w:ascii="Arial" w:hAnsi="Arial" w:cs="Arial"/>
        </w:rPr>
      </w:pPr>
      <w:bookmarkStart w:id="36" w:name="_Toc256000024"/>
      <w:r>
        <w:t>2.13</w:t>
      </w:r>
      <w:r w:rsidRPr="00E41B42">
        <w:rPr>
          <w:rFonts w:ascii="Arial" w:hAnsi="Arial" w:cs="Arial"/>
          <w:color w:val="00B050"/>
        </w:rPr>
        <w:t xml:space="preserve"> </w:t>
      </w:r>
      <w:r w:rsidRPr="00E41B42">
        <w:rPr>
          <w:rFonts w:ascii="Arial" w:hAnsi="Arial" w:cs="Arial"/>
        </w:rPr>
        <w:t>SYSTEM FOR AWARD MANAGEMENT</w:t>
      </w:r>
      <w:bookmarkEnd w:id="36"/>
    </w:p>
    <w:p w14:paraId="56DF8EA0" w14:textId="77777777" w:rsidR="004D5CF9" w:rsidRPr="00595DA4" w:rsidRDefault="004D5CF9" w:rsidP="00E41B42">
      <w:pPr>
        <w:rPr>
          <w:rFonts w:ascii="Arial" w:hAnsi="Arial" w:cs="Arial"/>
        </w:rPr>
      </w:pPr>
      <w:r w:rsidRPr="00595DA4">
        <w:rPr>
          <w:rFonts w:ascii="Arial" w:hAnsi="Arial" w:cs="Arial"/>
        </w:rPr>
        <w:t xml:space="preserve">The </w:t>
      </w:r>
      <w:r w:rsidRPr="00595DA4">
        <w:rPr>
          <w:rFonts w:ascii="Arial" w:hAnsi="Arial" w:cs="Arial"/>
          <w:color w:val="000000"/>
        </w:rPr>
        <w:t xml:space="preserve">FAR </w:t>
      </w:r>
      <w:r w:rsidRPr="00595DA4">
        <w:rPr>
          <w:rFonts w:ascii="Arial" w:hAnsi="Arial" w:cs="Arial"/>
        </w:rPr>
        <w:t xml:space="preserve">requires that federal contractors register in the System for Award Management (SAM) at </w:t>
      </w:r>
      <w:hyperlink r:id="rId20" w:history="1">
        <w:r w:rsidRPr="00595DA4">
          <w:rPr>
            <w:rFonts w:ascii="Arial" w:hAnsi="Arial" w:cs="Arial"/>
            <w:color w:val="0000FF" w:themeColor="hyperlink"/>
            <w:u w:val="single"/>
          </w:rPr>
          <w:t>https://sam.gov/</w:t>
        </w:r>
      </w:hyperlink>
      <w:r w:rsidRPr="00595DA4">
        <w:rPr>
          <w:rFonts w:ascii="Arial" w:hAnsi="Arial" w:cs="Arial"/>
        </w:rPr>
        <w:t xml:space="preserve"> and enter all mandatory information into the system. In compliance with FAR 52.204-7, an offeror must have an active registration in SAM at the time an offer is submitted and at the time of award.</w:t>
      </w:r>
    </w:p>
    <w:p w14:paraId="56DF8EA1" w14:textId="77777777" w:rsidR="004D5CF9" w:rsidRPr="00A211DE" w:rsidRDefault="004D5CF9" w:rsidP="004C52F5">
      <w:pPr>
        <w:pStyle w:val="Heading2"/>
        <w:rPr>
          <w:rFonts w:ascii="Arial" w:hAnsi="Arial"/>
        </w:rPr>
      </w:pPr>
      <w:bookmarkStart w:id="37" w:name="_Toc256000025"/>
      <w:r>
        <w:t>2.14</w:t>
      </w:r>
      <w:r w:rsidRPr="00A211DE">
        <w:rPr>
          <w:rFonts w:ascii="Arial" w:hAnsi="Arial"/>
        </w:rPr>
        <w:t xml:space="preserve"> DEVIATION NOTICE (FEB 2025)</w:t>
      </w:r>
      <w:bookmarkEnd w:id="37"/>
    </w:p>
    <w:p w14:paraId="56DF8EA2" w14:textId="77777777" w:rsidR="004D5CF9" w:rsidRDefault="004D5CF9" w:rsidP="00E41B42">
      <w:pPr>
        <w:rPr>
          <w:rFonts w:ascii="Arial" w:hAnsi="Arial" w:cs="Arial"/>
        </w:rPr>
      </w:pPr>
      <w:r w:rsidRPr="00EE3815">
        <w:rPr>
          <w:rFonts w:ascii="Arial" w:hAnsi="Arial" w:cs="Arial"/>
        </w:rPr>
        <w:t xml:space="preserve">System updates may lag policy updates. The System for Award Management (SAM) may continue to require entities to complete representations based on provisions that are not included in agency solicitations, including 52.222-25, </w:t>
      </w:r>
      <w:r w:rsidRPr="001E2F3C">
        <w:rPr>
          <w:rFonts w:ascii="Arial" w:hAnsi="Arial" w:cs="Arial"/>
          <w:i/>
          <w:iCs/>
        </w:rPr>
        <w:t>Affirmative Action Compliance</w:t>
      </w:r>
      <w:r w:rsidRPr="00EE3815">
        <w:rPr>
          <w:rFonts w:ascii="Arial" w:hAnsi="Arial" w:cs="Arial"/>
        </w:rPr>
        <w:t xml:space="preserve">, 52.223-22, </w:t>
      </w:r>
      <w:r w:rsidRPr="001E2F3C">
        <w:rPr>
          <w:rFonts w:ascii="Arial" w:hAnsi="Arial" w:cs="Arial"/>
          <w:i/>
          <w:iCs/>
        </w:rPr>
        <w:t>Public Disclosure of Greenhouse Gas Emissions and Reduction Goals—Representation</w:t>
      </w:r>
      <w:r w:rsidRPr="00EE3815">
        <w:rPr>
          <w:rFonts w:ascii="Arial" w:hAnsi="Arial" w:cs="Arial"/>
        </w:rPr>
        <w:t xml:space="preserve">, and paragraphs (d) and (t) of 52.212-3, </w:t>
      </w:r>
      <w:r w:rsidRPr="001E2F3C">
        <w:rPr>
          <w:rFonts w:ascii="Arial" w:hAnsi="Arial" w:cs="Arial"/>
          <w:i/>
          <w:iCs/>
        </w:rPr>
        <w:t>Offeror Representations and Certifications—Commercial Products and Commercial Services</w:t>
      </w:r>
      <w:r w:rsidRPr="00EE3815">
        <w:rPr>
          <w:rFonts w:ascii="Arial" w:hAnsi="Arial" w:cs="Arial"/>
        </w:rPr>
        <w:t>. Contracting officers will not consider these representations when making award decisions or enforce requirements. Entities are not required to, nor are they able to, update their entity registration to remove these representations in SAM.</w:t>
      </w:r>
    </w:p>
    <w:p w14:paraId="56DF8EA3" w14:textId="77777777" w:rsidR="004D5CF9" w:rsidRPr="00A56B23" w:rsidRDefault="004D5CF9" w:rsidP="004C52F5">
      <w:pPr>
        <w:pStyle w:val="Heading2"/>
        <w:rPr>
          <w:rFonts w:ascii="Arial" w:hAnsi="Arial" w:cs="Arial"/>
        </w:rPr>
      </w:pPr>
      <w:bookmarkStart w:id="38" w:name="_Toc256000026"/>
      <w:bookmarkStart w:id="39" w:name="_Hlk507841961"/>
      <w:r>
        <w:t>2.15</w:t>
      </w:r>
      <w:r w:rsidRPr="00A56B23">
        <w:rPr>
          <w:rFonts w:ascii="Arial" w:hAnsi="Arial" w:cs="Arial"/>
          <w:color w:val="00B050"/>
        </w:rPr>
        <w:t xml:space="preserve"> </w:t>
      </w:r>
      <w:r w:rsidRPr="00A56B23">
        <w:rPr>
          <w:rFonts w:ascii="Arial" w:hAnsi="Arial" w:cs="Arial"/>
        </w:rPr>
        <w:t>REVIEW REQUIRED REGISTRATION WITH CONTRACTOR</w:t>
      </w:r>
      <w:bookmarkEnd w:id="38"/>
      <w:r w:rsidRPr="00A56B23">
        <w:rPr>
          <w:rFonts w:ascii="Arial" w:hAnsi="Arial" w:cs="Arial"/>
        </w:rPr>
        <w:t xml:space="preserve"> </w:t>
      </w:r>
    </w:p>
    <w:p w14:paraId="56DF8EA4" w14:textId="77777777" w:rsidR="004D5CF9" w:rsidRPr="00A56B23" w:rsidRDefault="004D5CF9" w:rsidP="004C52F5">
      <w:pPr>
        <w:pStyle w:val="Heading2"/>
        <w:rPr>
          <w:rFonts w:ascii="Arial" w:hAnsi="Arial" w:cs="Arial"/>
        </w:rPr>
      </w:pPr>
      <w:bookmarkStart w:id="40" w:name="_Toc256000027"/>
      <w:r w:rsidRPr="00A56B23">
        <w:rPr>
          <w:rFonts w:ascii="Arial" w:hAnsi="Arial" w:cs="Arial"/>
        </w:rPr>
        <w:t>PERFORMANCE ASSESSMENT SYSTEM (CPARS)</w:t>
      </w:r>
      <w:bookmarkEnd w:id="40"/>
    </w:p>
    <w:p w14:paraId="56DF8EA5" w14:textId="77777777" w:rsidR="004D5CF9" w:rsidRPr="00595DA4" w:rsidRDefault="004D5CF9" w:rsidP="00E41B42">
      <w:pPr>
        <w:rPr>
          <w:rFonts w:ascii="Arial" w:hAnsi="Arial" w:cs="Arial"/>
        </w:rPr>
      </w:pPr>
      <w:r w:rsidRPr="00595DA4">
        <w:rPr>
          <w:rFonts w:ascii="Arial" w:hAnsi="Arial" w:cs="Arial"/>
        </w:rPr>
        <w:t xml:space="preserve">(a) </w:t>
      </w:r>
      <w:bookmarkStart w:id="41" w:name="_Hlk205812355"/>
      <w:r w:rsidRPr="00595DA4">
        <w:rPr>
          <w:rFonts w:ascii="Arial" w:hAnsi="Arial" w:cs="Arial"/>
        </w:rPr>
        <w:t xml:space="preserve">As prescribed in FAR 42.1102(e), the VA evaluates contractor past performance on all construction contracts that exceed $900,000 and shares those evaluations with other Federal Government contract specialists and procurement officials. The FAR requires that the contractor be </w:t>
      </w:r>
      <w:proofErr w:type="gramStart"/>
      <w:r w:rsidRPr="00595DA4">
        <w:rPr>
          <w:rFonts w:ascii="Arial" w:hAnsi="Arial" w:cs="Arial"/>
        </w:rPr>
        <w:t>provided</w:t>
      </w:r>
      <w:proofErr w:type="gramEnd"/>
      <w:r w:rsidRPr="00595DA4">
        <w:rPr>
          <w:rFonts w:ascii="Arial" w:hAnsi="Arial" w:cs="Arial"/>
        </w:rPr>
        <w:t xml:space="preserve"> an opportunity to comment on past performance evaluations prior to each report closing. To fulfill this requirement, VA uses an online database, Contractor Performance Assessment Reporting System (CPARS), which is maintained by the Naval Sea Logistics Center in Portsmouth, New Hampshire. CPARS is available to all Federal agencies and is the system used to collect and retrieve performance assessment reports used in source selection determinations. CPARS also includes access to the federal awardee performance and integrity </w:t>
      </w:r>
      <w:r w:rsidRPr="00595DA4">
        <w:rPr>
          <w:rFonts w:ascii="Arial" w:hAnsi="Arial" w:cs="Arial"/>
        </w:rPr>
        <w:lastRenderedPageBreak/>
        <w:t>information system (FAPIIS). FAPIIS is a web-enabled application accessed via CPARS for contractor responsibility determination information.</w:t>
      </w:r>
      <w:bookmarkEnd w:id="41"/>
    </w:p>
    <w:p w14:paraId="56DF8EA6" w14:textId="77777777" w:rsidR="004D5CF9" w:rsidRPr="00595DA4" w:rsidRDefault="004D5CF9" w:rsidP="00E41B42">
      <w:pPr>
        <w:rPr>
          <w:rFonts w:ascii="Arial" w:hAnsi="Arial" w:cs="Arial"/>
        </w:rPr>
      </w:pPr>
      <w:r w:rsidRPr="00595DA4">
        <w:rPr>
          <w:rFonts w:ascii="Arial" w:hAnsi="Arial" w:cs="Arial"/>
        </w:rPr>
        <w:t xml:space="preserve">  (b) </w:t>
      </w:r>
      <w:bookmarkStart w:id="42" w:name="_Hlk205812444"/>
      <w:r w:rsidRPr="00595DA4">
        <w:rPr>
          <w:rFonts w:ascii="Arial" w:hAnsi="Arial" w:cs="Arial"/>
        </w:rPr>
        <w:t xml:space="preserve">Each contractor whose contract award is estimated to exceed $900,000 is required to register with CPARS at </w:t>
      </w:r>
      <w:hyperlink r:id="rId21" w:history="1">
        <w:r w:rsidRPr="00595DA4">
          <w:rPr>
            <w:rStyle w:val="Hyperlink"/>
            <w:rFonts w:ascii="Arial" w:hAnsi="Arial" w:cs="Arial"/>
          </w:rPr>
          <w:t>http://www.cpars.gov/</w:t>
        </w:r>
      </w:hyperlink>
      <w:r w:rsidRPr="00595DA4">
        <w:rPr>
          <w:rFonts w:ascii="Arial" w:hAnsi="Arial" w:cs="Arial"/>
        </w:rPr>
        <w:t xml:space="preserve">. Help in registering can be obtained by contacting the Customer Service Desk at </w:t>
      </w:r>
      <w:hyperlink r:id="rId22" w:history="1">
        <w:r w:rsidRPr="00595DA4">
          <w:rPr>
            <w:rFonts w:ascii="Arial" w:hAnsi="Arial" w:cs="Arial"/>
            <w:color w:val="0000FF"/>
            <w:u w:val="single"/>
          </w:rPr>
          <w:t>cpars-helpdesk@us.navy.mil</w:t>
        </w:r>
      </w:hyperlink>
      <w:r w:rsidRPr="00595DA4">
        <w:rPr>
          <w:rFonts w:ascii="Arial" w:hAnsi="Arial" w:cs="Arial"/>
        </w:rPr>
        <w:t>. Registration should occur no later than 30 days after contract award and must be kept current should there be any change to the contractor’s registered representative.</w:t>
      </w:r>
      <w:bookmarkEnd w:id="42"/>
    </w:p>
    <w:p w14:paraId="56DF8EA7" w14:textId="77777777" w:rsidR="004D5CF9" w:rsidRPr="00595DA4" w:rsidRDefault="004D5CF9" w:rsidP="00E41B42">
      <w:pPr>
        <w:rPr>
          <w:rFonts w:ascii="Arial" w:hAnsi="Arial" w:cs="Arial"/>
        </w:rPr>
      </w:pPr>
      <w:r w:rsidRPr="00595DA4">
        <w:rPr>
          <w:rFonts w:ascii="Arial" w:hAnsi="Arial" w:cs="Arial"/>
        </w:rPr>
        <w:t xml:space="preserve">  (c) </w:t>
      </w:r>
      <w:bookmarkStart w:id="43" w:name="_Hlk205812553"/>
      <w:r w:rsidRPr="00595DA4">
        <w:rPr>
          <w:rFonts w:ascii="Arial"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will be assigned in CPARS to the contractor’s designated representative for comment. The contractor representative will have 30 days to submit any comments and re-assign the report to the VA Contracting Officer.</w:t>
      </w:r>
      <w:bookmarkEnd w:id="43"/>
    </w:p>
    <w:p w14:paraId="56DF8EA8" w14:textId="77777777" w:rsidR="004D5CF9" w:rsidRPr="00E41B42" w:rsidRDefault="004D5CF9" w:rsidP="00E41B42">
      <w:pPr>
        <w:rPr>
          <w:rFonts w:ascii="Arial" w:hAnsi="Arial" w:cs="Arial"/>
        </w:rPr>
      </w:pPr>
      <w:r w:rsidRPr="00595DA4">
        <w:rPr>
          <w:rFonts w:ascii="Arial" w:hAnsi="Arial" w:cs="Arial"/>
        </w:rPr>
        <w:t xml:space="preserve">  (d) Failure to have </w:t>
      </w:r>
      <w:proofErr w:type="gramStart"/>
      <w:r w:rsidRPr="00595DA4">
        <w:rPr>
          <w:rFonts w:ascii="Arial" w:hAnsi="Arial" w:cs="Arial"/>
        </w:rPr>
        <w:t>a current</w:t>
      </w:r>
      <w:proofErr w:type="gramEnd"/>
      <w:r w:rsidRPr="00595DA4">
        <w:rPr>
          <w:rFonts w:ascii="Arial" w:hAnsi="Arial" w:cs="Arial"/>
        </w:rPr>
        <w:t xml:space="preserve"> registration in CPARS or to re-assign the report to the VA Contracting Officer within those 30 days will result in the Government’s evaluation being placed on file in the database with a statement that the contractor failed to respond.</w:t>
      </w:r>
    </w:p>
    <w:p w14:paraId="56DF8EA9" w14:textId="77777777" w:rsidR="004D5CF9" w:rsidRPr="00A56B23" w:rsidRDefault="004D5CF9" w:rsidP="004C52F5">
      <w:pPr>
        <w:pStyle w:val="Heading2"/>
        <w:rPr>
          <w:rFonts w:ascii="Arial" w:hAnsi="Arial" w:cs="Arial"/>
        </w:rPr>
      </w:pPr>
      <w:bookmarkStart w:id="44" w:name="_Toc256000028"/>
      <w:r>
        <w:t>2.16</w:t>
      </w:r>
      <w:r w:rsidRPr="00A56B23">
        <w:rPr>
          <w:rFonts w:ascii="Arial" w:hAnsi="Arial" w:cs="Arial"/>
          <w:color w:val="00B050"/>
        </w:rPr>
        <w:t xml:space="preserve"> </w:t>
      </w:r>
      <w:r w:rsidRPr="00A56B23">
        <w:rPr>
          <w:rFonts w:ascii="Arial" w:hAnsi="Arial" w:cs="Arial"/>
        </w:rPr>
        <w:t>BACKGROUND INVESTIGATIONS AND SPECIAL AGREEMENT CHECKS</w:t>
      </w:r>
      <w:bookmarkEnd w:id="44"/>
    </w:p>
    <w:p w14:paraId="56DF8EAA" w14:textId="77777777" w:rsidR="004D5CF9" w:rsidRPr="00A970AC" w:rsidRDefault="004D5CF9" w:rsidP="00E41B42">
      <w:pPr>
        <w:rPr>
          <w:rFonts w:ascii="Arial" w:hAnsi="Arial" w:cs="Arial"/>
        </w:rPr>
      </w:pPr>
      <w:bookmarkStart w:id="45" w:name="_Hlk205812595"/>
      <w:r w:rsidRPr="00A970AC">
        <w:rPr>
          <w:rFonts w:ascii="Arial" w:hAnsi="Arial" w:cs="Arial"/>
        </w:rPr>
        <w:t xml:space="preserve">All contractor employees are subject to the same level of investigation as VA employees who have access to VA sensitive information. The level of background investigation is commensurate with the level of access needed to perform all work as identified in the solicitation documents. This requirement is applicable to all subcontractor personnel requiring the same access. As per VA Directive 0710, costs of background investigations will be borne by the contractor. </w:t>
      </w:r>
      <w:r>
        <w:rPr>
          <w:rFonts w:ascii="Arial" w:hAnsi="Arial" w:cs="Arial"/>
        </w:rPr>
        <w:t>T</w:t>
      </w:r>
      <w:r w:rsidRPr="00A970AC">
        <w:rPr>
          <w:rFonts w:ascii="Arial" w:hAnsi="Arial" w:cs="Arial"/>
        </w:rPr>
        <w:t>he awardee will need to coordinate with the VA Medical Center concerning badging requirements. If the site requires an investigation, the contractor must follow VA Directive 0710.</w:t>
      </w:r>
      <w:bookmarkEnd w:id="45"/>
    </w:p>
    <w:p w14:paraId="56DF8EAB" w14:textId="77777777" w:rsidR="004D5CF9" w:rsidRPr="00A56B23" w:rsidRDefault="004D5CF9" w:rsidP="004C52F5">
      <w:pPr>
        <w:pStyle w:val="Heading2"/>
        <w:rPr>
          <w:rFonts w:ascii="Arial" w:hAnsi="Arial" w:cs="Arial"/>
        </w:rPr>
      </w:pPr>
      <w:bookmarkStart w:id="46" w:name="_Toc256000029"/>
      <w:r>
        <w:t>2.17</w:t>
      </w:r>
      <w:r w:rsidRPr="00A56B23">
        <w:rPr>
          <w:rFonts w:ascii="Arial" w:hAnsi="Arial" w:cs="Arial"/>
          <w:color w:val="00B050"/>
        </w:rPr>
        <w:t xml:space="preserve"> </w:t>
      </w:r>
      <w:r w:rsidRPr="00A56B23">
        <w:rPr>
          <w:rFonts w:ascii="Arial" w:hAnsi="Arial" w:cs="Arial"/>
        </w:rPr>
        <w:t>REFERENCES TO VA ENGINEER, RESIDENT ENGINEER OR PROJECT MANAGER</w:t>
      </w:r>
      <w:bookmarkEnd w:id="46"/>
    </w:p>
    <w:bookmarkEnd w:id="39"/>
    <w:bookmarkEnd w:id="16"/>
    <w:p w14:paraId="56DF8EAC" w14:textId="77777777" w:rsidR="004D5CF9" w:rsidRPr="00E41B42" w:rsidRDefault="004D5CF9" w:rsidP="00E41B42">
      <w:pPr>
        <w:rPr>
          <w:rFonts w:ascii="Arial" w:hAnsi="Arial" w:cs="Arial"/>
        </w:rPr>
      </w:pPr>
      <w:r w:rsidRPr="00CD2134">
        <w:rPr>
          <w:rFonts w:ascii="Arial" w:hAnsi="Arial" w:cs="Arial"/>
        </w:rPr>
        <w:t>Any reference contained within the solicitation/contract specifications and/or drawings to the “VA Engineer,” “Resident Engineer,” or “Project Manager,” or their abbreviations must be replaced with “Contracting Officer’s Representative (COR).”</w:t>
      </w:r>
    </w:p>
    <w:p w14:paraId="56DF8EAD" w14:textId="77777777" w:rsidR="004D5CF9" w:rsidRDefault="004D5CF9">
      <w:pPr>
        <w:pStyle w:val="Heading2"/>
      </w:pPr>
      <w:bookmarkStart w:id="47" w:name="_Toc256000030"/>
      <w:r>
        <w:t>2.18  52.216-1 TYPE OF CONTRACT (APR 1984) (DEVIATION NOV 2025)</w:t>
      </w:r>
      <w:bookmarkEnd w:id="47"/>
    </w:p>
    <w:p w14:paraId="56DF8EAE" w14:textId="77777777" w:rsidR="004D5CF9" w:rsidRDefault="004D5CF9">
      <w:r>
        <w:t xml:space="preserve">  The Government contemplates award of a</w:t>
      </w:r>
      <w:r w:rsidRPr="00BA530F">
        <w:rPr>
          <w:rStyle w:val="AAMSKBFill-InHighlight"/>
          <w:color w:val="auto"/>
        </w:rPr>
        <w:t xml:space="preserve"> Firm-Fixed-Price</w:t>
      </w:r>
      <w:r>
        <w:t xml:space="preserve"> contract resulting from this solicitation.</w:t>
      </w:r>
    </w:p>
    <w:p w14:paraId="56DF8EAF" w14:textId="77777777" w:rsidR="004D5CF9" w:rsidRDefault="004D5CF9" w:rsidP="00DC35FB">
      <w:pPr>
        <w:jc w:val="center"/>
      </w:pPr>
      <w:r>
        <w:t>(End of Provision)</w:t>
      </w:r>
    </w:p>
    <w:p w14:paraId="56DF8EB0" w14:textId="77777777" w:rsidR="004D5CF9" w:rsidRPr="00CE1A50" w:rsidRDefault="004D5CF9" w:rsidP="000C61D2">
      <w:pPr>
        <w:pStyle w:val="Heading2"/>
        <w:rPr>
          <w:rStyle w:val="AAMSKBSegmentNumberingHighlight"/>
          <w:rFonts w:ascii="Arial" w:hAnsi="Arial" w:cs="Arial"/>
          <w:sz w:val="24"/>
          <w:szCs w:val="24"/>
        </w:rPr>
      </w:pPr>
      <w:bookmarkStart w:id="48" w:name="_Toc256000031"/>
      <w:r>
        <w:lastRenderedPageBreak/>
        <w:t>2.19</w:t>
      </w:r>
      <w:r w:rsidRPr="00CE1A50">
        <w:rPr>
          <w:rStyle w:val="AAMSKBSegmentNumberingHighlight"/>
          <w:rFonts w:ascii="Arial" w:hAnsi="Arial" w:cs="Arial"/>
          <w:sz w:val="24"/>
          <w:szCs w:val="24"/>
        </w:rPr>
        <w:t xml:space="preserve">  </w:t>
      </w:r>
      <w:r w:rsidRPr="00CE1A50">
        <w:t>52.2</w:t>
      </w:r>
      <w:r>
        <w:t>22</w:t>
      </w:r>
      <w:r w:rsidRPr="00CE1A50">
        <w:t>-</w:t>
      </w:r>
      <w:r>
        <w:t>5</w:t>
      </w:r>
      <w:r w:rsidRPr="00CE1A50">
        <w:rPr>
          <w:rFonts w:ascii="Arial" w:hAnsi="Arial" w:cs="Arial"/>
          <w:sz w:val="24"/>
          <w:szCs w:val="24"/>
        </w:rPr>
        <w:t xml:space="preserve">  </w:t>
      </w:r>
      <w:r>
        <w:t>CONSTRUCTION WAGE RATE REQUIREMENTS-SECONDARY SITE OF THE WORK</w:t>
      </w:r>
      <w:r w:rsidRPr="00CE1A50">
        <w:t xml:space="preserve"> </w:t>
      </w:r>
      <w:r>
        <w:t>(MAY 2014)</w:t>
      </w:r>
      <w:r w:rsidRPr="00CE1A50">
        <w:t xml:space="preserve">(DEVIATION </w:t>
      </w:r>
      <w:r>
        <w:t>NOV</w:t>
      </w:r>
      <w:r w:rsidRPr="00CE1A50">
        <w:t xml:space="preserve"> 2025)</w:t>
      </w:r>
      <w:bookmarkEnd w:id="48"/>
    </w:p>
    <w:p w14:paraId="56DF8EB1" w14:textId="77777777" w:rsidR="004D5CF9" w:rsidRPr="007903AD" w:rsidRDefault="004D5CF9" w:rsidP="007903AD">
      <w:pPr>
        <w:shd w:val="clear" w:color="auto" w:fill="FFFFFF"/>
        <w:spacing w:after="150" w:line="360" w:lineRule="atLeast"/>
        <w:textAlignment w:val="baseline"/>
        <w:rPr>
          <w:rFonts w:ascii="Arial" w:eastAsia="Times New Roman" w:hAnsi="Arial" w:cs="Arial"/>
          <w:color w:val="000000"/>
          <w:bdr w:val="none" w:sz="0" w:space="0" w:color="auto" w:frame="1"/>
        </w:rPr>
      </w:pPr>
      <w:r w:rsidRPr="007903AD">
        <w:rPr>
          <w:rFonts w:ascii="Arial" w:eastAsia="Times New Roman" w:hAnsi="Arial" w:cs="Arial"/>
          <w:color w:val="000000"/>
          <w:bdr w:val="none" w:sz="0" w:space="0" w:color="auto" w:frame="1"/>
        </w:rPr>
        <w:t>(a)</w:t>
      </w:r>
      <w:r>
        <w:rPr>
          <w:rFonts w:ascii="Arial" w:eastAsia="Times New Roman" w:hAnsi="Arial" w:cs="Arial"/>
          <w:color w:val="000000"/>
          <w:bdr w:val="none" w:sz="0" w:space="0" w:color="auto" w:frame="1"/>
        </w:rPr>
        <w:t xml:space="preserve"> </w:t>
      </w:r>
      <w:r w:rsidRPr="007903AD">
        <w:rPr>
          <w:rFonts w:ascii="Arial" w:eastAsia="Times New Roman" w:hAnsi="Arial" w:cs="Arial"/>
          <w:color w:val="000000"/>
          <w:bdr w:val="none" w:sz="0" w:space="0" w:color="auto" w:frame="1"/>
        </w:rPr>
        <w:t>(1) The offeror must notify the Government if the offeror intends to perform work at any secondary site of the work, as defined in paragraph (a)(1)(ii) of the FAR clause at </w:t>
      </w:r>
      <w:hyperlink r:id="rId23" w:anchor="FAR_52_222_6" w:tooltip="52.222-6" w:history="1">
        <w:r w:rsidRPr="007903AD">
          <w:rPr>
            <w:rStyle w:val="Hyperlink"/>
            <w:rFonts w:ascii="Arial" w:eastAsia="Times New Roman" w:hAnsi="Arial" w:cs="Arial"/>
            <w:bdr w:val="none" w:sz="0" w:space="0" w:color="auto" w:frame="1"/>
          </w:rPr>
          <w:t>52.222-6</w:t>
        </w:r>
      </w:hyperlink>
      <w:r w:rsidRPr="007903AD">
        <w:rPr>
          <w:rFonts w:ascii="Arial" w:eastAsia="Times New Roman" w:hAnsi="Arial" w:cs="Arial"/>
          <w:color w:val="000000"/>
          <w:bdr w:val="none" w:sz="0" w:space="0" w:color="auto" w:frame="1"/>
        </w:rPr>
        <w:t>, Construction Wage Rate Requirements, of this solicitation.</w:t>
      </w:r>
    </w:p>
    <w:p w14:paraId="56DF8EB2" w14:textId="77777777" w:rsidR="004D5CF9" w:rsidRPr="007903AD" w:rsidRDefault="004D5CF9" w:rsidP="00240D01">
      <w:pPr>
        <w:shd w:val="clear" w:color="auto" w:fill="FFFFFF"/>
        <w:spacing w:after="150" w:line="360" w:lineRule="atLeast"/>
        <w:ind w:left="360"/>
        <w:textAlignment w:val="baseline"/>
        <w:rPr>
          <w:rFonts w:ascii="Arial" w:eastAsia="Times New Roman" w:hAnsi="Arial" w:cs="Arial"/>
          <w:color w:val="000000"/>
          <w:bdr w:val="none" w:sz="0" w:space="0" w:color="auto" w:frame="1"/>
        </w:rPr>
      </w:pPr>
      <w:r w:rsidRPr="007903AD">
        <w:rPr>
          <w:rFonts w:ascii="Arial" w:eastAsia="Times New Roman" w:hAnsi="Arial" w:cs="Arial"/>
          <w:color w:val="000000"/>
          <w:bdr w:val="none" w:sz="0" w:space="0" w:color="auto" w:frame="1"/>
        </w:rPr>
        <w:t>(2) If the offeror is unsure if a planned work site satisfies the criteria for a secondary site of the work, the offeror must request a determination from the Contracting Officer.</w:t>
      </w:r>
    </w:p>
    <w:p w14:paraId="56DF8EB3" w14:textId="77777777" w:rsidR="004D5CF9" w:rsidRPr="007903AD" w:rsidRDefault="004D5CF9" w:rsidP="007903AD">
      <w:pPr>
        <w:shd w:val="clear" w:color="auto" w:fill="FFFFFF"/>
        <w:spacing w:after="150" w:line="360" w:lineRule="atLeast"/>
        <w:textAlignment w:val="baseline"/>
        <w:rPr>
          <w:rFonts w:ascii="Arial" w:eastAsia="Times New Roman" w:hAnsi="Arial" w:cs="Arial"/>
          <w:color w:val="000000"/>
          <w:bdr w:val="none" w:sz="0" w:space="0" w:color="auto" w:frame="1"/>
        </w:rPr>
      </w:pPr>
      <w:r w:rsidRPr="007903AD">
        <w:rPr>
          <w:rFonts w:ascii="Arial" w:eastAsia="Times New Roman" w:hAnsi="Arial" w:cs="Arial"/>
          <w:color w:val="000000"/>
          <w:bdr w:val="none" w:sz="0" w:space="0" w:color="auto" w:frame="1"/>
        </w:rPr>
        <w:t>(b)</w:t>
      </w:r>
      <w:r>
        <w:rPr>
          <w:rFonts w:ascii="Arial" w:eastAsia="Times New Roman" w:hAnsi="Arial" w:cs="Arial"/>
          <w:color w:val="000000"/>
          <w:bdr w:val="none" w:sz="0" w:space="0" w:color="auto" w:frame="1"/>
        </w:rPr>
        <w:t xml:space="preserve"> </w:t>
      </w:r>
      <w:r w:rsidRPr="007903AD">
        <w:rPr>
          <w:rFonts w:ascii="Arial" w:eastAsia="Times New Roman" w:hAnsi="Arial" w:cs="Arial"/>
          <w:color w:val="000000"/>
          <w:bdr w:val="none" w:sz="0" w:space="0" w:color="auto" w:frame="1"/>
        </w:rPr>
        <w:t>(1) If the wage determination provided by the Government for work at the primary site of the work is not applicable to the secondary site of the work, the offeror must request a wage determination from the Contracting Officer.</w:t>
      </w:r>
    </w:p>
    <w:p w14:paraId="56DF8EB4" w14:textId="77777777" w:rsidR="004D5CF9" w:rsidRPr="007903AD" w:rsidRDefault="004D5CF9" w:rsidP="00240D01">
      <w:pPr>
        <w:shd w:val="clear" w:color="auto" w:fill="FFFFFF"/>
        <w:spacing w:after="150" w:line="360" w:lineRule="atLeast"/>
        <w:ind w:left="360"/>
        <w:textAlignment w:val="baseline"/>
        <w:rPr>
          <w:rFonts w:ascii="Arial" w:eastAsia="Times New Roman" w:hAnsi="Arial" w:cs="Arial"/>
          <w:color w:val="000000"/>
          <w:bdr w:val="none" w:sz="0" w:space="0" w:color="auto" w:frame="1"/>
        </w:rPr>
      </w:pPr>
      <w:r w:rsidRPr="007903AD">
        <w:rPr>
          <w:rFonts w:ascii="Arial" w:eastAsia="Times New Roman" w:hAnsi="Arial" w:cs="Arial"/>
          <w:color w:val="000000"/>
          <w:bdr w:val="none" w:sz="0" w:space="0" w:color="auto" w:frame="1"/>
        </w:rPr>
        <w:t xml:space="preserve">(2) The due date for receipt of offers will not be extended </w:t>
      </w:r>
      <w:proofErr w:type="gramStart"/>
      <w:r w:rsidRPr="007903AD">
        <w:rPr>
          <w:rFonts w:ascii="Arial" w:eastAsia="Times New Roman" w:hAnsi="Arial" w:cs="Arial"/>
          <w:color w:val="000000"/>
          <w:bdr w:val="none" w:sz="0" w:space="0" w:color="auto" w:frame="1"/>
        </w:rPr>
        <w:t>as a result of</w:t>
      </w:r>
      <w:proofErr w:type="gramEnd"/>
      <w:r w:rsidRPr="007903AD">
        <w:rPr>
          <w:rFonts w:ascii="Arial" w:eastAsia="Times New Roman" w:hAnsi="Arial" w:cs="Arial"/>
          <w:color w:val="000000"/>
          <w:bdr w:val="none" w:sz="0" w:space="0" w:color="auto" w:frame="1"/>
        </w:rPr>
        <w:t xml:space="preserve"> an offeror’s request for a wage determination for a secondary site of the work.</w:t>
      </w:r>
    </w:p>
    <w:p w14:paraId="56DF8EB5" w14:textId="77777777" w:rsidR="004D5CF9" w:rsidRPr="00CE1A50" w:rsidRDefault="004D5CF9" w:rsidP="00572592">
      <w:pPr>
        <w:jc w:val="center"/>
        <w:rPr>
          <w:rFonts w:ascii="Arial" w:hAnsi="Arial" w:cs="Arial"/>
        </w:rPr>
      </w:pPr>
      <w:bookmarkStart w:id="49" w:name="_Hlk213415756"/>
      <w:r>
        <w:rPr>
          <w:rFonts w:ascii="Arial" w:hAnsi="Arial" w:cs="Arial"/>
        </w:rPr>
        <w:t>(End of Provision)</w:t>
      </w:r>
      <w:bookmarkEnd w:id="49"/>
    </w:p>
    <w:p w14:paraId="56DF8EB6" w14:textId="77777777" w:rsidR="004D5CF9" w:rsidRDefault="004D5CF9">
      <w:pPr>
        <w:pStyle w:val="Heading2"/>
      </w:pPr>
      <w:bookmarkStart w:id="50" w:name="_Toc256000032"/>
      <w:r>
        <w:t>2.20 52.225-12 NOTICE OF BUY AMERICAN REQUIREMENT—CONSTRUCTION MATERIALS UNDER TRADE AGREEMENTS (MAY 2014)</w:t>
      </w:r>
      <w:bookmarkEnd w:id="50"/>
    </w:p>
    <w:p w14:paraId="56DF8EB7" w14:textId="77777777" w:rsidR="004D5CF9" w:rsidRDefault="004D5CF9">
      <w:r>
        <w:t xml:space="preserve">  (a) </w:t>
      </w:r>
      <w:r w:rsidRPr="00780817">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Pr>
          <w:rFonts w:ascii="Segoe UI Symbol" w:hAnsi="Segoe UI Symbol"/>
        </w:rPr>
        <w:t>—</w:t>
      </w:r>
      <w:r>
        <w:t>Construction Materials Under Trade Agreements" (Federal Acquisition Regulation (FAR) clause 52.225-11).</w:t>
      </w:r>
    </w:p>
    <w:p w14:paraId="56DF8EB8" w14:textId="77777777" w:rsidR="004D5CF9" w:rsidRDefault="004D5CF9">
      <w:r>
        <w:t xml:space="preserve">  (b) </w:t>
      </w:r>
      <w:r w:rsidRPr="00780817">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w:t>
      </w:r>
      <w:proofErr w:type="gramStart"/>
      <w:r>
        <w:t>offeror shall</w:t>
      </w:r>
      <w:proofErr w:type="gramEnd"/>
      <w:r>
        <w:t xml:space="preserve"> include the information and applicable supporting data required by paragraphs (c) and (d) of FAR clause 52.225-11 in the request. If an offeror has not requested a determination regarding the inapplicability of the Buy American statute before submitting its </w:t>
      </w:r>
      <w:proofErr w:type="gramStart"/>
      <w:r>
        <w:t>offer, or</w:t>
      </w:r>
      <w:proofErr w:type="gramEnd"/>
      <w:r>
        <w:t xml:space="preserve"> has not received a response to a previous request, the offeror shall include the information and supporting data in the offer.</w:t>
      </w:r>
    </w:p>
    <w:p w14:paraId="56DF8EB9" w14:textId="77777777" w:rsidR="004D5CF9" w:rsidRDefault="004D5CF9">
      <w:r>
        <w:t xml:space="preserve">  (c) Evaluation of offers. </w:t>
      </w:r>
    </w:p>
    <w:p w14:paraId="56DF8EBA" w14:textId="77777777" w:rsidR="004D5CF9" w:rsidRDefault="004D5CF9">
      <w:r>
        <w:t xml:space="preserve">    (1)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52.225-11.</w:t>
      </w:r>
    </w:p>
    <w:p w14:paraId="56DF8EBB" w14:textId="77777777" w:rsidR="004D5CF9" w:rsidRDefault="004D5CF9">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56DF8EBC" w14:textId="77777777" w:rsidR="004D5CF9" w:rsidRDefault="004D5CF9">
      <w:r>
        <w:lastRenderedPageBreak/>
        <w:t xml:space="preserve">  (d) Alternate offers. </w:t>
      </w:r>
    </w:p>
    <w:p w14:paraId="56DF8EBD" w14:textId="77777777" w:rsidR="004D5CF9" w:rsidRDefault="004D5CF9">
      <w: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56DF8EBE" w14:textId="77777777" w:rsidR="004D5CF9" w:rsidRDefault="004D5CF9">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56DF8EBF" w14:textId="77777777" w:rsidR="004D5CF9" w:rsidRDefault="004D5CF9">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w:t>
      </w:r>
      <w:proofErr w:type="gramStart"/>
      <w:r>
        <w:t>the foreign</w:t>
      </w:r>
      <w:proofErr w:type="gramEnd"/>
      <w:r>
        <w:t xml:space="preserve"> construction material for which an exception was requested—</w:t>
      </w:r>
    </w:p>
    <w:p w14:paraId="56DF8EC0" w14:textId="77777777" w:rsidR="004D5CF9" w:rsidRDefault="004D5CF9">
      <w:r>
        <w:t xml:space="preserve">      </w:t>
      </w:r>
      <w:proofErr w:type="gramStart"/>
      <w:r>
        <w:t>(i) Will</w:t>
      </w:r>
      <w:proofErr w:type="gramEnd"/>
      <w:r>
        <w:t xml:space="preserve"> be rejected as nonresponsive if this acquisition is conducted by sealed bidding; or</w:t>
      </w:r>
    </w:p>
    <w:p w14:paraId="56DF8EC1" w14:textId="77777777" w:rsidR="004D5CF9" w:rsidRDefault="004D5CF9">
      <w:r>
        <w:t xml:space="preserve">      (ii) May be accepted if revised during negotiations.</w:t>
      </w:r>
    </w:p>
    <w:p w14:paraId="56DF8EC2" w14:textId="77777777" w:rsidR="004D5CF9" w:rsidRDefault="004D5CF9" w:rsidP="00780817">
      <w:pPr>
        <w:jc w:val="center"/>
      </w:pPr>
      <w:r>
        <w:t>(End of Provision)</w:t>
      </w:r>
    </w:p>
    <w:p w14:paraId="56DF8EC3" w14:textId="77777777" w:rsidR="004D5CF9" w:rsidRDefault="004D5CF9">
      <w:pPr>
        <w:pStyle w:val="Heading2"/>
      </w:pPr>
      <w:bookmarkStart w:id="51" w:name="_Toc256000033"/>
      <w:r>
        <w:t>2.21  52.228-1  BID GUARANTEE  (SEP 1996)</w:t>
      </w:r>
      <w:bookmarkEnd w:id="51"/>
    </w:p>
    <w:p w14:paraId="56DF8EC4" w14:textId="77777777" w:rsidR="004D5CF9" w:rsidRDefault="004D5CF9">
      <w:r>
        <w:t xml:space="preserve">  (a) Failure to furnish a bid guarantee in the proper form and amount, by the time set for opening of bids, may be cause for rejection of the bid.</w:t>
      </w:r>
    </w:p>
    <w:p w14:paraId="56DF8EC5" w14:textId="77777777" w:rsidR="004D5CF9" w:rsidRDefault="004D5CF9">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6DF8EC6" w14:textId="77777777" w:rsidR="004D5CF9" w:rsidRDefault="004D5CF9">
      <w:r>
        <w:t xml:space="preserve">    (1) To unsuccessful bidders as soon as practicable after the opening of bids; and</w:t>
      </w:r>
    </w:p>
    <w:p w14:paraId="56DF8EC7" w14:textId="77777777" w:rsidR="004D5CF9" w:rsidRDefault="004D5CF9">
      <w:r>
        <w:t xml:space="preserve">    (2) To the successful bidder upon execution of contractual documents and bonds (including any necessary coinsurance or reinsurance agreements), as required by the bid as accepted.</w:t>
      </w:r>
    </w:p>
    <w:p w14:paraId="56DF8EC8" w14:textId="77777777" w:rsidR="004D5CF9" w:rsidRDefault="004D5CF9">
      <w:r>
        <w:t xml:space="preserve">  (c) The amount of the bid guarantee shall be 20% percent of the bid price or $3,000,000.00, whichever is less.</w:t>
      </w:r>
    </w:p>
    <w:p w14:paraId="56DF8EC9" w14:textId="77777777" w:rsidR="004D5CF9" w:rsidRDefault="004D5CF9">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6DF8ECA" w14:textId="77777777" w:rsidR="004D5CF9" w:rsidRDefault="004D5CF9">
      <w:r>
        <w:lastRenderedPageBreak/>
        <w:t xml:space="preserve">  (e) In the event the contract is terminated for default, the bidder is liable for any cost of acquiring the work that exceeds the amount of its bid, and the bid guarantee is available to offset the difference.</w:t>
      </w:r>
    </w:p>
    <w:p w14:paraId="56DF8ECB" w14:textId="77777777" w:rsidR="004D5CF9" w:rsidRDefault="004D5CF9" w:rsidP="009848D8">
      <w:pPr>
        <w:jc w:val="center"/>
      </w:pPr>
      <w:r>
        <w:t>(End of Provision)</w:t>
      </w:r>
    </w:p>
    <w:p w14:paraId="56DF8ECC" w14:textId="77777777" w:rsidR="004D5CF9" w:rsidRPr="00FC4203" w:rsidRDefault="004D5CF9" w:rsidP="00615095">
      <w:pPr>
        <w:pStyle w:val="Heading2"/>
        <w:rPr>
          <w:rStyle w:val="Heading2Char"/>
        </w:rPr>
      </w:pPr>
      <w:bookmarkStart w:id="52" w:name="_Toc256000034"/>
      <w:r>
        <w:t>2.22</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52"/>
    </w:p>
    <w:p w14:paraId="56DF8ECD" w14:textId="77777777" w:rsidR="004D5CF9" w:rsidRDefault="004D5CF9" w:rsidP="00E145BF">
      <w:r w:rsidRPr="00E145BF">
        <w:t xml:space="preserve">  (a) Offerors shall obtain from each person acting as an individual surety on a bid guarantee—</w:t>
      </w:r>
    </w:p>
    <w:p w14:paraId="56DF8ECE" w14:textId="77777777" w:rsidR="004D5CF9" w:rsidRDefault="004D5CF9" w:rsidP="00E145BF">
      <w:r>
        <w:t xml:space="preserve">    (1) A pledge of assets that meets the eligibility, valuation, and security requirements described in the Federal Acquisition Regulation (FAR) 28.203–1; and</w:t>
      </w:r>
    </w:p>
    <w:p w14:paraId="56DF8ECF" w14:textId="77777777" w:rsidR="004D5CF9" w:rsidRDefault="004D5CF9" w:rsidP="00E145BF">
      <w:r>
        <w:t xml:space="preserve">    (2) Standard Form 28, Affidavit of Individual Surety.</w:t>
      </w:r>
    </w:p>
    <w:p w14:paraId="56DF8ED0" w14:textId="77777777" w:rsidR="004D5CF9" w:rsidRDefault="004D5CF9"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56DF8ED1" w14:textId="77777777" w:rsidR="004D5CF9" w:rsidRDefault="004D5CF9"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56DF8ED2" w14:textId="77777777" w:rsidR="004D5CF9" w:rsidRDefault="004D5CF9" w:rsidP="00E8474E">
      <w:pPr>
        <w:jc w:val="center"/>
      </w:pPr>
      <w:r>
        <w:t>(End of Provision)</w:t>
      </w:r>
    </w:p>
    <w:p w14:paraId="56DF8ED3" w14:textId="77777777" w:rsidR="004D5CF9" w:rsidRPr="00573F05" w:rsidRDefault="004D5CF9" w:rsidP="0078389E">
      <w:pPr>
        <w:pStyle w:val="Heading2"/>
        <w:rPr>
          <w:rFonts w:ascii="Arial" w:eastAsia="Times New Roman" w:hAnsi="Arial" w:cs="Arial"/>
          <w:color w:val="000000"/>
          <w:sz w:val="24"/>
          <w:szCs w:val="24"/>
        </w:rPr>
      </w:pPr>
      <w:bookmarkStart w:id="53" w:name="_Toc256000035"/>
      <w:r>
        <w:t>2.23</w:t>
      </w:r>
      <w:r w:rsidRPr="00573F05">
        <w:rPr>
          <w:rFonts w:ascii="Arial" w:hAnsi="Arial" w:cs="Arial"/>
          <w:sz w:val="24"/>
          <w:szCs w:val="24"/>
        </w:rPr>
        <w:t xml:space="preserve">  </w:t>
      </w:r>
      <w:r w:rsidRPr="00573F05">
        <w:t>52.</w:t>
      </w:r>
      <w:r>
        <w:t>233-2</w:t>
      </w:r>
      <w:r w:rsidRPr="00573F05">
        <w:rPr>
          <w:rFonts w:ascii="Arial" w:hAnsi="Arial" w:cs="Arial"/>
          <w:sz w:val="24"/>
          <w:szCs w:val="24"/>
        </w:rPr>
        <w:t xml:space="preserve"> </w:t>
      </w:r>
      <w:r>
        <w:t>SERVICE OF PROTEST</w:t>
      </w:r>
      <w:r w:rsidRPr="00573F05">
        <w:t xml:space="preserve"> (DEVIATION NOV 2025)</w:t>
      </w:r>
      <w:bookmarkEnd w:id="53"/>
    </w:p>
    <w:p w14:paraId="56DF8ED4" w14:textId="77777777" w:rsidR="004D5CF9" w:rsidRPr="00F66A23" w:rsidRDefault="004D5CF9" w:rsidP="00F66A23">
      <w:pPr>
        <w:pStyle w:val="ListParagraph"/>
        <w:numPr>
          <w:ilvl w:val="0"/>
          <w:numId w:val="6"/>
        </w:numPr>
        <w:shd w:val="clear" w:color="auto" w:fill="FFFFFF"/>
        <w:spacing w:after="150" w:line="360" w:lineRule="atLeast"/>
        <w:textAlignment w:val="baseline"/>
        <w:rPr>
          <w:rFonts w:ascii="Arial" w:eastAsia="Times New Roman" w:hAnsi="Arial" w:cs="Arial"/>
          <w:color w:val="000000"/>
          <w:bdr w:val="none" w:sz="0" w:space="0" w:color="auto" w:frame="1"/>
        </w:rPr>
      </w:pPr>
      <w:r w:rsidRPr="00F66A23">
        <w:rPr>
          <w:rFonts w:ascii="Arial" w:eastAsia="Times New Roman" w:hAnsi="Arial" w:cs="Arial"/>
          <w:color w:val="000000"/>
          <w:bdr w:val="none" w:sz="0" w:space="0" w:color="auto" w:frame="1"/>
        </w:rPr>
        <w:t>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56DF8ED5" w14:textId="77777777" w:rsidR="004D5CF9" w:rsidRPr="00F66A23" w:rsidRDefault="004D5CF9" w:rsidP="000E5CBA">
      <w:pPr>
        <w:pStyle w:val="ListParagraph"/>
        <w:numPr>
          <w:ilvl w:val="0"/>
          <w:numId w:val="6"/>
        </w:numPr>
        <w:shd w:val="clear" w:color="auto" w:fill="FFFFFF"/>
        <w:spacing w:after="150" w:line="360" w:lineRule="atLeast"/>
        <w:textAlignment w:val="baseline"/>
        <w:rPr>
          <w:rFonts w:ascii="Arial" w:eastAsia="Times New Roman" w:hAnsi="Arial" w:cs="Arial"/>
          <w:color w:val="000000"/>
        </w:rPr>
      </w:pPr>
      <w:r w:rsidRPr="00F66A23">
        <w:rPr>
          <w:rFonts w:ascii="Arial" w:eastAsia="Times New Roman" w:hAnsi="Arial" w:cs="Arial"/>
          <w:color w:val="000000"/>
          <w:bdr w:val="none" w:sz="0" w:space="0" w:color="auto" w:frame="1"/>
        </w:rPr>
        <w:t>The copy of any protest must be received in the office designated above within one day of filing a protest with the GAO.</w:t>
      </w:r>
    </w:p>
    <w:p w14:paraId="56DF8ED6" w14:textId="77777777" w:rsidR="004D5CF9" w:rsidRPr="00573F05" w:rsidRDefault="004D5CF9" w:rsidP="007E0779">
      <w:pPr>
        <w:shd w:val="clear" w:color="auto" w:fill="FFFFFF"/>
        <w:spacing w:after="150" w:line="360" w:lineRule="atLeast"/>
        <w:jc w:val="center"/>
        <w:textAlignment w:val="baseline"/>
        <w:rPr>
          <w:rFonts w:ascii="Arial" w:eastAsia="Times New Roman" w:hAnsi="Arial" w:cs="Arial"/>
          <w:color w:val="000000"/>
        </w:rPr>
      </w:pPr>
      <w:r>
        <w:rPr>
          <w:rFonts w:ascii="Arial" w:eastAsia="Times New Roman" w:hAnsi="Arial" w:cs="Arial"/>
          <w:color w:val="000000"/>
        </w:rPr>
        <w:t>(End of Provision)</w:t>
      </w:r>
    </w:p>
    <w:p w14:paraId="56DF8ED7" w14:textId="77777777" w:rsidR="004D5CF9" w:rsidRPr="00573F05" w:rsidRDefault="004D5CF9">
      <w:pPr>
        <w:rPr>
          <w:rFonts w:ascii="Arial" w:hAnsi="Arial" w:cs="Arial"/>
        </w:rPr>
      </w:pPr>
    </w:p>
    <w:p w14:paraId="56DF8ED8" w14:textId="77777777" w:rsidR="004D5CF9" w:rsidRPr="00CE1A50" w:rsidRDefault="004D5CF9" w:rsidP="000C61D2">
      <w:pPr>
        <w:pStyle w:val="Heading2"/>
        <w:rPr>
          <w:rStyle w:val="AAMSKBSegmentNumberingHighlight"/>
          <w:rFonts w:ascii="Arial" w:hAnsi="Arial" w:cs="Arial"/>
          <w:sz w:val="24"/>
          <w:szCs w:val="24"/>
        </w:rPr>
      </w:pPr>
      <w:bookmarkStart w:id="54" w:name="_Toc256000036"/>
      <w:r>
        <w:t>2.24</w:t>
      </w:r>
      <w:r w:rsidRPr="00CE1A50">
        <w:rPr>
          <w:rStyle w:val="AAMSKBSegmentNumberingHighlight"/>
          <w:rFonts w:ascii="Arial" w:hAnsi="Arial" w:cs="Arial"/>
          <w:sz w:val="24"/>
          <w:szCs w:val="24"/>
        </w:rPr>
        <w:t xml:space="preserve">  </w:t>
      </w:r>
      <w:r w:rsidRPr="00CE1A50">
        <w:t>52.240-9</w:t>
      </w:r>
      <w:r>
        <w:t>0</w:t>
      </w:r>
      <w:r w:rsidRPr="00CE1A50">
        <w:rPr>
          <w:rFonts w:ascii="Arial" w:hAnsi="Arial" w:cs="Arial"/>
          <w:sz w:val="24"/>
          <w:szCs w:val="24"/>
        </w:rPr>
        <w:t xml:space="preserve">  </w:t>
      </w:r>
      <w:r>
        <w:t>SECURITY PROHIBITIONS AND EXCLUSIONS REPRESENTATIONS AND CERTIFICATIONS</w:t>
      </w:r>
      <w:r w:rsidRPr="00CE1A50">
        <w:t xml:space="preserve"> (DEVIATION </w:t>
      </w:r>
      <w:r>
        <w:t>NOV</w:t>
      </w:r>
      <w:r w:rsidRPr="00CE1A50">
        <w:t xml:space="preserve"> 2025)</w:t>
      </w:r>
      <w:bookmarkEnd w:id="54"/>
    </w:p>
    <w:p w14:paraId="56DF8ED9"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(a) </w:t>
      </w:r>
      <w:r w:rsidRPr="00E51FF2">
        <w:rPr>
          <w:rFonts w:ascii="Arial" w:eastAsia="Times New Roman" w:hAnsi="Arial" w:cs="Arial"/>
          <w:i/>
          <w:iCs/>
          <w:color w:val="000000"/>
          <w:bdr w:val="none" w:sz="0" w:space="0" w:color="auto" w:frame="1"/>
        </w:rPr>
        <w:t>Definitions.</w:t>
      </w:r>
      <w:r w:rsidRPr="00E51FF2">
        <w:rPr>
          <w:rFonts w:ascii="Arial" w:eastAsia="Times New Roman" w:hAnsi="Arial" w:cs="Arial"/>
          <w:color w:val="000000"/>
          <w:bdr w:val="none" w:sz="0" w:space="0" w:color="auto" w:frame="1"/>
        </w:rPr>
        <w:t> As used in this provision-—</w:t>
      </w:r>
    </w:p>
    <w:p w14:paraId="56DF8EDA"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i/>
          <w:iCs/>
          <w:color w:val="000000"/>
          <w:bdr w:val="none" w:sz="0" w:space="0" w:color="auto" w:frame="1"/>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E51FF2">
        <w:rPr>
          <w:rFonts w:ascii="Arial" w:eastAsia="Times New Roman" w:hAnsi="Arial" w:cs="Arial"/>
          <w:i/>
          <w:iCs/>
          <w:color w:val="000000"/>
          <w:bdr w:val="none" w:sz="0" w:space="0" w:color="auto" w:frame="1"/>
        </w:rPr>
        <w:t>component</w:t>
      </w:r>
      <w:proofErr w:type="gramEnd"/>
      <w:r w:rsidRPr="00E51FF2">
        <w:rPr>
          <w:rFonts w:ascii="Arial" w:eastAsia="Times New Roman" w:hAnsi="Arial" w:cs="Arial"/>
          <w:color w:val="000000"/>
          <w:bdr w:val="none" w:sz="0" w:space="0" w:color="auto" w:frame="1"/>
        </w:rPr>
        <w:t> have the meanings provided in the clause 52.240-91, Security Prohibitions and Exclusions.</w:t>
      </w:r>
    </w:p>
    <w:p w14:paraId="56DF8EDB"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i/>
          <w:iCs/>
          <w:color w:val="000000"/>
          <w:bdr w:val="none" w:sz="0" w:space="0" w:color="auto" w:frame="1"/>
        </w:rPr>
        <w:lastRenderedPageBreak/>
        <w:t>Business operations</w:t>
      </w:r>
      <w:r w:rsidRPr="00E51FF2">
        <w:rPr>
          <w:rFonts w:ascii="Arial" w:eastAsia="Times New Roman" w:hAnsi="Arial" w:cs="Arial"/>
          <w:color w:val="000000"/>
          <w:bdr w:val="none" w:sz="0" w:space="0" w:color="auto" w:frame="1"/>
        </w:rPr>
        <w:t> </w:t>
      </w:r>
      <w:proofErr w:type="gramStart"/>
      <w:r w:rsidRPr="00E51FF2">
        <w:rPr>
          <w:rFonts w:ascii="Arial" w:eastAsia="Times New Roman" w:hAnsi="Arial" w:cs="Arial"/>
          <w:color w:val="000000"/>
          <w:bdr w:val="none" w:sz="0" w:space="0" w:color="auto" w:frame="1"/>
        </w:rPr>
        <w:t>means</w:t>
      </w:r>
      <w:proofErr w:type="gramEnd"/>
      <w:r w:rsidRPr="00E51FF2">
        <w:rPr>
          <w:rFonts w:ascii="Arial" w:eastAsia="Times New Roman" w:hAnsi="Arial" w:cs="Arial"/>
          <w:color w:val="000000"/>
          <w:bdr w:val="none" w:sz="0" w:space="0" w:color="auto" w:frame="1"/>
        </w:rPr>
        <w:t xml:space="preserve"> engaging in commerce in any form, including by acquiring, developing, maintaining, </w:t>
      </w:r>
      <w:proofErr w:type="gramStart"/>
      <w:r w:rsidRPr="00E51FF2">
        <w:rPr>
          <w:rFonts w:ascii="Arial" w:eastAsia="Times New Roman" w:hAnsi="Arial" w:cs="Arial"/>
          <w:color w:val="000000"/>
          <w:bdr w:val="none" w:sz="0" w:space="0" w:color="auto" w:frame="1"/>
        </w:rPr>
        <w:t>owning, selling</w:t>
      </w:r>
      <w:proofErr w:type="gramEnd"/>
      <w:r w:rsidRPr="00E51FF2">
        <w:rPr>
          <w:rFonts w:ascii="Arial" w:eastAsia="Times New Roman" w:hAnsi="Arial" w:cs="Arial"/>
          <w:color w:val="000000"/>
          <w:bdr w:val="none" w:sz="0" w:space="0" w:color="auto" w:frame="1"/>
        </w:rPr>
        <w:t>, possessing, leasing, or operating equipment, facilities, personnel, products, services, personal property, real property, or any other apparatus of business or commerce.</w:t>
      </w:r>
    </w:p>
    <w:p w14:paraId="56DF8EDC"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i/>
          <w:iCs/>
          <w:color w:val="000000"/>
          <w:bdr w:val="none" w:sz="0" w:space="0" w:color="auto" w:frame="1"/>
        </w:rPr>
        <w:t>Marginalized populations of Sudan</w:t>
      </w:r>
      <w:r w:rsidRPr="00E51FF2">
        <w:rPr>
          <w:rFonts w:ascii="Arial" w:eastAsia="Times New Roman" w:hAnsi="Arial" w:cs="Arial"/>
          <w:color w:val="000000"/>
          <w:bdr w:val="none" w:sz="0" w:space="0" w:color="auto" w:frame="1"/>
        </w:rPr>
        <w:t> </w:t>
      </w:r>
      <w:proofErr w:type="gramStart"/>
      <w:r w:rsidRPr="00E51FF2">
        <w:rPr>
          <w:rFonts w:ascii="Arial" w:eastAsia="Times New Roman" w:hAnsi="Arial" w:cs="Arial"/>
          <w:color w:val="000000"/>
          <w:bdr w:val="none" w:sz="0" w:space="0" w:color="auto" w:frame="1"/>
        </w:rPr>
        <w:t>means</w:t>
      </w:r>
      <w:proofErr w:type="gramEnd"/>
      <w:r w:rsidRPr="00E51FF2">
        <w:rPr>
          <w:rFonts w:ascii="Arial" w:eastAsia="Times New Roman" w:hAnsi="Arial" w:cs="Arial"/>
          <w:color w:val="000000"/>
          <w:bdr w:val="none" w:sz="0" w:space="0" w:color="auto" w:frame="1"/>
        </w:rPr>
        <w:t>—</w:t>
      </w:r>
    </w:p>
    <w:p w14:paraId="56DF8EDD"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Adversely affected groups in regions authorized to receive assistance under section 8(c) of the Darfur Peace and Accountability Act (Pub. L. 109-344) (50 U.S.C. 1701 note); and</w:t>
      </w:r>
    </w:p>
    <w:p w14:paraId="56DF8EDE"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Marginalized areas in Northern Sudan described in section 4(9) of such Act.</w:t>
      </w:r>
    </w:p>
    <w:p w14:paraId="56DF8EDF"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i/>
          <w:iCs/>
          <w:color w:val="000000"/>
          <w:bdr w:val="none" w:sz="0" w:space="0" w:color="auto" w:frame="1"/>
        </w:rPr>
        <w:t>Restricted business operations</w:t>
      </w:r>
      <w:r w:rsidRPr="00E51FF2">
        <w:rPr>
          <w:rFonts w:ascii="Arial" w:eastAsia="Times New Roman" w:hAnsi="Arial" w:cs="Arial"/>
          <w:color w:val="000000"/>
          <w:bdr w:val="none" w:sz="0" w:space="0" w:color="auto" w:frame="1"/>
        </w:rPr>
        <w:t> </w:t>
      </w:r>
      <w:proofErr w:type="gramStart"/>
      <w:r w:rsidRPr="00E51FF2">
        <w:rPr>
          <w:rFonts w:ascii="Arial" w:eastAsia="Times New Roman" w:hAnsi="Arial" w:cs="Arial"/>
          <w:color w:val="000000"/>
          <w:bdr w:val="none" w:sz="0" w:space="0" w:color="auto" w:frame="1"/>
        </w:rPr>
        <w:t>means</w:t>
      </w:r>
      <w:proofErr w:type="gramEnd"/>
      <w:r w:rsidRPr="00E51FF2">
        <w:rPr>
          <w:rFonts w:ascii="Arial" w:eastAsia="Times New Roman" w:hAnsi="Arial" w:cs="Arial"/>
          <w:color w:val="000000"/>
          <w:bdr w:val="none" w:sz="0" w:space="0" w:color="auto" w:frame="1"/>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6DF8EE0"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Are conducted under contract directly and exclusively with the regional government of southern Sudan;</w:t>
      </w:r>
    </w:p>
    <w:p w14:paraId="56DF8EE1"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Are conducted under specific authorization from the Office of Foreign Assets Control in the Department of the Treasury, or are expressly exempted under Federal law from the requirement to be conducted under such authorization;</w:t>
      </w:r>
    </w:p>
    <w:p w14:paraId="56DF8EE2"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(3) Consist of providing goods or services to marginalized populations of Sudan;</w:t>
      </w:r>
    </w:p>
    <w:p w14:paraId="56DF8EE3"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(4) Consist of providing goods or services to an internationally recognized peacekeeping force or humanitarian organization;</w:t>
      </w:r>
    </w:p>
    <w:p w14:paraId="56DF8EE4"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(5) Consist of providing goods or services that are used only to promote health or education; or</w:t>
      </w:r>
    </w:p>
    <w:p w14:paraId="56DF8EE5"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(6) Have been voluntarily suspended.</w:t>
      </w:r>
    </w:p>
    <w:p w14:paraId="56DF8EE6"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i/>
          <w:iCs/>
          <w:color w:val="000000"/>
          <w:bdr w:val="none" w:sz="0" w:space="0" w:color="auto" w:frame="1"/>
        </w:rPr>
        <w:t>Sensitive technology</w:t>
      </w:r>
      <w:r w:rsidRPr="00E51FF2">
        <w:rPr>
          <w:rFonts w:ascii="Arial" w:eastAsia="Times New Roman" w:hAnsi="Arial" w:cs="Arial"/>
          <w:color w:val="000000"/>
          <w:bdr w:val="none" w:sz="0" w:space="0" w:color="auto" w:frame="1"/>
        </w:rPr>
        <w:t>—</w:t>
      </w:r>
    </w:p>
    <w:p w14:paraId="56DF8EE7"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Means hardware, software, telecommunications equipment, or any other technology that is to be used specifically—</w:t>
      </w:r>
    </w:p>
    <w:p w14:paraId="56DF8EE8"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 To restrict the free flow of unbiased information in Iran; or</w:t>
      </w:r>
    </w:p>
    <w:p w14:paraId="56DF8EE9"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To disrupt, monitor, or otherwise restrict speech of the people of Iran; and</w:t>
      </w:r>
    </w:p>
    <w:p w14:paraId="56DF8EEA"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lastRenderedPageBreak/>
        <w:t>(2) Does not include information or informational materials the export of which the President does not have the authority to regulate or prohibit pursuant to section 203(b)(3) of the International Emergency Economic Powers Act (50 U.S.C. 1702(b)(3)).</w:t>
      </w:r>
    </w:p>
    <w:p w14:paraId="56DF8EEB"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(b) </w:t>
      </w:r>
      <w:r w:rsidRPr="00E51FF2">
        <w:rPr>
          <w:rFonts w:ascii="Arial" w:eastAsia="Times New Roman" w:hAnsi="Arial" w:cs="Arial"/>
          <w:i/>
          <w:iCs/>
          <w:color w:val="000000"/>
          <w:bdr w:val="none" w:sz="0" w:space="0" w:color="auto" w:frame="1"/>
        </w:rPr>
        <w:t>Procedures</w:t>
      </w:r>
      <w:r w:rsidRPr="00E51FF2">
        <w:rPr>
          <w:rFonts w:ascii="Arial" w:eastAsia="Times New Roman" w:hAnsi="Arial" w:cs="Arial"/>
          <w:color w:val="000000"/>
          <w:bdr w:val="none" w:sz="0" w:space="0" w:color="auto" w:frame="1"/>
        </w:rPr>
        <w:t>.</w:t>
      </w:r>
    </w:p>
    <w:p w14:paraId="56DF8EEC"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w:t>
      </w:r>
      <w:r w:rsidRPr="00E51FF2">
        <w:rPr>
          <w:rFonts w:ascii="Arial" w:eastAsia="Times New Roman" w:hAnsi="Arial" w:cs="Arial"/>
          <w:i/>
          <w:iCs/>
          <w:color w:val="000000"/>
          <w:bdr w:val="none" w:sz="0" w:space="0" w:color="auto" w:frame="1"/>
        </w:rPr>
        <w:t>Covered telecommunications and video surveillance</w:t>
      </w:r>
      <w:r w:rsidRPr="00E51FF2">
        <w:rPr>
          <w:rFonts w:ascii="Arial" w:eastAsia="Times New Roman" w:hAnsi="Arial" w:cs="Arial"/>
          <w:color w:val="000000"/>
          <w:bdr w:val="none" w:sz="0" w:space="0" w:color="auto" w:frame="1"/>
        </w:rPr>
        <w:t>. The Offeror shall review the list of excluded parties in the System for Award Management (SAM) at </w:t>
      </w:r>
      <w:hyperlink r:id="rId24" w:tgtFrame="_blank" w:tooltip="https://www.sam.gov (opens in a new window)" w:history="1">
        <w:r w:rsidRPr="00E51FF2">
          <w:rPr>
            <w:rStyle w:val="Hyperlink"/>
            <w:rFonts w:ascii="Arial" w:eastAsia="Times New Roman" w:hAnsi="Arial" w:cs="Arial"/>
            <w:bdr w:val="none" w:sz="0" w:space="0" w:color="auto" w:frame="1"/>
          </w:rPr>
          <w:t>https://www.sam.gov</w:t>
        </w:r>
      </w:hyperlink>
      <w:r w:rsidRPr="00E51FF2">
        <w:rPr>
          <w:rFonts w:ascii="Arial" w:eastAsia="Times New Roman" w:hAnsi="Arial" w:cs="Arial"/>
          <w:color w:val="000000"/>
          <w:bdr w:val="none" w:sz="0" w:space="0" w:color="auto" w:frame="1"/>
        </w:rPr>
        <w:t> for entities excluded from receiving federal awards for “covered telecommunications equipment or services.”</w:t>
      </w:r>
    </w:p>
    <w:p w14:paraId="56DF8EED"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w:t>
      </w:r>
      <w:r w:rsidRPr="00E51FF2">
        <w:rPr>
          <w:rFonts w:ascii="Arial" w:eastAsia="Times New Roman" w:hAnsi="Arial" w:cs="Arial"/>
          <w:i/>
          <w:iCs/>
          <w:color w:val="000000"/>
          <w:bdr w:val="none" w:sz="0" w:space="0" w:color="auto" w:frame="1"/>
        </w:rPr>
        <w:t>FASCSA Orders</w:t>
      </w:r>
      <w:r w:rsidRPr="00E51FF2">
        <w:rPr>
          <w:rFonts w:ascii="Arial" w:eastAsia="Times New Roman" w:hAnsi="Arial" w:cs="Arial"/>
          <w:color w:val="000000"/>
          <w:bdr w:val="none" w:sz="0" w:space="0" w:color="auto" w:frame="1"/>
        </w:rPr>
        <w:t>.</w:t>
      </w:r>
    </w:p>
    <w:p w14:paraId="56DF8EEE"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6DF8EEF"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The Offeror shall review the solicitation for any FASCSA orders that are not in SAM but are effective and apply to the solicitation and resultant contract (see FAR 40.204-1(c)(2)).</w:t>
      </w:r>
    </w:p>
    <w:p w14:paraId="56DF8EF0"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(iii) FASCSA orders issued after the date of solicitation do not apply unless added by an amendment to the solicitation.</w:t>
      </w:r>
    </w:p>
    <w:p w14:paraId="56DF8EF1"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(c) </w:t>
      </w:r>
      <w:r w:rsidRPr="00E51FF2">
        <w:rPr>
          <w:rFonts w:ascii="Arial" w:eastAsia="Times New Roman" w:hAnsi="Arial" w:cs="Arial"/>
          <w:i/>
          <w:iCs/>
          <w:color w:val="000000"/>
          <w:bdr w:val="none" w:sz="0" w:space="0" w:color="auto" w:frame="1"/>
        </w:rPr>
        <w:t>Covered telecommunications equipment or services representations</w:t>
      </w:r>
      <w:r w:rsidRPr="00E51FF2">
        <w:rPr>
          <w:rFonts w:ascii="Arial" w:eastAsia="Times New Roman" w:hAnsi="Arial" w:cs="Arial"/>
          <w:color w:val="000000"/>
          <w:bdr w:val="none" w:sz="0" w:space="0" w:color="auto" w:frame="1"/>
        </w:rPr>
        <w:t>. By submission of its offer, the Offeror represents that, after conducting a reasonable inquiry (that looks at any information in the Offeror’s possession but does not need to include an internal or third-party audit)—</w:t>
      </w:r>
    </w:p>
    <w:p w14:paraId="56DF8EF2"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6DF8EF3"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It does not use covered telecommunications equipment or services, or use any equipment, system, or service that uses covered telecommunications equipment or services, except as waived by the solicitation, or as disclosed in paragraph (g).</w:t>
      </w:r>
    </w:p>
    <w:p w14:paraId="56DF8EF4"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(d) </w:t>
      </w:r>
      <w:r w:rsidRPr="00E51FF2">
        <w:rPr>
          <w:rFonts w:ascii="Arial" w:eastAsia="Times New Roman" w:hAnsi="Arial" w:cs="Arial"/>
          <w:i/>
          <w:iCs/>
          <w:color w:val="000000"/>
          <w:bdr w:val="none" w:sz="0" w:space="0" w:color="auto" w:frame="1"/>
        </w:rPr>
        <w:t>FASCSA Representation</w:t>
      </w:r>
      <w:r w:rsidRPr="00E51FF2">
        <w:rPr>
          <w:rFonts w:ascii="Arial" w:eastAsia="Times New Roman" w:hAnsi="Arial" w:cs="Arial"/>
          <w:color w:val="000000"/>
          <w:bdr w:val="none" w:sz="0" w:space="0" w:color="auto" w:frame="1"/>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6DF8EF5"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lastRenderedPageBreak/>
        <w:t>(e) </w:t>
      </w:r>
      <w:r w:rsidRPr="00E51FF2">
        <w:rPr>
          <w:rFonts w:ascii="Arial" w:eastAsia="Times New Roman" w:hAnsi="Arial" w:cs="Arial"/>
          <w:i/>
          <w:iCs/>
          <w:color w:val="000000"/>
          <w:bdr w:val="none" w:sz="0" w:space="0" w:color="auto" w:frame="1"/>
        </w:rPr>
        <w:t>Sudan certification</w:t>
      </w:r>
      <w:r w:rsidRPr="00E51FF2">
        <w:rPr>
          <w:rFonts w:ascii="Arial" w:eastAsia="Times New Roman" w:hAnsi="Arial" w:cs="Arial"/>
          <w:color w:val="000000"/>
          <w:bdr w:val="none" w:sz="0" w:space="0" w:color="auto" w:frame="1"/>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6DF8EF6"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(f) </w:t>
      </w:r>
      <w:r w:rsidRPr="00E51FF2">
        <w:rPr>
          <w:rFonts w:ascii="Arial" w:eastAsia="Times New Roman" w:hAnsi="Arial" w:cs="Arial"/>
          <w:i/>
          <w:iCs/>
          <w:color w:val="000000"/>
          <w:bdr w:val="none" w:sz="0" w:space="0" w:color="auto" w:frame="1"/>
        </w:rPr>
        <w:t>Iran Representation and Certifications</w:t>
      </w:r>
      <w:r w:rsidRPr="00E51FF2">
        <w:rPr>
          <w:rFonts w:ascii="Arial" w:eastAsia="Times New Roman" w:hAnsi="Arial" w:cs="Arial"/>
          <w:color w:val="000000"/>
          <w:bdr w:val="none" w:sz="0" w:space="0" w:color="auto" w:frame="1"/>
        </w:rPr>
        <w:t>.</w:t>
      </w:r>
    </w:p>
    <w:p w14:paraId="56DF8EF7"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6DF8EF8"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56DF8EF9"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6DF8EFA"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5" w:tgtFrame="_blank" w:tooltip="https://www.treasury.gov/resource-center/sanctions/SDN-List/Pages/default.aspx (opens in a new window)" w:history="1">
        <w:r w:rsidRPr="00E51FF2">
          <w:rPr>
            <w:rStyle w:val="Hyperlink"/>
            <w:rFonts w:ascii="Arial" w:eastAsia="Times New Roman" w:hAnsi="Arial" w:cs="Arial"/>
            <w:bdr w:val="none" w:sz="0" w:space="0" w:color="auto" w:frame="1"/>
          </w:rPr>
          <w:t>https://www.treasury.gov/resource-center/sanctions/SDN-List/Pages/default.aspx</w:t>
        </w:r>
      </w:hyperlink>
      <w:r w:rsidRPr="00E51FF2">
        <w:rPr>
          <w:rFonts w:ascii="Arial" w:eastAsia="Times New Roman" w:hAnsi="Arial" w:cs="Arial"/>
          <w:color w:val="000000"/>
          <w:bdr w:val="none" w:sz="0" w:space="0" w:color="auto" w:frame="1"/>
        </w:rPr>
        <w:t>)</w:t>
      </w:r>
    </w:p>
    <w:p w14:paraId="56DF8EFB"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Exception for trade agreements. The representation and certification requirements of paragraph (f)(1) of this provision do not apply if—</w:t>
      </w:r>
    </w:p>
    <w:p w14:paraId="56DF8EFC"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 xml:space="preserve">(i) This solicitation includes a </w:t>
      </w:r>
      <w:proofErr w:type="gramStart"/>
      <w:r w:rsidRPr="00E51FF2">
        <w:rPr>
          <w:rFonts w:ascii="Arial" w:eastAsia="Times New Roman" w:hAnsi="Arial" w:cs="Arial"/>
          <w:color w:val="000000"/>
          <w:bdr w:val="none" w:sz="0" w:space="0" w:color="auto" w:frame="1"/>
        </w:rPr>
        <w:t>trade agreements</w:t>
      </w:r>
      <w:proofErr w:type="gramEnd"/>
      <w:r w:rsidRPr="00E51FF2">
        <w:rPr>
          <w:rFonts w:ascii="Arial" w:eastAsia="Times New Roman" w:hAnsi="Arial" w:cs="Arial"/>
          <w:color w:val="000000"/>
          <w:bdr w:val="none" w:sz="0" w:space="0" w:color="auto" w:frame="1"/>
        </w:rPr>
        <w:t xml:space="preserve"> notice or certification (e.g., 52.225-6, Trade Agreements Certificate); and</w:t>
      </w:r>
    </w:p>
    <w:p w14:paraId="56DF8EFD"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The offeror has certified that all the offered products to be supplied are designated country end products or designated country construction material.</w:t>
      </w:r>
    </w:p>
    <w:p w14:paraId="56DF8EFE"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(iii) The offeror shall email questions concerning sensitive technology to the Department of State at </w:t>
      </w:r>
      <w:hyperlink r:id="rId26" w:tgtFrame="_blank" w:tooltip="CISADA106@state.gov" w:history="1">
        <w:r w:rsidRPr="00E51FF2">
          <w:rPr>
            <w:rStyle w:val="Hyperlink"/>
            <w:rFonts w:ascii="Arial" w:eastAsia="Times New Roman" w:hAnsi="Arial" w:cs="Arial"/>
            <w:bdr w:val="none" w:sz="0" w:space="0" w:color="auto" w:frame="1"/>
          </w:rPr>
          <w:t>CISADA106@state.gov</w:t>
        </w:r>
      </w:hyperlink>
      <w:r w:rsidRPr="00E51FF2">
        <w:rPr>
          <w:rFonts w:ascii="Arial" w:eastAsia="Times New Roman" w:hAnsi="Arial" w:cs="Arial"/>
          <w:color w:val="000000"/>
          <w:bdr w:val="none" w:sz="0" w:space="0" w:color="auto" w:frame="1"/>
        </w:rPr>
        <w:t>.</w:t>
      </w:r>
    </w:p>
    <w:p w14:paraId="56DF8EFF"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lastRenderedPageBreak/>
        <w:t>(g) </w:t>
      </w:r>
      <w:r w:rsidRPr="00E51FF2">
        <w:rPr>
          <w:rFonts w:ascii="Arial" w:eastAsia="Times New Roman" w:hAnsi="Arial" w:cs="Arial"/>
          <w:i/>
          <w:iCs/>
          <w:color w:val="000000"/>
          <w:bdr w:val="none" w:sz="0" w:space="0" w:color="auto" w:frame="1"/>
        </w:rPr>
        <w:t>Disclosure</w:t>
      </w:r>
      <w:r w:rsidRPr="00E51FF2">
        <w:rPr>
          <w:rFonts w:ascii="Arial" w:eastAsia="Times New Roman" w:hAnsi="Arial" w:cs="Arial"/>
          <w:color w:val="000000"/>
          <w:bdr w:val="none" w:sz="0" w:space="0" w:color="auto" w:frame="1"/>
        </w:rPr>
        <w:t>.</w:t>
      </w:r>
    </w:p>
    <w:p w14:paraId="56DF8F00"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 xml:space="preserve">(1) If the Offeror </w:t>
      </w:r>
      <w:proofErr w:type="gramStart"/>
      <w:r w:rsidRPr="00E51FF2">
        <w:rPr>
          <w:rFonts w:ascii="Arial" w:eastAsia="Times New Roman" w:hAnsi="Arial" w:cs="Arial"/>
          <w:color w:val="000000"/>
          <w:bdr w:val="none" w:sz="0" w:space="0" w:color="auto" w:frame="1"/>
        </w:rPr>
        <w:t>is not able to</w:t>
      </w:r>
      <w:proofErr w:type="gramEnd"/>
      <w:r w:rsidRPr="00E51FF2">
        <w:rPr>
          <w:rFonts w:ascii="Arial" w:eastAsia="Times New Roman" w:hAnsi="Arial" w:cs="Arial"/>
          <w:color w:val="000000"/>
          <w:bdr w:val="none" w:sz="0" w:space="0" w:color="auto" w:frame="1"/>
        </w:rPr>
        <w:t xml:space="preserve"> represent compliance with the prohibitions in paragraphs (c) or (d), then the Offeror shall disclose within 72 hours to the contracting office identified in paragraph (g)(2) the following information for each product or service not compliant:</w:t>
      </w:r>
    </w:p>
    <w:p w14:paraId="56DF8F01"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 Contract number and order number, if applicable;</w:t>
      </w:r>
    </w:p>
    <w:p w14:paraId="56DF8F02"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Identification of whether this disclosure relates to paragraph (c) on covered telecommunication equipment or services, or to paragraph (d) on FASCSA orders;</w:t>
      </w:r>
    </w:p>
    <w:p w14:paraId="56DF8F03"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6DF8F04"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6DF8F05"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(v) Description of the functionality of the product or service and how that functionality impacts the risk to the product or service;</w:t>
      </w:r>
    </w:p>
    <w:p w14:paraId="56DF8F06"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 xml:space="preserve">(vi) An explanation of any factors relevant to determining </w:t>
      </w:r>
      <w:proofErr w:type="gramStart"/>
      <w:r w:rsidRPr="00E51FF2">
        <w:rPr>
          <w:rFonts w:ascii="Arial" w:eastAsia="Times New Roman" w:hAnsi="Arial" w:cs="Arial"/>
          <w:color w:val="000000"/>
          <w:bdr w:val="none" w:sz="0" w:space="0" w:color="auto" w:frame="1"/>
        </w:rPr>
        <w:t>if</w:t>
      </w:r>
      <w:proofErr w:type="gramEnd"/>
      <w:r w:rsidRPr="00E51FF2">
        <w:rPr>
          <w:rFonts w:ascii="Arial" w:eastAsia="Times New Roman" w:hAnsi="Arial" w:cs="Arial"/>
          <w:color w:val="000000"/>
          <w:bdr w:val="none" w:sz="0" w:space="0" w:color="auto" w:frame="1"/>
        </w:rPr>
        <w:t xml:space="preserve"> the product or service should be permitted by an applicable exception, exemption, or waiver (if the offeror would like the Government to consider a waiver);</w:t>
      </w:r>
    </w:p>
    <w:p w14:paraId="56DF8F07"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(vii) Whether alternative products or services are available that would be compliant with the prohibition;</w:t>
      </w:r>
    </w:p>
    <w:p w14:paraId="56DF8F08"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(viii) If the product or service is related to item maintenance, include the following information on the item being maintained:</w:t>
      </w:r>
    </w:p>
    <w:p w14:paraId="56DF8F09"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(A) Brand;</w:t>
      </w:r>
    </w:p>
    <w:p w14:paraId="56DF8F0A"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(B) Model number, OEM number, manufacturer part number, or wholesaler number; and</w:t>
      </w:r>
    </w:p>
    <w:p w14:paraId="56DF8F0B"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(C) Item description, as applicable.</w:t>
      </w:r>
    </w:p>
    <w:p w14:paraId="56DF8F0C"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(ix) Any readily available information about mitigation actions undertaken or recommended.</w:t>
      </w:r>
    </w:p>
    <w:p w14:paraId="56DF8F0D"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(2) If a disclosure is required to be submitted to a contracting office, the offeror shall submit the disclosure as follows:</w:t>
      </w:r>
    </w:p>
    <w:p w14:paraId="56DF8F0E"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lastRenderedPageBreak/>
        <w:t>(i) If a Department of Defense contracting office, the offeror shall submit the disclosure to the website at </w:t>
      </w:r>
      <w:hyperlink r:id="rId27" w:tgtFrame="_blank" w:tooltip="(opens in a new window)" w:history="1">
        <w:r w:rsidRPr="00E51FF2">
          <w:rPr>
            <w:rStyle w:val="Hyperlink"/>
            <w:rFonts w:ascii="Arial" w:eastAsia="Times New Roman" w:hAnsi="Arial" w:cs="Arial"/>
            <w:bdr w:val="none" w:sz="0" w:space="0" w:color="auto" w:frame="1"/>
          </w:rPr>
          <w:t>https://dibnet.dod.mil</w:t>
        </w:r>
      </w:hyperlink>
      <w:r w:rsidRPr="00E51FF2">
        <w:rPr>
          <w:rFonts w:ascii="Arial" w:eastAsia="Times New Roman" w:hAnsi="Arial" w:cs="Arial"/>
          <w:color w:val="000000"/>
          <w:bdr w:val="none" w:sz="0" w:space="0" w:color="auto" w:frame="1"/>
        </w:rPr>
        <w:t>.</w:t>
      </w:r>
    </w:p>
    <w:p w14:paraId="56DF8F0F"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(ii) For all other contracting offices, the Offeror shall submit the disclosure to the Contracting Officer.</w:t>
      </w:r>
    </w:p>
    <w:p w14:paraId="56DF8F10" w14:textId="77777777" w:rsidR="004D5CF9" w:rsidRPr="00E51FF2" w:rsidRDefault="004D5CF9" w:rsidP="00E51FF2">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6DF8F11" w14:textId="77777777" w:rsidR="004D5CF9" w:rsidRPr="00E51FF2" w:rsidRDefault="004D5CF9" w:rsidP="00A04AFB">
      <w:pPr>
        <w:shd w:val="clear" w:color="auto" w:fill="FFFFFF"/>
        <w:spacing w:after="150" w:line="360" w:lineRule="atLeast"/>
        <w:textAlignment w:val="baseline"/>
        <w:rPr>
          <w:rFonts w:ascii="Arial" w:eastAsia="Times New Roman" w:hAnsi="Arial" w:cs="Arial"/>
          <w:color w:val="000000"/>
          <w:bdr w:val="none" w:sz="0" w:space="0" w:color="auto" w:frame="1"/>
        </w:rPr>
      </w:pPr>
      <w:r w:rsidRPr="00E51FF2">
        <w:rPr>
          <w:rFonts w:ascii="Arial" w:eastAsia="Times New Roman" w:hAnsi="Arial" w:cs="Arial"/>
          <w:color w:val="000000"/>
          <w:bdr w:val="none" w:sz="0" w:space="0" w:color="auto" w:frame="1"/>
        </w:rPr>
        <w:t>(h) </w:t>
      </w:r>
      <w:r w:rsidRPr="00E51FF2">
        <w:rPr>
          <w:rFonts w:ascii="Arial" w:eastAsia="Times New Roman" w:hAnsi="Arial" w:cs="Arial"/>
          <w:i/>
          <w:iCs/>
          <w:color w:val="000000"/>
          <w:bdr w:val="none" w:sz="0" w:space="0" w:color="auto" w:frame="1"/>
        </w:rPr>
        <w:t>Executive agency review of disclosures</w:t>
      </w:r>
      <w:r w:rsidRPr="00E51FF2">
        <w:rPr>
          <w:rFonts w:ascii="Arial" w:eastAsia="Times New Roman" w:hAnsi="Arial" w:cs="Arial"/>
          <w:color w:val="000000"/>
          <w:bdr w:val="none" w:sz="0" w:space="0" w:color="auto" w:frame="1"/>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6DF8F12" w14:textId="77777777" w:rsidR="004D5CF9" w:rsidRPr="00CE1A50" w:rsidRDefault="004D5CF9" w:rsidP="00572592">
      <w:pPr>
        <w:jc w:val="center"/>
        <w:rPr>
          <w:rFonts w:ascii="Arial" w:hAnsi="Arial" w:cs="Arial"/>
        </w:rPr>
      </w:pPr>
      <w:r>
        <w:rPr>
          <w:rFonts w:ascii="Arial" w:hAnsi="Arial" w:cs="Arial"/>
        </w:rPr>
        <w:t>(End of Provision)</w:t>
      </w:r>
    </w:p>
    <w:p w14:paraId="56DF8F13" w14:textId="77777777" w:rsidR="004D5CF9" w:rsidRDefault="004D5CF9">
      <w:pPr>
        <w:pStyle w:val="Heading2"/>
      </w:pPr>
      <w:bookmarkStart w:id="55" w:name="_Toc256000037"/>
      <w:r>
        <w:t>2.25  VAAR 852.233-71  ALTERNATE PROTEST PROCEDURE (OCT 2018)</w:t>
      </w:r>
      <w:bookmarkEnd w:id="55"/>
    </w:p>
    <w:p w14:paraId="56DF8F14" w14:textId="77777777" w:rsidR="004D5CF9" w:rsidRPr="00C73B0B" w:rsidRDefault="004D5CF9"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6DF8F15" w14:textId="77777777" w:rsidR="004D5CF9" w:rsidRPr="003E4CCB" w:rsidRDefault="004D5CF9" w:rsidP="00DF6CB4">
      <w:r>
        <w:t xml:space="preserve">  (b) The protest will not be considered if the interested party has a protest on the same or similar issue(s) pending with the Contracting Officer</w:t>
      </w:r>
      <w:r w:rsidRPr="003E4CCB">
        <w:t>.</w:t>
      </w:r>
    </w:p>
    <w:p w14:paraId="56DF8F16" w14:textId="77777777" w:rsidR="004D5CF9" w:rsidRPr="003E4CCB" w:rsidRDefault="004D5CF9" w:rsidP="00DF6CB4">
      <w:pPr>
        <w:jc w:val="center"/>
      </w:pPr>
      <w:r>
        <w:t>(End of Provision)</w:t>
      </w:r>
    </w:p>
    <w:p w14:paraId="56DF8F17" w14:textId="77777777" w:rsidR="00604607" w:rsidRDefault="004D5CF9">
      <w:r>
        <w:t xml:space="preserve">  PLEASE NOTE: The correct mailing information for filing alternate protests is as follows:</w:t>
      </w:r>
    </w:p>
    <w:p w14:paraId="56DF8F18" w14:textId="77777777" w:rsidR="00604607" w:rsidRDefault="00604607">
      <w:pPr>
        <w:pStyle w:val="NoSpacing"/>
      </w:pPr>
    </w:p>
    <w:p w14:paraId="56DF8F19" w14:textId="77777777" w:rsidR="00604607" w:rsidRDefault="004D5CF9">
      <w:pPr>
        <w:pStyle w:val="NoSpacing"/>
        <w:tabs>
          <w:tab w:val="left" w:pos="675"/>
        </w:tabs>
      </w:pPr>
      <w:r>
        <w:tab/>
        <w:t>Deputy Assistant Secretary for Acquisition and Logistics,</w:t>
      </w:r>
    </w:p>
    <w:p w14:paraId="56DF8F1A" w14:textId="77777777" w:rsidR="00604607" w:rsidRDefault="004D5CF9">
      <w:pPr>
        <w:pStyle w:val="NoSpacing"/>
        <w:tabs>
          <w:tab w:val="left" w:pos="675"/>
        </w:tabs>
      </w:pPr>
      <w:r>
        <w:tab/>
        <w:t>Risk Management Team, Department of Veterans Affairs</w:t>
      </w:r>
    </w:p>
    <w:p w14:paraId="56DF8F1B" w14:textId="77777777" w:rsidR="00604607" w:rsidRDefault="004D5CF9">
      <w:pPr>
        <w:pStyle w:val="NoSpacing"/>
        <w:tabs>
          <w:tab w:val="left" w:pos="675"/>
        </w:tabs>
      </w:pPr>
      <w:r>
        <w:tab/>
        <w:t>810 Vermont Avenue, N.W.</w:t>
      </w:r>
    </w:p>
    <w:p w14:paraId="56DF8F1C" w14:textId="77777777" w:rsidR="00604607" w:rsidRDefault="004D5CF9">
      <w:pPr>
        <w:pStyle w:val="NoSpacing"/>
        <w:tabs>
          <w:tab w:val="left" w:pos="675"/>
        </w:tabs>
      </w:pPr>
      <w:r>
        <w:tab/>
        <w:t>Washington, DC 20420</w:t>
      </w:r>
    </w:p>
    <w:p w14:paraId="56DF8F1D" w14:textId="77777777" w:rsidR="00604607" w:rsidRDefault="004D5CF9">
      <w:r>
        <w:t xml:space="preserve">  Or for solicitations issued by the Office of Construction and Facilities Management:</w:t>
      </w:r>
    </w:p>
    <w:p w14:paraId="56DF8F1E" w14:textId="77777777" w:rsidR="00604607" w:rsidRDefault="00604607">
      <w:pPr>
        <w:pStyle w:val="NoSpacing"/>
      </w:pPr>
    </w:p>
    <w:p w14:paraId="56DF8F1F" w14:textId="77777777" w:rsidR="00604607" w:rsidRDefault="004D5CF9">
      <w:pPr>
        <w:pStyle w:val="NoSpacing"/>
        <w:tabs>
          <w:tab w:val="left" w:pos="675"/>
        </w:tabs>
      </w:pPr>
      <w:r>
        <w:tab/>
        <w:t>Director, Office of Construction and Facilities Management</w:t>
      </w:r>
    </w:p>
    <w:p w14:paraId="56DF8F20" w14:textId="77777777" w:rsidR="00604607" w:rsidRDefault="004D5CF9">
      <w:pPr>
        <w:pStyle w:val="NoSpacing"/>
        <w:tabs>
          <w:tab w:val="left" w:pos="675"/>
        </w:tabs>
      </w:pPr>
      <w:r>
        <w:tab/>
        <w:t>811 Vermont Avenue, N.W.</w:t>
      </w:r>
    </w:p>
    <w:p w14:paraId="56DF8F21" w14:textId="77777777" w:rsidR="00604607" w:rsidRDefault="004D5CF9">
      <w:pPr>
        <w:pStyle w:val="NoSpacing"/>
        <w:tabs>
          <w:tab w:val="left" w:pos="675"/>
        </w:tabs>
      </w:pPr>
      <w:r>
        <w:tab/>
        <w:t>Washington, DC 20420</w:t>
      </w:r>
    </w:p>
    <w:p w14:paraId="56DF8F22" w14:textId="77777777" w:rsidR="00604607" w:rsidRDefault="00604607"/>
    <w:p w14:paraId="56DF8F23" w14:textId="77777777" w:rsidR="004D5CF9" w:rsidRDefault="004D5CF9">
      <w:pPr>
        <w:pStyle w:val="Heading2"/>
      </w:pPr>
      <w:bookmarkStart w:id="56" w:name="_Toc256000038"/>
      <w:r>
        <w:t>2.26  52.252-1  SOLICITATION PROVISIONS INCORPORATED BY REFERENCE  (FEB 1998)</w:t>
      </w:r>
      <w:bookmarkEnd w:id="56"/>
    </w:p>
    <w:p w14:paraId="56DF8F24" w14:textId="77777777" w:rsidR="004D5CF9" w:rsidRDefault="004D5CF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w:t>
      </w:r>
      <w:r>
        <w:lastRenderedPageBreak/>
        <w:t>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6DF8F25" w14:textId="77777777" w:rsidR="004D5CF9" w:rsidRDefault="004D5CF9" w:rsidP="004C2BF1">
      <w:pPr>
        <w:pStyle w:val="NoSpacing"/>
        <w:spacing w:before="160"/>
      </w:pPr>
      <w:r>
        <w:t xml:space="preserve">  https://acquisition.gov/far-overhaul/far-part-deviation-guide/far-overhaul-part-52</w:t>
      </w:r>
    </w:p>
    <w:p w14:paraId="56DF8F26" w14:textId="77777777" w:rsidR="004D5CF9" w:rsidRDefault="004D5CF9">
      <w:pPr>
        <w:pStyle w:val="NoSpacing"/>
      </w:pPr>
      <w:r>
        <w:t xml:space="preserve">  (FAR)</w:t>
      </w:r>
    </w:p>
    <w:p w14:paraId="56DF8F27" w14:textId="77777777" w:rsidR="004D5CF9" w:rsidRDefault="004D5CF9">
      <w:pPr>
        <w:pStyle w:val="NoSpacing"/>
      </w:pPr>
      <w:r>
        <w:t xml:space="preserve">  http://www.va.gov/oal/library/vaar/index.asp (VAAR)</w:t>
      </w:r>
    </w:p>
    <w:p w14:paraId="56DF8F28" w14:textId="77777777" w:rsidR="004D5CF9" w:rsidRDefault="004D5CF9" w:rsidP="009C0190">
      <w:pPr>
        <w:jc w:val="center"/>
      </w:pPr>
      <w: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04607" w14:paraId="56DF8F2C" w14:textId="77777777" w:rsidTr="004D5CF9">
        <w:tc>
          <w:tcPr>
            <w:tcW w:w="1440" w:type="dxa"/>
          </w:tcPr>
          <w:p w14:paraId="56DF8F29" w14:textId="77777777" w:rsidR="004D5CF9" w:rsidRDefault="004D5CF9" w:rsidP="00E07254">
            <w:pPr>
              <w:pStyle w:val="ByReference"/>
            </w:pPr>
            <w:r>
              <w:t>52.204-7</w:t>
            </w:r>
          </w:p>
        </w:tc>
        <w:tc>
          <w:tcPr>
            <w:tcW w:w="6192" w:type="dxa"/>
          </w:tcPr>
          <w:p w14:paraId="56DF8F2A" w14:textId="77777777" w:rsidR="004D5CF9" w:rsidRDefault="004D5CF9" w:rsidP="00E07254">
            <w:pPr>
              <w:pStyle w:val="ByReference"/>
            </w:pPr>
            <w:r>
              <w:t>SYSTEM FOR AWARD MANAGEMENT – REGISTRATION (DEVIATION NOV 2025)</w:t>
            </w:r>
          </w:p>
        </w:tc>
        <w:tc>
          <w:tcPr>
            <w:tcW w:w="1440" w:type="dxa"/>
          </w:tcPr>
          <w:p w14:paraId="56DF8F2B" w14:textId="77777777" w:rsidR="004D5CF9" w:rsidRDefault="004D5CF9" w:rsidP="00E07254">
            <w:pPr>
              <w:pStyle w:val="ByReference"/>
            </w:pPr>
            <w:r>
              <w:t>NOV 2024</w:t>
            </w:r>
          </w:p>
        </w:tc>
      </w:tr>
      <w:tr w:rsidR="00604607" w14:paraId="56DF8F31" w14:textId="77777777" w:rsidTr="004D5CF9">
        <w:tc>
          <w:tcPr>
            <w:tcW w:w="1440" w:type="dxa"/>
          </w:tcPr>
          <w:p w14:paraId="56DF8F2E" w14:textId="542241F8" w:rsidR="004D5CF9" w:rsidRDefault="004D5CF9" w:rsidP="00E07254">
            <w:pPr>
              <w:pStyle w:val="ByReference"/>
            </w:pPr>
            <w:r>
              <w:t>52.214-3</w:t>
            </w:r>
          </w:p>
        </w:tc>
        <w:tc>
          <w:tcPr>
            <w:tcW w:w="6192" w:type="dxa"/>
          </w:tcPr>
          <w:p w14:paraId="56DF8F2F" w14:textId="77777777" w:rsidR="004D5CF9" w:rsidRDefault="004D5CF9" w:rsidP="00E07254">
            <w:pPr>
              <w:pStyle w:val="ByReference"/>
            </w:pPr>
            <w:r>
              <w:t>AMENDMENTS TO INVITATIONS FOR BIDS</w:t>
            </w:r>
            <w:r w:rsidRPr="00B32293">
              <w:t xml:space="preserve"> (DEVIATION NOV 2025)</w:t>
            </w:r>
          </w:p>
        </w:tc>
        <w:tc>
          <w:tcPr>
            <w:tcW w:w="1440" w:type="dxa"/>
          </w:tcPr>
          <w:p w14:paraId="56DF8F30" w14:textId="77777777" w:rsidR="004D5CF9" w:rsidRDefault="004D5CF9" w:rsidP="00E07254">
            <w:pPr>
              <w:pStyle w:val="ByReference"/>
            </w:pPr>
            <w:r>
              <w:t>DEC 2016</w:t>
            </w:r>
          </w:p>
        </w:tc>
      </w:tr>
      <w:tr w:rsidR="00604607" w14:paraId="56DF8F3A" w14:textId="77777777" w:rsidTr="004D5CF9">
        <w:tc>
          <w:tcPr>
            <w:tcW w:w="1440" w:type="dxa"/>
          </w:tcPr>
          <w:p w14:paraId="56DF8F37" w14:textId="77777777" w:rsidR="00604607" w:rsidRDefault="004D5CF9">
            <w:pPr>
              <w:pStyle w:val="ByReference"/>
            </w:pPr>
            <w:r>
              <w:t>52.214-4</w:t>
            </w:r>
          </w:p>
        </w:tc>
        <w:tc>
          <w:tcPr>
            <w:tcW w:w="6192" w:type="dxa"/>
          </w:tcPr>
          <w:p w14:paraId="56DF8F38" w14:textId="77777777" w:rsidR="00604607" w:rsidRDefault="004D5CF9">
            <w:pPr>
              <w:pStyle w:val="ByReference"/>
            </w:pPr>
            <w:r>
              <w:t>FALSE STATEMENTS IN BIDS</w:t>
            </w:r>
          </w:p>
        </w:tc>
        <w:tc>
          <w:tcPr>
            <w:tcW w:w="1440" w:type="dxa"/>
          </w:tcPr>
          <w:p w14:paraId="56DF8F39" w14:textId="77777777" w:rsidR="00604607" w:rsidRDefault="004D5CF9">
            <w:pPr>
              <w:pStyle w:val="ByReference"/>
            </w:pPr>
            <w:r>
              <w:t>APR 1984</w:t>
            </w:r>
          </w:p>
        </w:tc>
      </w:tr>
      <w:tr w:rsidR="00604607" w14:paraId="56DF8F3E" w14:textId="77777777" w:rsidTr="004D5CF9">
        <w:tc>
          <w:tcPr>
            <w:tcW w:w="1440" w:type="dxa"/>
          </w:tcPr>
          <w:p w14:paraId="56DF8F3B" w14:textId="77777777" w:rsidR="004D5CF9" w:rsidRDefault="004D5CF9" w:rsidP="00E07254">
            <w:pPr>
              <w:pStyle w:val="ByReference"/>
            </w:pPr>
            <w:r>
              <w:t>52.214-5</w:t>
            </w:r>
          </w:p>
        </w:tc>
        <w:tc>
          <w:tcPr>
            <w:tcW w:w="6192" w:type="dxa"/>
          </w:tcPr>
          <w:p w14:paraId="56DF8F3C" w14:textId="77777777" w:rsidR="004D5CF9" w:rsidRDefault="004D5CF9" w:rsidP="00E07254">
            <w:pPr>
              <w:pStyle w:val="ByReference"/>
            </w:pPr>
            <w:r w:rsidRPr="00B32293">
              <w:t>SUBMISSION OF BIDS (DEVIATION NOV 2025)</w:t>
            </w:r>
          </w:p>
        </w:tc>
        <w:tc>
          <w:tcPr>
            <w:tcW w:w="1440" w:type="dxa"/>
          </w:tcPr>
          <w:p w14:paraId="56DF8F3D" w14:textId="77777777" w:rsidR="004D5CF9" w:rsidRDefault="004D5CF9" w:rsidP="00E07254">
            <w:pPr>
              <w:pStyle w:val="ByReference"/>
            </w:pPr>
            <w:r>
              <w:t>DEC 2016</w:t>
            </w:r>
          </w:p>
        </w:tc>
      </w:tr>
      <w:tr w:rsidR="00604607" w14:paraId="56DF8F47" w14:textId="77777777" w:rsidTr="004D5CF9">
        <w:tc>
          <w:tcPr>
            <w:tcW w:w="1440" w:type="dxa"/>
          </w:tcPr>
          <w:p w14:paraId="56DF8F44" w14:textId="77777777" w:rsidR="00604607" w:rsidRDefault="004D5CF9">
            <w:pPr>
              <w:pStyle w:val="ByReference"/>
            </w:pPr>
            <w:r>
              <w:t>52.214-6</w:t>
            </w:r>
          </w:p>
        </w:tc>
        <w:tc>
          <w:tcPr>
            <w:tcW w:w="6192" w:type="dxa"/>
          </w:tcPr>
          <w:p w14:paraId="56DF8F45" w14:textId="77777777" w:rsidR="00604607" w:rsidRDefault="004D5CF9">
            <w:pPr>
              <w:pStyle w:val="ByReference"/>
            </w:pPr>
            <w:r>
              <w:t>EXPLANATION TO PROSPECTIVE BIDDERS</w:t>
            </w:r>
          </w:p>
        </w:tc>
        <w:tc>
          <w:tcPr>
            <w:tcW w:w="1440" w:type="dxa"/>
          </w:tcPr>
          <w:p w14:paraId="56DF8F46" w14:textId="77777777" w:rsidR="00604607" w:rsidRDefault="004D5CF9">
            <w:pPr>
              <w:pStyle w:val="ByReference"/>
            </w:pPr>
            <w:r>
              <w:t>APR 1984</w:t>
            </w:r>
          </w:p>
        </w:tc>
      </w:tr>
      <w:tr w:rsidR="00604607" w14:paraId="56DF8F4B" w14:textId="77777777" w:rsidTr="004D5CF9">
        <w:tc>
          <w:tcPr>
            <w:tcW w:w="1440" w:type="dxa"/>
          </w:tcPr>
          <w:p w14:paraId="56DF8F48" w14:textId="77777777" w:rsidR="004D5CF9" w:rsidRDefault="004D5CF9" w:rsidP="00E07254">
            <w:pPr>
              <w:pStyle w:val="ByReference"/>
            </w:pPr>
            <w:r>
              <w:t>52.214-7</w:t>
            </w:r>
          </w:p>
        </w:tc>
        <w:tc>
          <w:tcPr>
            <w:tcW w:w="6192" w:type="dxa"/>
          </w:tcPr>
          <w:p w14:paraId="56DF8F49" w14:textId="77777777" w:rsidR="004D5CF9" w:rsidRDefault="004D5CF9" w:rsidP="00E07254">
            <w:pPr>
              <w:pStyle w:val="ByReference"/>
            </w:pPr>
            <w:r>
              <w:t xml:space="preserve">LATE </w:t>
            </w:r>
            <w:r w:rsidRPr="00B32293">
              <w:t>SUBMISSION</w:t>
            </w:r>
            <w:r>
              <w:t>S, MODIFICATIONS, AND WITHDRAWAL OF BIDS</w:t>
            </w:r>
            <w:r w:rsidRPr="00B32293">
              <w:t xml:space="preserve"> (DEVIATION NOV 2025)</w:t>
            </w:r>
          </w:p>
        </w:tc>
        <w:tc>
          <w:tcPr>
            <w:tcW w:w="1440" w:type="dxa"/>
          </w:tcPr>
          <w:p w14:paraId="56DF8F4A" w14:textId="77777777" w:rsidR="004D5CF9" w:rsidRDefault="004D5CF9" w:rsidP="00E07254">
            <w:pPr>
              <w:pStyle w:val="ByReference"/>
            </w:pPr>
            <w:r>
              <w:t>NOV 1999</w:t>
            </w:r>
          </w:p>
        </w:tc>
      </w:tr>
      <w:tr w:rsidR="00604607" w14:paraId="56DF8F54" w14:textId="77777777" w:rsidTr="004D5CF9">
        <w:tc>
          <w:tcPr>
            <w:tcW w:w="1440" w:type="dxa"/>
          </w:tcPr>
          <w:p w14:paraId="56DF8F51" w14:textId="77777777" w:rsidR="00604607" w:rsidRDefault="004D5CF9">
            <w:pPr>
              <w:pStyle w:val="ByReference"/>
            </w:pPr>
            <w:r>
              <w:t>52.214-18</w:t>
            </w:r>
          </w:p>
        </w:tc>
        <w:tc>
          <w:tcPr>
            <w:tcW w:w="6192" w:type="dxa"/>
          </w:tcPr>
          <w:p w14:paraId="56DF8F52" w14:textId="77777777" w:rsidR="00604607" w:rsidRDefault="004D5CF9">
            <w:pPr>
              <w:pStyle w:val="ByReference"/>
            </w:pPr>
            <w:r>
              <w:t>PREPARATION OF BIDS—CONSTRUCTION</w:t>
            </w:r>
          </w:p>
        </w:tc>
        <w:tc>
          <w:tcPr>
            <w:tcW w:w="1440" w:type="dxa"/>
          </w:tcPr>
          <w:p w14:paraId="56DF8F53" w14:textId="77777777" w:rsidR="00604607" w:rsidRDefault="004D5CF9">
            <w:pPr>
              <w:pStyle w:val="ByReference"/>
            </w:pPr>
            <w:r>
              <w:t>APR 1984</w:t>
            </w:r>
          </w:p>
        </w:tc>
      </w:tr>
      <w:tr w:rsidR="00604607" w14:paraId="56DF8F58" w14:textId="77777777" w:rsidTr="004D5CF9">
        <w:tc>
          <w:tcPr>
            <w:tcW w:w="1440" w:type="dxa"/>
          </w:tcPr>
          <w:p w14:paraId="56DF8F55" w14:textId="77777777" w:rsidR="00604607" w:rsidRDefault="004D5CF9">
            <w:pPr>
              <w:pStyle w:val="ByReference"/>
            </w:pPr>
            <w:r>
              <w:t>52.214-19</w:t>
            </w:r>
          </w:p>
        </w:tc>
        <w:tc>
          <w:tcPr>
            <w:tcW w:w="6192" w:type="dxa"/>
          </w:tcPr>
          <w:p w14:paraId="56DF8F56" w14:textId="77777777" w:rsidR="00604607" w:rsidRDefault="004D5CF9">
            <w:pPr>
              <w:pStyle w:val="ByReference"/>
            </w:pPr>
            <w:r>
              <w:t>CONTRACT AWARD—SEALED BIDDING—CONSTRUCTION</w:t>
            </w:r>
          </w:p>
        </w:tc>
        <w:tc>
          <w:tcPr>
            <w:tcW w:w="1440" w:type="dxa"/>
          </w:tcPr>
          <w:p w14:paraId="56DF8F57" w14:textId="77777777" w:rsidR="00604607" w:rsidRDefault="004D5CF9">
            <w:pPr>
              <w:pStyle w:val="ByReference"/>
            </w:pPr>
            <w:r>
              <w:t>AUG 1996</w:t>
            </w:r>
          </w:p>
        </w:tc>
      </w:tr>
      <w:tr w:rsidR="00604607" w14:paraId="56DF8F5C" w14:textId="77777777" w:rsidTr="004D5CF9">
        <w:tc>
          <w:tcPr>
            <w:tcW w:w="1440" w:type="dxa"/>
          </w:tcPr>
          <w:p w14:paraId="56DF8F59" w14:textId="77777777" w:rsidR="00604607" w:rsidRDefault="004D5CF9">
            <w:pPr>
              <w:pStyle w:val="ByReference"/>
            </w:pPr>
            <w:r>
              <w:t>52.214-34</w:t>
            </w:r>
          </w:p>
        </w:tc>
        <w:tc>
          <w:tcPr>
            <w:tcW w:w="6192" w:type="dxa"/>
          </w:tcPr>
          <w:p w14:paraId="56DF8F5A" w14:textId="77777777" w:rsidR="00604607" w:rsidRDefault="004D5CF9">
            <w:pPr>
              <w:pStyle w:val="ByReference"/>
            </w:pPr>
            <w:r>
              <w:t>SUBMISSION OF OFFERS IN THE ENGLISH LANGUAGE</w:t>
            </w:r>
          </w:p>
        </w:tc>
        <w:tc>
          <w:tcPr>
            <w:tcW w:w="1440" w:type="dxa"/>
          </w:tcPr>
          <w:p w14:paraId="56DF8F5B" w14:textId="77777777" w:rsidR="00604607" w:rsidRDefault="004D5CF9">
            <w:pPr>
              <w:pStyle w:val="ByReference"/>
            </w:pPr>
            <w:r>
              <w:t>APR 1991</w:t>
            </w:r>
          </w:p>
        </w:tc>
      </w:tr>
      <w:tr w:rsidR="00604607" w14:paraId="56DF8F60" w14:textId="77777777" w:rsidTr="004D5CF9">
        <w:tc>
          <w:tcPr>
            <w:tcW w:w="1440" w:type="dxa"/>
          </w:tcPr>
          <w:p w14:paraId="56DF8F5D" w14:textId="77777777" w:rsidR="00604607" w:rsidRDefault="004D5CF9">
            <w:pPr>
              <w:pStyle w:val="ByReference"/>
            </w:pPr>
            <w:r>
              <w:t>52.214-35</w:t>
            </w:r>
          </w:p>
        </w:tc>
        <w:tc>
          <w:tcPr>
            <w:tcW w:w="6192" w:type="dxa"/>
          </w:tcPr>
          <w:p w14:paraId="56DF8F5E" w14:textId="77777777" w:rsidR="00604607" w:rsidRDefault="004D5CF9">
            <w:pPr>
              <w:pStyle w:val="ByReference"/>
            </w:pPr>
            <w:r>
              <w:t>SUBMISSION OF OFFERS IN U.S. CURRENCY</w:t>
            </w:r>
          </w:p>
        </w:tc>
        <w:tc>
          <w:tcPr>
            <w:tcW w:w="1440" w:type="dxa"/>
          </w:tcPr>
          <w:p w14:paraId="56DF8F5F" w14:textId="77777777" w:rsidR="00604607" w:rsidRDefault="004D5CF9">
            <w:pPr>
              <w:pStyle w:val="ByReference"/>
            </w:pPr>
            <w:r>
              <w:t>APR 1991</w:t>
            </w:r>
          </w:p>
        </w:tc>
      </w:tr>
      <w:tr w:rsidR="00604607" w14:paraId="56DF8F64" w14:textId="77777777" w:rsidTr="004D5CF9">
        <w:tc>
          <w:tcPr>
            <w:tcW w:w="1440" w:type="dxa"/>
          </w:tcPr>
          <w:p w14:paraId="56DF8F61" w14:textId="77777777" w:rsidR="004D5CF9" w:rsidRDefault="004D5CF9" w:rsidP="004902AA">
            <w:pPr>
              <w:pStyle w:val="ByReference"/>
            </w:pPr>
            <w:r>
              <w:t>52.215-1</w:t>
            </w:r>
          </w:p>
        </w:tc>
        <w:tc>
          <w:tcPr>
            <w:tcW w:w="6192" w:type="dxa"/>
          </w:tcPr>
          <w:p w14:paraId="56DF8F62" w14:textId="77777777" w:rsidR="004D5CF9" w:rsidRDefault="004D5CF9" w:rsidP="004902AA">
            <w:pPr>
              <w:pStyle w:val="ByReference"/>
            </w:pPr>
            <w:r>
              <w:t>INSTRUCTIONS TO OFFERORS – COMPETITIVE ACQUISITION (DEVIATION NOV 2025)</w:t>
            </w:r>
          </w:p>
        </w:tc>
        <w:tc>
          <w:tcPr>
            <w:tcW w:w="1440" w:type="dxa"/>
          </w:tcPr>
          <w:p w14:paraId="56DF8F63" w14:textId="77777777" w:rsidR="004D5CF9" w:rsidRDefault="004D5CF9" w:rsidP="004902AA">
            <w:pPr>
              <w:pStyle w:val="ByReference"/>
            </w:pPr>
            <w:r>
              <w:t>NOV 2021</w:t>
            </w:r>
          </w:p>
        </w:tc>
      </w:tr>
      <w:tr w:rsidR="00604607" w14:paraId="56DF8F6D" w14:textId="77777777" w:rsidTr="004D5CF9">
        <w:tc>
          <w:tcPr>
            <w:tcW w:w="1440" w:type="dxa"/>
          </w:tcPr>
          <w:p w14:paraId="56DF8F6A" w14:textId="77777777" w:rsidR="00604607" w:rsidRDefault="004D5CF9">
            <w:pPr>
              <w:pStyle w:val="ByReference"/>
            </w:pPr>
            <w:r>
              <w:t>852.233-70</w:t>
            </w:r>
          </w:p>
        </w:tc>
        <w:tc>
          <w:tcPr>
            <w:tcW w:w="6192" w:type="dxa"/>
          </w:tcPr>
          <w:p w14:paraId="56DF8F6B" w14:textId="77777777" w:rsidR="00604607" w:rsidRDefault="004D5CF9">
            <w:pPr>
              <w:pStyle w:val="ByReference"/>
            </w:pPr>
            <w:r>
              <w:t>PROTEST CONTENT/ALTERNATIVE DISPUTE RESOLUTION</w:t>
            </w:r>
          </w:p>
        </w:tc>
        <w:tc>
          <w:tcPr>
            <w:tcW w:w="1440" w:type="dxa"/>
          </w:tcPr>
          <w:p w14:paraId="56DF8F6C" w14:textId="77777777" w:rsidR="00604607" w:rsidRDefault="004D5CF9">
            <w:pPr>
              <w:pStyle w:val="ByReference"/>
            </w:pPr>
            <w:r>
              <w:t>OCT 2018</w:t>
            </w:r>
          </w:p>
        </w:tc>
      </w:tr>
      <w:tr w:rsidR="00604607" w14:paraId="56DF8F71" w14:textId="77777777" w:rsidTr="004D5CF9">
        <w:tc>
          <w:tcPr>
            <w:tcW w:w="1440" w:type="dxa"/>
          </w:tcPr>
          <w:p w14:paraId="56DF8F6E" w14:textId="77777777" w:rsidR="00604607" w:rsidRDefault="004D5CF9">
            <w:pPr>
              <w:pStyle w:val="ByReference"/>
            </w:pPr>
            <w:r>
              <w:t>852.239-75</w:t>
            </w:r>
          </w:p>
        </w:tc>
        <w:tc>
          <w:tcPr>
            <w:tcW w:w="6192" w:type="dxa"/>
          </w:tcPr>
          <w:p w14:paraId="56DF8F6F" w14:textId="77777777" w:rsidR="00604607" w:rsidRDefault="004D5CF9">
            <w:pPr>
              <w:pStyle w:val="ByReference"/>
            </w:pPr>
            <w:r>
              <w:t>INFORMATION AND COMMUNICATION TECHNOLOGY ACCESSIBILITY NOTICE</w:t>
            </w:r>
          </w:p>
        </w:tc>
        <w:tc>
          <w:tcPr>
            <w:tcW w:w="1440" w:type="dxa"/>
          </w:tcPr>
          <w:p w14:paraId="56DF8F70" w14:textId="77777777" w:rsidR="00604607" w:rsidRDefault="004D5CF9">
            <w:pPr>
              <w:pStyle w:val="ByReference"/>
            </w:pPr>
            <w:r>
              <w:t>FEB 2023</w:t>
            </w:r>
          </w:p>
        </w:tc>
      </w:tr>
    </w:tbl>
    <w:p w14:paraId="56DF8F72" w14:textId="77777777" w:rsidR="00604607" w:rsidRDefault="00604607">
      <w:pPr>
        <w:pageBreakBefore/>
      </w:pPr>
    </w:p>
    <w:p w14:paraId="56DF8F73" w14:textId="77777777" w:rsidR="00604607" w:rsidRDefault="004D5CF9">
      <w:pPr>
        <w:pStyle w:val="Heading1"/>
      </w:pPr>
      <w:bookmarkStart w:id="57" w:name="_Toc256000043"/>
      <w:r>
        <w:t>REPRESENTATIONS AND CERTIFICATIONS</w:t>
      </w:r>
      <w:bookmarkEnd w:id="57"/>
    </w:p>
    <w:p w14:paraId="56DF8F74" w14:textId="77777777" w:rsidR="004D5CF9" w:rsidRPr="00CE1A50" w:rsidRDefault="004D5CF9" w:rsidP="000C61D2">
      <w:pPr>
        <w:pStyle w:val="Heading2"/>
        <w:rPr>
          <w:rStyle w:val="AAMSKBSegmentNumberingHighlight"/>
          <w:rFonts w:ascii="Arial" w:hAnsi="Arial" w:cs="Arial"/>
          <w:sz w:val="24"/>
          <w:szCs w:val="24"/>
        </w:rPr>
      </w:pPr>
      <w:bookmarkStart w:id="58" w:name="_Toc256000044"/>
      <w:r>
        <w:t>3.1</w:t>
      </w:r>
      <w:r w:rsidRPr="00CE1A50">
        <w:rPr>
          <w:rStyle w:val="AAMSKBSegmentNumberingHighlight"/>
          <w:rFonts w:ascii="Arial" w:hAnsi="Arial" w:cs="Arial"/>
          <w:sz w:val="24"/>
          <w:szCs w:val="24"/>
        </w:rPr>
        <w:t xml:space="preserve">  </w:t>
      </w:r>
      <w:r w:rsidRPr="00CE1A50">
        <w:t>52.</w:t>
      </w:r>
      <w:r>
        <w:t>209-7</w:t>
      </w:r>
      <w:r w:rsidRPr="00CE1A50">
        <w:rPr>
          <w:rFonts w:ascii="Arial" w:hAnsi="Arial" w:cs="Arial"/>
          <w:sz w:val="24"/>
          <w:szCs w:val="24"/>
        </w:rPr>
        <w:t xml:space="preserve">  </w:t>
      </w:r>
      <w:r>
        <w:t>INFORMATION REGARDING RESPONSIBILITY MATTERS</w:t>
      </w:r>
      <w:r w:rsidRPr="00CE1A50">
        <w:t xml:space="preserve"> </w:t>
      </w:r>
      <w:r>
        <w:t>(OCT 2018)</w:t>
      </w:r>
      <w:r w:rsidRPr="00CE1A50">
        <w:t xml:space="preserve">(DEVIATION </w:t>
      </w:r>
      <w:r>
        <w:t>NOV</w:t>
      </w:r>
      <w:r w:rsidRPr="00CE1A50">
        <w:t xml:space="preserve"> 2025)</w:t>
      </w:r>
      <w:bookmarkEnd w:id="58"/>
    </w:p>
    <w:p w14:paraId="56DF8F75"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(a) </w:t>
      </w:r>
      <w:r w:rsidRPr="00766141">
        <w:rPr>
          <w:rFonts w:ascii="Arial" w:eastAsia="Times New Roman" w:hAnsi="Arial" w:cs="Arial"/>
          <w:i/>
          <w:iCs/>
          <w:color w:val="000000"/>
          <w:bdr w:val="none" w:sz="0" w:space="0" w:color="auto" w:frame="1"/>
        </w:rPr>
        <w:t>Definitions</w:t>
      </w:r>
      <w:r w:rsidRPr="00766141">
        <w:rPr>
          <w:rFonts w:ascii="Arial" w:eastAsia="Times New Roman" w:hAnsi="Arial" w:cs="Arial"/>
          <w:color w:val="000000"/>
          <w:bdr w:val="none" w:sz="0" w:space="0" w:color="auto" w:frame="1"/>
        </w:rPr>
        <w:t>. As used in this provision—</w:t>
      </w:r>
    </w:p>
    <w:p w14:paraId="56DF8F76"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i/>
          <w:iCs/>
          <w:color w:val="000000"/>
          <w:bdr w:val="none" w:sz="0" w:space="0" w:color="auto" w:frame="1"/>
        </w:rPr>
        <w:t xml:space="preserve">Administrative </w:t>
      </w:r>
      <w:proofErr w:type="gramStart"/>
      <w:r w:rsidRPr="00766141">
        <w:rPr>
          <w:rFonts w:ascii="Arial" w:eastAsia="Times New Roman" w:hAnsi="Arial" w:cs="Arial"/>
          <w:i/>
          <w:iCs/>
          <w:color w:val="000000"/>
          <w:bdr w:val="none" w:sz="0" w:space="0" w:color="auto" w:frame="1"/>
        </w:rPr>
        <w:t>proceeding</w:t>
      </w:r>
      <w:proofErr w:type="gramEnd"/>
      <w:r w:rsidRPr="00766141">
        <w:rPr>
          <w:rFonts w:ascii="Arial" w:eastAsia="Times New Roman" w:hAnsi="Arial" w:cs="Arial"/>
          <w:color w:val="000000"/>
          <w:bdr w:val="none" w:sz="0" w:space="0" w:color="auto" w:frame="1"/>
        </w:rPr>
        <w:t xml:space="preserve"> means a non-judicial process that is adjudicatory in nature </w:t>
      </w:r>
      <w:proofErr w:type="gramStart"/>
      <w:r w:rsidRPr="00766141">
        <w:rPr>
          <w:rFonts w:ascii="Arial" w:eastAsia="Times New Roman" w:hAnsi="Arial" w:cs="Arial"/>
          <w:color w:val="000000"/>
          <w:bdr w:val="none" w:sz="0" w:space="0" w:color="auto" w:frame="1"/>
        </w:rPr>
        <w:t>in order to</w:t>
      </w:r>
      <w:proofErr w:type="gramEnd"/>
      <w:r w:rsidRPr="00766141">
        <w:rPr>
          <w:rFonts w:ascii="Arial" w:eastAsia="Times New Roman" w:hAnsi="Arial" w:cs="Arial"/>
          <w:color w:val="000000"/>
          <w:bdr w:val="none" w:sz="0" w:space="0" w:color="auto" w:frame="1"/>
        </w:rPr>
        <w:t xml:space="preserve"> </w:t>
      </w:r>
      <w:proofErr w:type="gramStart"/>
      <w:r w:rsidRPr="00766141">
        <w:rPr>
          <w:rFonts w:ascii="Arial" w:eastAsia="Times New Roman" w:hAnsi="Arial" w:cs="Arial"/>
          <w:color w:val="000000"/>
          <w:bdr w:val="none" w:sz="0" w:space="0" w:color="auto" w:frame="1"/>
        </w:rPr>
        <w:t>make a determination</w:t>
      </w:r>
      <w:proofErr w:type="gramEnd"/>
      <w:r w:rsidRPr="00766141">
        <w:rPr>
          <w:rFonts w:ascii="Arial" w:eastAsia="Times New Roman" w:hAnsi="Arial" w:cs="Arial"/>
          <w:color w:val="000000"/>
          <w:bdr w:val="none" w:sz="0" w:space="0" w:color="auto" w:frame="1"/>
        </w:rPr>
        <w:t xml:space="preserve"> of fault or liability (</w:t>
      </w:r>
      <w:r w:rsidRPr="00766141">
        <w:rPr>
          <w:rFonts w:ascii="Arial" w:eastAsia="Times New Roman" w:hAnsi="Arial" w:cs="Arial"/>
          <w:i/>
          <w:iCs/>
          <w:color w:val="000000"/>
          <w:bdr w:val="none" w:sz="0" w:space="0" w:color="auto" w:frame="1"/>
        </w:rPr>
        <w:t>e.g.</w:t>
      </w:r>
      <w:r w:rsidRPr="00766141">
        <w:rPr>
          <w:rFonts w:ascii="Arial" w:eastAsia="Times New Roman" w:hAnsi="Arial" w:cs="Arial"/>
          <w:color w:val="000000"/>
          <w:bdr w:val="none" w:sz="0" w:space="0" w:color="auto" w:frame="1"/>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766141">
        <w:rPr>
          <w:rFonts w:ascii="Arial" w:eastAsia="Times New Roman" w:hAnsi="Arial" w:cs="Arial"/>
          <w:color w:val="000000"/>
          <w:bdr w:val="none" w:sz="0" w:space="0" w:color="auto" w:frame="1"/>
        </w:rPr>
        <w:t>Federal</w:t>
      </w:r>
      <w:proofErr w:type="gramEnd"/>
      <w:r w:rsidRPr="00766141">
        <w:rPr>
          <w:rFonts w:ascii="Arial" w:eastAsia="Times New Roman" w:hAnsi="Arial" w:cs="Arial"/>
          <w:color w:val="000000"/>
          <w:bdr w:val="none" w:sz="0" w:space="0" w:color="auto" w:frame="1"/>
        </w:rPr>
        <w:t xml:space="preserve"> contract or grant. It does not include agency actions such as contract audits, site visits, corrective plans, or inspection of deliverables.</w:t>
      </w:r>
    </w:p>
    <w:p w14:paraId="56DF8F77"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i/>
          <w:iCs/>
          <w:color w:val="000000"/>
          <w:bdr w:val="none" w:sz="0" w:space="0" w:color="auto" w:frame="1"/>
        </w:rPr>
        <w:t>Federal contracts and grants with total value greater than $10,000,000</w:t>
      </w:r>
      <w:r w:rsidRPr="00766141">
        <w:rPr>
          <w:rFonts w:ascii="Arial" w:eastAsia="Times New Roman" w:hAnsi="Arial" w:cs="Arial"/>
          <w:color w:val="000000"/>
          <w:bdr w:val="none" w:sz="0" w:space="0" w:color="auto" w:frame="1"/>
        </w:rPr>
        <w:t> means—</w:t>
      </w:r>
    </w:p>
    <w:p w14:paraId="56DF8F78"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(1) The total value of all current, active contracts and grants, including all priced options; and</w:t>
      </w:r>
    </w:p>
    <w:p w14:paraId="56DF8F79"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(2) The total value of all current, active orders including all priced options under indefinite-delivery, indefinite-quantity, 8(a), or requirements contracts (including task and delivery and multiple-award Schedules).</w:t>
      </w:r>
    </w:p>
    <w:p w14:paraId="56DF8F7A"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i/>
          <w:iCs/>
          <w:color w:val="000000"/>
          <w:bdr w:val="none" w:sz="0" w:space="0" w:color="auto" w:frame="1"/>
        </w:rPr>
        <w:t>Principal</w:t>
      </w:r>
      <w:r w:rsidRPr="00766141">
        <w:rPr>
          <w:rFonts w:ascii="Arial" w:eastAsia="Times New Roman" w:hAnsi="Arial" w:cs="Arial"/>
          <w:color w:val="000000"/>
          <w:bdr w:val="none" w:sz="0" w:space="0" w:color="auto" w:frame="1"/>
        </w:rPr>
        <w:t> means an officer, director, owner, partner, or a person having primary management or supervisory responsibilities within a business entity (</w:t>
      </w:r>
      <w:r w:rsidRPr="00766141">
        <w:rPr>
          <w:rFonts w:ascii="Arial" w:eastAsia="Times New Roman" w:hAnsi="Arial" w:cs="Arial"/>
          <w:i/>
          <w:iCs/>
          <w:color w:val="000000"/>
          <w:bdr w:val="none" w:sz="0" w:space="0" w:color="auto" w:frame="1"/>
        </w:rPr>
        <w:t>e.g.</w:t>
      </w:r>
      <w:r w:rsidRPr="00766141">
        <w:rPr>
          <w:rFonts w:ascii="Arial" w:eastAsia="Times New Roman" w:hAnsi="Arial" w:cs="Arial"/>
          <w:color w:val="000000"/>
          <w:bdr w:val="none" w:sz="0" w:space="0" w:color="auto" w:frame="1"/>
        </w:rPr>
        <w:t>, general manager; plant manager; head of a division or business segment; and similar positions).</w:t>
      </w:r>
    </w:p>
    <w:p w14:paraId="56DF8F7B"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(b) The offeror </w:t>
      </w:r>
      <w:r w:rsidRPr="00766141">
        <w:rPr>
          <w:rFonts w:ascii="Arial" w:eastAsia="Times New Roman" w:hAnsi="Arial" w:cs="Arial"/>
          <w:i/>
          <w:iCs/>
          <w:color w:val="000000"/>
          <w:bdr w:val="none" w:sz="0" w:space="0" w:color="auto" w:frame="1"/>
        </w:rPr>
        <w:t>□</w:t>
      </w:r>
      <w:r w:rsidRPr="00766141">
        <w:rPr>
          <w:rFonts w:ascii="Arial" w:eastAsia="Times New Roman" w:hAnsi="Arial" w:cs="Arial"/>
          <w:color w:val="000000"/>
          <w:bdr w:val="none" w:sz="0" w:space="0" w:color="auto" w:frame="1"/>
        </w:rPr>
        <w:t> has </w:t>
      </w:r>
      <w:r w:rsidRPr="00766141">
        <w:rPr>
          <w:rFonts w:ascii="Arial" w:eastAsia="Times New Roman" w:hAnsi="Arial" w:cs="Arial"/>
          <w:i/>
          <w:iCs/>
          <w:color w:val="000000"/>
          <w:bdr w:val="none" w:sz="0" w:space="0" w:color="auto" w:frame="1"/>
        </w:rPr>
        <w:t>□</w:t>
      </w:r>
      <w:r w:rsidRPr="00766141">
        <w:rPr>
          <w:rFonts w:ascii="Arial" w:eastAsia="Times New Roman" w:hAnsi="Arial" w:cs="Arial"/>
          <w:color w:val="000000"/>
          <w:bdr w:val="none" w:sz="0" w:space="0" w:color="auto" w:frame="1"/>
        </w:rPr>
        <w:t> does not have current active Federal contracts and grants with total value greater than $10,000,000.</w:t>
      </w:r>
    </w:p>
    <w:p w14:paraId="56DF8F7C"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 xml:space="preserve">(c)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766141">
        <w:rPr>
          <w:rFonts w:ascii="Arial" w:eastAsia="Times New Roman" w:hAnsi="Arial" w:cs="Arial"/>
          <w:color w:val="000000"/>
          <w:bdr w:val="none" w:sz="0" w:space="0" w:color="auto" w:frame="1"/>
        </w:rPr>
        <w:t>with regard to</w:t>
      </w:r>
      <w:proofErr w:type="gramEnd"/>
      <w:r w:rsidRPr="00766141">
        <w:rPr>
          <w:rFonts w:ascii="Arial" w:eastAsia="Times New Roman" w:hAnsi="Arial" w:cs="Arial"/>
          <w:color w:val="000000"/>
          <w:bdr w:val="none" w:sz="0" w:space="0" w:color="auto" w:frame="1"/>
        </w:rPr>
        <w:t xml:space="preserve"> the following information:</w:t>
      </w:r>
    </w:p>
    <w:p w14:paraId="56DF8F7D"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 xml:space="preserve">(1) Whether the offeror, and/or any of its principals, has or has not, within the last five years, in connection with the award to or performance by the offeror of a </w:t>
      </w:r>
      <w:proofErr w:type="gramStart"/>
      <w:r w:rsidRPr="00766141">
        <w:rPr>
          <w:rFonts w:ascii="Arial" w:eastAsia="Times New Roman" w:hAnsi="Arial" w:cs="Arial"/>
          <w:color w:val="000000"/>
          <w:bdr w:val="none" w:sz="0" w:space="0" w:color="auto" w:frame="1"/>
        </w:rPr>
        <w:t>Federal</w:t>
      </w:r>
      <w:proofErr w:type="gramEnd"/>
      <w:r w:rsidRPr="00766141">
        <w:rPr>
          <w:rFonts w:ascii="Arial" w:eastAsia="Times New Roman" w:hAnsi="Arial" w:cs="Arial"/>
          <w:color w:val="000000"/>
          <w:bdr w:val="none" w:sz="0" w:space="0" w:color="auto" w:frame="1"/>
        </w:rPr>
        <w:t xml:space="preserve"> contract or grant, been the subject of a proceeding, at the Federal or State level that resulted in any of the following dispositions:</w:t>
      </w:r>
    </w:p>
    <w:p w14:paraId="56DF8F7E"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(i) In a criminal proceeding, a conviction.</w:t>
      </w:r>
    </w:p>
    <w:p w14:paraId="56DF8F7F"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lastRenderedPageBreak/>
        <w:t xml:space="preserve">(ii) In a civil proceeding, a finding of fault and </w:t>
      </w:r>
      <w:proofErr w:type="gramStart"/>
      <w:r w:rsidRPr="00766141">
        <w:rPr>
          <w:rFonts w:ascii="Arial" w:eastAsia="Times New Roman" w:hAnsi="Arial" w:cs="Arial"/>
          <w:color w:val="000000"/>
          <w:bdr w:val="none" w:sz="0" w:space="0" w:color="auto" w:frame="1"/>
        </w:rPr>
        <w:t>liability that</w:t>
      </w:r>
      <w:proofErr w:type="gramEnd"/>
      <w:r w:rsidRPr="00766141">
        <w:rPr>
          <w:rFonts w:ascii="Arial" w:eastAsia="Times New Roman" w:hAnsi="Arial" w:cs="Arial"/>
          <w:color w:val="000000"/>
          <w:bdr w:val="none" w:sz="0" w:space="0" w:color="auto" w:frame="1"/>
        </w:rPr>
        <w:t xml:space="preserve"> results in the payment of a monetary fine, penalty, reimbursement, restitution, or damages of $5,000 or more.</w:t>
      </w:r>
    </w:p>
    <w:p w14:paraId="56DF8F80"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(iii) In an administrative proceeding, a finding of fault and liability that results in–</w:t>
      </w:r>
    </w:p>
    <w:p w14:paraId="56DF8F81"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(A) The payment of a monetary fine or penalty of $5,000 or more; or</w:t>
      </w:r>
    </w:p>
    <w:p w14:paraId="56DF8F82"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 xml:space="preserve">(B) The payment of </w:t>
      </w:r>
      <w:proofErr w:type="gramStart"/>
      <w:r w:rsidRPr="00766141">
        <w:rPr>
          <w:rFonts w:ascii="Arial" w:eastAsia="Times New Roman" w:hAnsi="Arial" w:cs="Arial"/>
          <w:color w:val="000000"/>
          <w:bdr w:val="none" w:sz="0" w:space="0" w:color="auto" w:frame="1"/>
        </w:rPr>
        <w:t>a reimbursement</w:t>
      </w:r>
      <w:proofErr w:type="gramEnd"/>
      <w:r w:rsidRPr="00766141">
        <w:rPr>
          <w:rFonts w:ascii="Arial" w:eastAsia="Times New Roman" w:hAnsi="Arial" w:cs="Arial"/>
          <w:color w:val="000000"/>
          <w:bdr w:val="none" w:sz="0" w:space="0" w:color="auto" w:frame="1"/>
        </w:rPr>
        <w:t xml:space="preserve">, restitution, or damages </w:t>
      </w:r>
      <w:proofErr w:type="gramStart"/>
      <w:r w:rsidRPr="00766141">
        <w:rPr>
          <w:rFonts w:ascii="Arial" w:eastAsia="Times New Roman" w:hAnsi="Arial" w:cs="Arial"/>
          <w:color w:val="000000"/>
          <w:bdr w:val="none" w:sz="0" w:space="0" w:color="auto" w:frame="1"/>
        </w:rPr>
        <w:t>in excess of</w:t>
      </w:r>
      <w:proofErr w:type="gramEnd"/>
      <w:r w:rsidRPr="00766141">
        <w:rPr>
          <w:rFonts w:ascii="Arial" w:eastAsia="Times New Roman" w:hAnsi="Arial" w:cs="Arial"/>
          <w:color w:val="000000"/>
          <w:bdr w:val="none" w:sz="0" w:space="0" w:color="auto" w:frame="1"/>
        </w:rPr>
        <w:t xml:space="preserve"> $100,000.</w:t>
      </w:r>
    </w:p>
    <w:p w14:paraId="56DF8F83"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6DF8F84" w14:textId="77777777" w:rsidR="004D5CF9" w:rsidRPr="00766141" w:rsidRDefault="004D5CF9" w:rsidP="00766141">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 xml:space="preserve">(2) If the offeror has been involved in the last five years in any of the occurrences listed in (c)(1) of this provision, whether the offeror has provided the requested information </w:t>
      </w:r>
      <w:proofErr w:type="gramStart"/>
      <w:r w:rsidRPr="00766141">
        <w:rPr>
          <w:rFonts w:ascii="Arial" w:eastAsia="Times New Roman" w:hAnsi="Arial" w:cs="Arial"/>
          <w:color w:val="000000"/>
          <w:bdr w:val="none" w:sz="0" w:space="0" w:color="auto" w:frame="1"/>
        </w:rPr>
        <w:t>with regard to</w:t>
      </w:r>
      <w:proofErr w:type="gramEnd"/>
      <w:r w:rsidRPr="00766141">
        <w:rPr>
          <w:rFonts w:ascii="Arial" w:eastAsia="Times New Roman" w:hAnsi="Arial" w:cs="Arial"/>
          <w:color w:val="000000"/>
          <w:bdr w:val="none" w:sz="0" w:space="0" w:color="auto" w:frame="1"/>
        </w:rPr>
        <w:t xml:space="preserve"> each occurrence.</w:t>
      </w:r>
    </w:p>
    <w:p w14:paraId="56DF8F85" w14:textId="77777777" w:rsidR="004D5CF9" w:rsidRPr="00766141" w:rsidRDefault="004D5CF9" w:rsidP="00A04AFB">
      <w:pPr>
        <w:shd w:val="clear" w:color="auto" w:fill="FFFFFF"/>
        <w:spacing w:after="150" w:line="360" w:lineRule="atLeast"/>
        <w:textAlignment w:val="baseline"/>
        <w:rPr>
          <w:rFonts w:ascii="Arial" w:eastAsia="Times New Roman" w:hAnsi="Arial" w:cs="Arial"/>
          <w:color w:val="000000"/>
          <w:bdr w:val="none" w:sz="0" w:space="0" w:color="auto" w:frame="1"/>
        </w:rPr>
      </w:pPr>
      <w:r w:rsidRPr="00766141">
        <w:rPr>
          <w:rFonts w:ascii="Arial" w:eastAsia="Times New Roman" w:hAnsi="Arial" w:cs="Arial"/>
          <w:color w:val="000000"/>
          <w:bdr w:val="none" w:sz="0" w:space="0" w:color="auto" w:frame="1"/>
        </w:rPr>
        <w:t>(d) The offeror shall post the information in paragraphs (c)(1)(i) through (c)(1)(iv) of this provision in FAPIIS as required through maintaining an active registration in the System for Award Management, which can be accessed via </w:t>
      </w:r>
      <w:hyperlink r:id="rId28" w:tgtFrame="_blank" w:tooltip="https://www.sam.gov (opens in a new window)" w:history="1">
        <w:r w:rsidRPr="00766141">
          <w:rPr>
            <w:rStyle w:val="Hyperlink"/>
            <w:rFonts w:ascii="Arial" w:eastAsia="Times New Roman" w:hAnsi="Arial" w:cs="Arial"/>
            <w:bdr w:val="none" w:sz="0" w:space="0" w:color="auto" w:frame="1"/>
          </w:rPr>
          <w:t>https://www.sam.gov</w:t>
        </w:r>
      </w:hyperlink>
      <w:r w:rsidRPr="00766141">
        <w:rPr>
          <w:rFonts w:ascii="Arial" w:eastAsia="Times New Roman" w:hAnsi="Arial" w:cs="Arial"/>
          <w:color w:val="000000"/>
          <w:bdr w:val="none" w:sz="0" w:space="0" w:color="auto" w:frame="1"/>
        </w:rPr>
        <w:t> (see 52.204-7).</w:t>
      </w:r>
    </w:p>
    <w:p w14:paraId="56DF8F86" w14:textId="77777777" w:rsidR="004D5CF9" w:rsidRPr="00CE1A50" w:rsidRDefault="004D5CF9" w:rsidP="00572592">
      <w:pPr>
        <w:jc w:val="center"/>
        <w:rPr>
          <w:rFonts w:ascii="Arial" w:hAnsi="Arial" w:cs="Arial"/>
        </w:rPr>
      </w:pPr>
      <w:r>
        <w:rPr>
          <w:rFonts w:ascii="Arial" w:hAnsi="Arial" w:cs="Arial"/>
        </w:rPr>
        <w:t>(End of Provision)</w:t>
      </w:r>
    </w:p>
    <w:p w14:paraId="56DF8F87" w14:textId="77777777" w:rsidR="004D5CF9" w:rsidRDefault="004D5CF9" w:rsidP="00A63BB8">
      <w:pPr>
        <w:pStyle w:val="Heading2"/>
      </w:pPr>
      <w:bookmarkStart w:id="59" w:name="_Toc256000045"/>
      <w:r>
        <w:t>3.2  52.209-12 CERTIFICATION REGARDING TAX MATTERS (OCT 2025)</w:t>
      </w:r>
      <w:bookmarkEnd w:id="59"/>
    </w:p>
    <w:p w14:paraId="56DF8F88" w14:textId="77777777" w:rsidR="004D5CF9" w:rsidRPr="00A63BB8" w:rsidRDefault="004D5CF9" w:rsidP="00A63BB8">
      <w:pPr>
        <w:rPr>
          <w:rStyle w:val="AAMSKBFill-InHighlight"/>
          <w:color w:val="auto"/>
        </w:rPr>
      </w:pPr>
      <w:r>
        <w:rPr>
          <w:rStyle w:val="AAMSKBFill-InHighlight"/>
          <w:color w:val="auto"/>
        </w:rPr>
        <w:t xml:space="preserve">  </w:t>
      </w:r>
      <w:r w:rsidRPr="00A63BB8">
        <w:rPr>
          <w:rStyle w:val="AAMSKBFill-InHighlight"/>
          <w:color w:val="auto"/>
        </w:rPr>
        <w:t>(a) This provision implements section 523 of Division B of the Consolidated and Further Continuing Appropriations Act, 2015 (Pub. L. 113-235), and similar provisions, if contained in subsequent appropriations acts.</w:t>
      </w:r>
    </w:p>
    <w:p w14:paraId="56DF8F89" w14:textId="77777777" w:rsidR="004D5CF9" w:rsidRPr="00A63BB8" w:rsidRDefault="004D5CF9" w:rsidP="00A63BB8">
      <w:pPr>
        <w:rPr>
          <w:rStyle w:val="AAMSKBFill-InHighlight"/>
          <w:color w:val="auto"/>
        </w:rPr>
      </w:pPr>
      <w:r w:rsidRPr="00A63BB8">
        <w:rPr>
          <w:rStyle w:val="AAMSKBFill-InHighlight"/>
          <w:color w:val="auto"/>
        </w:rPr>
        <w:t xml:space="preserve">  (b) If the Offeror is proposing a total contract price that will exceed $</w:t>
      </w:r>
      <w:r>
        <w:rPr>
          <w:rStyle w:val="AAMSKBFill-InHighlight"/>
          <w:color w:val="auto"/>
        </w:rPr>
        <w:t>7 million</w:t>
      </w:r>
      <w:r w:rsidRPr="00A63BB8">
        <w:rPr>
          <w:rStyle w:val="AAMSKBFill-InHighlight"/>
          <w:color w:val="auto"/>
        </w:rPr>
        <w:t xml:space="preserve"> (including options), the Offeror shall certify that, to the best o</w:t>
      </w:r>
      <w:r>
        <w:rPr>
          <w:rStyle w:val="AAMSKBFill-InHighlight"/>
          <w:color w:val="auto"/>
        </w:rPr>
        <w:t>f its knowledge and belief, it—</w:t>
      </w:r>
    </w:p>
    <w:p w14:paraId="56DF8F8A" w14:textId="77777777" w:rsidR="004D5CF9" w:rsidRPr="00A63BB8" w:rsidRDefault="004D5CF9" w:rsidP="00A63BB8">
      <w:pPr>
        <w:rPr>
          <w:rStyle w:val="AAMSKBFill-InHighlight"/>
          <w:color w:val="auto"/>
        </w:rPr>
      </w:pPr>
      <w:r w:rsidRPr="00A63BB8">
        <w:rPr>
          <w:rStyle w:val="AAMSKBFill-InHighlight"/>
          <w:color w:val="auto"/>
        </w:rPr>
        <w:t xml:space="preserve">    (1) Has [ ] filed all Federal tax returns required during the three years preceding the certification;</w:t>
      </w:r>
    </w:p>
    <w:p w14:paraId="56DF8F8B" w14:textId="77777777" w:rsidR="004D5CF9" w:rsidRPr="00A63BB8" w:rsidRDefault="004D5CF9" w:rsidP="00A63BB8">
      <w:pPr>
        <w:rPr>
          <w:rStyle w:val="AAMSKBFill-InHighlight"/>
          <w:color w:val="auto"/>
        </w:rPr>
      </w:pPr>
      <w:r w:rsidRPr="00A63BB8">
        <w:rPr>
          <w:rStyle w:val="AAMSKBFill-InHighlight"/>
          <w:color w:val="auto"/>
        </w:rPr>
        <w:t xml:space="preserve">    (2) Has not [ ] been convicted of a criminal offense under the Internal Revenue Code of 1986; and</w:t>
      </w:r>
    </w:p>
    <w:p w14:paraId="56DF8F8C" w14:textId="77777777" w:rsidR="004D5CF9" w:rsidRPr="00A63BB8" w:rsidRDefault="004D5CF9" w:rsidP="00A63BB8">
      <w:pPr>
        <w:rPr>
          <w:rStyle w:val="AAMSKBFill-InHighlight"/>
          <w:color w:val="auto"/>
        </w:rPr>
      </w:pPr>
      <w:r w:rsidRPr="00A63BB8">
        <w:rPr>
          <w:rStyle w:val="AAMSKBFill-InHighlight"/>
          <w:color w:val="auto"/>
        </w:rPr>
        <w:t xml:space="preserve">    (3) Has not [ ],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p>
    <w:p w14:paraId="56DF8F8D" w14:textId="77777777" w:rsidR="004D5CF9" w:rsidRDefault="004D5CF9" w:rsidP="00A63BB8">
      <w:pPr>
        <w:jc w:val="center"/>
      </w:pPr>
      <w:r>
        <w:t>(End of Provision)</w:t>
      </w:r>
    </w:p>
    <w:p w14:paraId="56DF8F8E" w14:textId="77777777" w:rsidR="004D5CF9" w:rsidRDefault="004D5CF9">
      <w:pPr>
        <w:pStyle w:val="Heading2"/>
      </w:pPr>
      <w:bookmarkStart w:id="60" w:name="_Toc256000046"/>
      <w:r>
        <w:lastRenderedPageBreak/>
        <w:t>3.3  52.209-13 VIOLATION OF ARMS CONTROL TREATIES OR AGREEMENTS-CERTIFICATION (NOV 2021) (DEVIATION NOV 2025)</w:t>
      </w:r>
      <w:bookmarkEnd w:id="60"/>
    </w:p>
    <w:p w14:paraId="56DF8F8F" w14:textId="77777777" w:rsidR="004D5CF9" w:rsidRPr="005924BF" w:rsidRDefault="004D5CF9" w:rsidP="005924BF">
      <w:r w:rsidRPr="005924BF">
        <w:t>(a) This provision does not apply to acquisitions at or below the simplified acquisition threshold or to acquisitions of commercial products and commercial services as defined in Federal Acquisition Regulation 2.101.</w:t>
      </w:r>
    </w:p>
    <w:p w14:paraId="56DF8F90" w14:textId="77777777" w:rsidR="004D5CF9" w:rsidRPr="005924BF" w:rsidRDefault="004D5CF9" w:rsidP="005924BF">
      <w:r w:rsidRPr="005924BF">
        <w:t>(b) </w:t>
      </w:r>
      <w:r w:rsidRPr="005924BF">
        <w:rPr>
          <w:i/>
          <w:iCs/>
        </w:rPr>
        <w:t>Certification</w:t>
      </w:r>
      <w:r w:rsidRPr="005924BF">
        <w:t>. [</w:t>
      </w:r>
      <w:r w:rsidRPr="005924BF">
        <w:rPr>
          <w:i/>
          <w:iCs/>
        </w:rPr>
        <w:t>Offeror shall check either (1) or (2).</w:t>
      </w:r>
      <w:r w:rsidRPr="005924BF">
        <w:t>]</w:t>
      </w:r>
    </w:p>
    <w:p w14:paraId="56DF8F91" w14:textId="77777777" w:rsidR="004D5CF9" w:rsidRPr="005924BF" w:rsidRDefault="004D5CF9" w:rsidP="005924BF">
      <w:r w:rsidRPr="005924BF">
        <w:t>__ (1) The Offeror certifies that–</w:t>
      </w:r>
    </w:p>
    <w:p w14:paraId="56DF8F92" w14:textId="77777777" w:rsidR="004D5CF9" w:rsidRPr="005924BF" w:rsidRDefault="004D5CF9" w:rsidP="005924BF">
      <w:r w:rsidRPr="005924BF">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9" w:tgtFrame="_blank" w:tooltip="https://www.state.gov/bureaus-offices/under-secretary-for-arms-control-and-international-security-affairs/bureau-of-arms-control-verification-and-compliance/ (opens in a new window)" w:history="1">
        <w:r w:rsidRPr="005924BF">
          <w:rPr>
            <w:rStyle w:val="Hyperlink"/>
          </w:rPr>
          <w:t>https://www.state.gov/bureaus-offices/under-secretary-for-arms-control-and-international-security-affairs/bureau-of-arms-control-verification-and-compliance/</w:t>
        </w:r>
      </w:hyperlink>
      <w:r w:rsidRPr="005924BF">
        <w:t>; and</w:t>
      </w:r>
    </w:p>
    <w:p w14:paraId="56DF8F93" w14:textId="77777777" w:rsidR="004D5CF9" w:rsidRPr="005924BF" w:rsidRDefault="004D5CF9" w:rsidP="005924BF">
      <w:r w:rsidRPr="005924BF">
        <w:t>(ii)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0" w:tgtFrame="_blank" w:tooltip="https://www.state.gov/bureaus-offices/under-secretary-for-arms-control-and-international-security-affairs/bureau-of-arms-control-verification-and-compliance/ (opens in a new window)" w:history="1">
        <w:r w:rsidRPr="005924BF">
          <w:rPr>
            <w:rStyle w:val="Hyperlink"/>
          </w:rPr>
          <w:t>https://www.state.gov/bureaus-offices/under-secretary-for-arms-control-and-international-security-affairs/bureau-of-arms-control-verification-and-compliance/</w:t>
        </w:r>
      </w:hyperlink>
      <w:r w:rsidRPr="005924BF">
        <w:t>; or</w:t>
      </w:r>
    </w:p>
    <w:p w14:paraId="56DF8F94" w14:textId="77777777" w:rsidR="004D5CF9" w:rsidRPr="005924BF" w:rsidRDefault="004D5CF9" w:rsidP="005924BF">
      <w:r w:rsidRPr="005924BF">
        <w:t>__ (2) The Offeror is providing separate information with its offer in accordance with paragraph (d)(2) of this provision.</w:t>
      </w:r>
    </w:p>
    <w:p w14:paraId="56DF8F95" w14:textId="77777777" w:rsidR="004D5CF9" w:rsidRPr="005924BF" w:rsidRDefault="004D5CF9" w:rsidP="005924BF">
      <w:r w:rsidRPr="005924BF">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6DF8F96" w14:textId="77777777" w:rsidR="004D5CF9" w:rsidRPr="005924BF" w:rsidRDefault="004D5CF9" w:rsidP="005924BF">
      <w:r w:rsidRPr="005924BF">
        <w:t xml:space="preserve">(1)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Pr="005924BF">
        <w:t>more of</w:t>
      </w:r>
      <w:proofErr w:type="gramEnd"/>
      <w:r w:rsidRPr="005924BF">
        <w:t xml:space="preserve"> such foreign countries.</w:t>
      </w:r>
    </w:p>
    <w:p w14:paraId="56DF8F97" w14:textId="77777777" w:rsidR="004D5CF9" w:rsidRPr="005924BF" w:rsidRDefault="004D5CF9" w:rsidP="005924BF">
      <w:r w:rsidRPr="005924BF">
        <w:t xml:space="preserve">(2) If such activity might have occurred, review all findings in the report associated with those foreign countries to determine whether or not each such foreign country was determined to be in violation of its obligations undertaken in an arms control, nonproliferation, or disarmament </w:t>
      </w:r>
      <w:r w:rsidRPr="005924BF">
        <w:lastRenderedPageBreak/>
        <w:t>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6DF8F98" w14:textId="77777777" w:rsidR="004D5CF9" w:rsidRPr="005924BF" w:rsidRDefault="004D5CF9" w:rsidP="005924BF">
      <w:r w:rsidRPr="005924BF">
        <w:t>(i) An inability to certify compliance.</w:t>
      </w:r>
    </w:p>
    <w:p w14:paraId="56DF8F99" w14:textId="77777777" w:rsidR="004D5CF9" w:rsidRPr="005924BF" w:rsidRDefault="004D5CF9" w:rsidP="005924BF">
      <w:r w:rsidRPr="005924BF">
        <w:t>(ii) An inability to conclude compliance.</w:t>
      </w:r>
    </w:p>
    <w:p w14:paraId="56DF8F9A" w14:textId="77777777" w:rsidR="004D5CF9" w:rsidRPr="005924BF" w:rsidRDefault="004D5CF9" w:rsidP="005924BF">
      <w:r w:rsidRPr="005924BF">
        <w:t>(iii) A statement about compliance concerns.</w:t>
      </w:r>
    </w:p>
    <w:p w14:paraId="56DF8F9B" w14:textId="77777777" w:rsidR="004D5CF9" w:rsidRPr="005924BF" w:rsidRDefault="004D5CF9" w:rsidP="005924BF">
      <w:r w:rsidRPr="005924BF">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6DF8F9C" w14:textId="77777777" w:rsidR="004D5CF9" w:rsidRPr="005924BF" w:rsidRDefault="004D5CF9" w:rsidP="005924BF">
      <w:r w:rsidRPr="005924BF">
        <w:t>(4) The Offeror may submit any questions with regard to this report by email to </w:t>
      </w:r>
      <w:hyperlink r:id="rId31" w:tgtFrame="_blank" w:tooltip="NDAA1290Cert@state.gov" w:history="1">
        <w:r w:rsidRPr="005924BF">
          <w:rPr>
            <w:rStyle w:val="Hyperlink"/>
          </w:rPr>
          <w:t>NDAA1290Cert@state.gov</w:t>
        </w:r>
      </w:hyperlink>
      <w:r w:rsidRPr="005924BF">
        <w:t>. To the extent feasible, the Department of State will respond to such email inquiries within 3 business days.</w:t>
      </w:r>
    </w:p>
    <w:p w14:paraId="56DF8F9D" w14:textId="77777777" w:rsidR="004D5CF9" w:rsidRPr="005924BF" w:rsidRDefault="004D5CF9" w:rsidP="005924BF">
      <w:r w:rsidRPr="005924BF">
        <w:t>(d) Do not submit an offer unless—</w:t>
      </w:r>
    </w:p>
    <w:p w14:paraId="56DF8F9E" w14:textId="77777777" w:rsidR="004D5CF9" w:rsidRPr="005924BF" w:rsidRDefault="004D5CF9" w:rsidP="005924BF">
      <w:r w:rsidRPr="005924BF">
        <w:t>(1) A certification is provided in paragraph (b)(1) of this provision and submitted with the offer; or</w:t>
      </w:r>
    </w:p>
    <w:p w14:paraId="56DF8F9F" w14:textId="77777777" w:rsidR="004D5CF9" w:rsidRPr="005924BF" w:rsidRDefault="004D5CF9" w:rsidP="005924BF">
      <w:r w:rsidRPr="005924BF">
        <w:t>(2) In accordance with paragraph (b)(2) of this provision, the Offeror provides with its offer information that the President of the United States has</w:t>
      </w:r>
    </w:p>
    <w:p w14:paraId="56DF8FA0" w14:textId="77777777" w:rsidR="004D5CF9" w:rsidRPr="005924BF" w:rsidRDefault="004D5CF9" w:rsidP="005924BF">
      <w:r w:rsidRPr="005924BF">
        <w:t>(i) Waived application under </w:t>
      </w:r>
      <w:hyperlink r:id="rId32" w:tgtFrame="_blank" w:tooltip="22 U.S.C. 2593e (opens in a new window)" w:history="1">
        <w:r w:rsidRPr="005924BF">
          <w:rPr>
            <w:rStyle w:val="Hyperlink"/>
          </w:rPr>
          <w:t>22 U.S.C. 2593e</w:t>
        </w:r>
      </w:hyperlink>
      <w:r w:rsidRPr="005924BF">
        <w:t>(d) or (e); or</w:t>
      </w:r>
    </w:p>
    <w:p w14:paraId="56DF8FA1" w14:textId="77777777" w:rsidR="004D5CF9" w:rsidRPr="005924BF" w:rsidRDefault="004D5CF9" w:rsidP="005924BF">
      <w:r w:rsidRPr="005924BF">
        <w:t>(ii) Determined under </w:t>
      </w:r>
      <w:hyperlink r:id="rId33" w:tgtFrame="_blank" w:tooltip="22 U.S.C. 2593e (opens in a new window)" w:history="1">
        <w:r w:rsidRPr="005924BF">
          <w:rPr>
            <w:rStyle w:val="Hyperlink"/>
          </w:rPr>
          <w:t>22 U.S.C. 2593e</w:t>
        </w:r>
      </w:hyperlink>
      <w:r w:rsidRPr="005924BF">
        <w:t>(g)(2) that the entity has ceased all activities for which measures were imposed under </w:t>
      </w:r>
      <w:hyperlink r:id="rId34" w:tgtFrame="_blank" w:tooltip="22 U.S.C. 2593e (opens in a new window)" w:history="1">
        <w:r w:rsidRPr="005924BF">
          <w:rPr>
            <w:rStyle w:val="Hyperlink"/>
          </w:rPr>
          <w:t>22 U.S.C. 2593e</w:t>
        </w:r>
      </w:hyperlink>
      <w:r w:rsidRPr="005924BF">
        <w:t>(b).</w:t>
      </w:r>
    </w:p>
    <w:p w14:paraId="56DF8FA2" w14:textId="77777777" w:rsidR="004D5CF9" w:rsidRDefault="004D5CF9">
      <w:r w:rsidRPr="005924BF">
        <w:t>(e) </w:t>
      </w:r>
      <w:r w:rsidRPr="005924BF">
        <w:rPr>
          <w:i/>
          <w:iCs/>
        </w:rPr>
        <w:t>Remedies</w:t>
      </w:r>
      <w:r w:rsidRPr="005924BF">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56DF8FA3" w14:textId="77777777" w:rsidR="004D5CF9" w:rsidRDefault="004D5CF9" w:rsidP="00DC35FB">
      <w:pPr>
        <w:jc w:val="center"/>
      </w:pPr>
      <w:r>
        <w:t>(End of Provision)</w:t>
      </w:r>
    </w:p>
    <w:p w14:paraId="56DF8FA4" w14:textId="77777777" w:rsidR="004D5CF9" w:rsidRDefault="004D5CF9" w:rsidP="00061944">
      <w:pPr>
        <w:pStyle w:val="Heading2"/>
      </w:pPr>
      <w:bookmarkStart w:id="61" w:name="_Toc256000047"/>
      <w:r>
        <w:t>3.4 52.229-11 TAX ON CERTAIN FOREIGN PROCUREMENTS—NOTICE AND REPRESENTATION (JUN 2020)</w:t>
      </w:r>
      <w:r w:rsidRPr="00555122">
        <w:t xml:space="preserve"> (DEVIATION SEP 2025)</w:t>
      </w:r>
      <w:bookmarkEnd w:id="61"/>
    </w:p>
    <w:p w14:paraId="56DF8FA5" w14:textId="77777777" w:rsidR="004D5CF9" w:rsidRPr="009527CE" w:rsidRDefault="004D5CF9" w:rsidP="004E7E44">
      <w:pPr>
        <w:rPr>
          <w:rFonts w:ascii="Arial" w:hAnsi="Arial" w:cs="Arial"/>
        </w:rPr>
      </w:pPr>
      <w:r w:rsidRPr="009527CE">
        <w:rPr>
          <w:rFonts w:ascii="Arial" w:hAnsi="Arial" w:cs="Arial"/>
        </w:rPr>
        <w:t xml:space="preserve">  (a) </w:t>
      </w:r>
      <w:r w:rsidRPr="009527CE">
        <w:rPr>
          <w:rFonts w:ascii="Arial" w:hAnsi="Arial" w:cs="Arial"/>
          <w:i/>
        </w:rPr>
        <w:t>Definitions</w:t>
      </w:r>
      <w:r w:rsidRPr="009527CE">
        <w:rPr>
          <w:rFonts w:ascii="Arial" w:hAnsi="Arial" w:cs="Arial"/>
        </w:rPr>
        <w:t>. As used in this provision—</w:t>
      </w:r>
    </w:p>
    <w:p w14:paraId="56DF8FA6" w14:textId="77777777" w:rsidR="004D5CF9" w:rsidRPr="009527CE" w:rsidRDefault="004D5CF9" w:rsidP="004E7E44">
      <w:pPr>
        <w:rPr>
          <w:rFonts w:ascii="Arial" w:hAnsi="Arial" w:cs="Arial"/>
        </w:rPr>
      </w:pPr>
      <w:r w:rsidRPr="009527CE">
        <w:rPr>
          <w:rFonts w:ascii="Arial" w:hAnsi="Arial" w:cs="Arial"/>
          <w:i/>
        </w:rPr>
        <w:lastRenderedPageBreak/>
        <w:t xml:space="preserve">  Foreign person</w:t>
      </w:r>
      <w:r w:rsidRPr="009527CE">
        <w:rPr>
          <w:rFonts w:ascii="Arial" w:hAnsi="Arial" w:cs="Arial"/>
        </w:rPr>
        <w:t xml:space="preserve"> means any person other than a United States person.</w:t>
      </w:r>
    </w:p>
    <w:p w14:paraId="56DF8FA7" w14:textId="77777777" w:rsidR="004D5CF9" w:rsidRPr="009527CE" w:rsidRDefault="004D5CF9" w:rsidP="004E7E44">
      <w:pPr>
        <w:rPr>
          <w:rFonts w:ascii="Arial" w:hAnsi="Arial" w:cs="Arial"/>
        </w:rPr>
      </w:pPr>
      <w:r w:rsidRPr="009527CE">
        <w:rPr>
          <w:rFonts w:ascii="Arial" w:hAnsi="Arial" w:cs="Arial"/>
        </w:rPr>
        <w:t xml:space="preserve">  </w:t>
      </w:r>
      <w:r w:rsidRPr="009527CE">
        <w:rPr>
          <w:rFonts w:ascii="Arial" w:hAnsi="Arial" w:cs="Arial"/>
          <w:i/>
        </w:rPr>
        <w:t>Specified Federal procurement payment</w:t>
      </w:r>
      <w:r w:rsidRPr="009527CE">
        <w:rPr>
          <w:rFonts w:ascii="Arial" w:hAnsi="Arial" w:cs="Arial"/>
        </w:rPr>
        <w:t xml:space="preserve"> means </w:t>
      </w:r>
      <w:r w:rsidRPr="009D6423">
        <w:rPr>
          <w:rFonts w:ascii="Arial" w:hAnsi="Arial" w:cs="Arial"/>
        </w:rPr>
        <w:t>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 of the United States.</w:t>
      </w:r>
    </w:p>
    <w:p w14:paraId="56DF8FA8" w14:textId="77777777" w:rsidR="004D5CF9" w:rsidRPr="009527CE" w:rsidRDefault="004D5CF9" w:rsidP="004E7E44">
      <w:pPr>
        <w:rPr>
          <w:rFonts w:ascii="Arial" w:hAnsi="Arial" w:cs="Arial"/>
        </w:rPr>
      </w:pPr>
      <w:r w:rsidRPr="009527CE">
        <w:rPr>
          <w:rFonts w:ascii="Arial" w:hAnsi="Arial" w:cs="Arial"/>
        </w:rPr>
        <w:t xml:space="preserve">  </w:t>
      </w:r>
      <w:r w:rsidRPr="009527CE">
        <w:rPr>
          <w:rFonts w:ascii="Arial" w:hAnsi="Arial" w:cs="Arial"/>
          <w:i/>
        </w:rPr>
        <w:t>United States person</w:t>
      </w:r>
      <w:r w:rsidRPr="009527CE">
        <w:rPr>
          <w:rFonts w:ascii="Arial" w:hAnsi="Arial" w:cs="Arial"/>
        </w:rPr>
        <w:t xml:space="preserve"> as </w:t>
      </w:r>
      <w:r w:rsidRPr="009D6423">
        <w:rPr>
          <w:rFonts w:ascii="Arial" w:hAnsi="Arial" w:cs="Arial"/>
        </w:rPr>
        <w:t>defined in </w:t>
      </w:r>
      <w:hyperlink r:id="rId35" w:tgtFrame="_blank" w:tooltip="26 U.S.C. 7701 (opens in a new window)" w:history="1">
        <w:r w:rsidRPr="009D6423">
          <w:rPr>
            <w:rStyle w:val="Hyperlink"/>
            <w:rFonts w:ascii="Arial" w:hAnsi="Arial" w:cs="Arial"/>
          </w:rPr>
          <w:t>26 U.S.C. 7701</w:t>
        </w:r>
      </w:hyperlink>
      <w:r w:rsidRPr="009D6423">
        <w:rPr>
          <w:rFonts w:ascii="Arial" w:hAnsi="Arial" w:cs="Arial"/>
        </w:rPr>
        <w:t>(a)(30) means</w:t>
      </w:r>
      <w:r w:rsidRPr="009527CE">
        <w:rPr>
          <w:rFonts w:ascii="Arial" w:hAnsi="Arial" w:cs="Arial"/>
        </w:rPr>
        <w:t>—</w:t>
      </w:r>
    </w:p>
    <w:p w14:paraId="56DF8FA9" w14:textId="77777777" w:rsidR="004D5CF9" w:rsidRPr="009527CE" w:rsidRDefault="004D5CF9" w:rsidP="004E7E44">
      <w:pPr>
        <w:rPr>
          <w:rFonts w:ascii="Arial" w:hAnsi="Arial" w:cs="Arial"/>
        </w:rPr>
      </w:pPr>
      <w:r w:rsidRPr="009527CE">
        <w:rPr>
          <w:rFonts w:ascii="Arial" w:hAnsi="Arial" w:cs="Arial"/>
        </w:rPr>
        <w:t xml:space="preserve">    (1) A citizen or resident of the United States;</w:t>
      </w:r>
    </w:p>
    <w:p w14:paraId="56DF8FAA" w14:textId="77777777" w:rsidR="004D5CF9" w:rsidRPr="009527CE" w:rsidRDefault="004D5CF9" w:rsidP="004E7E44">
      <w:pPr>
        <w:rPr>
          <w:rFonts w:ascii="Arial" w:hAnsi="Arial" w:cs="Arial"/>
        </w:rPr>
      </w:pPr>
      <w:r w:rsidRPr="009527CE">
        <w:rPr>
          <w:rFonts w:ascii="Arial" w:hAnsi="Arial" w:cs="Arial"/>
        </w:rPr>
        <w:t xml:space="preserve">    (2) A domestic partnership;</w:t>
      </w:r>
    </w:p>
    <w:p w14:paraId="56DF8FAB" w14:textId="77777777" w:rsidR="004D5CF9" w:rsidRPr="009527CE" w:rsidRDefault="004D5CF9" w:rsidP="004E7E44">
      <w:pPr>
        <w:rPr>
          <w:rFonts w:ascii="Arial" w:hAnsi="Arial" w:cs="Arial"/>
        </w:rPr>
      </w:pPr>
      <w:r w:rsidRPr="009527CE">
        <w:rPr>
          <w:rFonts w:ascii="Arial" w:hAnsi="Arial" w:cs="Arial"/>
        </w:rPr>
        <w:t xml:space="preserve">    (3) A domestic corporation;</w:t>
      </w:r>
    </w:p>
    <w:p w14:paraId="56DF8FAC" w14:textId="77777777" w:rsidR="004D5CF9" w:rsidRPr="009527CE" w:rsidRDefault="004D5CF9" w:rsidP="004E7E44">
      <w:pPr>
        <w:rPr>
          <w:rFonts w:ascii="Arial" w:hAnsi="Arial" w:cs="Arial"/>
        </w:rPr>
      </w:pPr>
      <w:r w:rsidRPr="009527CE">
        <w:rPr>
          <w:rFonts w:ascii="Arial" w:hAnsi="Arial" w:cs="Arial"/>
        </w:rPr>
        <w:t xml:space="preserve">    (4) Any estate (other than a foreign estate, within the </w:t>
      </w:r>
      <w:r w:rsidRPr="000F768C">
        <w:rPr>
          <w:rFonts w:ascii="Arial" w:hAnsi="Arial" w:cs="Arial"/>
        </w:rPr>
        <w:t>meaning of </w:t>
      </w:r>
      <w:hyperlink r:id="rId36" w:tgtFrame="_blank" w:tooltip="26 U.S.C. 701 (opens in a new window)" w:history="1">
        <w:r w:rsidRPr="000F768C">
          <w:rPr>
            <w:rStyle w:val="Hyperlink"/>
            <w:rFonts w:ascii="Arial" w:hAnsi="Arial" w:cs="Arial"/>
          </w:rPr>
          <w:t>26 U.S.C. 701</w:t>
        </w:r>
      </w:hyperlink>
      <w:r w:rsidRPr="000F768C">
        <w:rPr>
          <w:rFonts w:ascii="Arial" w:hAnsi="Arial" w:cs="Arial"/>
        </w:rPr>
        <w:t>(a)(31)); and</w:t>
      </w:r>
    </w:p>
    <w:p w14:paraId="56DF8FAD" w14:textId="77777777" w:rsidR="004D5CF9" w:rsidRPr="009527CE" w:rsidRDefault="004D5CF9" w:rsidP="004E7E44">
      <w:pPr>
        <w:rPr>
          <w:rFonts w:ascii="Arial" w:hAnsi="Arial" w:cs="Arial"/>
        </w:rPr>
      </w:pPr>
      <w:r w:rsidRPr="009527CE">
        <w:rPr>
          <w:rFonts w:ascii="Arial" w:hAnsi="Arial" w:cs="Arial"/>
        </w:rPr>
        <w:t xml:space="preserve">    (5) Any trust if—</w:t>
      </w:r>
    </w:p>
    <w:p w14:paraId="56DF8FAE" w14:textId="77777777" w:rsidR="004D5CF9" w:rsidRPr="009527CE" w:rsidRDefault="004D5CF9" w:rsidP="004E7E44">
      <w:pPr>
        <w:rPr>
          <w:rFonts w:ascii="Arial" w:hAnsi="Arial" w:cs="Arial"/>
        </w:rPr>
      </w:pPr>
      <w:r w:rsidRPr="009527CE">
        <w:rPr>
          <w:rFonts w:ascii="Arial" w:hAnsi="Arial" w:cs="Arial"/>
        </w:rPr>
        <w:t xml:space="preserve">      (i) </w:t>
      </w:r>
      <w:r w:rsidRPr="00B86A8B">
        <w:rPr>
          <w:rFonts w:ascii="Arial" w:hAnsi="Arial" w:cs="Arial"/>
        </w:rPr>
        <w:t xml:space="preserve">A court within the United States </w:t>
      </w:r>
      <w:proofErr w:type="gramStart"/>
      <w:r w:rsidRPr="00B86A8B">
        <w:rPr>
          <w:rFonts w:ascii="Arial" w:hAnsi="Arial" w:cs="Arial"/>
        </w:rPr>
        <w:t>is able to</w:t>
      </w:r>
      <w:proofErr w:type="gramEnd"/>
      <w:r w:rsidRPr="00B86A8B">
        <w:rPr>
          <w:rFonts w:ascii="Arial" w:hAnsi="Arial" w:cs="Arial"/>
        </w:rPr>
        <w:t xml:space="preserve"> exercise primary supervision over the administration of the trust; and</w:t>
      </w:r>
    </w:p>
    <w:p w14:paraId="56DF8FAF" w14:textId="77777777" w:rsidR="004D5CF9" w:rsidRPr="009527CE" w:rsidRDefault="004D5CF9" w:rsidP="004E7E44">
      <w:pPr>
        <w:rPr>
          <w:rFonts w:ascii="Arial" w:hAnsi="Arial" w:cs="Arial"/>
        </w:rPr>
      </w:pPr>
      <w:r w:rsidRPr="009527CE">
        <w:rPr>
          <w:rFonts w:ascii="Arial" w:hAnsi="Arial" w:cs="Arial"/>
        </w:rPr>
        <w:t xml:space="preserve">      (ii)  </w:t>
      </w:r>
      <w:r w:rsidRPr="00B86A8B">
        <w:rPr>
          <w:rFonts w:ascii="Arial" w:hAnsi="Arial" w:cs="Arial"/>
        </w:rPr>
        <w:t>One or more United States persons have the authority to control all substantial decisions of the trust.</w:t>
      </w:r>
    </w:p>
    <w:p w14:paraId="56DF8FB0" w14:textId="77777777" w:rsidR="004D5CF9" w:rsidRPr="009527CE" w:rsidRDefault="004D5CF9" w:rsidP="004E7E44">
      <w:pPr>
        <w:rPr>
          <w:rFonts w:ascii="Arial" w:hAnsi="Arial" w:cs="Arial"/>
        </w:rPr>
      </w:pPr>
      <w:r w:rsidRPr="009527CE">
        <w:rPr>
          <w:rFonts w:ascii="Arial" w:hAnsi="Arial" w:cs="Arial"/>
        </w:rPr>
        <w:t xml:space="preserve">  (b) </w:t>
      </w:r>
      <w:r w:rsidRPr="00B86A8B">
        <w:rPr>
          <w:rFonts w:ascii="Arial" w:hAnsi="Arial" w:cs="Arial"/>
        </w:rPr>
        <w:t>Unless exempted, there is a 2 percent tax of the amount of a specified Federal procurement payment on any foreign person receiving such payment. See</w:t>
      </w:r>
      <w:r>
        <w:rPr>
          <w:rFonts w:ascii="Arial" w:hAnsi="Arial" w:cs="Arial"/>
        </w:rPr>
        <w:t xml:space="preserve"> </w:t>
      </w:r>
      <w:hyperlink r:id="rId37" w:tgtFrame="_blank" w:tooltip="26 U.S.C. 5000C (opens in a new window)" w:history="1">
        <w:r w:rsidRPr="00B86A8B">
          <w:rPr>
            <w:rStyle w:val="Hyperlink"/>
            <w:rFonts w:ascii="Arial" w:hAnsi="Arial" w:cs="Arial"/>
          </w:rPr>
          <w:t>26 U.S.C. 5000C</w:t>
        </w:r>
      </w:hyperlink>
      <w:r>
        <w:rPr>
          <w:rFonts w:ascii="Arial" w:hAnsi="Arial" w:cs="Arial"/>
        </w:rPr>
        <w:t xml:space="preserve"> </w:t>
      </w:r>
      <w:r w:rsidRPr="00B86A8B">
        <w:rPr>
          <w:rFonts w:ascii="Arial" w:hAnsi="Arial" w:cs="Arial"/>
        </w:rPr>
        <w:t>and its implementing regulations at 26 CFR 1.5000C-1 through 1.5000C-7.</w:t>
      </w:r>
    </w:p>
    <w:p w14:paraId="56DF8FB1" w14:textId="77777777" w:rsidR="004D5CF9" w:rsidRPr="009527CE" w:rsidRDefault="004D5CF9" w:rsidP="004E7E44">
      <w:pPr>
        <w:rPr>
          <w:rFonts w:ascii="Arial" w:hAnsi="Arial" w:cs="Arial"/>
        </w:rPr>
      </w:pPr>
      <w:r w:rsidRPr="009527CE">
        <w:rPr>
          <w:rFonts w:ascii="Arial" w:hAnsi="Arial" w:cs="Arial"/>
        </w:rPr>
        <w:t xml:space="preserve">  (c) </w:t>
      </w:r>
      <w:r w:rsidRPr="001E7E8F">
        <w:rPr>
          <w:rFonts w:ascii="Arial" w:hAnsi="Arial" w:cs="Arial"/>
        </w:rPr>
        <w:t>Exemptions from withholding under this provision are described at 26 CFR 1.5000C-1(d)(5) through (7). The Offeror may claim an exemption from the withholding by using the Department of the Treasury Internal Revenue Service (IRS) Form W-14, Certificate of Foreign Contracting Party Receiving Federal Procurement Payments, available at</w:t>
      </w:r>
      <w:r>
        <w:rPr>
          <w:rFonts w:ascii="Arial" w:hAnsi="Arial" w:cs="Arial"/>
        </w:rPr>
        <w:t xml:space="preserve"> </w:t>
      </w:r>
      <w:hyperlink r:id="rId38" w:history="1">
        <w:r w:rsidRPr="00757BC7">
          <w:rPr>
            <w:rStyle w:val="Hyperlink"/>
            <w:rFonts w:ascii="Arial" w:hAnsi="Arial" w:cs="Arial"/>
          </w:rPr>
          <w:t>www.irs.gov/w14</w:t>
        </w:r>
      </w:hyperlink>
      <w:r w:rsidRPr="001E7E8F">
        <w:rPr>
          <w:rFonts w:ascii="Arial" w:hAnsi="Arial" w:cs="Arial"/>
        </w:rPr>
        <w:t>. Any exemption claimed and self-certified on the IRS Form W-14 is subject to audit by the IRS. Any disputes regarding the imposition and collection of the</w:t>
      </w:r>
      <w:r>
        <w:rPr>
          <w:rFonts w:ascii="Arial" w:hAnsi="Arial" w:cs="Arial"/>
        </w:rPr>
        <w:t xml:space="preserve"> </w:t>
      </w:r>
      <w:hyperlink r:id="rId39" w:tgtFrame="_blank" w:tooltip="26 U.S.C. 5000C (opens in a new window)" w:history="1">
        <w:r w:rsidRPr="001E7E8F">
          <w:rPr>
            <w:rStyle w:val="Hyperlink"/>
            <w:rFonts w:ascii="Arial" w:hAnsi="Arial" w:cs="Arial"/>
          </w:rPr>
          <w:t>26 U.S.C. 5000C</w:t>
        </w:r>
      </w:hyperlink>
      <w:r>
        <w:rPr>
          <w:rFonts w:ascii="Arial" w:hAnsi="Arial" w:cs="Arial"/>
        </w:rPr>
        <w:t xml:space="preserve"> </w:t>
      </w:r>
      <w:r w:rsidRPr="001E7E8F">
        <w:rPr>
          <w:rFonts w:ascii="Arial" w:hAnsi="Arial" w:cs="Arial"/>
        </w:rPr>
        <w:t>tax are adjudicated by the IRS as the</w:t>
      </w:r>
      <w:r>
        <w:rPr>
          <w:rFonts w:ascii="Arial" w:hAnsi="Arial" w:cs="Arial"/>
        </w:rPr>
        <w:t xml:space="preserve"> </w:t>
      </w:r>
      <w:hyperlink r:id="rId40" w:tgtFrame="_blank" w:tooltip="26 U.S.C. 5000C (opens in a new window)" w:history="1">
        <w:r w:rsidRPr="001E7E8F">
          <w:rPr>
            <w:rStyle w:val="Hyperlink"/>
            <w:rFonts w:ascii="Arial" w:hAnsi="Arial" w:cs="Arial"/>
          </w:rPr>
          <w:t>26 U.S.C. 5000C</w:t>
        </w:r>
      </w:hyperlink>
      <w:r>
        <w:rPr>
          <w:rFonts w:ascii="Arial" w:hAnsi="Arial" w:cs="Arial"/>
        </w:rPr>
        <w:t xml:space="preserve"> </w:t>
      </w:r>
      <w:r w:rsidRPr="001E7E8F">
        <w:rPr>
          <w:rFonts w:ascii="Arial" w:hAnsi="Arial" w:cs="Arial"/>
        </w:rPr>
        <w:t>tax is a tax matter, not a contract issue. The IRS Form W-14 is provided to the acquiring agency rather than to the IRS.</w:t>
      </w:r>
    </w:p>
    <w:p w14:paraId="56DF8FB2" w14:textId="77777777" w:rsidR="004D5CF9" w:rsidRPr="009527CE" w:rsidRDefault="004D5CF9" w:rsidP="004E7E44">
      <w:pPr>
        <w:rPr>
          <w:rFonts w:ascii="Arial" w:hAnsi="Arial" w:cs="Arial"/>
        </w:rPr>
      </w:pPr>
      <w:r w:rsidRPr="009527CE">
        <w:rPr>
          <w:rFonts w:ascii="Arial" w:hAnsi="Arial" w:cs="Arial"/>
        </w:rPr>
        <w:t xml:space="preserve">  (d) </w:t>
      </w:r>
      <w:r w:rsidRPr="00A903FE">
        <w:rPr>
          <w:rFonts w:ascii="Arial" w:hAnsi="Arial" w:cs="Arial"/>
        </w:rPr>
        <w:t>For purposes of withholding under</w:t>
      </w:r>
      <w:r>
        <w:rPr>
          <w:rFonts w:ascii="Arial" w:hAnsi="Arial" w:cs="Arial"/>
        </w:rPr>
        <w:t xml:space="preserve"> </w:t>
      </w:r>
      <w:hyperlink r:id="rId41" w:tgtFrame="_blank" w:tooltip="26 U.S.C. 5000C (opens in a new window)" w:history="1">
        <w:r w:rsidRPr="00A903FE">
          <w:rPr>
            <w:rStyle w:val="Hyperlink"/>
            <w:rFonts w:ascii="Arial" w:hAnsi="Arial" w:cs="Arial"/>
          </w:rPr>
          <w:t>26 U.S.C. 5000C</w:t>
        </w:r>
      </w:hyperlink>
      <w:r w:rsidRPr="00A903FE">
        <w:rPr>
          <w:rFonts w:ascii="Arial" w:hAnsi="Arial" w:cs="Arial"/>
        </w:rPr>
        <w:t>, the Offeror represents that</w:t>
      </w:r>
      <w:r w:rsidRPr="009527CE">
        <w:rPr>
          <w:rFonts w:ascii="Arial" w:hAnsi="Arial" w:cs="Arial"/>
        </w:rPr>
        <w:t>—</w:t>
      </w:r>
    </w:p>
    <w:p w14:paraId="56DF8FB3" w14:textId="77777777" w:rsidR="004D5CF9" w:rsidRPr="009527CE" w:rsidRDefault="004D5CF9" w:rsidP="004E7E44">
      <w:pPr>
        <w:rPr>
          <w:rFonts w:ascii="Arial" w:hAnsi="Arial" w:cs="Arial"/>
        </w:rPr>
      </w:pPr>
      <w:r w:rsidRPr="009527CE">
        <w:rPr>
          <w:rFonts w:ascii="Arial" w:hAnsi="Arial" w:cs="Arial"/>
        </w:rPr>
        <w:t xml:space="preserve">    (1)  It [ ] is [ ] is not a foreign person; and</w:t>
      </w:r>
    </w:p>
    <w:p w14:paraId="56DF8FB4" w14:textId="77777777" w:rsidR="004D5CF9" w:rsidRPr="009527CE" w:rsidRDefault="004D5CF9" w:rsidP="004E7E44">
      <w:pPr>
        <w:rPr>
          <w:rFonts w:ascii="Arial" w:hAnsi="Arial" w:cs="Arial"/>
        </w:rPr>
      </w:pPr>
      <w:r w:rsidRPr="009527CE">
        <w:rPr>
          <w:rFonts w:ascii="Arial" w:hAnsi="Arial" w:cs="Arial"/>
        </w:rPr>
        <w:t xml:space="preserve">    (2)  If the Offeror </w:t>
      </w:r>
      <w:r w:rsidRPr="007414A1">
        <w:rPr>
          <w:rFonts w:ascii="Arial" w:hAnsi="Arial" w:cs="Arial"/>
        </w:rPr>
        <w:t>indicates "is" in</w:t>
      </w:r>
      <w:r w:rsidRPr="009527CE">
        <w:rPr>
          <w:rFonts w:ascii="Arial" w:hAnsi="Arial" w:cs="Arial"/>
        </w:rPr>
        <w:t xml:space="preserve"> paragraph (d)(1) of this provision, then the Offeror represents that—I am claiming on the IRS Form W-14 [ ] a full exemption, or [ ] partial or no exemption [</w:t>
      </w:r>
      <w:r w:rsidRPr="009527CE">
        <w:rPr>
          <w:rFonts w:ascii="Arial" w:hAnsi="Arial" w:cs="Arial"/>
          <w:i/>
        </w:rPr>
        <w:t xml:space="preserve">Offeror </w:t>
      </w:r>
      <w:r w:rsidRPr="00CC105A">
        <w:rPr>
          <w:rFonts w:ascii="Arial" w:hAnsi="Arial" w:cs="Arial"/>
          <w:i/>
          <w:iCs/>
        </w:rPr>
        <w:t>must</w:t>
      </w:r>
      <w:r>
        <w:rPr>
          <w:rFonts w:ascii="Arial" w:hAnsi="Arial" w:cs="Arial"/>
          <w:i/>
          <w:iCs/>
        </w:rPr>
        <w:t xml:space="preserve"> </w:t>
      </w:r>
      <w:r w:rsidRPr="009527CE">
        <w:rPr>
          <w:rFonts w:ascii="Arial" w:hAnsi="Arial" w:cs="Arial"/>
          <w:i/>
        </w:rPr>
        <w:t>select one</w:t>
      </w:r>
      <w:r w:rsidRPr="009527CE">
        <w:rPr>
          <w:rFonts w:ascii="Arial" w:hAnsi="Arial" w:cs="Arial"/>
        </w:rPr>
        <w:t>] from the excise tax.</w:t>
      </w:r>
    </w:p>
    <w:p w14:paraId="56DF8FB5" w14:textId="77777777" w:rsidR="004D5CF9" w:rsidRPr="009527CE" w:rsidRDefault="004D5CF9" w:rsidP="004E7E44">
      <w:pPr>
        <w:rPr>
          <w:rFonts w:ascii="Arial" w:hAnsi="Arial" w:cs="Arial"/>
        </w:rPr>
      </w:pPr>
      <w:r w:rsidRPr="009527CE">
        <w:rPr>
          <w:rFonts w:ascii="Arial" w:hAnsi="Arial" w:cs="Arial"/>
        </w:rPr>
        <w:t xml:space="preserve">  (e) If the Offeror represents it is a foreign person in paragraph (d)(1) of this provision, then—</w:t>
      </w:r>
    </w:p>
    <w:p w14:paraId="56DF8FB6" w14:textId="77777777" w:rsidR="004D5CF9" w:rsidRPr="009527CE" w:rsidRDefault="004D5CF9" w:rsidP="004E7E44">
      <w:pPr>
        <w:rPr>
          <w:rFonts w:ascii="Arial" w:hAnsi="Arial" w:cs="Arial"/>
        </w:rPr>
      </w:pPr>
      <w:r w:rsidRPr="009527CE">
        <w:rPr>
          <w:rFonts w:ascii="Arial" w:hAnsi="Arial" w:cs="Arial"/>
        </w:rPr>
        <w:t xml:space="preserve">    (1) The clause at FAR 52.229-12, Tax on Certain Foreign Procurements, will be included in any resulting contract; and</w:t>
      </w:r>
    </w:p>
    <w:p w14:paraId="56DF8FB7" w14:textId="77777777" w:rsidR="004D5CF9" w:rsidRPr="009527CE" w:rsidRDefault="004D5CF9" w:rsidP="004E7E44">
      <w:pPr>
        <w:rPr>
          <w:rFonts w:ascii="Arial" w:hAnsi="Arial" w:cs="Arial"/>
        </w:rPr>
      </w:pPr>
      <w:r w:rsidRPr="009527CE">
        <w:rPr>
          <w:rFonts w:ascii="Arial" w:hAnsi="Arial" w:cs="Arial"/>
        </w:rPr>
        <w:lastRenderedPageBreak/>
        <w:t xml:space="preserve">    (2) The </w:t>
      </w:r>
      <w:proofErr w:type="gramStart"/>
      <w:r w:rsidRPr="009527CE">
        <w:rPr>
          <w:rFonts w:ascii="Arial" w:hAnsi="Arial" w:cs="Arial"/>
        </w:rPr>
        <w:t>Offeror shall</w:t>
      </w:r>
      <w:proofErr w:type="gramEnd"/>
      <w:r w:rsidRPr="009527CE">
        <w:rPr>
          <w:rFonts w:ascii="Arial" w:hAnsi="Arial" w:cs="Arial"/>
        </w:rPr>
        <w:t xml:space="preserve"> submit with its offer the IRS Form W-14. If the IRS Form W-14 is not submitted with the offer, exemptions will not be applied to any resulting </w:t>
      </w:r>
      <w:proofErr w:type="gramStart"/>
      <w:r w:rsidRPr="009527CE">
        <w:rPr>
          <w:rFonts w:ascii="Arial" w:hAnsi="Arial" w:cs="Arial"/>
        </w:rPr>
        <w:t>contract</w:t>
      </w:r>
      <w:proofErr w:type="gramEnd"/>
      <w:r w:rsidRPr="009527CE">
        <w:rPr>
          <w:rFonts w:ascii="Arial" w:hAnsi="Arial" w:cs="Arial"/>
        </w:rPr>
        <w:t xml:space="preserve"> and the Government will withhold a full 2 percent of each payment.</w:t>
      </w:r>
    </w:p>
    <w:p w14:paraId="56DF8FB8" w14:textId="77777777" w:rsidR="004D5CF9" w:rsidRPr="009527CE" w:rsidRDefault="004D5CF9" w:rsidP="004E7E44">
      <w:pPr>
        <w:rPr>
          <w:rFonts w:ascii="Arial" w:hAnsi="Arial" w:cs="Arial"/>
        </w:rPr>
      </w:pPr>
      <w:r w:rsidRPr="009527CE">
        <w:rPr>
          <w:rFonts w:ascii="Arial" w:hAnsi="Arial" w:cs="Arial"/>
        </w:rPr>
        <w:t xml:space="preserve">  </w:t>
      </w:r>
      <w:proofErr w:type="gramStart"/>
      <w:r w:rsidRPr="009527CE">
        <w:rPr>
          <w:rFonts w:ascii="Arial" w:hAnsi="Arial" w:cs="Arial"/>
        </w:rPr>
        <w:t xml:space="preserve">(f) </w:t>
      </w:r>
      <w:r w:rsidRPr="007414A1">
        <w:rPr>
          <w:rFonts w:ascii="Arial" w:hAnsi="Arial" w:cs="Arial"/>
        </w:rPr>
        <w:t>If</w:t>
      </w:r>
      <w:proofErr w:type="gramEnd"/>
      <w:r w:rsidRPr="007414A1">
        <w:rPr>
          <w:rFonts w:ascii="Arial" w:hAnsi="Arial" w:cs="Arial"/>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56DF8FB9" w14:textId="77777777" w:rsidR="004D5CF9" w:rsidRPr="009527CE" w:rsidRDefault="004D5CF9" w:rsidP="004E7E44">
      <w:pPr>
        <w:rPr>
          <w:rFonts w:ascii="Arial" w:hAnsi="Arial" w:cs="Arial"/>
        </w:rPr>
      </w:pPr>
      <w:r w:rsidRPr="009527CE">
        <w:rPr>
          <w:rFonts w:ascii="Arial" w:hAnsi="Arial" w:cs="Arial"/>
        </w:rPr>
        <w:t xml:space="preserve">  (g) </w:t>
      </w:r>
      <w:r w:rsidRPr="00525E07">
        <w:rPr>
          <w:rFonts w:ascii="Arial" w:hAnsi="Arial" w:cs="Arial"/>
        </w:rPr>
        <w:t>A taxpayer may, for a fee, seek advice from the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w:t>
      </w:r>
      <w:r>
        <w:rPr>
          <w:rFonts w:ascii="Arial" w:hAnsi="Arial" w:cs="Arial"/>
        </w:rPr>
        <w:t xml:space="preserve"> </w:t>
      </w:r>
      <w:hyperlink r:id="rId42" w:tgtFrame="_blank" w:tooltip="https://www.irs.gov/help/tax-law-questions (opens in a new window)" w:history="1">
        <w:r w:rsidRPr="00525E07">
          <w:rPr>
            <w:rStyle w:val="Hyperlink"/>
            <w:rFonts w:ascii="Arial" w:hAnsi="Arial" w:cs="Arial"/>
          </w:rPr>
          <w:t>https://www.irs.gov/help/tax-law-questions</w:t>
        </w:r>
      </w:hyperlink>
      <w:r w:rsidRPr="00525E07">
        <w:rPr>
          <w:rFonts w:ascii="Arial" w:hAnsi="Arial" w:cs="Arial"/>
        </w:rPr>
        <w:t>.</w:t>
      </w:r>
    </w:p>
    <w:p w14:paraId="56DF8FBA" w14:textId="77777777" w:rsidR="004D5CF9" w:rsidRPr="009527CE" w:rsidRDefault="004D5CF9" w:rsidP="00061944">
      <w:pPr>
        <w:jc w:val="center"/>
        <w:rPr>
          <w:rFonts w:ascii="Arial" w:hAnsi="Arial" w:cs="Arial"/>
        </w:rPr>
      </w:pPr>
      <w:r>
        <w:rPr>
          <w:rFonts w:ascii="Arial" w:hAnsi="Arial" w:cs="Arial"/>
        </w:rPr>
        <w:t>(End of Provision)</w:t>
      </w:r>
    </w:p>
    <w:p w14:paraId="56DF8FBB" w14:textId="77777777" w:rsidR="00604607" w:rsidRDefault="00604607">
      <w:pPr>
        <w:pageBreakBefore/>
      </w:pPr>
    </w:p>
    <w:p w14:paraId="56DF8FBC" w14:textId="77777777" w:rsidR="00604607" w:rsidRDefault="004D5CF9">
      <w:pPr>
        <w:pStyle w:val="Heading1"/>
      </w:pPr>
      <w:bookmarkStart w:id="62" w:name="_Toc256000048"/>
      <w:r>
        <w:t>GENERAL CONDITIONS</w:t>
      </w:r>
      <w:bookmarkEnd w:id="62"/>
    </w:p>
    <w:p w14:paraId="56DF8FBD" w14:textId="77777777" w:rsidR="004D5CF9" w:rsidRDefault="004D5CF9">
      <w:pPr>
        <w:pStyle w:val="Heading2"/>
      </w:pPr>
      <w:bookmarkStart w:id="63" w:name="_Toc256000049"/>
      <w:r>
        <w:t>4.1 52.203-14 DISPLAY OF HOTLINE POSTER(S) (NOV 2021)</w:t>
      </w:r>
      <w:bookmarkEnd w:id="63"/>
    </w:p>
    <w:p w14:paraId="56DF8FBE" w14:textId="77777777" w:rsidR="004D5CF9" w:rsidRDefault="004D5CF9">
      <w:r>
        <w:t xml:space="preserve">  (a) </w:t>
      </w:r>
      <w:r w:rsidRPr="009D57D3">
        <w:rPr>
          <w:i/>
        </w:rPr>
        <w:t>Definition.</w:t>
      </w:r>
    </w:p>
    <w:p w14:paraId="56DF8FBF" w14:textId="77777777" w:rsidR="004D5CF9" w:rsidRDefault="004D5CF9">
      <w:r>
        <w:rPr>
          <w:i/>
          <w:iCs/>
        </w:rPr>
        <w:t xml:space="preserve">  </w:t>
      </w:r>
      <w:r w:rsidRPr="00481073">
        <w:rPr>
          <w:i/>
          <w:iCs/>
        </w:rPr>
        <w:t>United States</w:t>
      </w:r>
      <w:r>
        <w:t>, as used in this clause, means the 50 States, the District of Columbia, and outlying areas.</w:t>
      </w:r>
    </w:p>
    <w:p w14:paraId="56DF8FC0" w14:textId="77777777" w:rsidR="004D5CF9" w:rsidRDefault="004D5CF9">
      <w:r>
        <w:t xml:space="preserve">  (b) </w:t>
      </w:r>
      <w:r w:rsidRPr="009D57D3">
        <w:rPr>
          <w:i/>
        </w:rPr>
        <w:t>Display of fraud hotline poster(s).</w:t>
      </w:r>
      <w:r>
        <w:t xml:space="preserve"> Except as provided in paragraph (c)—</w:t>
      </w:r>
    </w:p>
    <w:p w14:paraId="56DF8FC1" w14:textId="77777777" w:rsidR="004D5CF9" w:rsidRDefault="004D5CF9">
      <w:r>
        <w:t xml:space="preserve">    (1) During contract performance in the United States, the Contractor shall prominently display in common work areas within business segments performing work under this contract and at contract work sites-</w:t>
      </w:r>
    </w:p>
    <w:p w14:paraId="56DF8FC2" w14:textId="77777777" w:rsidR="004D5CF9" w:rsidRDefault="004D5CF9">
      <w:r>
        <w:t xml:space="preserve">      (i) Any agency fraud hotline poster or Department of Homeland Security (DHS) fraud hotline poster identified in paragraph (b)(3) of this clause; and</w:t>
      </w:r>
    </w:p>
    <w:p w14:paraId="56DF8FC3" w14:textId="77777777" w:rsidR="004D5CF9" w:rsidRDefault="004D5CF9">
      <w:r>
        <w:t xml:space="preserve">      (ii) Any DHS fraud hotline poster subsequently identified by the Contracting Officer.</w:t>
      </w:r>
    </w:p>
    <w:p w14:paraId="56DF8FC4" w14:textId="77777777" w:rsidR="004D5CF9" w:rsidRDefault="004D5CF9" w:rsidP="00633548">
      <w:r>
        <w:t xml:space="preserve">    </w:t>
      </w:r>
      <w:proofErr w:type="gramStart"/>
      <w:r>
        <w:t>(2) Additionally</w:t>
      </w:r>
      <w:proofErr w:type="gramEnd"/>
      <w:r>
        <w:t>, if the Contractor maintains a company website as a method of providing information to employees, the Contractor shall display an electronic version of the poster(s) at the website.</w:t>
      </w:r>
    </w:p>
    <w:p w14:paraId="56DF8FC5" w14:textId="77777777" w:rsidR="004D5CF9" w:rsidRDefault="004D5CF9" w:rsidP="00633548">
      <w:r>
        <w:t xml:space="preserve">    (3) Any required posters may be obtained as follows:</w:t>
      </w:r>
    </w:p>
    <w:tbl>
      <w:tblPr>
        <w:tblStyle w:val="TableGrid"/>
        <w:tblW w:w="0" w:type="auto"/>
        <w:jc w:val="center"/>
        <w:tblLook w:val="04A0" w:firstRow="1" w:lastRow="0" w:firstColumn="1" w:lastColumn="0" w:noHBand="0" w:noVBand="1"/>
      </w:tblPr>
      <w:tblGrid>
        <w:gridCol w:w="4596"/>
        <w:gridCol w:w="4754"/>
      </w:tblGrid>
      <w:tr w:rsidR="00604607" w14:paraId="56DF8FC8" w14:textId="77777777" w:rsidTr="00D770C9">
        <w:trPr>
          <w:jc w:val="center"/>
        </w:trPr>
        <w:tc>
          <w:tcPr>
            <w:tcW w:w="4788" w:type="dxa"/>
          </w:tcPr>
          <w:p w14:paraId="56DF8FC6" w14:textId="77777777" w:rsidR="004D5CF9" w:rsidRPr="00DA17B8" w:rsidRDefault="004D5CF9" w:rsidP="008B1CB2">
            <w:pPr>
              <w:pStyle w:val="NoSpacing"/>
              <w:jc w:val="center"/>
              <w:rPr>
                <w:b/>
                <w:i/>
                <w:iCs/>
              </w:rPr>
            </w:pPr>
            <w:bookmarkStart w:id="64" w:name="ColumnTitle_5220314"/>
            <w:bookmarkEnd w:id="64"/>
            <w:r w:rsidRPr="00DA17B8">
              <w:rPr>
                <w:b/>
                <w:i/>
                <w:iCs/>
              </w:rPr>
              <w:t>Poster(s)</w:t>
            </w:r>
          </w:p>
        </w:tc>
        <w:tc>
          <w:tcPr>
            <w:tcW w:w="4788" w:type="dxa"/>
          </w:tcPr>
          <w:p w14:paraId="56DF8FC7" w14:textId="77777777" w:rsidR="004D5CF9" w:rsidRPr="00DA17B8" w:rsidRDefault="004D5CF9" w:rsidP="008B1CB2">
            <w:pPr>
              <w:pStyle w:val="NoSpacing"/>
              <w:jc w:val="center"/>
              <w:rPr>
                <w:b/>
                <w:i/>
                <w:iCs/>
              </w:rPr>
            </w:pPr>
            <w:r w:rsidRPr="00DA17B8">
              <w:rPr>
                <w:b/>
                <w:i/>
                <w:iCs/>
              </w:rPr>
              <w:t xml:space="preserve">Obtain </w:t>
            </w:r>
            <w:r>
              <w:rPr>
                <w:b/>
                <w:i/>
                <w:iCs/>
              </w:rPr>
              <w:t>f</w:t>
            </w:r>
            <w:r w:rsidRPr="00DA17B8">
              <w:rPr>
                <w:b/>
                <w:i/>
                <w:iCs/>
              </w:rPr>
              <w:t>rom</w:t>
            </w:r>
          </w:p>
        </w:tc>
      </w:tr>
      <w:tr w:rsidR="00604607" w14:paraId="56DF8FCB" w14:textId="77777777" w:rsidTr="00D770C9">
        <w:trPr>
          <w:jc w:val="center"/>
        </w:trPr>
        <w:tc>
          <w:tcPr>
            <w:tcW w:w="4788" w:type="dxa"/>
          </w:tcPr>
          <w:p w14:paraId="56DF8FC9" w14:textId="77777777" w:rsidR="004D5CF9" w:rsidRDefault="004D5CF9" w:rsidP="008B1CB2">
            <w:pPr>
              <w:pStyle w:val="NoSpacing"/>
              <w:jc w:val="center"/>
            </w:pPr>
            <w:r>
              <w:t>VA Hotline Poster</w:t>
            </w:r>
          </w:p>
        </w:tc>
        <w:tc>
          <w:tcPr>
            <w:tcW w:w="4788" w:type="dxa"/>
          </w:tcPr>
          <w:p w14:paraId="56DF8FCA" w14:textId="77777777" w:rsidR="004D5CF9" w:rsidRDefault="004D5CF9" w:rsidP="008B1CB2">
            <w:pPr>
              <w:pStyle w:val="NoSpacing"/>
              <w:jc w:val="center"/>
            </w:pPr>
            <w:r>
              <w:t>http://www.va.gov/oig/hotline/default.asp</w:t>
            </w:r>
          </w:p>
        </w:tc>
      </w:tr>
      <w:tr w:rsidR="00604607" w14:paraId="56DF8FCE" w14:textId="77777777" w:rsidTr="00D770C9">
        <w:trPr>
          <w:jc w:val="center"/>
        </w:trPr>
        <w:tc>
          <w:tcPr>
            <w:tcW w:w="4788" w:type="dxa"/>
          </w:tcPr>
          <w:p w14:paraId="56DF8FCC" w14:textId="77777777" w:rsidR="004D5CF9" w:rsidRDefault="004D5CF9" w:rsidP="008B1CB2">
            <w:pPr>
              <w:pStyle w:val="NoSpacing"/>
              <w:jc w:val="center"/>
            </w:pPr>
          </w:p>
        </w:tc>
        <w:tc>
          <w:tcPr>
            <w:tcW w:w="4788" w:type="dxa"/>
          </w:tcPr>
          <w:p w14:paraId="56DF8FCD" w14:textId="77777777" w:rsidR="004D5CF9" w:rsidRDefault="004D5CF9" w:rsidP="008B1CB2">
            <w:pPr>
              <w:pStyle w:val="NoSpacing"/>
              <w:jc w:val="center"/>
            </w:pPr>
          </w:p>
        </w:tc>
      </w:tr>
      <w:tr w:rsidR="00604607" w14:paraId="56DF8FD1" w14:textId="77777777" w:rsidTr="00D770C9">
        <w:trPr>
          <w:jc w:val="center"/>
        </w:trPr>
        <w:tc>
          <w:tcPr>
            <w:tcW w:w="4788" w:type="dxa"/>
          </w:tcPr>
          <w:p w14:paraId="56DF8FCF" w14:textId="77777777" w:rsidR="004D5CF9" w:rsidRDefault="004D5CF9" w:rsidP="0048225D">
            <w:pPr>
              <w:pStyle w:val="NoSpacing"/>
              <w:jc w:val="center"/>
            </w:pPr>
          </w:p>
        </w:tc>
        <w:tc>
          <w:tcPr>
            <w:tcW w:w="4788" w:type="dxa"/>
          </w:tcPr>
          <w:p w14:paraId="56DF8FD0" w14:textId="77777777" w:rsidR="004D5CF9" w:rsidRDefault="004D5CF9" w:rsidP="008B1CB2">
            <w:pPr>
              <w:pStyle w:val="NoSpacing"/>
              <w:jc w:val="center"/>
            </w:pPr>
          </w:p>
        </w:tc>
      </w:tr>
    </w:tbl>
    <w:p w14:paraId="56DF8FD2" w14:textId="77777777" w:rsidR="004D5CF9" w:rsidRPr="00DA17B8" w:rsidRDefault="004D5CF9" w:rsidP="00DA17B8">
      <w:pPr>
        <w:rPr>
          <w:rFonts w:cstheme="minorHAnsi"/>
        </w:rPr>
      </w:pPr>
      <w:r w:rsidRPr="00DA17B8">
        <w:rPr>
          <w:rFonts w:cstheme="minorHAnsi"/>
        </w:rPr>
        <w:t xml:space="preserve">    (</w:t>
      </w:r>
      <w:r w:rsidRPr="00DA17B8">
        <w:rPr>
          <w:rFonts w:cstheme="minorHAnsi"/>
          <w:i/>
          <w:iCs/>
        </w:rPr>
        <w:t>Contracting Officer shall insert</w:t>
      </w:r>
      <w:r w:rsidRPr="00DA17B8">
        <w:rPr>
          <w:rFonts w:cstheme="minorHAnsi"/>
        </w:rPr>
        <w:t>—</w:t>
      </w:r>
    </w:p>
    <w:p w14:paraId="56DF8FD3" w14:textId="77777777" w:rsidR="004D5CF9" w:rsidRPr="00DA17B8" w:rsidRDefault="004D5CF9" w:rsidP="00DA17B8">
      <w:pPr>
        <w:rPr>
          <w:rFonts w:cstheme="minorHAnsi"/>
        </w:rPr>
      </w:pPr>
      <w:r w:rsidRPr="00DA17B8">
        <w:rPr>
          <w:rFonts w:cstheme="minorHAnsi"/>
        </w:rPr>
        <w:t xml:space="preserve">      (i) Appropriate agency name(s) and/or title of applicable Department of Homeland Security fraud hotline poster; and</w:t>
      </w:r>
    </w:p>
    <w:p w14:paraId="56DF8FD4" w14:textId="77777777" w:rsidR="004D5CF9" w:rsidRPr="00DA17B8" w:rsidRDefault="004D5CF9" w:rsidP="00DA17B8">
      <w:pPr>
        <w:rPr>
          <w:rFonts w:cstheme="minorHAnsi"/>
        </w:rPr>
      </w:pPr>
      <w:r w:rsidRPr="00DA17B8">
        <w:rPr>
          <w:rFonts w:cstheme="minorHAnsi"/>
        </w:rPr>
        <w:t xml:space="preserve">      (ii) The website(s) or other contact information for obtaining the poster(s).)</w:t>
      </w:r>
    </w:p>
    <w:p w14:paraId="56DF8FD5" w14:textId="77777777" w:rsidR="004D5CF9" w:rsidRDefault="004D5CF9">
      <w:r>
        <w:t xml:space="preserve">  (c)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56DF8FD6" w14:textId="77777777" w:rsidR="004D5CF9" w:rsidRDefault="004D5CF9">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56DF8FD7" w14:textId="77777777" w:rsidR="004D5CF9" w:rsidRDefault="004D5CF9">
      <w:r>
        <w:t xml:space="preserve">    (1) Is for the acquisition of a commercial product or commercial service; or</w:t>
      </w:r>
    </w:p>
    <w:p w14:paraId="56DF8FD8" w14:textId="77777777" w:rsidR="004D5CF9" w:rsidRDefault="004D5CF9">
      <w:r>
        <w:t xml:space="preserve">    (2) Is performed entirely outside the United States.</w:t>
      </w:r>
    </w:p>
    <w:p w14:paraId="56DF8FD9" w14:textId="77777777" w:rsidR="004D5CF9" w:rsidRDefault="004D5CF9" w:rsidP="009D57D3">
      <w:pPr>
        <w:jc w:val="center"/>
      </w:pPr>
      <w:r>
        <w:t>(End of Clause)</w:t>
      </w:r>
    </w:p>
    <w:p w14:paraId="56DF8FDA" w14:textId="77777777" w:rsidR="004D5CF9" w:rsidRDefault="004D5CF9" w:rsidP="00405153">
      <w:pPr>
        <w:pStyle w:val="Heading2"/>
      </w:pPr>
      <w:bookmarkStart w:id="65" w:name="_Toc256000050"/>
      <w:r>
        <w:lastRenderedPageBreak/>
        <w:t>4.2  52.204-19  INCORPORATION BY REFERENCE OF REPRESENTATIONS AND CERTIFICATIONS (DEC 2014)</w:t>
      </w:r>
      <w:bookmarkEnd w:id="65"/>
    </w:p>
    <w:p w14:paraId="56DF8FDB" w14:textId="77777777" w:rsidR="004D5CF9" w:rsidRPr="003A4262" w:rsidRDefault="004D5CF9" w:rsidP="003A4262">
      <w:r w:rsidRPr="003A4262">
        <w:t xml:space="preserve">  The Contractor's representations and certifications, including those completed electronically via the System for Award Management (SAM), are incorporated by reference into the contract.</w:t>
      </w:r>
    </w:p>
    <w:p w14:paraId="56DF8FDC" w14:textId="77777777" w:rsidR="004D5CF9" w:rsidRDefault="004D5CF9" w:rsidP="003A4262">
      <w:pPr>
        <w:jc w:val="center"/>
      </w:pPr>
      <w:r>
        <w:t>(End of Clause)</w:t>
      </w:r>
    </w:p>
    <w:p w14:paraId="56DF8FDD" w14:textId="77777777" w:rsidR="004D5CF9" w:rsidRDefault="004D5CF9" w:rsidP="00C674DE">
      <w:pPr>
        <w:pStyle w:val="Heading2"/>
        <w:ind w:right="-180"/>
      </w:pPr>
      <w:bookmarkStart w:id="66" w:name="_Toc256000051"/>
      <w:r>
        <w:t>4.3 52.219-28 POSTAWARD SMALL BUSINESS PROGRAM REREPRESENTATION (JAN 2025)</w:t>
      </w:r>
      <w:r w:rsidRPr="00C674DE">
        <w:t xml:space="preserve"> (DEVIATION NOV 2025)</w:t>
      </w:r>
      <w:bookmarkEnd w:id="66"/>
    </w:p>
    <w:p w14:paraId="56DF8FDE" w14:textId="77777777" w:rsidR="004D5CF9" w:rsidRPr="0012263D" w:rsidRDefault="004D5CF9">
      <w:pPr>
        <w:rPr>
          <w:rFonts w:ascii="Arial" w:hAnsi="Arial" w:cs="Arial"/>
        </w:rPr>
      </w:pPr>
      <w:r w:rsidRPr="0012263D">
        <w:rPr>
          <w:rFonts w:ascii="Arial" w:hAnsi="Arial" w:cs="Arial"/>
        </w:rPr>
        <w:t xml:space="preserve">  (a) </w:t>
      </w:r>
      <w:r w:rsidRPr="0012263D">
        <w:rPr>
          <w:rFonts w:ascii="Arial" w:hAnsi="Arial" w:cs="Arial"/>
          <w:i/>
        </w:rPr>
        <w:t>Definitions.</w:t>
      </w:r>
      <w:r w:rsidRPr="0012263D">
        <w:rPr>
          <w:rFonts w:ascii="Arial" w:hAnsi="Arial" w:cs="Arial"/>
        </w:rPr>
        <w:t xml:space="preserve"> As used in this clause—</w:t>
      </w:r>
    </w:p>
    <w:p w14:paraId="56DF8FDF" w14:textId="77777777" w:rsidR="004D5CF9" w:rsidRPr="0012263D" w:rsidRDefault="004D5CF9">
      <w:pPr>
        <w:rPr>
          <w:rFonts w:ascii="Arial" w:hAnsi="Arial" w:cs="Arial"/>
        </w:rPr>
      </w:pPr>
      <w:r w:rsidRPr="0012263D">
        <w:rPr>
          <w:rFonts w:ascii="Arial" w:hAnsi="Arial" w:cs="Arial"/>
        </w:rPr>
        <w:t xml:space="preserve">  </w:t>
      </w:r>
      <w:r w:rsidRPr="0012263D">
        <w:rPr>
          <w:rFonts w:ascii="Arial" w:hAnsi="Arial" w:cs="Arial"/>
          <w:i/>
        </w:rPr>
        <w:t>Long-term contract</w:t>
      </w:r>
      <w:r w:rsidRPr="0012263D">
        <w:rPr>
          <w:rFonts w:ascii="Arial" w:hAnsi="Arial" w:cs="Arial"/>
        </w:rPr>
        <w:t xml:space="preserve"> means </w:t>
      </w:r>
      <w:r w:rsidRPr="004738A8">
        <w:rPr>
          <w:rFonts w:ascii="Arial" w:hAnsi="Arial" w:cs="Arial"/>
        </w:rPr>
        <w:t>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6DF8FE0" w14:textId="77777777" w:rsidR="004D5CF9" w:rsidRPr="0012263D" w:rsidRDefault="004D5CF9">
      <w:pPr>
        <w:rPr>
          <w:rFonts w:ascii="Arial" w:hAnsi="Arial" w:cs="Arial"/>
        </w:rPr>
      </w:pPr>
      <w:r w:rsidRPr="0012263D">
        <w:rPr>
          <w:rFonts w:ascii="Arial" w:hAnsi="Arial" w:cs="Arial"/>
        </w:rPr>
        <w:t xml:space="preserve">  </w:t>
      </w:r>
      <w:r w:rsidRPr="0012263D">
        <w:rPr>
          <w:rFonts w:ascii="Arial" w:hAnsi="Arial" w:cs="Arial"/>
          <w:i/>
          <w:iCs/>
        </w:rPr>
        <w:t>Small business concern</w:t>
      </w:r>
      <w:r w:rsidRPr="0012263D">
        <w:rPr>
          <w:rFonts w:ascii="Arial" w:hAnsi="Arial" w:cs="Arial"/>
        </w:rPr>
        <w:t>—</w:t>
      </w:r>
    </w:p>
    <w:p w14:paraId="56DF8FE1" w14:textId="77777777" w:rsidR="004D5CF9" w:rsidRPr="0012263D" w:rsidRDefault="004D5CF9" w:rsidP="00185A6A">
      <w:pPr>
        <w:rPr>
          <w:rFonts w:ascii="Arial" w:hAnsi="Arial" w:cs="Arial"/>
        </w:rPr>
      </w:pPr>
      <w:r w:rsidRPr="0012263D">
        <w:rPr>
          <w:rFonts w:ascii="Arial" w:hAnsi="Arial" w:cs="Arial"/>
        </w:rPr>
        <w:t xml:space="preserve">    (1) </w:t>
      </w:r>
      <w:r w:rsidRPr="004738A8">
        <w:rPr>
          <w:rFonts w:ascii="Arial" w:hAnsi="Arial" w:cs="Arial"/>
        </w:rPr>
        <w:t>Means a concern, including its affiliates, that is independently owned and operated, not dominant in its field of operation, and qualified as a small business under the criteria in 13 CFR part 121 and the size standard in paragraph (c) of this clause.</w:t>
      </w:r>
    </w:p>
    <w:p w14:paraId="56DF8FE2" w14:textId="77777777" w:rsidR="004D5CF9" w:rsidRPr="0012263D" w:rsidRDefault="004D5CF9" w:rsidP="00A0624A">
      <w:pPr>
        <w:rPr>
          <w:rFonts w:ascii="Arial" w:hAnsi="Arial" w:cs="Arial"/>
        </w:rPr>
      </w:pPr>
      <w:r w:rsidRPr="0012263D">
        <w:rPr>
          <w:rFonts w:ascii="Arial" w:hAnsi="Arial" w:cs="Arial"/>
        </w:rPr>
        <w:t xml:space="preserve">    (2) </w:t>
      </w:r>
      <w:r w:rsidRPr="0012263D">
        <w:rPr>
          <w:rFonts w:ascii="Arial" w:hAnsi="Arial" w:cs="Arial"/>
          <w:i/>
          <w:iCs/>
        </w:rPr>
        <w:t>Affiliates</w:t>
      </w:r>
      <w:r w:rsidRPr="0012263D">
        <w:rPr>
          <w:rFonts w:ascii="Arial" w:hAnsi="Arial" w:cs="Arial"/>
        </w:rPr>
        <w:t xml:space="preserve">, </w:t>
      </w:r>
      <w:r w:rsidRPr="00CC61CE">
        <w:rPr>
          <w:rFonts w:ascii="Arial" w:hAnsi="Arial" w:cs="Arial"/>
        </w:rPr>
        <w:t xml:space="preserve">as used in this definition, means business concerns, one of whom directly or indirectly controls or has the power to control </w:t>
      </w:r>
      <w:proofErr w:type="gramStart"/>
      <w:r w:rsidRPr="00CC61CE">
        <w:rPr>
          <w:rFonts w:ascii="Arial" w:hAnsi="Arial" w:cs="Arial"/>
        </w:rPr>
        <w:t>the others</w:t>
      </w:r>
      <w:proofErr w:type="gramEnd"/>
      <w:r w:rsidRPr="00CC61CE">
        <w:rPr>
          <w:rFonts w:ascii="Arial" w:hAnsi="Arial" w:cs="Arial"/>
        </w:rPr>
        <w:t xml:space="preserve">, or a third party or parties control or have the power to control </w:t>
      </w:r>
      <w:proofErr w:type="gramStart"/>
      <w:r w:rsidRPr="00CC61CE">
        <w:rPr>
          <w:rFonts w:ascii="Arial" w:hAnsi="Arial" w:cs="Arial"/>
        </w:rPr>
        <w:t>the others</w:t>
      </w:r>
      <w:proofErr w:type="gramEnd"/>
      <w:r w:rsidRPr="00CC61CE">
        <w:rPr>
          <w:rFonts w:ascii="Arial" w:hAnsi="Arial" w:cs="Arial"/>
        </w:rPr>
        <w:t>. In determining whether affiliation exists, consideration is given to all appropriate factors including common ownership, common management, and contractual relationships. SBA determines affiliation based on the factors set forth at 13 CFR 121.103.</w:t>
      </w:r>
    </w:p>
    <w:p w14:paraId="56DF8FE3" w14:textId="77777777" w:rsidR="004D5CF9" w:rsidRPr="0012263D" w:rsidRDefault="004D5CF9">
      <w:pPr>
        <w:rPr>
          <w:rFonts w:ascii="Arial" w:hAnsi="Arial" w:cs="Arial"/>
        </w:rPr>
      </w:pPr>
      <w:r w:rsidRPr="0012263D">
        <w:rPr>
          <w:rFonts w:ascii="Arial" w:hAnsi="Arial" w:cs="Arial"/>
        </w:rPr>
        <w:t xml:space="preserve">  (b) </w:t>
      </w:r>
      <w:r w:rsidRPr="00CC61CE">
        <w:rPr>
          <w:rFonts w:ascii="Arial" w:hAnsi="Arial" w:cs="Arial"/>
        </w:rPr>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56DF8FE4" w14:textId="77777777" w:rsidR="004D5CF9" w:rsidRPr="0012263D" w:rsidRDefault="004D5CF9">
      <w:pPr>
        <w:rPr>
          <w:rFonts w:ascii="Arial" w:hAnsi="Arial" w:cs="Arial"/>
        </w:rPr>
      </w:pPr>
      <w:r w:rsidRPr="0012263D">
        <w:rPr>
          <w:rFonts w:ascii="Arial" w:hAnsi="Arial" w:cs="Arial"/>
        </w:rPr>
        <w:t xml:space="preserve">    (1) </w:t>
      </w:r>
      <w:r w:rsidRPr="00CC61CE">
        <w:rPr>
          <w:rFonts w:ascii="Arial" w:hAnsi="Arial" w:cs="Arial"/>
        </w:rPr>
        <w:t>Within 30 days after execution of a novation agreement or within 30 days after modification of the contract to include this clause, if the novation agreement was executed prior to inclusion of this clause in the contract.</w:t>
      </w:r>
    </w:p>
    <w:p w14:paraId="56DF8FE5" w14:textId="77777777" w:rsidR="004D5CF9" w:rsidRPr="0012263D" w:rsidRDefault="004D5CF9">
      <w:pPr>
        <w:rPr>
          <w:rFonts w:ascii="Arial" w:hAnsi="Arial" w:cs="Arial"/>
        </w:rPr>
      </w:pPr>
      <w:r w:rsidRPr="0012263D">
        <w:rPr>
          <w:rFonts w:ascii="Arial" w:hAnsi="Arial" w:cs="Arial"/>
        </w:rPr>
        <w:t xml:space="preserve">    (2) </w:t>
      </w:r>
      <w:r w:rsidRPr="0041325C">
        <w:rPr>
          <w:rFonts w:ascii="Arial" w:hAnsi="Arial" w:cs="Arial"/>
        </w:rPr>
        <w:t>Within 30 days after a merger or acquisition that does not require a novation or within 30 days after modification of the contract to include this clause, if the merger or acquisition occurred prior to inclusion of this clause in the contract.</w:t>
      </w:r>
    </w:p>
    <w:p w14:paraId="56DF8FE6" w14:textId="77777777" w:rsidR="004D5CF9" w:rsidRPr="0012263D" w:rsidRDefault="004D5CF9">
      <w:pPr>
        <w:rPr>
          <w:rFonts w:ascii="Arial" w:hAnsi="Arial" w:cs="Arial"/>
        </w:rPr>
      </w:pPr>
      <w:r w:rsidRPr="0012263D">
        <w:rPr>
          <w:rFonts w:ascii="Arial" w:hAnsi="Arial" w:cs="Arial"/>
        </w:rPr>
        <w:t xml:space="preserve">    (3) For long-term contracts—</w:t>
      </w:r>
    </w:p>
    <w:p w14:paraId="56DF8FE7" w14:textId="77777777" w:rsidR="004D5CF9" w:rsidRPr="0012263D" w:rsidRDefault="004D5CF9">
      <w:pPr>
        <w:rPr>
          <w:rFonts w:ascii="Arial" w:hAnsi="Arial" w:cs="Arial"/>
        </w:rPr>
      </w:pPr>
      <w:r w:rsidRPr="0012263D">
        <w:rPr>
          <w:rFonts w:ascii="Arial" w:hAnsi="Arial" w:cs="Arial"/>
        </w:rPr>
        <w:t xml:space="preserve">      (i) </w:t>
      </w:r>
      <w:r w:rsidRPr="0041325C">
        <w:rPr>
          <w:rFonts w:ascii="Arial" w:hAnsi="Arial" w:cs="Arial"/>
        </w:rPr>
        <w:t>Within 60 to 120 days prior to the end of the fifth year of the contract; and</w:t>
      </w:r>
    </w:p>
    <w:p w14:paraId="56DF8FE8" w14:textId="77777777" w:rsidR="004D5CF9" w:rsidRPr="0012263D" w:rsidRDefault="004D5CF9">
      <w:pPr>
        <w:rPr>
          <w:rFonts w:ascii="Arial" w:hAnsi="Arial" w:cs="Arial"/>
        </w:rPr>
      </w:pPr>
      <w:r w:rsidRPr="0012263D">
        <w:rPr>
          <w:rFonts w:ascii="Arial" w:hAnsi="Arial" w:cs="Arial"/>
        </w:rPr>
        <w:t xml:space="preserve">      (ii) </w:t>
      </w:r>
      <w:r w:rsidRPr="0041325C">
        <w:rPr>
          <w:rFonts w:ascii="Arial" w:hAnsi="Arial" w:cs="Arial"/>
        </w:rPr>
        <w:t>Within 60 to 120 days prior to the date specified in the contract for exercising any option thereafter.</w:t>
      </w:r>
    </w:p>
    <w:p w14:paraId="56DF8FE9" w14:textId="77777777" w:rsidR="004D5CF9" w:rsidRPr="0012263D" w:rsidRDefault="004D5CF9">
      <w:pPr>
        <w:rPr>
          <w:rFonts w:ascii="Arial" w:hAnsi="Arial" w:cs="Arial"/>
        </w:rPr>
      </w:pPr>
      <w:r w:rsidRPr="0012263D">
        <w:rPr>
          <w:rFonts w:ascii="Arial" w:hAnsi="Arial" w:cs="Arial"/>
        </w:rPr>
        <w:lastRenderedPageBreak/>
        <w:t xml:space="preserve">  (c) </w:t>
      </w:r>
      <w:r w:rsidRPr="0041325C">
        <w:rPr>
          <w:rFonts w:ascii="Arial" w:hAnsi="Arial" w:cs="Arial"/>
        </w:rPr>
        <w:t>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w:t>
      </w:r>
      <w:r>
        <w:rPr>
          <w:rFonts w:ascii="Arial" w:hAnsi="Arial" w:cs="Arial"/>
        </w:rPr>
        <w:t xml:space="preserve"> </w:t>
      </w:r>
      <w:hyperlink r:id="rId43" w:history="1">
        <w:r w:rsidRPr="00757BC7">
          <w:rPr>
            <w:rStyle w:val="Hyperlink"/>
            <w:rFonts w:ascii="Arial" w:hAnsi="Arial" w:cs="Arial"/>
          </w:rPr>
          <w:t>https://www.sba.gov/document/support--table-size-standards</w:t>
        </w:r>
      </w:hyperlink>
      <w:r w:rsidRPr="0041325C">
        <w:rPr>
          <w:rFonts w:ascii="Arial" w:hAnsi="Arial" w:cs="Arial"/>
        </w:rPr>
        <w:t>.</w:t>
      </w:r>
    </w:p>
    <w:p w14:paraId="56DF8FEA" w14:textId="77777777" w:rsidR="004D5CF9" w:rsidRPr="0012263D" w:rsidRDefault="004D5CF9">
      <w:pPr>
        <w:rPr>
          <w:rFonts w:ascii="Arial" w:hAnsi="Arial" w:cs="Arial"/>
        </w:rPr>
      </w:pPr>
      <w:r w:rsidRPr="0012263D">
        <w:rPr>
          <w:rFonts w:ascii="Arial" w:hAnsi="Arial" w:cs="Arial"/>
        </w:rPr>
        <w:t xml:space="preserve">  (d) </w:t>
      </w:r>
      <w:r w:rsidRPr="00D963D3">
        <w:rPr>
          <w:rFonts w:ascii="Arial" w:hAnsi="Arial" w:cs="Arial"/>
        </w:rPr>
        <w:t>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56DF8FEB" w14:textId="77777777" w:rsidR="004D5CF9" w:rsidRPr="0012263D" w:rsidRDefault="004D5CF9" w:rsidP="00D963D3">
      <w:pPr>
        <w:rPr>
          <w:rFonts w:ascii="Arial" w:hAnsi="Arial" w:cs="Arial"/>
        </w:rPr>
      </w:pPr>
      <w:r w:rsidRPr="0012263D">
        <w:rPr>
          <w:rFonts w:ascii="Arial" w:hAnsi="Arial" w:cs="Arial"/>
        </w:rPr>
        <w:t xml:space="preserve">    (1) </w:t>
      </w:r>
      <w:r w:rsidRPr="00D963D3">
        <w:rPr>
          <w:rFonts w:ascii="Arial" w:hAnsi="Arial" w:cs="Arial"/>
        </w:rPr>
        <w:t>Was set aside for small business and has a value above the simplified acquisition threshold;</w:t>
      </w:r>
    </w:p>
    <w:p w14:paraId="56DF8FEC" w14:textId="77777777" w:rsidR="004D5CF9" w:rsidRPr="0012263D" w:rsidRDefault="004D5CF9" w:rsidP="00D963D3">
      <w:pPr>
        <w:rPr>
          <w:rFonts w:ascii="Arial" w:hAnsi="Arial" w:cs="Arial"/>
        </w:rPr>
      </w:pPr>
      <w:r w:rsidRPr="0012263D">
        <w:rPr>
          <w:rFonts w:ascii="Arial" w:hAnsi="Arial" w:cs="Arial"/>
        </w:rPr>
        <w:t xml:space="preserve">    (2) </w:t>
      </w:r>
      <w:r w:rsidRPr="00D963D3">
        <w:rPr>
          <w:rFonts w:ascii="Arial" w:hAnsi="Arial" w:cs="Arial"/>
        </w:rPr>
        <w:t>Used the HUBZone price evaluation preference regardless of dollar value, unless the Contractor waived the price evaluation preference; or</w:t>
      </w:r>
    </w:p>
    <w:p w14:paraId="56DF8FED" w14:textId="77777777" w:rsidR="004D5CF9" w:rsidRPr="0012263D" w:rsidRDefault="004D5CF9" w:rsidP="00D963D3">
      <w:pPr>
        <w:rPr>
          <w:rFonts w:ascii="Arial" w:hAnsi="Arial" w:cs="Arial"/>
        </w:rPr>
      </w:pPr>
      <w:r w:rsidRPr="0012263D">
        <w:rPr>
          <w:rFonts w:ascii="Arial" w:hAnsi="Arial" w:cs="Arial"/>
        </w:rPr>
        <w:t xml:space="preserve">    (3) </w:t>
      </w:r>
      <w:r w:rsidRPr="00111C90">
        <w:rPr>
          <w:rFonts w:ascii="Arial" w:hAnsi="Arial" w:cs="Arial"/>
        </w:rPr>
        <w:t>Was an 8(a), HUBZone, service-disabled veteran-owned, economically disadvantaged women-owned, or women-owned small business set-aside or sole-source award regardless of dollar value.</w:t>
      </w:r>
    </w:p>
    <w:p w14:paraId="56DF8FEE" w14:textId="77777777" w:rsidR="004D5CF9" w:rsidRPr="0012263D" w:rsidRDefault="004D5CF9" w:rsidP="00B70BE0">
      <w:pPr>
        <w:rPr>
          <w:rFonts w:ascii="Arial" w:hAnsi="Arial" w:cs="Arial"/>
        </w:rPr>
      </w:pPr>
      <w:r w:rsidRPr="0012263D">
        <w:rPr>
          <w:rFonts w:ascii="Arial" w:hAnsi="Arial" w:cs="Arial"/>
        </w:rPr>
        <w:t xml:space="preserve">  (e) </w:t>
      </w:r>
      <w:r w:rsidRPr="00111C90">
        <w:rPr>
          <w:rFonts w:ascii="Arial" w:hAnsi="Arial" w:cs="Arial"/>
        </w:rPr>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56DF8FEF" w14:textId="77777777" w:rsidR="004D5CF9" w:rsidRPr="0012263D" w:rsidRDefault="004D5CF9" w:rsidP="0031159F">
      <w:pPr>
        <w:rPr>
          <w:rFonts w:ascii="Arial" w:eastAsia="Times New Roman" w:hAnsi="Arial" w:cs="Arial"/>
        </w:rPr>
      </w:pPr>
      <w:r w:rsidRPr="0012263D">
        <w:rPr>
          <w:rFonts w:ascii="Arial" w:hAnsi="Arial" w:cs="Arial"/>
        </w:rPr>
        <w:t xml:space="preserve">  (f) </w:t>
      </w:r>
      <w:r w:rsidRPr="009348CF">
        <w:rPr>
          <w:rFonts w:ascii="Arial" w:hAnsi="Arial" w:cs="Arial"/>
        </w:rPr>
        <w:t>If the Contractor represented that it was other than a small business concern prior to award of this contract, the Contractor may, but is not required to, take the actions required by paragraphs (e) or (g) of this clause.</w:t>
      </w:r>
    </w:p>
    <w:p w14:paraId="56DF8FF0" w14:textId="77777777" w:rsidR="004D5CF9" w:rsidRDefault="004D5CF9">
      <w:pPr>
        <w:rPr>
          <w:rFonts w:ascii="Arial" w:hAnsi="Arial" w:cs="Arial"/>
        </w:rPr>
      </w:pPr>
      <w:r w:rsidRPr="0012263D">
        <w:rPr>
          <w:rFonts w:ascii="Arial" w:hAnsi="Arial" w:cs="Arial"/>
        </w:rPr>
        <w:t xml:space="preserve">  (g) </w:t>
      </w:r>
      <w:r w:rsidRPr="009348CF">
        <w:rPr>
          <w:rFonts w:ascii="Arial" w:hAnsi="Arial" w:cs="Arial"/>
        </w:rPr>
        <w:t>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56DF8FF1" w14:textId="77777777" w:rsidR="004D5CF9" w:rsidRPr="0012263D" w:rsidRDefault="004D5CF9">
      <w:pPr>
        <w:rPr>
          <w:rFonts w:ascii="Arial" w:hAnsi="Arial" w:cs="Arial"/>
        </w:rPr>
      </w:pPr>
      <w:r w:rsidRPr="0012263D">
        <w:rPr>
          <w:rFonts w:ascii="Arial" w:hAnsi="Arial" w:cs="Arial"/>
        </w:rPr>
        <w:t xml:space="preserve">    (1) The Contractor represents that it [ ] is, [ ] is not a small business concern under NAICS Code </w:t>
      </w:r>
      <w:r>
        <w:rPr>
          <w:rFonts w:ascii="Arial" w:hAnsi="Arial" w:cs="Arial"/>
        </w:rPr>
        <w:t>236220</w:t>
      </w:r>
      <w:r w:rsidRPr="0012263D">
        <w:rPr>
          <w:rFonts w:ascii="Arial" w:hAnsi="Arial" w:cs="Arial"/>
        </w:rPr>
        <w:t xml:space="preserve"> assigned to contract number .</w:t>
      </w:r>
    </w:p>
    <w:p w14:paraId="56DF8FF2" w14:textId="77777777" w:rsidR="004D5CF9" w:rsidRDefault="004D5CF9" w:rsidP="005A72A1">
      <w:pPr>
        <w:rPr>
          <w:rFonts w:ascii="Arial" w:hAnsi="Arial" w:cs="Arial"/>
        </w:rPr>
      </w:pPr>
      <w:r w:rsidRPr="0012263D">
        <w:rPr>
          <w:rFonts w:ascii="Arial" w:hAnsi="Arial" w:cs="Arial"/>
        </w:rPr>
        <w:t xml:space="preserve">    (2) [</w:t>
      </w:r>
      <w:r w:rsidRPr="0012263D">
        <w:rPr>
          <w:rFonts w:ascii="Arial" w:hAnsi="Arial" w:cs="Arial"/>
          <w:i/>
        </w:rPr>
        <w:t>Complete only if the Contractor represented itself as a small business concern in paragraph (</w:t>
      </w:r>
      <w:r>
        <w:rPr>
          <w:rFonts w:ascii="Arial" w:hAnsi="Arial" w:cs="Arial"/>
          <w:i/>
        </w:rPr>
        <w:t>g</w:t>
      </w:r>
      <w:r w:rsidRPr="0012263D">
        <w:rPr>
          <w:rFonts w:ascii="Arial" w:hAnsi="Arial" w:cs="Arial"/>
          <w:i/>
        </w:rPr>
        <w:t>)(1) of this clause.</w:t>
      </w:r>
      <w:r w:rsidRPr="0012263D">
        <w:rPr>
          <w:rFonts w:ascii="Arial" w:hAnsi="Arial" w:cs="Arial"/>
        </w:rPr>
        <w:t xml:space="preserve">] The Contractor represents that it [ ] is, [ ] is not, a </w:t>
      </w:r>
      <w:proofErr w:type="gramStart"/>
      <w:r w:rsidRPr="0012263D">
        <w:rPr>
          <w:rFonts w:ascii="Arial" w:hAnsi="Arial" w:cs="Arial"/>
        </w:rPr>
        <w:t>small disadvantaged</w:t>
      </w:r>
      <w:proofErr w:type="gramEnd"/>
      <w:r w:rsidRPr="0012263D">
        <w:rPr>
          <w:rFonts w:ascii="Arial" w:hAnsi="Arial" w:cs="Arial"/>
        </w:rPr>
        <w:t xml:space="preserve"> business concern as defined in 13 CFR 124.1001.</w:t>
      </w:r>
    </w:p>
    <w:p w14:paraId="56DF8FF3" w14:textId="77777777" w:rsidR="004D5CF9" w:rsidRDefault="004D5CF9" w:rsidP="005A72A1">
      <w:pPr>
        <w:rPr>
          <w:rFonts w:ascii="Arial" w:hAnsi="Arial" w:cs="Arial"/>
        </w:rPr>
      </w:pPr>
      <w:r>
        <w:rPr>
          <w:rFonts w:ascii="Arial" w:hAnsi="Arial" w:cs="Arial"/>
        </w:rPr>
        <w:t xml:space="preserve">    </w:t>
      </w:r>
      <w:r w:rsidRPr="00437EBA">
        <w:rPr>
          <w:rFonts w:ascii="Arial" w:hAnsi="Arial" w:cs="Arial"/>
        </w:rPr>
        <w:t>(3)</w:t>
      </w:r>
      <w:r>
        <w:rPr>
          <w:rFonts w:ascii="Arial" w:hAnsi="Arial" w:cs="Arial"/>
        </w:rPr>
        <w:t xml:space="preserve"> </w:t>
      </w:r>
      <w:r w:rsidRPr="00437EBA">
        <w:rPr>
          <w:rFonts w:ascii="Arial" w:hAnsi="Arial" w:cs="Arial"/>
          <w:i/>
          <w:iCs/>
        </w:rPr>
        <w:t>Women-owned small business (WOSB) joint venture eligible under the WOSB Program</w:t>
      </w:r>
      <w:r w:rsidRPr="00437EBA">
        <w:rPr>
          <w:rFonts w:ascii="Arial" w:hAnsi="Arial" w:cs="Arial"/>
        </w:rPr>
        <w:t xml:space="preserve">. The Contractor represents that </w:t>
      </w:r>
      <w:r w:rsidRPr="0012263D">
        <w:rPr>
          <w:rFonts w:ascii="Arial" w:hAnsi="Arial" w:cs="Arial"/>
        </w:rPr>
        <w:t>it [ ] is, [ ] is not</w:t>
      </w:r>
      <w:r w:rsidRPr="00437EBA">
        <w:rPr>
          <w:rFonts w:ascii="Arial" w:hAnsi="Arial" w:cs="Arial"/>
        </w:rPr>
        <w:t xml:space="preserve"> a joint venture that complies with the requirements of 13 CFR 127.506(a) through (c). [</w:t>
      </w:r>
      <w:r w:rsidRPr="00437EBA">
        <w:rPr>
          <w:rFonts w:ascii="Arial" w:hAnsi="Arial" w:cs="Arial"/>
          <w:i/>
          <w:iCs/>
        </w:rPr>
        <w:t>The Contractor shall enter the name and unique entity identifier of each party to the joint ven</w:t>
      </w:r>
      <w:r w:rsidRPr="00F659BF">
        <w:rPr>
          <w:rFonts w:ascii="Arial" w:hAnsi="Arial" w:cs="Arial"/>
          <w:i/>
          <w:iCs/>
        </w:rPr>
        <w:t>ture</w:t>
      </w:r>
      <w:r>
        <w:rPr>
          <w:rFonts w:ascii="Arial" w:hAnsi="Arial" w:cs="Arial"/>
          <w:i/>
          <w:iCs/>
        </w:rPr>
        <w:t>.</w:t>
      </w:r>
      <w:r w:rsidRPr="00F659BF">
        <w:rPr>
          <w:rFonts w:ascii="Arial" w:hAnsi="Arial" w:cs="Arial"/>
        </w:rPr>
        <w:t>]</w:t>
      </w:r>
    </w:p>
    <w:p w14:paraId="56DF8FF4" w14:textId="77777777" w:rsidR="004D5CF9" w:rsidRPr="00DB5BDB" w:rsidRDefault="004D5CF9" w:rsidP="00DB5BDB">
      <w:pPr>
        <w:rPr>
          <w:rFonts w:ascii="Arial" w:hAnsi="Arial" w:cs="Arial"/>
        </w:rPr>
      </w:pPr>
      <w:r>
        <w:rPr>
          <w:rFonts w:ascii="Arial" w:hAnsi="Arial" w:cs="Arial"/>
        </w:rPr>
        <w:lastRenderedPageBreak/>
        <w:t xml:space="preserve">    </w:t>
      </w:r>
      <w:r w:rsidRPr="00DB5BDB">
        <w:rPr>
          <w:rFonts w:ascii="Arial" w:hAnsi="Arial" w:cs="Arial"/>
        </w:rPr>
        <w:t>(4)</w:t>
      </w:r>
      <w:r>
        <w:rPr>
          <w:rFonts w:ascii="Arial" w:hAnsi="Arial" w:cs="Arial"/>
        </w:rPr>
        <w:t xml:space="preserve"> </w:t>
      </w:r>
      <w:r w:rsidRPr="00DB5BDB">
        <w:rPr>
          <w:rFonts w:ascii="Arial" w:hAnsi="Arial" w:cs="Arial"/>
          <w:i/>
          <w:iCs/>
        </w:rPr>
        <w:t>Economically disadvantaged women-owned small business (EDWOSB) joint venture</w:t>
      </w:r>
      <w:r w:rsidRPr="00DB5BDB">
        <w:rPr>
          <w:rFonts w:ascii="Arial" w:hAnsi="Arial" w:cs="Arial"/>
        </w:rPr>
        <w:t xml:space="preserve">. The Contractor represents that </w:t>
      </w:r>
      <w:r w:rsidRPr="0012263D">
        <w:rPr>
          <w:rFonts w:ascii="Arial" w:hAnsi="Arial" w:cs="Arial"/>
        </w:rPr>
        <w:t>it [ ] is, [ ] is not</w:t>
      </w:r>
      <w:r w:rsidRPr="00DB5BDB">
        <w:rPr>
          <w:rFonts w:ascii="Arial" w:hAnsi="Arial" w:cs="Arial"/>
        </w:rPr>
        <w:t xml:space="preserve"> a joint venture that complies with the requirements of 13 CFR 127.506(a) through (c). [</w:t>
      </w:r>
      <w:r w:rsidRPr="00DB5BDB">
        <w:rPr>
          <w:rFonts w:ascii="Arial" w:hAnsi="Arial" w:cs="Arial"/>
          <w:i/>
          <w:iCs/>
        </w:rPr>
        <w:t>The Contractor shall enter the name and unique entity identifier of each party to the joint venture</w:t>
      </w:r>
      <w:r>
        <w:rPr>
          <w:rFonts w:ascii="Arial" w:hAnsi="Arial" w:cs="Arial"/>
          <w:i/>
          <w:iCs/>
        </w:rPr>
        <w:t>.</w:t>
      </w:r>
      <w:r w:rsidRPr="00DB5BDB">
        <w:rPr>
          <w:rFonts w:ascii="Arial" w:hAnsi="Arial" w:cs="Arial"/>
        </w:rPr>
        <w:t>]</w:t>
      </w:r>
    </w:p>
    <w:p w14:paraId="56DF8FF5" w14:textId="77777777" w:rsidR="004D5CF9" w:rsidRPr="00DB5BDB" w:rsidRDefault="004D5CF9" w:rsidP="00DB5BDB">
      <w:pPr>
        <w:rPr>
          <w:rFonts w:ascii="Arial" w:hAnsi="Arial" w:cs="Arial"/>
        </w:rPr>
      </w:pPr>
      <w:r>
        <w:rPr>
          <w:rFonts w:ascii="Arial" w:hAnsi="Arial" w:cs="Arial"/>
        </w:rPr>
        <w:t xml:space="preserve">    </w:t>
      </w:r>
      <w:r w:rsidRPr="00DB5BDB">
        <w:rPr>
          <w:rFonts w:ascii="Arial" w:hAnsi="Arial" w:cs="Arial"/>
        </w:rPr>
        <w:t>(5)</w:t>
      </w:r>
      <w:r>
        <w:rPr>
          <w:rFonts w:ascii="Arial" w:hAnsi="Arial" w:cs="Arial"/>
        </w:rPr>
        <w:t xml:space="preserve"> </w:t>
      </w:r>
      <w:r w:rsidRPr="00DB5BDB">
        <w:rPr>
          <w:rFonts w:ascii="Arial" w:hAnsi="Arial" w:cs="Arial"/>
          <w:i/>
          <w:iCs/>
        </w:rPr>
        <w:t>Service-disabled veteran-owned small business (SDVOSB) joint venture eligible under the SDVOSB Program</w:t>
      </w:r>
      <w:r w:rsidRPr="00DB5BDB">
        <w:rPr>
          <w:rFonts w:ascii="Arial" w:hAnsi="Arial" w:cs="Arial"/>
        </w:rPr>
        <w:t xml:space="preserve">. The Contractor represents that </w:t>
      </w:r>
      <w:r w:rsidRPr="0012263D">
        <w:rPr>
          <w:rFonts w:ascii="Arial" w:hAnsi="Arial" w:cs="Arial"/>
        </w:rPr>
        <w:t>it [ ] is, [ ] is not</w:t>
      </w:r>
      <w:r w:rsidRPr="00DB5BDB">
        <w:rPr>
          <w:rFonts w:ascii="Arial" w:hAnsi="Arial" w:cs="Arial"/>
        </w:rPr>
        <w:t xml:space="preserve"> an SDVOSB joint venture eligible under the SDVOSB Program that complies with the requirements of 13 CFR 128.402. [</w:t>
      </w:r>
      <w:r w:rsidRPr="00DB5BDB">
        <w:rPr>
          <w:rFonts w:ascii="Arial" w:hAnsi="Arial" w:cs="Arial"/>
          <w:i/>
          <w:iCs/>
        </w:rPr>
        <w:t>The Contractor shall enter the name and unique entity identifier of each party to the joint venture.</w:t>
      </w:r>
      <w:r w:rsidRPr="00DB5BDB">
        <w:rPr>
          <w:rFonts w:ascii="Arial" w:hAnsi="Arial" w:cs="Arial"/>
        </w:rPr>
        <w:t>]</w:t>
      </w:r>
    </w:p>
    <w:p w14:paraId="56DF8FF6" w14:textId="77777777" w:rsidR="004D5CF9" w:rsidRDefault="004D5CF9" w:rsidP="00DB5BDB">
      <w:pPr>
        <w:rPr>
          <w:rFonts w:ascii="Arial" w:hAnsi="Arial" w:cs="Arial"/>
        </w:rPr>
      </w:pPr>
      <w:r>
        <w:rPr>
          <w:rFonts w:ascii="Arial" w:hAnsi="Arial" w:cs="Arial"/>
        </w:rPr>
        <w:t xml:space="preserve">    </w:t>
      </w:r>
      <w:r w:rsidRPr="00DB5BDB">
        <w:rPr>
          <w:rFonts w:ascii="Arial" w:hAnsi="Arial" w:cs="Arial"/>
        </w:rPr>
        <w:t>(6)</w:t>
      </w:r>
      <w:r>
        <w:rPr>
          <w:rFonts w:ascii="Arial" w:hAnsi="Arial" w:cs="Arial"/>
        </w:rPr>
        <w:t xml:space="preserve"> </w:t>
      </w:r>
      <w:r w:rsidRPr="00DB5BDB">
        <w:rPr>
          <w:rFonts w:ascii="Arial" w:hAnsi="Arial" w:cs="Arial"/>
          <w:i/>
          <w:iCs/>
        </w:rPr>
        <w:t>HUBZone joint venture eligible under the HUBZone Program.</w:t>
      </w:r>
      <w:r>
        <w:rPr>
          <w:rFonts w:ascii="Arial" w:hAnsi="Arial" w:cs="Arial"/>
        </w:rPr>
        <w:t xml:space="preserve"> [</w:t>
      </w:r>
      <w:r w:rsidRPr="00DB5BDB">
        <w:rPr>
          <w:rFonts w:ascii="Arial" w:hAnsi="Arial" w:cs="Arial"/>
          <w:i/>
          <w:iCs/>
        </w:rPr>
        <w:t>Complete only if the offeror is a HUBZone small business concern.</w:t>
      </w:r>
      <w:r w:rsidRPr="00DB5BDB">
        <w:rPr>
          <w:rFonts w:ascii="Arial" w:hAnsi="Arial" w:cs="Arial"/>
        </w:rPr>
        <w:t xml:space="preserve">] The offeror represents, as part of its offer, that </w:t>
      </w:r>
      <w:r w:rsidRPr="0012263D">
        <w:rPr>
          <w:rFonts w:ascii="Arial" w:hAnsi="Arial" w:cs="Arial"/>
        </w:rPr>
        <w:t>it [ ] is, [ ] is not</w:t>
      </w:r>
      <w:r w:rsidRPr="00DB5BDB">
        <w:rPr>
          <w:rFonts w:ascii="Arial" w:hAnsi="Arial" w:cs="Arial"/>
        </w:rPr>
        <w:t xml:space="preserve"> a HUBZone joint venture that complies with the requirements of 13 CFR 126.616(a) through (c). [</w:t>
      </w:r>
      <w:r w:rsidRPr="00DB5BDB">
        <w:rPr>
          <w:rFonts w:ascii="Arial" w:hAnsi="Arial" w:cs="Arial"/>
          <w:i/>
          <w:iCs/>
        </w:rPr>
        <w:t>The Contractor shall enter the name and unique entity identifier of each party to the joint venture.</w:t>
      </w:r>
      <w:r w:rsidRPr="00DB5BDB">
        <w:rPr>
          <w:rFonts w:ascii="Arial" w:hAnsi="Arial" w:cs="Arial"/>
        </w:rPr>
        <w:t>] Each HUBZone small business concern participating in the HUBZone joint venture must be certified as a HUBZone concern.</w:t>
      </w:r>
    </w:p>
    <w:p w14:paraId="56DF8FF7" w14:textId="77777777" w:rsidR="004D5CF9" w:rsidRPr="00DB5BDB" w:rsidRDefault="004D5CF9" w:rsidP="00DB5BDB">
      <w:pPr>
        <w:rPr>
          <w:rFonts w:ascii="Arial" w:hAnsi="Arial" w:cs="Arial"/>
        </w:rPr>
      </w:pPr>
      <w:r w:rsidRPr="00DB5BDB">
        <w:rPr>
          <w:rFonts w:ascii="Arial" w:hAnsi="Arial" w:cs="Arial"/>
        </w:rPr>
        <w:t>[</w:t>
      </w:r>
      <w:r w:rsidRPr="00DB5BDB">
        <w:rPr>
          <w:rFonts w:ascii="Arial" w:hAnsi="Arial" w:cs="Arial"/>
          <w:i/>
          <w:iCs/>
        </w:rPr>
        <w:t>Contractor to sign and date and insert authorized signer's name and title.</w:t>
      </w:r>
      <w:r w:rsidRPr="00DB5BDB">
        <w:rPr>
          <w:rFonts w:ascii="Arial" w:hAnsi="Arial" w:cs="Arial"/>
        </w:rPr>
        <w:t>]</w:t>
      </w:r>
    </w:p>
    <w:p w14:paraId="56DF8FF8" w14:textId="77777777" w:rsidR="004D5CF9" w:rsidRPr="0012263D" w:rsidRDefault="004D5CF9" w:rsidP="005A72A1">
      <w:pPr>
        <w:jc w:val="center"/>
        <w:rPr>
          <w:rFonts w:ascii="Arial" w:hAnsi="Arial" w:cs="Arial"/>
        </w:rPr>
      </w:pPr>
      <w:r>
        <w:rPr>
          <w:rFonts w:ascii="Arial" w:hAnsi="Arial" w:cs="Arial"/>
        </w:rPr>
        <w:t>(End of Clause)</w:t>
      </w:r>
    </w:p>
    <w:p w14:paraId="56DF8FF9" w14:textId="77777777" w:rsidR="004D5CF9" w:rsidRDefault="004D5CF9">
      <w:pPr>
        <w:pStyle w:val="Heading2"/>
      </w:pPr>
      <w:bookmarkStart w:id="67" w:name="_Toc256000052"/>
      <w:r>
        <w:t>4.4   SUPPLEMENTAL INSURANCE REQUIREMENTS</w:t>
      </w:r>
      <w:bookmarkEnd w:id="67"/>
    </w:p>
    <w:p w14:paraId="56DF8FFA" w14:textId="77777777" w:rsidR="004D5CF9" w:rsidRDefault="004D5CF9">
      <w:r>
        <w:t xml:space="preserve">  In accordance with FAR 28.307-2 and FAR 52.228-5, the following minimum coverage shall apply to this contract:</w:t>
      </w:r>
    </w:p>
    <w:p w14:paraId="56DF8FFB" w14:textId="77777777" w:rsidR="004D5CF9" w:rsidRDefault="004D5CF9">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6DF8FFC" w14:textId="77777777" w:rsidR="004D5CF9" w:rsidRDefault="004D5CF9">
      <w:r>
        <w:t xml:space="preserve">  (b)  General Liability: $500,000.00 per </w:t>
      </w:r>
      <w:proofErr w:type="gramStart"/>
      <w:r>
        <w:t>occurrences</w:t>
      </w:r>
      <w:proofErr w:type="gramEnd"/>
      <w:r>
        <w:t>.</w:t>
      </w:r>
    </w:p>
    <w:p w14:paraId="56DF8FFD" w14:textId="77777777" w:rsidR="004D5CF9" w:rsidRDefault="004D5CF9">
      <w:r>
        <w:t xml:space="preserve">  (c)  Automobile liability: $200,000.00 per person; $500,000.00 per occurrence and $20,000.00 property damage.</w:t>
      </w:r>
    </w:p>
    <w:p w14:paraId="56DF8FFE" w14:textId="77777777" w:rsidR="004D5CF9" w:rsidRDefault="004D5CF9">
      <w:r>
        <w:t xml:space="preserve">  (d)  The successful bidder must present to the Contracting Officer, prior to award, evidence of general liability insurance without any exclusionary clauses for asbestos that would void the general liability coverage.</w:t>
      </w:r>
    </w:p>
    <w:p w14:paraId="56DF8FFF" w14:textId="77777777" w:rsidR="004D5CF9" w:rsidRDefault="004D5CF9" w:rsidP="00833838">
      <w:pPr>
        <w:jc w:val="center"/>
      </w:pPr>
      <w:r>
        <w:t>(End of Clause)</w:t>
      </w:r>
    </w:p>
    <w:p w14:paraId="56DF9000" w14:textId="77777777" w:rsidR="004D5CF9" w:rsidRDefault="004D5CF9">
      <w:pPr>
        <w:pStyle w:val="Heading2"/>
      </w:pPr>
      <w:bookmarkStart w:id="68" w:name="_Toc256000053"/>
      <w:r>
        <w:lastRenderedPageBreak/>
        <w:t>4.5  52.222-36 EQUAL OPPORTUNITY FOR WORKERS WITH DISABILITIES (NOV 2025) (DEVIATION)</w:t>
      </w:r>
      <w:bookmarkEnd w:id="68"/>
    </w:p>
    <w:p w14:paraId="56DF9001" w14:textId="77777777" w:rsidR="004D5CF9" w:rsidRPr="009F163D" w:rsidRDefault="004D5CF9" w:rsidP="009F163D">
      <w:r w:rsidRPr="009F163D">
        <w:t xml:space="preserve">  (a) </w:t>
      </w:r>
      <w:r w:rsidRPr="009F163D">
        <w:rPr>
          <w:i/>
        </w:rPr>
        <w:t>Equal opportunity clause</w:t>
      </w:r>
      <w:r w:rsidRPr="009F163D">
        <w:t xml:space="preserve">. The Contractor </w:t>
      </w:r>
      <w:r>
        <w:t>must</w:t>
      </w:r>
      <w:r w:rsidRPr="009F163D">
        <w:t xml:space="preserve"> abide by the requirements of the equal opportunity clause at 41 CFR 60-741.5(a), as of March 24, 2014. This clause prohibits discrimination against qualified individuals </w:t>
      </w:r>
      <w:proofErr w:type="gramStart"/>
      <w:r w:rsidRPr="009F163D">
        <w:t>on the basis of</w:t>
      </w:r>
      <w:proofErr w:type="gramEnd"/>
      <w:r w:rsidRPr="009F163D">
        <w:t xml:space="preserve"> </w:t>
      </w:r>
      <w:proofErr w:type="gramStart"/>
      <w:r w:rsidRPr="009F163D">
        <w:t>disability, and</w:t>
      </w:r>
      <w:proofErr w:type="gramEnd"/>
      <w:r w:rsidRPr="009F163D">
        <w:t xml:space="preserve"> requires affirmative action by the Contractor to employ and advance in employment qualified individuals with disabilities.</w:t>
      </w:r>
    </w:p>
    <w:p w14:paraId="56DF9002" w14:textId="77777777" w:rsidR="004D5CF9" w:rsidRDefault="004D5CF9" w:rsidP="009F163D">
      <w:r w:rsidRPr="009F163D">
        <w:t xml:space="preserve">  (b) </w:t>
      </w:r>
      <w:r w:rsidRPr="009F163D">
        <w:rPr>
          <w:i/>
        </w:rPr>
        <w:t>Subcontracts</w:t>
      </w:r>
      <w:r w:rsidRPr="009F163D">
        <w:t xml:space="preserve">. The Contractor </w:t>
      </w:r>
      <w:r>
        <w:t>must</w:t>
      </w:r>
      <w:r w:rsidRPr="009F163D">
        <w:t xml:space="preserve"> include the terms of this clause in every subcontract or purchase order </w:t>
      </w:r>
      <w:proofErr w:type="gramStart"/>
      <w:r w:rsidRPr="009F163D">
        <w:t>in excess of</w:t>
      </w:r>
      <w:proofErr w:type="gramEnd"/>
      <w:r w:rsidRPr="009F163D">
        <w:t xml:space="preserve"> </w:t>
      </w:r>
      <w:r w:rsidRPr="00E77611">
        <w:t>the threshold specified in Federal Acquisition Regulation (FAR) 22.140</w:t>
      </w:r>
      <w:r>
        <w:t>1-2</w:t>
      </w:r>
      <w:r w:rsidRPr="00E77611">
        <w:t>(a)</w:t>
      </w:r>
      <w:r>
        <w:t>(1)</w:t>
      </w:r>
      <w:r w:rsidRPr="00E77611">
        <w:t xml:space="preserve"> on the date of subcontract award,</w:t>
      </w:r>
      <w:r w:rsidRPr="009F163D">
        <w:t xml:space="preserve"> unless exempted by rules, regulations, or orders of the Secretary, so that such provisions will be binding upon each subcontractor or vendor. The Contractor </w:t>
      </w:r>
      <w:r>
        <w:t>must</w:t>
      </w:r>
      <w:r w:rsidRPr="009F163D">
        <w:t xml:space="preserve"> act as specified by the Director, Office of Federal Contract Compliance Programs of the U.S. Department of Labor, to enforce the terms, including action for noncompliance. Such necessary changes in language may be made as </w:t>
      </w:r>
      <w:proofErr w:type="gramStart"/>
      <w:r w:rsidRPr="009F163D">
        <w:t>shall</w:t>
      </w:r>
      <w:proofErr w:type="gramEnd"/>
      <w:r w:rsidRPr="009F163D">
        <w:t xml:space="preserve"> be appropriate to identify properly the parties and their undertakings.</w:t>
      </w:r>
    </w:p>
    <w:p w14:paraId="56DF9003" w14:textId="77777777" w:rsidR="004D5CF9" w:rsidRDefault="004D5CF9" w:rsidP="009F163D">
      <w:pPr>
        <w:jc w:val="center"/>
      </w:pPr>
      <w:r>
        <w:t>(End of Clause)</w:t>
      </w:r>
    </w:p>
    <w:p w14:paraId="56DF9004" w14:textId="77777777" w:rsidR="004D5CF9" w:rsidRDefault="004D5CF9">
      <w:pPr>
        <w:pStyle w:val="Heading2"/>
      </w:pPr>
      <w:bookmarkStart w:id="69" w:name="_Toc256000054"/>
      <w:r>
        <w:t>4.6  52.225-11 BUY AMERICAN—CONSTRUCTION MATERIALS UNDER TRADE AGREEMENTS (NOV 2025) (DEVIATION)</w:t>
      </w:r>
      <w:bookmarkEnd w:id="69"/>
    </w:p>
    <w:p w14:paraId="56DF9005" w14:textId="77777777" w:rsidR="004D5CF9" w:rsidRPr="00C0114A" w:rsidRDefault="004D5CF9" w:rsidP="00C0114A">
      <w:r w:rsidRPr="00C0114A">
        <w:t xml:space="preserve">  (a) </w:t>
      </w:r>
      <w:r w:rsidRPr="00C0114A">
        <w:rPr>
          <w:i/>
        </w:rPr>
        <w:t>Definitions.</w:t>
      </w:r>
      <w:r w:rsidRPr="00C0114A">
        <w:t xml:space="preserve"> As used in this clause—</w:t>
      </w:r>
    </w:p>
    <w:p w14:paraId="56DF9006" w14:textId="77777777" w:rsidR="004D5CF9" w:rsidRPr="00C0114A" w:rsidRDefault="004D5CF9" w:rsidP="00C0114A">
      <w:r w:rsidRPr="00C0114A">
        <w:t xml:space="preserve">  </w:t>
      </w:r>
      <w:r w:rsidRPr="00C0114A">
        <w:rPr>
          <w:i/>
          <w:iCs/>
        </w:rPr>
        <w:t>Caribbean Basin country construction material</w:t>
      </w:r>
      <w:r w:rsidRPr="00C0114A">
        <w:t xml:space="preserve"> means </w:t>
      </w:r>
      <w:proofErr w:type="gramStart"/>
      <w:r w:rsidRPr="00C0114A">
        <w:t>a construction</w:t>
      </w:r>
      <w:proofErr w:type="gramEnd"/>
      <w:r w:rsidRPr="00C0114A">
        <w:t xml:space="preserve"> material that—</w:t>
      </w:r>
    </w:p>
    <w:p w14:paraId="56DF9007" w14:textId="77777777" w:rsidR="004D5CF9" w:rsidRPr="00C0114A" w:rsidRDefault="004D5CF9" w:rsidP="00C0114A">
      <w:r w:rsidRPr="00C0114A">
        <w:t xml:space="preserve">    (1) Is wholly the growth, product, or manufacture of a Caribbean Basin country; or</w:t>
      </w:r>
    </w:p>
    <w:p w14:paraId="56DF9008" w14:textId="77777777" w:rsidR="004D5CF9" w:rsidRPr="00C0114A" w:rsidRDefault="004D5CF9"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56DF9009" w14:textId="77777777" w:rsidR="004D5CF9" w:rsidRPr="00C0114A" w:rsidRDefault="004D5CF9" w:rsidP="00C0114A">
      <w:r w:rsidRPr="00C0114A">
        <w:t xml:space="preserve">  </w:t>
      </w:r>
      <w:r w:rsidRPr="00C0114A">
        <w:rPr>
          <w:i/>
          <w:iCs/>
        </w:rPr>
        <w:t>Commercially available off-the-shelf (COTS) item</w:t>
      </w:r>
      <w:r w:rsidRPr="00C0114A">
        <w:t xml:space="preserve">— </w:t>
      </w:r>
    </w:p>
    <w:p w14:paraId="56DF900A" w14:textId="77777777" w:rsidR="004D5CF9" w:rsidRPr="00C0114A" w:rsidRDefault="004D5CF9" w:rsidP="00C0114A">
      <w:r w:rsidRPr="00C0114A">
        <w:t xml:space="preserve">    (1) Means any item of supply (including construction material) that is—</w:t>
      </w:r>
    </w:p>
    <w:p w14:paraId="56DF900B" w14:textId="77777777" w:rsidR="004D5CF9" w:rsidRPr="00C0114A" w:rsidRDefault="004D5CF9" w:rsidP="00C0114A">
      <w:r w:rsidRPr="00C0114A">
        <w:t xml:space="preserve">      (i) </w:t>
      </w:r>
      <w:r w:rsidRPr="001B70AA">
        <w:t>A commercial product (as defined in paragraph (1) of the definition of ‘‘commercial product’’ at Federal Acquisition Regulation (FAR) 2.101</w:t>
      </w:r>
      <w:r>
        <w:t>)</w:t>
      </w:r>
      <w:r w:rsidRPr="001B70AA">
        <w:t>;</w:t>
      </w:r>
    </w:p>
    <w:p w14:paraId="56DF900C" w14:textId="77777777" w:rsidR="004D5CF9" w:rsidRPr="00C0114A" w:rsidRDefault="004D5CF9" w:rsidP="00C0114A">
      <w:r w:rsidRPr="00C0114A">
        <w:t xml:space="preserve">      (ii) Sold in substantial quantities in the commercial marketplace; and</w:t>
      </w:r>
    </w:p>
    <w:p w14:paraId="56DF900D" w14:textId="77777777" w:rsidR="004D5CF9" w:rsidRPr="00C0114A" w:rsidRDefault="004D5CF9" w:rsidP="00C0114A">
      <w:r w:rsidRPr="00C0114A">
        <w:t xml:space="preserve">      (iii) Offered to the Government, under a contract or subcontract at any </w:t>
      </w:r>
      <w:proofErr w:type="gramStart"/>
      <w:r w:rsidRPr="00C0114A">
        <w:t>tier</w:t>
      </w:r>
      <w:proofErr w:type="gramEnd"/>
      <w:r w:rsidRPr="00C0114A">
        <w:t>, without modification, in the same form in which it is sold in the commercial marketplace; and</w:t>
      </w:r>
    </w:p>
    <w:p w14:paraId="56DF900E" w14:textId="77777777" w:rsidR="004D5CF9" w:rsidRPr="00C0114A" w:rsidRDefault="004D5CF9" w:rsidP="00C0114A">
      <w:r w:rsidRPr="00C0114A">
        <w:t xml:space="preserve">    (2) Does not include bulk cargo, as defined in 46 U.S.C. 40102(4), such as agricultural products and petroleum products.</w:t>
      </w:r>
    </w:p>
    <w:p w14:paraId="56DF900F" w14:textId="77777777" w:rsidR="004D5CF9" w:rsidRPr="00C0114A" w:rsidRDefault="004D5CF9" w:rsidP="00C0114A">
      <w:r w:rsidRPr="00C0114A">
        <w:t xml:space="preserve">  </w:t>
      </w:r>
      <w:r w:rsidRPr="00C0114A">
        <w:rPr>
          <w:i/>
          <w:iCs/>
        </w:rPr>
        <w:t>Component</w:t>
      </w:r>
      <w:r w:rsidRPr="00C0114A">
        <w:t xml:space="preserve"> means an article, material, or supply incorporated directly into a construction material.</w:t>
      </w:r>
    </w:p>
    <w:p w14:paraId="56DF9010" w14:textId="77777777" w:rsidR="004D5CF9" w:rsidRPr="00C0114A" w:rsidRDefault="004D5CF9" w:rsidP="00C0114A">
      <w:r w:rsidRPr="00C0114A">
        <w:lastRenderedPageBreak/>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6DF9011" w14:textId="77777777" w:rsidR="004D5CF9" w:rsidRPr="00C0114A" w:rsidRDefault="004D5CF9" w:rsidP="00C0114A">
      <w:r w:rsidRPr="00C0114A">
        <w:t xml:space="preserve">  </w:t>
      </w:r>
      <w:r w:rsidRPr="00C0114A">
        <w:rPr>
          <w:i/>
          <w:iCs/>
        </w:rPr>
        <w:t>Cost of components</w:t>
      </w:r>
      <w:r w:rsidRPr="00C0114A">
        <w:t xml:space="preserve"> means—</w:t>
      </w:r>
    </w:p>
    <w:p w14:paraId="56DF9012" w14:textId="77777777" w:rsidR="004D5CF9" w:rsidRPr="00C0114A" w:rsidRDefault="004D5CF9" w:rsidP="00C0114A">
      <w:r w:rsidRPr="00C0114A">
        <w:t xml:space="preserve">    (1) For components purchased by the Contractor, the acquisition cost, including transportation costs to the place of incorporation into the construction material (</w:t>
      </w:r>
      <w:proofErr w:type="gramStart"/>
      <w:r w:rsidRPr="00C0114A">
        <w:t>whether or not</w:t>
      </w:r>
      <w:proofErr w:type="gramEnd"/>
      <w:r w:rsidRPr="00C0114A">
        <w:t xml:space="preserve"> such costs are paid to a domestic firm), and any applicable duty (</w:t>
      </w:r>
      <w:proofErr w:type="gramStart"/>
      <w:r w:rsidRPr="00C0114A">
        <w:t>whether or not</w:t>
      </w:r>
      <w:proofErr w:type="gramEnd"/>
      <w:r w:rsidRPr="00C0114A">
        <w:t xml:space="preserve"> a duty-free entry certificate is issued); or</w:t>
      </w:r>
    </w:p>
    <w:p w14:paraId="56DF9013" w14:textId="77777777" w:rsidR="004D5CF9" w:rsidRDefault="004D5CF9"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6DF9014" w14:textId="77777777" w:rsidR="004D5CF9" w:rsidRDefault="004D5CF9"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56DF9015" w14:textId="77777777" w:rsidR="004D5CF9" w:rsidRPr="00C0114A" w:rsidRDefault="004D5CF9" w:rsidP="00C0114A">
      <w:r>
        <w:t xml:space="preserve">  </w:t>
      </w:r>
      <w:r w:rsidRPr="00401F09">
        <w:rPr>
          <w:i/>
          <w:iCs/>
        </w:rPr>
        <w:t>Critical item</w:t>
      </w:r>
      <w:r>
        <w:t xml:space="preserve"> means a domestic construction material or domestic </w:t>
      </w:r>
      <w:proofErr w:type="gramStart"/>
      <w:r>
        <w:t>end product</w:t>
      </w:r>
      <w:proofErr w:type="gramEnd"/>
      <w:r>
        <w:t xml:space="preserve"> that is deemed critical to U.S. supply chain resiliency. The list of critical items is at FAR 25.105.</w:t>
      </w:r>
    </w:p>
    <w:p w14:paraId="56DF9016" w14:textId="77777777" w:rsidR="004D5CF9" w:rsidRPr="00C0114A" w:rsidRDefault="004D5CF9" w:rsidP="00C0114A">
      <w:r w:rsidRPr="00C0114A">
        <w:t xml:space="preserve">  </w:t>
      </w:r>
      <w:r w:rsidRPr="00C0114A">
        <w:rPr>
          <w:i/>
          <w:iCs/>
        </w:rPr>
        <w:t>Designated country</w:t>
      </w:r>
      <w:r w:rsidRPr="00C0114A">
        <w:t xml:space="preserve"> means any of the following countries:</w:t>
      </w:r>
    </w:p>
    <w:p w14:paraId="56DF9017" w14:textId="77777777" w:rsidR="004D5CF9" w:rsidRPr="00C0114A" w:rsidRDefault="004D5CF9" w:rsidP="00C0114A">
      <w:r w:rsidRPr="00C0114A">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w:t>
      </w:r>
      <w:r w:rsidRPr="0020391A">
        <w:t xml:space="preserve"> North Macedonia,</w:t>
      </w:r>
      <w:r>
        <w:t xml:space="preserve"> </w:t>
      </w:r>
      <w:r w:rsidRPr="00C0114A">
        <w:t>Norway, Poland, Portugal, Romania, Singapore, Slovak Republic, Slovenia, Spain, Sweden, Switzerland, Taiwan, Ukraine, or United Kingdom);</w:t>
      </w:r>
    </w:p>
    <w:p w14:paraId="56DF9018" w14:textId="77777777" w:rsidR="004D5CF9" w:rsidRPr="00C0114A" w:rsidRDefault="004D5CF9" w:rsidP="00C0114A">
      <w:pPr>
        <w:rPr>
          <w:lang w:val="es-ES"/>
        </w:rPr>
      </w:pPr>
      <w:r w:rsidRPr="00C0114A">
        <w:t xml:space="preserve">    </w:t>
      </w:r>
      <w:r w:rsidRPr="00C0114A">
        <w:rPr>
          <w:lang w:val="es-ES"/>
        </w:rPr>
        <w:t>(2) A Free Trade Agreement (FTA) country (Australia, Bahrain, Chile, Colombia, Costa Rica, Dominican Republic, El Salvador, Guatemala, Honduras, Korea (Republic of), Mexico, Morocco, Nicaragua, Oman, Panama, Peru, or Singapore);</w:t>
      </w:r>
    </w:p>
    <w:p w14:paraId="56DF9019" w14:textId="77777777" w:rsidR="004D5CF9" w:rsidRPr="00C0114A" w:rsidRDefault="004D5CF9" w:rsidP="00C0114A">
      <w:pPr>
        <w:rPr>
          <w:lang w:val="es-ES"/>
        </w:rPr>
      </w:pPr>
      <w:r w:rsidRPr="00C0114A">
        <w:rPr>
          <w:lang w:val="es-ES"/>
        </w:rP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w:t>
      </w:r>
      <w:r w:rsidRPr="00C0114A">
        <w:rPr>
          <w:lang w:val="es-ES"/>
        </w:rPr>
        <w:lastRenderedPageBreak/>
        <w:t>Somalia, South Sudan, Tanzania, Timor-Leste, Togo, Tuvalu, Uganda, Vanuatu, Yemen, or Zambia); or</w:t>
      </w:r>
    </w:p>
    <w:p w14:paraId="56DF901A" w14:textId="77777777" w:rsidR="004D5CF9" w:rsidRPr="00C0114A" w:rsidRDefault="004D5CF9"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56DF901B" w14:textId="77777777" w:rsidR="004D5CF9" w:rsidRPr="00C0114A" w:rsidRDefault="004D5CF9"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56DF901C" w14:textId="77777777" w:rsidR="004D5CF9" w:rsidRPr="00C0114A" w:rsidRDefault="004D5CF9" w:rsidP="00C0114A">
      <w:r w:rsidRPr="00C0114A">
        <w:t xml:space="preserve">  </w:t>
      </w:r>
      <w:r w:rsidRPr="00C0114A">
        <w:rPr>
          <w:i/>
          <w:iCs/>
        </w:rPr>
        <w:t>Domestic construction material</w:t>
      </w:r>
      <w:r w:rsidRPr="00C0114A">
        <w:t xml:space="preserve"> means—</w:t>
      </w:r>
    </w:p>
    <w:p w14:paraId="56DF901D" w14:textId="77777777" w:rsidR="004D5CF9" w:rsidRPr="00C0114A" w:rsidRDefault="004D5CF9" w:rsidP="00C0114A">
      <w:r w:rsidRPr="00C0114A">
        <w:t xml:space="preserve">    (1) For construction material that does not consist wholly or predominantly of iron or steel or a combination of both</w:t>
      </w:r>
      <w:r>
        <w:t>-</w:t>
      </w:r>
    </w:p>
    <w:p w14:paraId="56DF901E" w14:textId="77777777" w:rsidR="004D5CF9" w:rsidRPr="00C0114A" w:rsidRDefault="004D5CF9" w:rsidP="00C0114A">
      <w:r w:rsidRPr="00C0114A">
        <w:t xml:space="preserve">      (i) An unmanufactured construction material mined or produced in the United States; or</w:t>
      </w:r>
    </w:p>
    <w:p w14:paraId="56DF901F" w14:textId="77777777" w:rsidR="004D5CF9" w:rsidRPr="00C0114A" w:rsidRDefault="004D5CF9" w:rsidP="00C0114A">
      <w:r w:rsidRPr="00C0114A">
        <w:t xml:space="preserve">      (ii) A construction material manufactured in the United States, if—</w:t>
      </w:r>
    </w:p>
    <w:p w14:paraId="56DF9020" w14:textId="77777777" w:rsidR="004D5CF9" w:rsidRPr="00C0114A" w:rsidRDefault="004D5CF9" w:rsidP="00C0114A">
      <w:r w:rsidRPr="00C0114A">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56DF9021" w14:textId="77777777" w:rsidR="004D5CF9" w:rsidRPr="00C0114A" w:rsidRDefault="004D5CF9" w:rsidP="00C0114A">
      <w:r w:rsidRPr="00C0114A">
        <w:t xml:space="preserve">        (B) The construction material is a COTS item; or</w:t>
      </w:r>
    </w:p>
    <w:p w14:paraId="56DF9022" w14:textId="77777777" w:rsidR="004D5CF9" w:rsidRPr="00C0114A" w:rsidRDefault="004D5CF9"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56DF9023" w14:textId="77777777" w:rsidR="004D5CF9" w:rsidRPr="00C0114A" w:rsidRDefault="004D5CF9" w:rsidP="00C0114A">
      <w:r w:rsidRPr="00C0114A">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56DF9024" w14:textId="77777777" w:rsidR="004D5CF9" w:rsidRPr="00C0114A" w:rsidRDefault="004D5CF9" w:rsidP="00C0114A">
      <w:r w:rsidRPr="00C0114A">
        <w:t xml:space="preserve">  </w:t>
      </w:r>
      <w:r w:rsidRPr="00C0114A">
        <w:rPr>
          <w:i/>
          <w:iCs/>
        </w:rPr>
        <w:t>Foreign construction material</w:t>
      </w:r>
      <w:r w:rsidRPr="00C0114A">
        <w:t xml:space="preserve"> means a construction material other than a domestic construction material.</w:t>
      </w:r>
    </w:p>
    <w:p w14:paraId="56DF9025" w14:textId="77777777" w:rsidR="004D5CF9" w:rsidRPr="00C0114A" w:rsidRDefault="004D5CF9"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take place in the United States, from the initial melting stage through the application of coatings, </w:t>
      </w:r>
      <w:r w:rsidRPr="00C0114A">
        <w:lastRenderedPageBreak/>
        <w:t>except metallurgical processes involving refinement of steel additives. The origin of the elements of the iron or steel is not relevant to the determination of whether it is domestic or foreign.</w:t>
      </w:r>
    </w:p>
    <w:p w14:paraId="56DF9026" w14:textId="77777777" w:rsidR="004D5CF9" w:rsidRPr="00C0114A" w:rsidRDefault="004D5CF9" w:rsidP="00C0114A">
      <w:r w:rsidRPr="00C0114A">
        <w:t xml:space="preserve">  </w:t>
      </w:r>
      <w:r w:rsidRPr="00C0114A">
        <w:rPr>
          <w:i/>
          <w:iCs/>
        </w:rPr>
        <w:t>Free Trade Agreement country construction material</w:t>
      </w:r>
      <w:r w:rsidRPr="00C0114A">
        <w:t xml:space="preserve"> means </w:t>
      </w:r>
      <w:proofErr w:type="gramStart"/>
      <w:r w:rsidRPr="00C0114A">
        <w:t>a construction</w:t>
      </w:r>
      <w:proofErr w:type="gramEnd"/>
      <w:r w:rsidRPr="00C0114A">
        <w:t xml:space="preserve"> material that</w:t>
      </w:r>
      <w:r>
        <w:t>-</w:t>
      </w:r>
    </w:p>
    <w:p w14:paraId="56DF9027" w14:textId="77777777" w:rsidR="004D5CF9" w:rsidRPr="00C0114A" w:rsidRDefault="004D5CF9" w:rsidP="00C0114A">
      <w:r w:rsidRPr="00C0114A">
        <w:t xml:space="preserve">    (1) Is wholly the growth, product, or manufacture of a Free Trade Agreement (FTA) country; or</w:t>
      </w:r>
    </w:p>
    <w:p w14:paraId="56DF9028" w14:textId="77777777" w:rsidR="004D5CF9" w:rsidRPr="00C0114A" w:rsidRDefault="004D5CF9" w:rsidP="00C0114A">
      <w:r w:rsidRPr="00C0114A">
        <w:t xml:space="preserve">    (2) In the case of a construction material that consists in whole or in part of materials from another country, has been substantially transformed in </w:t>
      </w:r>
      <w:proofErr w:type="gramStart"/>
      <w:r w:rsidRPr="00C0114A">
        <w:t>a</w:t>
      </w:r>
      <w:proofErr w:type="gramEnd"/>
      <w:r w:rsidRPr="00C0114A">
        <w:t xml:space="preserve"> FTA country into a new and different construction material distinct from the materials from which it was transformed.</w:t>
      </w:r>
    </w:p>
    <w:p w14:paraId="56DF9029" w14:textId="77777777" w:rsidR="004D5CF9" w:rsidRPr="00C0114A" w:rsidRDefault="004D5CF9" w:rsidP="00C0114A">
      <w:r w:rsidRPr="00C0114A">
        <w:t xml:space="preserve">  </w:t>
      </w:r>
      <w:r w:rsidRPr="00C0114A">
        <w:rPr>
          <w:i/>
          <w:iCs/>
        </w:rPr>
        <w:t>Least developed country construction material</w:t>
      </w:r>
      <w:r w:rsidRPr="00C0114A">
        <w:t xml:space="preserve"> means a construction material that</w:t>
      </w:r>
      <w:r>
        <w:t>-</w:t>
      </w:r>
    </w:p>
    <w:p w14:paraId="56DF902A" w14:textId="77777777" w:rsidR="004D5CF9" w:rsidRPr="00C0114A" w:rsidRDefault="004D5CF9" w:rsidP="00C0114A">
      <w:r w:rsidRPr="00C0114A">
        <w:t xml:space="preserve">    (1) Is wholly the growth, product, or manufacture of a least developed country; or</w:t>
      </w:r>
    </w:p>
    <w:p w14:paraId="56DF902B" w14:textId="77777777" w:rsidR="004D5CF9" w:rsidRPr="00C0114A" w:rsidRDefault="004D5CF9" w:rsidP="00C0114A">
      <w:r w:rsidRPr="00C0114A">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56DF902C" w14:textId="77777777" w:rsidR="004D5CF9" w:rsidRPr="00C0114A" w:rsidRDefault="004D5CF9" w:rsidP="00C0114A">
      <w:r w:rsidRPr="00C0114A">
        <w:t xml:space="preserve">  </w:t>
      </w:r>
      <w:r w:rsidRPr="00C0114A">
        <w:rPr>
          <w:i/>
          <w:iCs/>
        </w:rPr>
        <w:t>Predominantly of iron or steel or a combination of both</w:t>
      </w:r>
      <w:r w:rsidRPr="00C0114A">
        <w:t xml:space="preserve"> means that the cost of the iron and </w:t>
      </w:r>
      <w:proofErr w:type="gramStart"/>
      <w:r w:rsidRPr="00C0114A">
        <w:t>steel content</w:t>
      </w:r>
      <w:proofErr w:type="gramEnd"/>
      <w:r w:rsidRPr="00C0114A">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6DF902D" w14:textId="77777777" w:rsidR="004D5CF9" w:rsidRPr="00C0114A" w:rsidRDefault="004D5CF9"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56DF902E" w14:textId="77777777" w:rsidR="004D5CF9" w:rsidRPr="00C0114A" w:rsidRDefault="004D5CF9" w:rsidP="00C0114A">
      <w:r w:rsidRPr="00C0114A">
        <w:t xml:space="preserve">  </w:t>
      </w:r>
      <w:r w:rsidRPr="00C0114A">
        <w:rPr>
          <w:i/>
          <w:iCs/>
        </w:rPr>
        <w:t>United States</w:t>
      </w:r>
      <w:r w:rsidRPr="00C0114A">
        <w:t xml:space="preserve"> means the 50 States, the District of Columbia, and outlying areas.</w:t>
      </w:r>
    </w:p>
    <w:p w14:paraId="56DF902F" w14:textId="77777777" w:rsidR="004D5CF9" w:rsidRPr="00C0114A" w:rsidRDefault="004D5CF9" w:rsidP="00C0114A">
      <w:r w:rsidRPr="00C0114A">
        <w:t xml:space="preserve">  </w:t>
      </w:r>
      <w:r w:rsidRPr="00C0114A">
        <w:rPr>
          <w:i/>
          <w:iCs/>
        </w:rPr>
        <w:t>WTO GPA country construction material</w:t>
      </w:r>
      <w:r w:rsidRPr="00C0114A">
        <w:t xml:space="preserve"> means </w:t>
      </w:r>
      <w:proofErr w:type="gramStart"/>
      <w:r w:rsidRPr="00C0114A">
        <w:t>a construction</w:t>
      </w:r>
      <w:proofErr w:type="gramEnd"/>
      <w:r w:rsidRPr="00C0114A">
        <w:t xml:space="preserve"> material that</w:t>
      </w:r>
      <w:r>
        <w:t>-</w:t>
      </w:r>
    </w:p>
    <w:p w14:paraId="56DF9030" w14:textId="77777777" w:rsidR="004D5CF9" w:rsidRPr="00C0114A" w:rsidRDefault="004D5CF9" w:rsidP="00C0114A">
      <w:r w:rsidRPr="00C0114A">
        <w:t xml:space="preserve">    (1) Is wholly the growth, product, or manufacture of a WTO GPA country; or</w:t>
      </w:r>
    </w:p>
    <w:p w14:paraId="56DF9031" w14:textId="77777777" w:rsidR="004D5CF9" w:rsidRPr="00C0114A" w:rsidRDefault="004D5CF9" w:rsidP="00C0114A">
      <w:r w:rsidRPr="00C0114A">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56DF9032" w14:textId="77777777" w:rsidR="004D5CF9" w:rsidRPr="00C0114A" w:rsidRDefault="004D5CF9" w:rsidP="00C0114A">
      <w:r w:rsidRPr="00C0114A">
        <w:t xml:space="preserve">  (b) Construction materials.</w:t>
      </w:r>
    </w:p>
    <w:p w14:paraId="56DF9033" w14:textId="77777777" w:rsidR="004D5CF9" w:rsidRPr="00C0114A" w:rsidRDefault="004D5CF9" w:rsidP="00C0114A">
      <w:r w:rsidRPr="00C0114A">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w:t>
      </w:r>
      <w:r>
        <w:t xml:space="preserve"> </w:t>
      </w:r>
      <w:r w:rsidRPr="00C0114A">
        <w:t>In addition, the Contracting Officer has determined that the WTO GPA and Free Trade Agreements (FTAs) apply to this acquisition. Therefore, the Buy American restrictions are waived for designated country construction materials.</w:t>
      </w:r>
    </w:p>
    <w:p w14:paraId="56DF9034" w14:textId="77777777" w:rsidR="004D5CF9" w:rsidRPr="00C0114A" w:rsidRDefault="004D5CF9" w:rsidP="00C0114A">
      <w:r w:rsidRPr="00C0114A">
        <w:lastRenderedPageBreak/>
        <w:t xml:space="preserve">    (2) The Contractor shall use only domestic or designated country construction material in performing this contract, except as provided in paragraphs (b)(3) and (b)(4) of this clause.</w:t>
      </w:r>
    </w:p>
    <w:p w14:paraId="56DF9035" w14:textId="77777777" w:rsidR="004D5CF9" w:rsidRPr="00C0114A" w:rsidRDefault="004D5CF9"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56DF9036" w14:textId="77777777" w:rsidR="004D5CF9" w:rsidRDefault="004D5CF9">
      <w:pPr>
        <w:tabs>
          <w:tab w:val="left" w:pos="675"/>
        </w:tabs>
      </w:pPr>
      <w:r>
        <w:tab/>
        <w:t>N/A</w:t>
      </w:r>
    </w:p>
    <w:p w14:paraId="56DF9037" w14:textId="77777777" w:rsidR="004D5CF9" w:rsidRDefault="004D5CF9">
      <w:pPr>
        <w:tabs>
          <w:tab w:val="left" w:pos="675"/>
        </w:tabs>
      </w:pPr>
      <w:r>
        <w:tab/>
      </w:r>
    </w:p>
    <w:p w14:paraId="56DF9038" w14:textId="77777777" w:rsidR="004D5CF9" w:rsidRDefault="004D5CF9">
      <w:pPr>
        <w:tabs>
          <w:tab w:val="left" w:pos="675"/>
        </w:tabs>
      </w:pPr>
      <w:r>
        <w:tab/>
      </w:r>
    </w:p>
    <w:p w14:paraId="56DF9039" w14:textId="77777777" w:rsidR="004D5CF9" w:rsidRDefault="004D5CF9">
      <w:pPr>
        <w:tabs>
          <w:tab w:val="left" w:pos="675"/>
        </w:tabs>
      </w:pPr>
      <w:r>
        <w:tab/>
      </w:r>
    </w:p>
    <w:p w14:paraId="56DF903A" w14:textId="77777777" w:rsidR="004D5CF9" w:rsidRDefault="004D5CF9">
      <w:pPr>
        <w:tabs>
          <w:tab w:val="left" w:pos="675"/>
        </w:tabs>
      </w:pPr>
      <w:r>
        <w:tab/>
      </w:r>
    </w:p>
    <w:p w14:paraId="56DF903B" w14:textId="77777777" w:rsidR="004D5CF9" w:rsidRPr="00C0114A" w:rsidRDefault="004D5CF9" w:rsidP="00C0114A">
      <w:r w:rsidRPr="00C0114A">
        <w:t xml:space="preserve">    (4) The Contracting Officer may add other foreign construction material to the list in paragraph (b)(3) of this clause if the Government determines that</w:t>
      </w:r>
      <w:r>
        <w:t>-</w:t>
      </w:r>
    </w:p>
    <w:p w14:paraId="56DF903C" w14:textId="77777777" w:rsidR="004D5CF9" w:rsidRDefault="004D5CF9" w:rsidP="00C0114A">
      <w:r w:rsidRPr="00C0114A">
        <w:t xml:space="preserve">      (i) </w:t>
      </w:r>
      <w:r>
        <w:t>The cost of domestic construction material would be unreasonable.</w:t>
      </w:r>
    </w:p>
    <w:p w14:paraId="56DF903D" w14:textId="77777777" w:rsidR="004D5CF9" w:rsidRDefault="004D5CF9" w:rsidP="00C0114A">
      <w:r>
        <w:t xml:space="preserve">        (A) </w:t>
      </w:r>
      <w:r w:rsidRPr="006D2615">
        <w:rPr>
          <w:i/>
          <w:iCs/>
        </w:rPr>
        <w:t>For domestic construction material that is not a critical item or does not contain critical components</w:t>
      </w:r>
      <w:r>
        <w:t>.</w:t>
      </w:r>
    </w:p>
    <w:p w14:paraId="56DF903E" w14:textId="77777777" w:rsidR="004D5CF9" w:rsidRDefault="004D5CF9" w:rsidP="00C0114A">
      <w:r>
        <w:t xml:space="preserve">          (1) The cost of a particular domestic construction material subject to the restrictions of the Buy American statute is unreasonable when the cost of such material exceeds the cost of foreign material by more than 20 percent;</w:t>
      </w:r>
    </w:p>
    <w:p w14:paraId="56DF903F" w14:textId="77777777" w:rsidR="004D5CF9" w:rsidRDefault="004D5CF9" w:rsidP="00C0114A">
      <w:r>
        <w:t xml:space="preserve">          (2) [Reserved]</w:t>
      </w:r>
    </w:p>
    <w:p w14:paraId="56DF9040" w14:textId="77777777" w:rsidR="004D5CF9" w:rsidRDefault="004D5CF9" w:rsidP="00C0114A">
      <w:r>
        <w:t xml:space="preserve">          (3) [Reserved]</w:t>
      </w:r>
    </w:p>
    <w:p w14:paraId="56DF9041" w14:textId="77777777" w:rsidR="004D5CF9" w:rsidRDefault="004D5CF9" w:rsidP="00C0114A">
      <w:r>
        <w:t xml:space="preserve">        (B) </w:t>
      </w:r>
      <w:r w:rsidRPr="006D2615">
        <w:rPr>
          <w:i/>
          <w:iCs/>
        </w:rPr>
        <w:t>For domestic construction material that is a critical item or contains critical components</w:t>
      </w:r>
      <w:r>
        <w:t>.</w:t>
      </w:r>
    </w:p>
    <w:p w14:paraId="56DF9042" w14:textId="77777777" w:rsidR="004D5CF9" w:rsidRDefault="004D5CF9" w:rsidP="00C0114A">
      <w:r>
        <w:t xml:space="preserve">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56DF9043" w14:textId="77777777" w:rsidR="004D5CF9" w:rsidRDefault="004D5CF9" w:rsidP="00C0114A">
      <w:r>
        <w:t xml:space="preserve">          (2) [Reserved]</w:t>
      </w:r>
    </w:p>
    <w:p w14:paraId="56DF9044" w14:textId="77777777" w:rsidR="004D5CF9" w:rsidRDefault="004D5CF9" w:rsidP="00C0114A">
      <w:r>
        <w:t xml:space="preserve">          (3) [Reserved]</w:t>
      </w:r>
    </w:p>
    <w:p w14:paraId="56DF9045" w14:textId="77777777" w:rsidR="004D5CF9" w:rsidRPr="00C0114A" w:rsidRDefault="004D5CF9" w:rsidP="00C0114A">
      <w:r w:rsidRPr="00C0114A">
        <w:t xml:space="preserve">      (ii) The application of the restriction of the Buy American statute to a particular construction material would be impracticable or inconsistent with the public interest; or</w:t>
      </w:r>
    </w:p>
    <w:p w14:paraId="56DF9046" w14:textId="77777777" w:rsidR="004D5CF9" w:rsidRPr="00C0114A" w:rsidRDefault="004D5CF9" w:rsidP="00C0114A">
      <w:r w:rsidRPr="00C0114A">
        <w:t xml:space="preserve">      (iii) The construction material is not mined, produced, or manufactured in the United States in sufficient and reasonably available commercial quantities of a satisfactory quality.</w:t>
      </w:r>
    </w:p>
    <w:p w14:paraId="56DF9047" w14:textId="77777777" w:rsidR="004D5CF9" w:rsidRPr="00C0114A" w:rsidRDefault="004D5CF9" w:rsidP="00C0114A">
      <w:r w:rsidRPr="00C0114A">
        <w:t xml:space="preserve">  (c) Request for determination of inapplicability of the Buy American statute.</w:t>
      </w:r>
    </w:p>
    <w:p w14:paraId="56DF9048" w14:textId="77777777" w:rsidR="004D5CF9" w:rsidRPr="00C0114A" w:rsidRDefault="004D5CF9" w:rsidP="00C0114A">
      <w:r w:rsidRPr="00C0114A">
        <w:lastRenderedPageBreak/>
        <w:t xml:space="preserve">    (1)(i) Any Contractor request to use foreign construction material in accordance with paragraph (b)(4) of this clause shall include adequate information for Government evaluation of the request, including</w:t>
      </w:r>
      <w:r>
        <w:t>-</w:t>
      </w:r>
    </w:p>
    <w:p w14:paraId="56DF9049" w14:textId="77777777" w:rsidR="004D5CF9" w:rsidRPr="00C0114A" w:rsidRDefault="004D5CF9" w:rsidP="00C0114A">
      <w:r w:rsidRPr="00C0114A">
        <w:t xml:space="preserve">        (A) A description of the foreign and domestic construction materials;</w:t>
      </w:r>
    </w:p>
    <w:p w14:paraId="56DF904A" w14:textId="77777777" w:rsidR="004D5CF9" w:rsidRPr="00C0114A" w:rsidRDefault="004D5CF9" w:rsidP="00C0114A">
      <w:r w:rsidRPr="00C0114A">
        <w:t xml:space="preserve">        (B) Unit of measure;</w:t>
      </w:r>
    </w:p>
    <w:p w14:paraId="56DF904B" w14:textId="77777777" w:rsidR="004D5CF9" w:rsidRPr="00C0114A" w:rsidRDefault="004D5CF9" w:rsidP="00C0114A">
      <w:r w:rsidRPr="00C0114A">
        <w:t xml:space="preserve">        (C) Quantity;</w:t>
      </w:r>
    </w:p>
    <w:p w14:paraId="56DF904C" w14:textId="77777777" w:rsidR="004D5CF9" w:rsidRPr="00C0114A" w:rsidRDefault="004D5CF9" w:rsidP="00C0114A">
      <w:r w:rsidRPr="00C0114A">
        <w:t xml:space="preserve">        (D) Price;</w:t>
      </w:r>
    </w:p>
    <w:p w14:paraId="56DF904D" w14:textId="77777777" w:rsidR="004D5CF9" w:rsidRPr="00C0114A" w:rsidRDefault="004D5CF9" w:rsidP="00C0114A">
      <w:r w:rsidRPr="00C0114A">
        <w:t xml:space="preserve">        (E) Time of delivery or availability;</w:t>
      </w:r>
    </w:p>
    <w:p w14:paraId="56DF904E" w14:textId="77777777" w:rsidR="004D5CF9" w:rsidRPr="00C0114A" w:rsidRDefault="004D5CF9" w:rsidP="00C0114A">
      <w:r w:rsidRPr="00C0114A">
        <w:t xml:space="preserve">        (F) Location of the construction project;</w:t>
      </w:r>
    </w:p>
    <w:p w14:paraId="56DF904F" w14:textId="77777777" w:rsidR="004D5CF9" w:rsidRPr="00C0114A" w:rsidRDefault="004D5CF9" w:rsidP="00C0114A">
      <w:r w:rsidRPr="00C0114A">
        <w:t xml:space="preserve">        (G) Name and address of the proposed supplier; and</w:t>
      </w:r>
    </w:p>
    <w:p w14:paraId="56DF9050" w14:textId="77777777" w:rsidR="004D5CF9" w:rsidRPr="00C0114A" w:rsidRDefault="004D5CF9" w:rsidP="00C0114A">
      <w:r w:rsidRPr="00C0114A">
        <w:t xml:space="preserve">        (H) A detailed justification of the reason for use of foreign construction materials cited in accordance with paragraph (b)(3) of this clause.</w:t>
      </w:r>
    </w:p>
    <w:p w14:paraId="56DF9051" w14:textId="77777777" w:rsidR="004D5CF9" w:rsidRPr="00C0114A" w:rsidRDefault="004D5CF9" w:rsidP="00C0114A">
      <w:r w:rsidRPr="00C0114A">
        <w:t xml:space="preserve">      (ii) A request based on unreasonable cost shall include a reasonable survey of the market and a completed price comparison table in the format in paragraph (d) of this clause.</w:t>
      </w:r>
    </w:p>
    <w:p w14:paraId="56DF9052" w14:textId="77777777" w:rsidR="004D5CF9" w:rsidRPr="00C0114A" w:rsidRDefault="004D5CF9" w:rsidP="00C0114A">
      <w:r w:rsidRPr="00C0114A">
        <w:t xml:space="preserve">      (iii) The price of construction </w:t>
      </w:r>
      <w:proofErr w:type="gramStart"/>
      <w:r w:rsidRPr="00C0114A">
        <w:t>material</w:t>
      </w:r>
      <w:proofErr w:type="gramEnd"/>
      <w:r w:rsidRPr="00C0114A">
        <w:t xml:space="preserve"> shall include all delivery costs to the construction site and any applicable duty (</w:t>
      </w:r>
      <w:proofErr w:type="gramStart"/>
      <w:r w:rsidRPr="00C0114A">
        <w:t>whether or not</w:t>
      </w:r>
      <w:proofErr w:type="gramEnd"/>
      <w:r w:rsidRPr="00C0114A">
        <w:t xml:space="preserve"> a duty-free certificate may be issued).</w:t>
      </w:r>
    </w:p>
    <w:p w14:paraId="56DF9053" w14:textId="77777777" w:rsidR="004D5CF9" w:rsidRPr="00C0114A" w:rsidRDefault="004D5CF9" w:rsidP="00C0114A">
      <w:r w:rsidRPr="00C0114A">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C0114A">
        <w:t>make a determination</w:t>
      </w:r>
      <w:proofErr w:type="gramEnd"/>
      <w:r w:rsidRPr="00C0114A">
        <w:t>.</w:t>
      </w:r>
    </w:p>
    <w:p w14:paraId="56DF9054" w14:textId="77777777" w:rsidR="004D5CF9" w:rsidRPr="00C0114A" w:rsidRDefault="004D5CF9" w:rsidP="00C0114A">
      <w:r w:rsidRPr="00C0114A">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56DF9055" w14:textId="77777777" w:rsidR="004D5CF9" w:rsidRPr="00C0114A" w:rsidRDefault="004D5CF9" w:rsidP="00C0114A">
      <w:r w:rsidRPr="00C0114A">
        <w:t xml:space="preserve">    (3) Unless the Government determines that an exception to the Buy American statute applies, use of foreign construction material is noncompliant with the Buy American statute.</w:t>
      </w:r>
    </w:p>
    <w:p w14:paraId="56DF9056" w14:textId="77777777" w:rsidR="004D5CF9" w:rsidRPr="00C0114A" w:rsidRDefault="004D5CF9"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56DF9057" w14:textId="77777777" w:rsidR="004D5CF9" w:rsidRDefault="004D5CF9"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090"/>
        <w:gridCol w:w="1681"/>
        <w:gridCol w:w="2245"/>
        <w:gridCol w:w="2334"/>
      </w:tblGrid>
      <w:tr w:rsidR="00604607" w14:paraId="56DF905C"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6DF9058" w14:textId="77777777" w:rsidR="004D5CF9" w:rsidRDefault="004D5CF9">
            <w:pPr>
              <w:pStyle w:val="NoSpacing"/>
              <w:jc w:val="center"/>
              <w:rPr>
                <w:b/>
              </w:rPr>
            </w:pPr>
            <w:bookmarkStart w:id="70" w:name="ColumnTitle_5222511"/>
            <w:bookmarkEnd w:id="70"/>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56DF9059" w14:textId="77777777" w:rsidR="004D5CF9" w:rsidRDefault="004D5CF9">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56DF905A" w14:textId="77777777" w:rsidR="004D5CF9" w:rsidRDefault="004D5CF9">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56DF905B" w14:textId="77777777" w:rsidR="004D5CF9" w:rsidRDefault="004D5CF9">
            <w:pPr>
              <w:pStyle w:val="NoSpacing"/>
              <w:jc w:val="center"/>
              <w:rPr>
                <w:b/>
              </w:rPr>
            </w:pPr>
            <w:r>
              <w:rPr>
                <w:b/>
              </w:rPr>
              <w:t>Price (dollars)*</w:t>
            </w:r>
          </w:p>
        </w:tc>
      </w:tr>
      <w:tr w:rsidR="00604607" w14:paraId="56DF905E"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6DF905D" w14:textId="77777777" w:rsidR="004D5CF9" w:rsidRDefault="004D5CF9">
            <w:pPr>
              <w:pStyle w:val="NoSpacing"/>
            </w:pPr>
            <w:r>
              <w:t>Item 1:</w:t>
            </w:r>
          </w:p>
        </w:tc>
      </w:tr>
      <w:tr w:rsidR="00604607" w14:paraId="56DF9063"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6DF905F" w14:textId="77777777" w:rsidR="004D5CF9" w:rsidRDefault="004D5CF9">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6DF9060" w14:textId="77777777" w:rsidR="004D5CF9" w:rsidRDefault="004D5CF9">
            <w:pPr>
              <w:pStyle w:val="NoSpacing"/>
            </w:pPr>
          </w:p>
        </w:tc>
        <w:tc>
          <w:tcPr>
            <w:tcW w:w="2304" w:type="dxa"/>
            <w:tcBorders>
              <w:top w:val="single" w:sz="4" w:space="0" w:color="auto"/>
              <w:left w:val="single" w:sz="4" w:space="0" w:color="auto"/>
              <w:bottom w:val="single" w:sz="4" w:space="0" w:color="auto"/>
              <w:right w:val="single" w:sz="4" w:space="0" w:color="auto"/>
            </w:tcBorders>
          </w:tcPr>
          <w:p w14:paraId="56DF9061" w14:textId="77777777" w:rsidR="004D5CF9" w:rsidRDefault="004D5CF9">
            <w:pPr>
              <w:pStyle w:val="NoSpacing"/>
            </w:pPr>
          </w:p>
        </w:tc>
        <w:tc>
          <w:tcPr>
            <w:tcW w:w="2394" w:type="dxa"/>
            <w:tcBorders>
              <w:top w:val="single" w:sz="4" w:space="0" w:color="auto"/>
              <w:left w:val="single" w:sz="4" w:space="0" w:color="auto"/>
              <w:bottom w:val="single" w:sz="4" w:space="0" w:color="auto"/>
              <w:right w:val="single" w:sz="4" w:space="0" w:color="auto"/>
            </w:tcBorders>
          </w:tcPr>
          <w:p w14:paraId="56DF9062" w14:textId="77777777" w:rsidR="004D5CF9" w:rsidRDefault="004D5CF9">
            <w:pPr>
              <w:pStyle w:val="NoSpacing"/>
            </w:pPr>
          </w:p>
        </w:tc>
      </w:tr>
      <w:tr w:rsidR="00604607" w14:paraId="56DF9068"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6DF9064" w14:textId="77777777" w:rsidR="004D5CF9" w:rsidRDefault="004D5CF9">
            <w:pPr>
              <w:pStyle w:val="NoSpacing"/>
            </w:pPr>
            <w:r>
              <w:lastRenderedPageBreak/>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6DF9065" w14:textId="77777777" w:rsidR="004D5CF9" w:rsidRDefault="004D5CF9">
            <w:pPr>
              <w:pStyle w:val="NoSpacing"/>
            </w:pPr>
          </w:p>
        </w:tc>
        <w:tc>
          <w:tcPr>
            <w:tcW w:w="2304" w:type="dxa"/>
            <w:tcBorders>
              <w:top w:val="single" w:sz="4" w:space="0" w:color="auto"/>
              <w:left w:val="single" w:sz="4" w:space="0" w:color="auto"/>
              <w:bottom w:val="single" w:sz="4" w:space="0" w:color="auto"/>
              <w:right w:val="single" w:sz="4" w:space="0" w:color="auto"/>
            </w:tcBorders>
          </w:tcPr>
          <w:p w14:paraId="56DF9066" w14:textId="77777777" w:rsidR="004D5CF9" w:rsidRDefault="004D5CF9">
            <w:pPr>
              <w:pStyle w:val="NoSpacing"/>
            </w:pPr>
          </w:p>
        </w:tc>
        <w:tc>
          <w:tcPr>
            <w:tcW w:w="2394" w:type="dxa"/>
            <w:tcBorders>
              <w:top w:val="single" w:sz="4" w:space="0" w:color="auto"/>
              <w:left w:val="single" w:sz="4" w:space="0" w:color="auto"/>
              <w:bottom w:val="single" w:sz="4" w:space="0" w:color="auto"/>
              <w:right w:val="single" w:sz="4" w:space="0" w:color="auto"/>
            </w:tcBorders>
          </w:tcPr>
          <w:p w14:paraId="56DF9067" w14:textId="77777777" w:rsidR="004D5CF9" w:rsidRDefault="004D5CF9">
            <w:pPr>
              <w:pStyle w:val="NoSpacing"/>
            </w:pPr>
          </w:p>
        </w:tc>
      </w:tr>
      <w:tr w:rsidR="00604607" w14:paraId="56DF906A"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6DF9069" w14:textId="77777777" w:rsidR="004D5CF9" w:rsidRDefault="004D5CF9">
            <w:pPr>
              <w:pStyle w:val="NoSpacing"/>
            </w:pPr>
            <w:r>
              <w:t>Item 2:</w:t>
            </w:r>
          </w:p>
        </w:tc>
      </w:tr>
      <w:tr w:rsidR="00604607" w14:paraId="56DF906F"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6DF906B" w14:textId="77777777" w:rsidR="004D5CF9" w:rsidRDefault="004D5CF9">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6DF906C" w14:textId="77777777" w:rsidR="004D5CF9" w:rsidRDefault="004D5CF9">
            <w:pPr>
              <w:pStyle w:val="NoSpacing"/>
            </w:pPr>
          </w:p>
        </w:tc>
        <w:tc>
          <w:tcPr>
            <w:tcW w:w="2304" w:type="dxa"/>
            <w:tcBorders>
              <w:top w:val="single" w:sz="4" w:space="0" w:color="auto"/>
              <w:left w:val="single" w:sz="4" w:space="0" w:color="auto"/>
              <w:bottom w:val="single" w:sz="4" w:space="0" w:color="auto"/>
              <w:right w:val="single" w:sz="4" w:space="0" w:color="auto"/>
            </w:tcBorders>
          </w:tcPr>
          <w:p w14:paraId="56DF906D" w14:textId="77777777" w:rsidR="004D5CF9" w:rsidRDefault="004D5CF9">
            <w:pPr>
              <w:pStyle w:val="NoSpacing"/>
            </w:pPr>
          </w:p>
        </w:tc>
        <w:tc>
          <w:tcPr>
            <w:tcW w:w="2394" w:type="dxa"/>
            <w:tcBorders>
              <w:top w:val="single" w:sz="4" w:space="0" w:color="auto"/>
              <w:left w:val="single" w:sz="4" w:space="0" w:color="auto"/>
              <w:bottom w:val="single" w:sz="4" w:space="0" w:color="auto"/>
              <w:right w:val="single" w:sz="4" w:space="0" w:color="auto"/>
            </w:tcBorders>
          </w:tcPr>
          <w:p w14:paraId="56DF906E" w14:textId="77777777" w:rsidR="004D5CF9" w:rsidRDefault="004D5CF9">
            <w:pPr>
              <w:pStyle w:val="NoSpacing"/>
            </w:pPr>
          </w:p>
        </w:tc>
      </w:tr>
      <w:tr w:rsidR="00604607" w14:paraId="56DF9074"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56DF9070" w14:textId="77777777" w:rsidR="004D5CF9" w:rsidRDefault="004D5CF9">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6DF9071" w14:textId="77777777" w:rsidR="004D5CF9" w:rsidRDefault="004D5CF9">
            <w:pPr>
              <w:pStyle w:val="NoSpacing"/>
            </w:pPr>
          </w:p>
        </w:tc>
        <w:tc>
          <w:tcPr>
            <w:tcW w:w="2304" w:type="dxa"/>
            <w:tcBorders>
              <w:top w:val="single" w:sz="4" w:space="0" w:color="auto"/>
              <w:left w:val="single" w:sz="4" w:space="0" w:color="auto"/>
              <w:bottom w:val="single" w:sz="4" w:space="0" w:color="auto"/>
              <w:right w:val="single" w:sz="4" w:space="0" w:color="auto"/>
            </w:tcBorders>
          </w:tcPr>
          <w:p w14:paraId="56DF9072" w14:textId="77777777" w:rsidR="004D5CF9" w:rsidRDefault="004D5CF9">
            <w:pPr>
              <w:pStyle w:val="NoSpacing"/>
            </w:pPr>
          </w:p>
        </w:tc>
        <w:tc>
          <w:tcPr>
            <w:tcW w:w="2394" w:type="dxa"/>
            <w:tcBorders>
              <w:top w:val="single" w:sz="4" w:space="0" w:color="auto"/>
              <w:left w:val="single" w:sz="4" w:space="0" w:color="auto"/>
              <w:bottom w:val="single" w:sz="4" w:space="0" w:color="auto"/>
              <w:right w:val="single" w:sz="4" w:space="0" w:color="auto"/>
            </w:tcBorders>
          </w:tcPr>
          <w:p w14:paraId="56DF9073" w14:textId="77777777" w:rsidR="004D5CF9" w:rsidRDefault="004D5CF9">
            <w:pPr>
              <w:pStyle w:val="NoSpacing"/>
            </w:pPr>
          </w:p>
        </w:tc>
      </w:tr>
    </w:tbl>
    <w:p w14:paraId="56DF9075" w14:textId="77777777" w:rsidR="004D5CF9" w:rsidRDefault="004D5CF9" w:rsidP="00CC3733">
      <w:pPr>
        <w:pStyle w:val="pcellbody"/>
        <w:spacing w:before="0" w:beforeAutospacing="0" w:after="0" w:afterAutospacing="0"/>
        <w:rPr>
          <w:rFonts w:asciiTheme="minorHAnsi" w:hAnsiTheme="minorHAnsi" w:cstheme="minorHAnsi"/>
          <w:sz w:val="20"/>
          <w:szCs w:val="20"/>
        </w:rPr>
      </w:pPr>
    </w:p>
    <w:p w14:paraId="56DF9076" w14:textId="77777777" w:rsidR="004D5CF9" w:rsidRDefault="004D5CF9" w:rsidP="00CC3733">
      <w:pPr>
        <w:jc w:val="center"/>
      </w:pPr>
      <w:r>
        <w:t>(End of Clause)</w:t>
      </w:r>
    </w:p>
    <w:p w14:paraId="56DF9077" w14:textId="77777777" w:rsidR="004D5CF9" w:rsidRDefault="004D5CF9">
      <w:pPr>
        <w:pStyle w:val="Heading2"/>
      </w:pPr>
      <w:bookmarkStart w:id="71" w:name="_Toc256000055"/>
      <w:r>
        <w:t>4.7  52.228-15  PERFORMANCE AND PAYMENT BONDS—CONSTRUCTION (JUN 2020)</w:t>
      </w:r>
      <w:bookmarkEnd w:id="71"/>
    </w:p>
    <w:p w14:paraId="56DF9078" w14:textId="77777777" w:rsidR="004D5CF9" w:rsidRDefault="004D5CF9">
      <w:r>
        <w:t xml:space="preserve">  (a) </w:t>
      </w:r>
      <w:r w:rsidRPr="00285C66">
        <w:rPr>
          <w:i/>
        </w:rPr>
        <w:t>Definitions</w:t>
      </w:r>
      <w:r>
        <w:t>. As used in this clause—</w:t>
      </w:r>
    </w:p>
    <w:p w14:paraId="56DF9079" w14:textId="77777777" w:rsidR="004D5CF9" w:rsidRDefault="004D5CF9">
      <w:r>
        <w:t xml:space="preserve">  "Original contract price" means the award price of the contract; or, for requirements contracts, the price payable for the estimated total quantity; or, for </w:t>
      </w:r>
      <w:proofErr w:type="gramStart"/>
      <w:r>
        <w:t>indefinite-quantity</w:t>
      </w:r>
      <w:proofErr w:type="gramEnd"/>
      <w:r>
        <w:t xml:space="preserve"> contracts, the price payable for the specified minimum quantity. Original contract price does not include the price of any options, except those options exercised at the time of contract award.</w:t>
      </w:r>
    </w:p>
    <w:p w14:paraId="56DF907A" w14:textId="77777777" w:rsidR="004D5CF9" w:rsidRDefault="004D5CF9">
      <w:r>
        <w:t xml:space="preserve">  </w:t>
      </w:r>
      <w:r w:rsidRPr="007573F6">
        <w:t xml:space="preserve">(b) </w:t>
      </w:r>
      <w:r w:rsidRPr="007573F6">
        <w:rPr>
          <w:i/>
        </w:rPr>
        <w:t>Amount of required bonds</w:t>
      </w:r>
      <w:r w:rsidRPr="007573F6">
        <w:t>. Unless the resulting contract price is valued at or below the threshold specified in Federal Acquisition Regulation 28.102–1(a) on the date of award of this contract, the successful offeror shall furnish performance and payment bonds to the Contracting Officer as follows:</w:t>
      </w:r>
    </w:p>
    <w:p w14:paraId="56DF907B" w14:textId="77777777" w:rsidR="004D5CF9" w:rsidRDefault="004D5CF9">
      <w:r>
        <w:t xml:space="preserve">    (1) </w:t>
      </w:r>
      <w:r w:rsidRPr="00285C66">
        <w:rPr>
          <w:i/>
        </w:rPr>
        <w:t>Performance bonds</w:t>
      </w:r>
      <w:r>
        <w:t xml:space="preserve"> (Standard Form 25). The penal amount of performance bonds at the time of contract award shall be 100 percent of the original contract price.</w:t>
      </w:r>
    </w:p>
    <w:p w14:paraId="56DF907C" w14:textId="77777777" w:rsidR="004D5CF9" w:rsidRDefault="004D5CF9">
      <w:r>
        <w:t xml:space="preserve">    (2) </w:t>
      </w:r>
      <w:r w:rsidRPr="00285C66">
        <w:rPr>
          <w:i/>
        </w:rPr>
        <w:t>Payment Bonds</w:t>
      </w:r>
      <w:r>
        <w:t xml:space="preserve"> (Standard Form 25-A). The penal amount of payment bonds at the time of contract award shall be 100 percent of the original contract price.</w:t>
      </w:r>
    </w:p>
    <w:p w14:paraId="56DF907D" w14:textId="77777777" w:rsidR="004D5CF9" w:rsidRDefault="004D5CF9">
      <w:r>
        <w:t xml:space="preserve">    (3) Additional bond protection.</w:t>
      </w:r>
    </w:p>
    <w:p w14:paraId="56DF907E" w14:textId="77777777" w:rsidR="004D5CF9" w:rsidRDefault="004D5CF9">
      <w:r>
        <w:t xml:space="preserve">      (i) The Government may require additional performance and payment bond protection if the contract price is increased. The increase in protection generally will equal 100 percent of the increase in contract price.</w:t>
      </w:r>
    </w:p>
    <w:p w14:paraId="56DF907F" w14:textId="77777777" w:rsidR="004D5CF9" w:rsidRDefault="004D5CF9">
      <w:r>
        <w:t xml:space="preserve">      (ii) The Government may secure </w:t>
      </w:r>
      <w:proofErr w:type="gramStart"/>
      <w:r>
        <w:t>the additional</w:t>
      </w:r>
      <w:proofErr w:type="gramEnd"/>
      <w:r>
        <w:t xml:space="preserve"> protection by directing the Contractor to increase the penal amount of the existing bond or to obtain an additional bond.</w:t>
      </w:r>
    </w:p>
    <w:p w14:paraId="56DF9080" w14:textId="77777777" w:rsidR="004D5CF9" w:rsidRDefault="004D5CF9">
      <w:r>
        <w:t xml:space="preserve">  (c) </w:t>
      </w:r>
      <w:r w:rsidRPr="00285C66">
        <w:rPr>
          <w:i/>
        </w:rPr>
        <w:t>Furnishing executed bonds</w:t>
      </w:r>
      <w:r>
        <w:t xml:space="preserve">. The Contractor shall furnish all executed bonds, including any necessary reinsurance agreements, to the Contracting Officer, within the </w:t>
      </w:r>
      <w:proofErr w:type="gramStart"/>
      <w:r>
        <w:t>time period</w:t>
      </w:r>
      <w:proofErr w:type="gramEnd"/>
      <w:r>
        <w:t xml:space="preserve"> specified in the Bid Guarantee provision of the solicitation, or otherwise specified by the Contracting Officer, but in any event, before starting work.</w:t>
      </w:r>
    </w:p>
    <w:p w14:paraId="56DF9081" w14:textId="77777777" w:rsidR="004D5CF9" w:rsidRDefault="004D5CF9">
      <w:r>
        <w:t xml:space="preserve">  (d) </w:t>
      </w:r>
      <w:r w:rsidRPr="00285C66">
        <w:rPr>
          <w:i/>
        </w:rPr>
        <w:t>Surety or other security for bonds</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sidRPr="00285C66">
        <w:rPr>
          <w:i/>
        </w:rPr>
        <w:t>Federal Register</w:t>
      </w:r>
      <w:r>
        <w:t xml:space="preserve"> or may be obtained from the:</w:t>
      </w:r>
    </w:p>
    <w:p w14:paraId="56DF9082" w14:textId="77777777" w:rsidR="004D5CF9" w:rsidRDefault="004D5CF9">
      <w:pPr>
        <w:pStyle w:val="NoSpacing"/>
      </w:pPr>
    </w:p>
    <w:p w14:paraId="56DF9083" w14:textId="77777777" w:rsidR="004D5CF9" w:rsidRDefault="004D5CF9">
      <w:pPr>
        <w:pStyle w:val="NoSpacing"/>
        <w:tabs>
          <w:tab w:val="left" w:pos="675"/>
        </w:tabs>
      </w:pPr>
      <w:r>
        <w:tab/>
        <w:t>U.S. Department of Treasury</w:t>
      </w:r>
    </w:p>
    <w:p w14:paraId="56DF9084" w14:textId="77777777" w:rsidR="004D5CF9" w:rsidRDefault="004D5CF9">
      <w:pPr>
        <w:pStyle w:val="NoSpacing"/>
        <w:tabs>
          <w:tab w:val="left" w:pos="675"/>
        </w:tabs>
      </w:pPr>
      <w:r>
        <w:tab/>
        <w:t>Financial Management Service</w:t>
      </w:r>
    </w:p>
    <w:p w14:paraId="56DF9085" w14:textId="77777777" w:rsidR="004D5CF9" w:rsidRDefault="004D5CF9">
      <w:pPr>
        <w:pStyle w:val="NoSpacing"/>
        <w:tabs>
          <w:tab w:val="left" w:pos="675"/>
        </w:tabs>
      </w:pPr>
      <w:r>
        <w:tab/>
        <w:t>Surety Bond Branch</w:t>
      </w:r>
    </w:p>
    <w:p w14:paraId="56DF9086" w14:textId="77777777" w:rsidR="004D5CF9" w:rsidRDefault="004D5CF9">
      <w:pPr>
        <w:pStyle w:val="NoSpacing"/>
        <w:tabs>
          <w:tab w:val="left" w:pos="675"/>
        </w:tabs>
      </w:pPr>
      <w:r>
        <w:tab/>
        <w:t>3700 East West Highway, Room 6F01</w:t>
      </w:r>
    </w:p>
    <w:p w14:paraId="56DF9087" w14:textId="77777777" w:rsidR="004D5CF9" w:rsidRDefault="004D5CF9">
      <w:pPr>
        <w:pStyle w:val="NoSpacing"/>
        <w:tabs>
          <w:tab w:val="left" w:pos="675"/>
        </w:tabs>
      </w:pPr>
      <w:r>
        <w:tab/>
        <w:t>Hyattsville, MD 20782.</w:t>
      </w:r>
    </w:p>
    <w:p w14:paraId="56DF9088" w14:textId="77777777" w:rsidR="004D5CF9" w:rsidRDefault="004D5CF9">
      <w:pPr>
        <w:pStyle w:val="NoSpacing"/>
        <w:tabs>
          <w:tab w:val="left" w:pos="675"/>
        </w:tabs>
      </w:pPr>
      <w:r>
        <w:tab/>
        <w:t xml:space="preserve">Or via the internet at </w:t>
      </w:r>
      <w:hyperlink r:id="rId44" w:history="1">
        <w:r w:rsidRPr="00285C66">
          <w:rPr>
            <w:rStyle w:val="Hyperlink"/>
          </w:rPr>
          <w:t>http://www.fms.treas.gov/c570/</w:t>
        </w:r>
      </w:hyperlink>
      <w:r>
        <w:t>.</w:t>
      </w:r>
    </w:p>
    <w:p w14:paraId="56DF9089" w14:textId="77777777" w:rsidR="004D5CF9" w:rsidRDefault="004D5CF9">
      <w:r>
        <w:t xml:space="preserve">  (e) </w:t>
      </w:r>
      <w:r w:rsidRPr="00285C66">
        <w:rPr>
          <w:i/>
        </w:rPr>
        <w:t>Notice of subcontractor waiver of protection (40 U.S.C. 3133(c))</w:t>
      </w:r>
      <w:r>
        <w:t>. Any waiver of the right to sue on the payment bond is void unless it is in writing, signed by the person whose right is waived, and executed after such person has first furnished labor or material for use in the performance of the contract.</w:t>
      </w:r>
    </w:p>
    <w:p w14:paraId="56DF908A" w14:textId="77777777" w:rsidR="004D5CF9" w:rsidRDefault="004D5CF9" w:rsidP="0067515D">
      <w:pPr>
        <w:jc w:val="center"/>
      </w:pPr>
      <w:r>
        <w:t>(End of Clause)</w:t>
      </w:r>
    </w:p>
    <w:p w14:paraId="56DF908B" w14:textId="77777777" w:rsidR="004D5CF9" w:rsidRDefault="004D5CF9">
      <w:pPr>
        <w:pStyle w:val="Heading2"/>
      </w:pPr>
      <w:bookmarkStart w:id="72" w:name="_Toc256000056"/>
      <w:r>
        <w:t>4.8  52.229-3</w:t>
      </w:r>
      <w:r w:rsidRPr="00812044">
        <w:t xml:space="preserve"> </w:t>
      </w:r>
      <w:r>
        <w:t xml:space="preserve">FEDERAL, STATE, AND LOCAL TAXES (SEP 2025) </w:t>
      </w:r>
      <w:r w:rsidRPr="00812044">
        <w:t>(DEVIATION)</w:t>
      </w:r>
      <w:bookmarkEnd w:id="72"/>
    </w:p>
    <w:p w14:paraId="56DF908C" w14:textId="77777777" w:rsidR="004D5CF9" w:rsidRDefault="004D5CF9">
      <w:r>
        <w:t xml:space="preserve">  (a) As used in this clause—</w:t>
      </w:r>
    </w:p>
    <w:p w14:paraId="56DF908D" w14:textId="77777777" w:rsidR="004D5CF9" w:rsidRDefault="004D5CF9">
      <w:r>
        <w:t xml:space="preserve">  </w:t>
      </w:r>
      <w:r w:rsidRPr="00C32D8D">
        <w:rPr>
          <w:i/>
          <w:iCs/>
        </w:rPr>
        <w:t>After-imposed Federal tax</w:t>
      </w:r>
      <w:r>
        <w:t xml:space="preserve">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w:t>
      </w:r>
      <w:proofErr w:type="gramStart"/>
      <w:r>
        <w:t>tax</w:t>
      </w:r>
      <w:proofErr w:type="gramEnd"/>
      <w:r>
        <w:t xml:space="preserve"> or other employment taxes.</w:t>
      </w:r>
    </w:p>
    <w:p w14:paraId="56DF908E" w14:textId="77777777" w:rsidR="004D5CF9" w:rsidRDefault="004D5CF9">
      <w:r>
        <w:t xml:space="preserve">  </w:t>
      </w:r>
      <w:r w:rsidRPr="00C32D8D">
        <w:rPr>
          <w:i/>
          <w:iCs/>
        </w:rPr>
        <w:t xml:space="preserve">After-relieved Federal tax  </w:t>
      </w:r>
      <w:r>
        <w:t>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56DF908F" w14:textId="77777777" w:rsidR="004D5CF9" w:rsidRDefault="004D5CF9">
      <w:r>
        <w:t xml:space="preserve">  </w:t>
      </w:r>
      <w:r w:rsidRPr="00C32D8D">
        <w:rPr>
          <w:i/>
          <w:iCs/>
        </w:rPr>
        <w:t>All applicable Federal, State, and local taxes and duties</w:t>
      </w:r>
      <w:r>
        <w:t xml:space="preserve"> </w:t>
      </w:r>
      <w:proofErr w:type="gramStart"/>
      <w:r>
        <w:t>means</w:t>
      </w:r>
      <w:proofErr w:type="gramEnd"/>
      <w:r>
        <w:t xml:space="preserve"> all taxes and duties, in effect on the contract date, that the taxing authority is imposing and collecting on the transactions or property covered by this contract.</w:t>
      </w:r>
    </w:p>
    <w:p w14:paraId="56DF9090" w14:textId="77777777" w:rsidR="004D5CF9" w:rsidRDefault="004D5CF9">
      <w:r>
        <w:t xml:space="preserve">  </w:t>
      </w:r>
      <w:r w:rsidRPr="00C32D8D">
        <w:rPr>
          <w:i/>
          <w:iCs/>
        </w:rPr>
        <w:t>Contract date</w:t>
      </w:r>
      <w:r>
        <w:t xml:space="preserve"> means the date set for bid opening or, if this is a negotiated contract or a modification, the effective date of this contract or modification.</w:t>
      </w:r>
    </w:p>
    <w:p w14:paraId="56DF9091" w14:textId="77777777" w:rsidR="004D5CF9" w:rsidRPr="0086186B" w:rsidRDefault="004D5CF9" w:rsidP="0086186B">
      <w:pPr>
        <w:rPr>
          <w:szCs w:val="20"/>
        </w:rPr>
      </w:pPr>
      <w:r w:rsidRPr="00E6536D">
        <w:t xml:space="preserve">  </w:t>
      </w:r>
      <w:r w:rsidRPr="00C32D8D">
        <w:rPr>
          <w:i/>
          <w:iCs/>
        </w:rPr>
        <w:t>Local taxes</w:t>
      </w:r>
      <w:r w:rsidRPr="00E6536D">
        <w:t xml:space="preserve"> </w:t>
      </w:r>
      <w:proofErr w:type="gramStart"/>
      <w:r w:rsidRPr="00E6536D">
        <w:t>includes</w:t>
      </w:r>
      <w:proofErr w:type="gramEnd"/>
      <w:r w:rsidRPr="00E6536D">
        <w:t xml:space="preserve"> taxes imposed by a possession or territory of the United States, Puerto Rico, or the Northern </w:t>
      </w:r>
      <w:r w:rsidRPr="0086186B">
        <w:rPr>
          <w:szCs w:val="20"/>
        </w:rPr>
        <w:t>Mariana Islands, if the contract is performed wholly or partly in any of those areas.</w:t>
      </w:r>
    </w:p>
    <w:p w14:paraId="56DF9092" w14:textId="77777777" w:rsidR="004D5CF9" w:rsidRPr="0086186B" w:rsidRDefault="004D5CF9" w:rsidP="0086186B">
      <w:pPr>
        <w:rPr>
          <w:rFonts w:cs="Microsoft Sans Serif"/>
          <w:szCs w:val="20"/>
        </w:rPr>
      </w:pPr>
      <w:r w:rsidRPr="0086186B">
        <w:rPr>
          <w:szCs w:val="20"/>
        </w:rPr>
        <w:t xml:space="preserve"> </w:t>
      </w:r>
      <w:r w:rsidRPr="0086186B">
        <w:rPr>
          <w:rFonts w:cs="Microsoft Sans Serif"/>
          <w:szCs w:val="20"/>
        </w:rPr>
        <w:t xml:space="preserve"> (b)(1)  The contract price includes all applicable Federal, State, and local taxes and duties, except as provided in subparagraph (b)(2)(i) of this clause.</w:t>
      </w:r>
    </w:p>
    <w:p w14:paraId="56DF9093" w14:textId="77777777" w:rsidR="004D5CF9" w:rsidRPr="00E6536D" w:rsidRDefault="004D5CF9" w:rsidP="00E6536D">
      <w:pPr>
        <w:rPr>
          <w:rFonts w:cs="Microsoft Sans Serif"/>
          <w:szCs w:val="20"/>
        </w:rPr>
      </w:pPr>
      <w:r>
        <w:rPr>
          <w:szCs w:val="20"/>
        </w:rPr>
        <w:t xml:space="preserve">    </w:t>
      </w:r>
      <w:r w:rsidRPr="00E6536D">
        <w:rPr>
          <w:rFonts w:cs="Microsoft Sans Serif"/>
          <w:szCs w:val="20"/>
        </w:rPr>
        <w:t>(2)  Taxes imposed un</w:t>
      </w:r>
      <w:r>
        <w:rPr>
          <w:rFonts w:cs="Microsoft Sans Serif"/>
          <w:szCs w:val="20"/>
        </w:rPr>
        <w:t>der 26 U.S.C. 5000C may not be—</w:t>
      </w:r>
    </w:p>
    <w:p w14:paraId="56DF9094" w14:textId="77777777" w:rsidR="004D5CF9" w:rsidRPr="00E6536D" w:rsidRDefault="004D5CF9" w:rsidP="00E6536D">
      <w:pPr>
        <w:rPr>
          <w:rFonts w:cs="Microsoft Sans Serif"/>
          <w:szCs w:val="20"/>
        </w:rPr>
      </w:pPr>
      <w:r w:rsidRPr="00E6536D">
        <w:rPr>
          <w:rFonts w:cs="Microsoft Sans Serif"/>
          <w:szCs w:val="20"/>
        </w:rPr>
        <w:t xml:space="preserve">      (i)  Included in the contract price; nor</w:t>
      </w:r>
    </w:p>
    <w:p w14:paraId="56DF9095" w14:textId="77777777" w:rsidR="004D5CF9" w:rsidRPr="00E6536D" w:rsidRDefault="004D5CF9" w:rsidP="00E6536D">
      <w:pPr>
        <w:rPr>
          <w:szCs w:val="20"/>
        </w:rPr>
      </w:pPr>
      <w:r w:rsidRPr="00E6536D">
        <w:rPr>
          <w:rFonts w:cs="Microsoft Sans Serif"/>
          <w:szCs w:val="20"/>
        </w:rPr>
        <w:t xml:space="preserve">      (ii)  Reimbursed.</w:t>
      </w:r>
    </w:p>
    <w:p w14:paraId="56DF9096" w14:textId="77777777" w:rsidR="004D5CF9" w:rsidRDefault="004D5CF9" w:rsidP="00E6536D">
      <w:r>
        <w:lastRenderedPageBreak/>
        <w:t xml:space="preserve">  (c)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56DF9097" w14:textId="77777777" w:rsidR="004D5CF9" w:rsidRDefault="004D5CF9">
      <w:r>
        <w:t xml:space="preserve">  (d)  The contract price shall be decreased by the amount of any after-relieved Federal tax.</w:t>
      </w:r>
    </w:p>
    <w:p w14:paraId="56DF9098" w14:textId="77777777" w:rsidR="004D5CF9" w:rsidRDefault="004D5CF9">
      <w:r>
        <w:t xml:space="preserve">  (e)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56DF9099" w14:textId="77777777" w:rsidR="004D5CF9" w:rsidRDefault="004D5CF9">
      <w:r>
        <w:t xml:space="preserve">  (f)  No adjustment shall be made in the contract price under this clause unless the amount of the adjustment exceeds $250.</w:t>
      </w:r>
    </w:p>
    <w:p w14:paraId="56DF909A" w14:textId="77777777" w:rsidR="004D5CF9" w:rsidRDefault="004D5CF9">
      <w:r>
        <w:t xml:space="preserve">  (g)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56DF909B" w14:textId="77777777" w:rsidR="004D5CF9" w:rsidRDefault="004D5CF9">
      <w:r>
        <w:t xml:space="preserve">  (h)  The Government shall, without liability, furnish evidence appropriate to establish exemption from any Federal, State, or local tax when the Contractor requests such evidence and a reasonable basis </w:t>
      </w:r>
      <w:proofErr w:type="gramStart"/>
      <w:r>
        <w:t>exists</w:t>
      </w:r>
      <w:proofErr w:type="gramEnd"/>
      <w:r>
        <w:t xml:space="preserve"> to sustain the exemption.</w:t>
      </w:r>
    </w:p>
    <w:p w14:paraId="56DF909C" w14:textId="77777777" w:rsidR="004D5CF9" w:rsidRDefault="004D5CF9" w:rsidP="004F3677">
      <w:pPr>
        <w:jc w:val="center"/>
      </w:pPr>
      <w:r>
        <w:t>(End of Clause)</w:t>
      </w:r>
    </w:p>
    <w:p w14:paraId="56DF909D" w14:textId="77777777" w:rsidR="004D5CF9" w:rsidRPr="007007A2" w:rsidRDefault="004D5CF9" w:rsidP="009F3DE4">
      <w:pPr>
        <w:rPr>
          <w:rStyle w:val="normaltextrun"/>
          <w:rFonts w:ascii="Arial" w:hAnsi="Arial" w:cs="Arial"/>
          <w:bdr w:val="none" w:sz="0" w:space="0" w:color="auto" w:frame="1"/>
        </w:rPr>
      </w:pPr>
      <w:r w:rsidRPr="007007A2">
        <w:rPr>
          <w:rStyle w:val="normaltextrun"/>
          <w:rFonts w:ascii="Arial" w:hAnsi="Arial" w:cs="Arial"/>
          <w:bdr w:val="none" w:sz="0" w:space="0" w:color="auto" w:frame="1"/>
        </w:rPr>
        <w:t>Special Notes regarding FAR 52.229-3: Federal, State and Local Taxes (DEVIATION SEP 2025):</w:t>
      </w:r>
    </w:p>
    <w:p w14:paraId="56DF909E" w14:textId="77777777" w:rsidR="004D5CF9" w:rsidRPr="007007A2" w:rsidRDefault="004D5CF9" w:rsidP="009F3DE4">
      <w:pPr>
        <w:rPr>
          <w:rFonts w:ascii="Arial" w:hAnsi="Arial" w:cs="Arial"/>
        </w:rPr>
      </w:pPr>
      <w:r w:rsidRPr="007007A2">
        <w:rPr>
          <w:rStyle w:val="normaltextrun"/>
          <w:rFonts w:ascii="Arial" w:hAnsi="Arial" w:cs="Arial"/>
          <w:bdr w:val="none" w:sz="0" w:space="0" w:color="auto" w:frame="1"/>
        </w:rPr>
        <w:t xml:space="preserve">Offerors are hereby notified that all state and local sales or use taxes for construction materials must be included in their bid or proposal price.  It is solely the responsibility of the offeror to include all other applicable taxes in their bid or proposal price as well. The Government has determined that for this acquisition it cannot take advantage of any sales or use tax exemptions that may be available to it under applicable state law. Under no circumstances will any Contractor be designated as an agent of the Government for purposes of any tax exemption, nor will the Government authorize any Contractor’s use of any tax exemption directly applicable to the Government under this procurement.  </w:t>
      </w:r>
    </w:p>
    <w:p w14:paraId="56DF909F" w14:textId="77777777" w:rsidR="004D5CF9" w:rsidRDefault="004D5CF9"/>
    <w:p w14:paraId="56DF90A0" w14:textId="77777777" w:rsidR="004D5CF9" w:rsidRPr="00573F05" w:rsidRDefault="004D5CF9" w:rsidP="0078389E">
      <w:pPr>
        <w:pStyle w:val="Heading2"/>
        <w:rPr>
          <w:rFonts w:ascii="Arial" w:eastAsia="Times New Roman" w:hAnsi="Arial" w:cs="Arial"/>
          <w:color w:val="000000"/>
          <w:sz w:val="24"/>
          <w:szCs w:val="24"/>
        </w:rPr>
      </w:pPr>
      <w:bookmarkStart w:id="73" w:name="_Toc256000057"/>
      <w:r>
        <w:t>4.9</w:t>
      </w:r>
      <w:r w:rsidRPr="00573F05">
        <w:rPr>
          <w:rFonts w:ascii="Arial" w:hAnsi="Arial" w:cs="Arial"/>
          <w:sz w:val="24"/>
          <w:szCs w:val="24"/>
        </w:rPr>
        <w:t xml:space="preserve">  </w:t>
      </w:r>
      <w:r w:rsidRPr="00573F05">
        <w:t>52.240-91</w:t>
      </w:r>
      <w:r w:rsidRPr="00573F05">
        <w:rPr>
          <w:rFonts w:ascii="Arial" w:hAnsi="Arial" w:cs="Arial"/>
          <w:sz w:val="24"/>
          <w:szCs w:val="24"/>
        </w:rPr>
        <w:t xml:space="preserve"> </w:t>
      </w:r>
      <w:r w:rsidRPr="00573F05">
        <w:t>SECURITY PROHIBITIONS AND EXCLUSIONS (DEVIATION NOV 2025)</w:t>
      </w:r>
      <w:bookmarkEnd w:id="73"/>
    </w:p>
    <w:p w14:paraId="56DF90A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(a)</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Definitions.</w:t>
      </w:r>
      <w:r w:rsidRPr="00573F05">
        <w:rPr>
          <w:rFonts w:ascii="Arial" w:eastAsia="Times New Roman" w:hAnsi="Arial" w:cs="Arial"/>
          <w:color w:val="000000"/>
        </w:rPr>
        <w:t> As used in this clause—</w:t>
      </w:r>
    </w:p>
    <w:p w14:paraId="56DF90A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American Security Drone Act-covered foreign entity</w:t>
      </w:r>
      <w:r w:rsidRPr="00573F05">
        <w:rPr>
          <w:rFonts w:ascii="Arial" w:eastAsia="Times New Roman" w:hAnsi="Arial" w:cs="Arial"/>
          <w:color w:val="000000"/>
        </w:rPr>
        <w:t> means an entity included on a list that the Federal Acquisition Security Council (FASC) develops and maintains and publishes in the System for Award Management (SAM) at </w:t>
      </w:r>
      <w:hyperlink r:id="rId45" w:tgtFrame="_blank" w:tooltip="(opens in a new window)" w:history="1">
        <w:r w:rsidRPr="00573F05">
          <w:rPr>
            <w:rFonts w:ascii="Arial" w:eastAsia="Times New Roman" w:hAnsi="Arial" w:cs="Arial"/>
            <w:color w:val="225895"/>
            <w:u w:val="single"/>
            <w:bdr w:val="none" w:sz="0" w:space="0" w:color="auto" w:frame="1"/>
          </w:rPr>
          <w:t>https://www.sam.gov</w:t>
        </w:r>
      </w:hyperlink>
      <w:r w:rsidRPr="00573F05">
        <w:rPr>
          <w:rFonts w:ascii="Arial" w:eastAsia="Times New Roman" w:hAnsi="Arial" w:cs="Arial"/>
          <w:color w:val="000000"/>
        </w:rPr>
        <w:t> (section 1822 of Pub. L. 118-31, 41 U.S.C. 3901 note prec.).</w:t>
      </w:r>
    </w:p>
    <w:p w14:paraId="56DF90A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lastRenderedPageBreak/>
        <w:t>Backhaul</w:t>
      </w:r>
      <w:r w:rsidRPr="00573F05">
        <w:rPr>
          <w:rFonts w:ascii="Arial" w:eastAsia="Times New Roman" w:hAnsi="Arial" w:cs="Arial"/>
          <w:color w:val="000000"/>
        </w:rPr>
        <w:t>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6DF90A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Covered application</w:t>
      </w:r>
      <w:r w:rsidRPr="00573F05">
        <w:rPr>
          <w:rFonts w:ascii="Arial" w:eastAsia="Times New Roman" w:hAnsi="Arial" w:cs="Arial"/>
          <w:color w:val="000000"/>
        </w:rPr>
        <w:t> means the social networking service TikTok or any successor application or service developed or provided by ByteDance Limited or an entity owned by ByteDance Limited.</w:t>
      </w:r>
    </w:p>
    <w:p w14:paraId="56DF90A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Covered article</w:t>
      </w:r>
      <w:r w:rsidRPr="00573F05">
        <w:rPr>
          <w:rFonts w:ascii="Arial" w:eastAsia="Times New Roman" w:hAnsi="Arial" w:cs="Arial"/>
          <w:color w:val="000000"/>
        </w:rPr>
        <w:t>, as defined in 41 U.S.C. 4713(k), means:</w:t>
      </w:r>
    </w:p>
    <w:p w14:paraId="56DF90A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Information technology, as defined in 40 U.S.C. 11101, including cloud computing services of all types;</w:t>
      </w:r>
    </w:p>
    <w:p w14:paraId="56DF90A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Telecommunications equipment or telecommunications service, as those terms are defined in section 3 of the Communications Act of 1934 (47 U.S.C. 153);</w:t>
      </w:r>
    </w:p>
    <w:p w14:paraId="56DF90A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The processing of information on a Federal or non-Federal information system, subject to the requirements of the Controlled Unclassified Information program (see 32 CFR part 2002); or</w:t>
      </w:r>
    </w:p>
    <w:p w14:paraId="56DF90A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Hardware, systems, devices, software, or services that include embedded or incidental information technology.</w:t>
      </w:r>
    </w:p>
    <w:p w14:paraId="56DF90A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Covered foreign country</w:t>
      </w:r>
      <w:r w:rsidRPr="00573F05">
        <w:rPr>
          <w:rFonts w:ascii="Arial" w:eastAsia="Times New Roman" w:hAnsi="Arial" w:cs="Arial"/>
          <w:color w:val="000000"/>
        </w:rPr>
        <w:t> means The People’s Republic of China.</w:t>
      </w:r>
    </w:p>
    <w:p w14:paraId="56DF90A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Covered telecommunications equipment or services</w:t>
      </w:r>
      <w:r w:rsidRPr="00573F05">
        <w:rPr>
          <w:rFonts w:ascii="Arial" w:eastAsia="Times New Roman" w:hAnsi="Arial" w:cs="Arial"/>
          <w:color w:val="000000"/>
        </w:rPr>
        <w:t> means—</w:t>
      </w:r>
    </w:p>
    <w:p w14:paraId="56DF90A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Telecommunications equipment produced by Huawei Technologies Company or ZTE Corporation (or any subsidiary or affiliate of such entities);</w:t>
      </w:r>
    </w:p>
    <w:p w14:paraId="56DF90A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6DF90A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Telecommunications or video surveillance services provided by such entities or using such equipment; or</w:t>
      </w:r>
    </w:p>
    <w:p w14:paraId="56DF90A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6DF90B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Critical technology</w:t>
      </w:r>
      <w:r w:rsidRPr="00573F05">
        <w:rPr>
          <w:rFonts w:ascii="Arial" w:eastAsia="Times New Roman" w:hAnsi="Arial" w:cs="Arial"/>
          <w:color w:val="000000"/>
        </w:rPr>
        <w:t> means—</w:t>
      </w:r>
    </w:p>
    <w:p w14:paraId="56DF90B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(1)</w:t>
      </w:r>
      <w:r w:rsidRPr="00573F05">
        <w:rPr>
          <w:rFonts w:ascii="Arial" w:eastAsia="Times New Roman" w:hAnsi="Arial" w:cs="Arial"/>
          <w:color w:val="000000"/>
        </w:rPr>
        <w:t> Defense articles or defense services included on the United States Munitions List set forth in the International Traffic in Arms Regulations under subchapter M of chapter I of title 22, Code of Federal Regulations;</w:t>
      </w:r>
    </w:p>
    <w:p w14:paraId="56DF90B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Items included on the Commerce Control List set forth in Supplement No. 1 to part 774 of the Export Administration Regulations under subchapter C of chapter VII of title 15, Code of Federal Regulations, and controlled—</w:t>
      </w:r>
    </w:p>
    <w:p w14:paraId="56DF90B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Pursuant to multilateral regimes, including for reasons relating to national security, chemical and biological weapons proliferation, nuclear nonproliferation, or missile technology; or</w:t>
      </w:r>
    </w:p>
    <w:p w14:paraId="56DF90B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For reasons relating to regional stability or surreptitious listening;</w:t>
      </w:r>
    </w:p>
    <w:p w14:paraId="56DF90B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Specially designed and prepared nuclear equipment, parts and components, materials, software, and technology covered by part 810 of title 10, Code of Federal Regulations (relating to assistance to foreign atomic energy activities);</w:t>
      </w:r>
    </w:p>
    <w:p w14:paraId="56DF90B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Nuclear facilities, equipment, and material covered by part 110 of title 10, Code of Federal Regulations (relating to export and import of nuclear equipment and material);</w:t>
      </w:r>
    </w:p>
    <w:p w14:paraId="56DF90B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(5)</w:t>
      </w:r>
      <w:r w:rsidRPr="00573F05">
        <w:rPr>
          <w:rFonts w:ascii="Arial" w:eastAsia="Times New Roman" w:hAnsi="Arial" w:cs="Arial"/>
          <w:color w:val="000000"/>
        </w:rPr>
        <w:t> Select agents and toxins covered by part 331 of title 7, Code of Federal Regulations, part 121 of title 9 of such Code, or part 73 of title 42 of such Code; or</w:t>
      </w:r>
    </w:p>
    <w:p w14:paraId="56DF90B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(6)</w:t>
      </w:r>
      <w:r w:rsidRPr="00573F05">
        <w:rPr>
          <w:rFonts w:ascii="Arial" w:eastAsia="Times New Roman" w:hAnsi="Arial" w:cs="Arial"/>
          <w:color w:val="000000"/>
        </w:rPr>
        <w:t> Emerging and foundational technologies controlled pursuant to section 1758 of the Export Control Reform Act of 2018 (50 U.S.C. 4817).</w:t>
      </w:r>
    </w:p>
    <w:p w14:paraId="56DF90B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FASC-prohibited unmanned aircraft system</w:t>
      </w:r>
      <w:r w:rsidRPr="00573F05">
        <w:rPr>
          <w:rFonts w:ascii="Arial" w:eastAsia="Times New Roman" w:hAnsi="Arial" w:cs="Arial"/>
          <w:color w:val="000000"/>
        </w:rPr>
        <w:t> means an unmanned aircraft system manufactured or assembled by an American Security Drone Act—covered foreign entity.</w:t>
      </w:r>
    </w:p>
    <w:p w14:paraId="56DF90B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FASCSA order</w:t>
      </w:r>
      <w:r w:rsidRPr="00573F05">
        <w:rPr>
          <w:rFonts w:ascii="Arial" w:eastAsia="Times New Roman" w:hAnsi="Arial" w:cs="Arial"/>
          <w:color w:val="000000"/>
        </w:rPr>
        <w:t>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6DF90B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The Secretary of Homeland Security may issue FASCSA orders that apply to civilian agencies, to the extent not covered by paragraph (2) or (3) of this definition. This type of FASCSA order may be referred to as a Department of Homeland Security (DHS) FASCSA order.</w:t>
      </w:r>
    </w:p>
    <w:p w14:paraId="56DF90B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The Secretary of Defense may issue FASCSA orders that apply to the Department of Defense (DoD) and national security systems other than sensitive compartmented information systems. This type of FASCSA order may be referred to as a DoD FASCSA order.</w:t>
      </w:r>
    </w:p>
    <w:p w14:paraId="56DF90B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xml:space="preserve"> The Director of National Intelligence (DNI) may issue FASCSA orders that apply to the intelligence community and sensitive compartmented information systems, to the extent not </w:t>
      </w:r>
      <w:r w:rsidRPr="00573F05">
        <w:rPr>
          <w:rFonts w:ascii="Arial" w:eastAsia="Times New Roman" w:hAnsi="Arial" w:cs="Arial"/>
          <w:color w:val="000000"/>
        </w:rPr>
        <w:lastRenderedPageBreak/>
        <w:t>covered by paragraph (2) of this definition. This type of FASCSA order may be referred to as a DNI FASCSA order.</w:t>
      </w:r>
    </w:p>
    <w:p w14:paraId="56DF90B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Information technology</w:t>
      </w:r>
      <w:r w:rsidRPr="00573F05">
        <w:rPr>
          <w:rFonts w:ascii="Arial" w:eastAsia="Times New Roman" w:hAnsi="Arial" w:cs="Arial"/>
          <w:color w:val="000000"/>
        </w:rPr>
        <w:t>, as defined in 40 U.S.C. 11101(6)—</w:t>
      </w:r>
    </w:p>
    <w:p w14:paraId="56DF90B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6DF90C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Of that equipment; or</w:t>
      </w:r>
    </w:p>
    <w:p w14:paraId="56DF90C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Of that equipment to a significant extent in the performance of a service or the furnishing of a product;</w:t>
      </w:r>
    </w:p>
    <w:p w14:paraId="56DF90C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6DF90C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xml:space="preserve"> Does not include any equipment acquired by a </w:t>
      </w:r>
      <w:proofErr w:type="gramStart"/>
      <w:r w:rsidRPr="00573F05">
        <w:rPr>
          <w:rFonts w:ascii="Arial" w:eastAsia="Times New Roman" w:hAnsi="Arial" w:cs="Arial"/>
          <w:color w:val="000000"/>
        </w:rPr>
        <w:t>Federal</w:t>
      </w:r>
      <w:proofErr w:type="gramEnd"/>
      <w:r w:rsidRPr="00573F05">
        <w:rPr>
          <w:rFonts w:ascii="Arial" w:eastAsia="Times New Roman" w:hAnsi="Arial" w:cs="Arial"/>
          <w:color w:val="000000"/>
        </w:rPr>
        <w:t xml:space="preserve"> contractor incidental to a </w:t>
      </w:r>
      <w:proofErr w:type="gramStart"/>
      <w:r w:rsidRPr="00573F05">
        <w:rPr>
          <w:rFonts w:ascii="Arial" w:eastAsia="Times New Roman" w:hAnsi="Arial" w:cs="Arial"/>
          <w:color w:val="000000"/>
        </w:rPr>
        <w:t>Federal</w:t>
      </w:r>
      <w:proofErr w:type="gramEnd"/>
      <w:r w:rsidRPr="00573F05">
        <w:rPr>
          <w:rFonts w:ascii="Arial" w:eastAsia="Times New Roman" w:hAnsi="Arial" w:cs="Arial"/>
          <w:color w:val="000000"/>
        </w:rPr>
        <w:t xml:space="preserve"> contract.</w:t>
      </w:r>
    </w:p>
    <w:p w14:paraId="56DF90C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Intelligence community</w:t>
      </w:r>
      <w:r w:rsidRPr="00573F05">
        <w:rPr>
          <w:rFonts w:ascii="Arial" w:eastAsia="Times New Roman" w:hAnsi="Arial" w:cs="Arial"/>
          <w:color w:val="000000"/>
        </w:rPr>
        <w:t>, as defined by 50 U.S.C. 3003(4), means the following—</w:t>
      </w:r>
    </w:p>
    <w:p w14:paraId="56DF90C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The Office of the Director of National Intelligence;</w:t>
      </w:r>
    </w:p>
    <w:p w14:paraId="56DF90C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The Central Intelligence Agency;</w:t>
      </w:r>
    </w:p>
    <w:p w14:paraId="56DF90C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The National Security Agency;</w:t>
      </w:r>
    </w:p>
    <w:p w14:paraId="56DF90C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The Defense Intelligence Agency;</w:t>
      </w:r>
    </w:p>
    <w:p w14:paraId="56DF90C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(5)</w:t>
      </w:r>
      <w:r w:rsidRPr="00573F05">
        <w:rPr>
          <w:rFonts w:ascii="Arial" w:eastAsia="Times New Roman" w:hAnsi="Arial" w:cs="Arial"/>
          <w:color w:val="000000"/>
        </w:rPr>
        <w:t> The National Geospatial-Intelligence Agency;</w:t>
      </w:r>
    </w:p>
    <w:p w14:paraId="56DF90C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(6)</w:t>
      </w:r>
      <w:r w:rsidRPr="00573F05">
        <w:rPr>
          <w:rFonts w:ascii="Arial" w:eastAsia="Times New Roman" w:hAnsi="Arial" w:cs="Arial"/>
          <w:color w:val="000000"/>
        </w:rPr>
        <w:t> The National Reconnaissance Office;</w:t>
      </w:r>
    </w:p>
    <w:p w14:paraId="56DF90C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(7)</w:t>
      </w:r>
      <w:r w:rsidRPr="00573F05">
        <w:rPr>
          <w:rFonts w:ascii="Arial" w:eastAsia="Times New Roman" w:hAnsi="Arial" w:cs="Arial"/>
          <w:color w:val="000000"/>
        </w:rPr>
        <w:t> Other offices within the Department of Defense for the collection of specialized national intelligence through reconnaissance programs;</w:t>
      </w:r>
    </w:p>
    <w:p w14:paraId="56DF90C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(8)</w:t>
      </w:r>
      <w:r w:rsidRPr="00573F05">
        <w:rPr>
          <w:rFonts w:ascii="Arial" w:eastAsia="Times New Roman" w:hAnsi="Arial" w:cs="Arial"/>
          <w:color w:val="000000"/>
        </w:rPr>
        <w:t> The intelligence elements of the Army, the Navy, the Air Force, the Marine Corps, the Coast Guard, the Federal Bureau of Investigation, the Drug Enforcement Administration, and the Department of Energy;</w:t>
      </w:r>
    </w:p>
    <w:p w14:paraId="56DF90C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(9)</w:t>
      </w:r>
      <w:r w:rsidRPr="00573F05">
        <w:rPr>
          <w:rFonts w:ascii="Arial" w:eastAsia="Times New Roman" w:hAnsi="Arial" w:cs="Arial"/>
          <w:color w:val="000000"/>
        </w:rPr>
        <w:t> The Bureau of Intelligence and Research of the Department of State;</w:t>
      </w:r>
    </w:p>
    <w:p w14:paraId="56DF90C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(10)</w:t>
      </w:r>
      <w:r w:rsidRPr="00573F05">
        <w:rPr>
          <w:rFonts w:ascii="Arial" w:eastAsia="Times New Roman" w:hAnsi="Arial" w:cs="Arial"/>
          <w:color w:val="000000"/>
        </w:rPr>
        <w:t> The Office of Intelligence and Analysis of the Department of the Treasury;</w:t>
      </w:r>
    </w:p>
    <w:p w14:paraId="56DF90C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(11)</w:t>
      </w:r>
      <w:r w:rsidRPr="00573F05">
        <w:rPr>
          <w:rFonts w:ascii="Arial" w:eastAsia="Times New Roman" w:hAnsi="Arial" w:cs="Arial"/>
          <w:color w:val="000000"/>
        </w:rPr>
        <w:t> The Office of Intelligence and Analysis of the Department of Homeland Security; or</w:t>
      </w:r>
    </w:p>
    <w:p w14:paraId="56DF90D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(12)</w:t>
      </w:r>
      <w:r w:rsidRPr="00573F05">
        <w:rPr>
          <w:rFonts w:ascii="Arial" w:eastAsia="Times New Roman" w:hAnsi="Arial" w:cs="Arial"/>
          <w:color w:val="000000"/>
        </w:rPr>
        <w:t xml:space="preserve"> Such other elements of any department or agency as may be designated by the </w:t>
      </w:r>
      <w:proofErr w:type="gramStart"/>
      <w:r w:rsidRPr="00573F05">
        <w:rPr>
          <w:rFonts w:ascii="Arial" w:eastAsia="Times New Roman" w:hAnsi="Arial" w:cs="Arial"/>
          <w:color w:val="000000"/>
        </w:rPr>
        <w:t>President, or</w:t>
      </w:r>
      <w:proofErr w:type="gramEnd"/>
      <w:r w:rsidRPr="00573F05">
        <w:rPr>
          <w:rFonts w:ascii="Arial" w:eastAsia="Times New Roman" w:hAnsi="Arial" w:cs="Arial"/>
          <w:color w:val="000000"/>
        </w:rPr>
        <w:t xml:space="preserve"> designated jointly by the Director of National Intelligence and the head of the department or agency concerned, as an element of the intelligence community.</w:t>
      </w:r>
    </w:p>
    <w:p w14:paraId="56DF90D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Interconnection arrangements</w:t>
      </w:r>
      <w:r w:rsidRPr="00573F05">
        <w:rPr>
          <w:rFonts w:ascii="Arial" w:eastAsia="Times New Roman" w:hAnsi="Arial" w:cs="Arial"/>
          <w:color w:val="000000"/>
        </w:rPr>
        <w:t> </w:t>
      </w:r>
      <w:proofErr w:type="gramStart"/>
      <w:r w:rsidRPr="00573F05">
        <w:rPr>
          <w:rFonts w:ascii="Arial" w:eastAsia="Times New Roman" w:hAnsi="Arial" w:cs="Arial"/>
          <w:color w:val="000000"/>
        </w:rPr>
        <w:t>means</w:t>
      </w:r>
      <w:proofErr w:type="gramEnd"/>
      <w:r w:rsidRPr="00573F05">
        <w:rPr>
          <w:rFonts w:ascii="Arial" w:eastAsia="Times New Roman" w:hAnsi="Arial" w:cs="Arial"/>
          <w:color w:val="000000"/>
        </w:rPr>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6DF90D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Kaspersky Lab-covered article</w:t>
      </w:r>
      <w:r w:rsidRPr="00573F05">
        <w:rPr>
          <w:rFonts w:ascii="Arial" w:eastAsia="Times New Roman" w:hAnsi="Arial" w:cs="Arial"/>
          <w:color w:val="000000"/>
        </w:rPr>
        <w:t> means any hardware, software, or service that—</w:t>
      </w:r>
    </w:p>
    <w:p w14:paraId="56DF90D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Is developed or provided by a Kaspersky Lab-covered entity;</w:t>
      </w:r>
    </w:p>
    <w:p w14:paraId="56DF90D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Includes any hardware, software, or service developed or provided in whole or in part by a Kaspersky Lab-covered entity; or</w:t>
      </w:r>
    </w:p>
    <w:p w14:paraId="56DF90D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Contains components using any hardware or software developed in whole or in part by a Kaspersky Lab-covered entity.</w:t>
      </w:r>
    </w:p>
    <w:p w14:paraId="56DF90D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Kaspersky Lab-covered entity</w:t>
      </w:r>
      <w:r w:rsidRPr="00573F05">
        <w:rPr>
          <w:rFonts w:ascii="Arial" w:eastAsia="Times New Roman" w:hAnsi="Arial" w:cs="Arial"/>
          <w:color w:val="000000"/>
        </w:rPr>
        <w:t> means—</w:t>
      </w:r>
    </w:p>
    <w:p w14:paraId="56DF90D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Kaspersky Lab;</w:t>
      </w:r>
    </w:p>
    <w:p w14:paraId="56DF90D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Any successor entity to Kaspersky Lab, including any change in name, e.g., “Kaspersky”;</w:t>
      </w:r>
    </w:p>
    <w:p w14:paraId="56DF90D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Any entity that controls, is controlled by, or is under common control with Kaspersky Lab; or</w:t>
      </w:r>
    </w:p>
    <w:p w14:paraId="56DF90D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Any entity of which Kaspersky Lab has a majority ownership.</w:t>
      </w:r>
    </w:p>
    <w:p w14:paraId="56DF90D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National security system</w:t>
      </w:r>
      <w:r w:rsidRPr="00573F05">
        <w:rPr>
          <w:rFonts w:ascii="Arial" w:eastAsia="Times New Roman" w:hAnsi="Arial" w:cs="Arial"/>
          <w:color w:val="000000"/>
        </w:rPr>
        <w:t>, as defined in 44 U.S.C. 3552, means any information system (including any telecommunications system) used or operated by an agency or by a contractor of an agency, or other organization on behalf of an agency—</w:t>
      </w:r>
    </w:p>
    <w:p w14:paraId="56DF90D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6DF90D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(2)</w:t>
      </w:r>
      <w:r w:rsidRPr="00573F05">
        <w:rPr>
          <w:rFonts w:ascii="Arial" w:eastAsia="Times New Roman" w:hAnsi="Arial" w:cs="Arial"/>
          <w:color w:val="000000"/>
        </w:rPr>
        <w:t xml:space="preserve"> Is </w:t>
      </w:r>
      <w:proofErr w:type="gramStart"/>
      <w:r w:rsidRPr="00573F05">
        <w:rPr>
          <w:rFonts w:ascii="Arial" w:eastAsia="Times New Roman" w:hAnsi="Arial" w:cs="Arial"/>
          <w:color w:val="000000"/>
        </w:rPr>
        <w:t>protected at all times</w:t>
      </w:r>
      <w:proofErr w:type="gramEnd"/>
      <w:r w:rsidRPr="00573F05">
        <w:rPr>
          <w:rFonts w:ascii="Arial" w:eastAsia="Times New Roman" w:hAnsi="Arial" w:cs="Arial"/>
          <w:color w:val="000000"/>
        </w:rPr>
        <w:t xml:space="preserve"> by procedures established for information that have been specifically authorized under criteria established by an Executive order or an Act of Congress to be kept classified in the interest of national defense or foreign policy.</w:t>
      </w:r>
    </w:p>
    <w:p w14:paraId="56DF90D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Roaming</w:t>
      </w:r>
      <w:r w:rsidRPr="00573F05">
        <w:rPr>
          <w:rFonts w:ascii="Arial" w:eastAsia="Times New Roman" w:hAnsi="Arial" w:cs="Arial"/>
          <w:color w:val="000000"/>
        </w:rPr>
        <w:t> means cellular communications services (e.g., voice, video, data) received from a visited network when unable to connect to the facilities of the home network either because signal coverage is too weak or because traffic is too high.</w:t>
      </w:r>
    </w:p>
    <w:p w14:paraId="56DF90D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Sensitive compartmented information</w:t>
      </w:r>
      <w:r w:rsidRPr="00573F05">
        <w:rPr>
          <w:rFonts w:ascii="Arial" w:eastAsia="Times New Roman" w:hAnsi="Arial" w:cs="Arial"/>
          <w:color w:val="000000"/>
        </w:rPr>
        <w:t> means classified information concerning or derived from intelligence sources, methods, or analytical processes, which is required to be handled within formal access control systems established by the Director of National Intelligence.</w:t>
      </w:r>
    </w:p>
    <w:p w14:paraId="56DF90E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Sensitive compartmented information system</w:t>
      </w:r>
      <w:r w:rsidRPr="00573F05">
        <w:rPr>
          <w:rFonts w:ascii="Arial" w:eastAsia="Times New Roman" w:hAnsi="Arial" w:cs="Arial"/>
          <w:color w:val="000000"/>
        </w:rPr>
        <w:t> means a national security system authorized to process or store sensitive compartmented information.</w:t>
      </w:r>
    </w:p>
    <w:p w14:paraId="56DF90E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Source</w:t>
      </w:r>
      <w:r w:rsidRPr="00573F05">
        <w:rPr>
          <w:rFonts w:ascii="Arial" w:eastAsia="Times New Roman" w:hAnsi="Arial" w:cs="Arial"/>
          <w:color w:val="000000"/>
        </w:rPr>
        <w:t xml:space="preserve"> means a non-Federal supplier, or potential supplier, of products or services, at any </w:t>
      </w:r>
      <w:proofErr w:type="gramStart"/>
      <w:r w:rsidRPr="00573F05">
        <w:rPr>
          <w:rFonts w:ascii="Arial" w:eastAsia="Times New Roman" w:hAnsi="Arial" w:cs="Arial"/>
          <w:color w:val="000000"/>
        </w:rPr>
        <w:t>tier</w:t>
      </w:r>
      <w:proofErr w:type="gramEnd"/>
      <w:r w:rsidRPr="00573F05">
        <w:rPr>
          <w:rFonts w:ascii="Arial" w:eastAsia="Times New Roman" w:hAnsi="Arial" w:cs="Arial"/>
          <w:color w:val="000000"/>
        </w:rPr>
        <w:t>.</w:t>
      </w:r>
    </w:p>
    <w:p w14:paraId="56DF90E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Subsidiary</w:t>
      </w:r>
      <w:r w:rsidRPr="00573F05">
        <w:rPr>
          <w:rFonts w:ascii="Arial" w:eastAsia="Times New Roman" w:hAnsi="Arial" w:cs="Arial"/>
          <w:color w:val="000000"/>
        </w:rPr>
        <w:t> means an entity in which more than 50 percent of the entity is owned directly by a parent corporation or through another subsidiary of a parent corporation.</w:t>
      </w:r>
    </w:p>
    <w:p w14:paraId="56DF90E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Substantial or essential component</w:t>
      </w:r>
      <w:r w:rsidRPr="00573F05">
        <w:rPr>
          <w:rFonts w:ascii="Arial" w:eastAsia="Times New Roman" w:hAnsi="Arial" w:cs="Arial"/>
          <w:color w:val="000000"/>
        </w:rPr>
        <w:t> means any component necessary for the proper function or performance of a piece of equipment, system, or service.</w:t>
      </w:r>
    </w:p>
    <w:p w14:paraId="56DF90E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Unmanned aircraft</w:t>
      </w:r>
      <w:r w:rsidRPr="00573F05">
        <w:rPr>
          <w:rFonts w:ascii="Arial" w:eastAsia="Times New Roman" w:hAnsi="Arial" w:cs="Arial"/>
          <w:color w:val="000000"/>
        </w:rPr>
        <w:t> means an aircraft that is operated without the possibility of direct human intervention from within or on the aircraft (49 U.S.C. 44801(11)).</w:t>
      </w:r>
    </w:p>
    <w:p w14:paraId="56DF90E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i/>
          <w:iCs/>
          <w:color w:val="000000"/>
          <w:bdr w:val="none" w:sz="0" w:space="0" w:color="auto" w:frame="1"/>
        </w:rPr>
        <w:t>Unmanned aircraft system</w:t>
      </w:r>
      <w:r w:rsidRPr="00573F05">
        <w:rPr>
          <w:rFonts w:ascii="Arial" w:eastAsia="Times New Roman" w:hAnsi="Arial" w:cs="Arial"/>
          <w:color w:val="000000"/>
        </w:rPr>
        <w:t> means an unmanned aircraft and associated elements (including communication links and the components that control the unmanned aircraft) that are required for the operator to operate safely and efficiently in the national airspace system (49 U.S.C. 44801(12)).</w:t>
      </w:r>
    </w:p>
    <w:p w14:paraId="56DF90E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(b)</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Prohibitions on providing or using specific products or services in performance of contract</w:t>
      </w:r>
      <w:r w:rsidRPr="00573F05">
        <w:rPr>
          <w:rFonts w:ascii="Arial" w:eastAsia="Times New Roman" w:hAnsi="Arial" w:cs="Arial"/>
          <w:color w:val="000000"/>
        </w:rPr>
        <w:t>. Unless a waiver or exception applies, the Contractor is prohibited from providing any products or services to the Government or using in the performance of the contract any of the following:</w:t>
      </w:r>
    </w:p>
    <w:p w14:paraId="56DF90E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6DF90E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A Kaspersky Lab-covered article (Section 1634 of Division A of the National Defense Authorization Act for Fiscal Year 2018 (Pub. L. 115-91));</w:t>
      </w:r>
    </w:p>
    <w:p w14:paraId="56DF90E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xml:space="preserve"> Covered telecommunications equipment or services used as a substantial or essential component of any system, or as critical technology as part of any system (paragraphs (a)(1)(A) </w:t>
      </w:r>
      <w:r w:rsidRPr="00573F05">
        <w:rPr>
          <w:rFonts w:ascii="Arial" w:eastAsia="Times New Roman" w:hAnsi="Arial" w:cs="Arial"/>
          <w:color w:val="000000"/>
        </w:rPr>
        <w:lastRenderedPageBreak/>
        <w:t>of section 889 of the John S. McCain National Defense Authorization Act for Fiscal Year 2019 (Pub. L. 115-232)). This does not prohibit contractors from providing—</w:t>
      </w:r>
    </w:p>
    <w:p w14:paraId="56DF90E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A service that connects to the facilities of a third-party, such as backhaul, roaming, or interconnection arrangements; or</w:t>
      </w:r>
    </w:p>
    <w:p w14:paraId="56DF90E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Telecommunications equipment that cannot route or redirect user data traffic or cannot permit visibility into any user data or packets that such equipment transmits or otherwise handles.</w:t>
      </w:r>
    </w:p>
    <w:p w14:paraId="56DF90E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(c)</w:t>
      </w:r>
      <w:r w:rsidRPr="00573F05">
        <w:rPr>
          <w:rFonts w:ascii="Arial" w:eastAsia="Times New Roman" w:hAnsi="Arial" w:cs="Arial"/>
          <w:color w:val="000000"/>
        </w:rPr>
        <w:t> Prohibition on unmanned aircraft systems manufactured or assembled by American Security Drone Act—covered foreign entities.</w:t>
      </w:r>
    </w:p>
    <w:p w14:paraId="56DF90E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Prohibition. The Contractor is prohibited from—</w:t>
      </w:r>
    </w:p>
    <w:p w14:paraId="56DF90E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xml:space="preserve">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573F05">
        <w:rPr>
          <w:rFonts w:ascii="Arial" w:eastAsia="Times New Roman" w:hAnsi="Arial" w:cs="Arial"/>
          <w:color w:val="000000"/>
        </w:rPr>
        <w:t>A,</w:t>
      </w:r>
      <w:proofErr w:type="gramEnd"/>
      <w:r w:rsidRPr="00573F05">
        <w:rPr>
          <w:rFonts w:ascii="Arial" w:eastAsia="Times New Roman" w:hAnsi="Arial" w:cs="Arial"/>
          <w:color w:val="000000"/>
        </w:rPr>
        <w:t xml:space="preserve"> Title XVIII, Subtitle B, 41 U.S.C. 3901 note prec.);</w:t>
      </w:r>
    </w:p>
    <w:p w14:paraId="56DF90E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On or after December 22, 2025, operating a FASC-prohibited unmanned aircraft system in the performance of the contract (section 1824 of Pub. L. 118-31); and</w:t>
      </w:r>
    </w:p>
    <w:p w14:paraId="56DF90F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(iii)</w:t>
      </w:r>
      <w:r w:rsidRPr="00573F05">
        <w:rPr>
          <w:rFonts w:ascii="Arial" w:eastAsia="Times New Roman" w:hAnsi="Arial" w:cs="Arial"/>
          <w:color w:val="000000"/>
        </w:rPr>
        <w:t> On or after December 22, 2025, using Federal funds to procure or operate a FASC-prohibited unmanned aircraft system (section 1825 of Pub. L. 118-31).</w:t>
      </w:r>
    </w:p>
    <w:p w14:paraId="56DF90F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Procedures</w:t>
      </w:r>
      <w:r w:rsidRPr="00573F05">
        <w:rPr>
          <w:rFonts w:ascii="Arial" w:eastAsia="Times New Roman" w:hAnsi="Arial" w:cs="Arial"/>
          <w:color w:val="000000"/>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6DF90F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Exemptions, exceptions, and waivers</w:t>
      </w:r>
      <w:r w:rsidRPr="00573F05">
        <w:rPr>
          <w:rFonts w:ascii="Arial" w:eastAsia="Times New Roman" w:hAnsi="Arial" w:cs="Arial"/>
          <w:color w:val="000000"/>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6DF90F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(d)</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Prohibition on using or providing specific products or services or conducting certain transactions regardless of connection to contract</w:t>
      </w:r>
      <w:r w:rsidRPr="00573F05">
        <w:rPr>
          <w:rFonts w:ascii="Arial" w:eastAsia="Times New Roman" w:hAnsi="Arial" w:cs="Arial"/>
          <w:color w:val="000000"/>
        </w:rPr>
        <w:t>.</w:t>
      </w:r>
    </w:p>
    <w:p w14:paraId="56DF90F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Certain telecommunications and video surveillance equipment, systems, or services</w:t>
      </w:r>
      <w:r w:rsidRPr="00573F05">
        <w:rPr>
          <w:rFonts w:ascii="Arial" w:eastAsia="Times New Roman" w:hAnsi="Arial" w:cs="Arial"/>
          <w:color w:val="000000"/>
        </w:rPr>
        <w:t>.</w:t>
      </w:r>
    </w:p>
    <w:p w14:paraId="56DF90F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xml:space="preserve"> Unless an applicable waiver has been issued by the Government, the Contractor cannot use any equipment, systems, or services that uses covered telecommunications equipment or </w:t>
      </w:r>
      <w:r w:rsidRPr="00573F05">
        <w:rPr>
          <w:rFonts w:ascii="Arial" w:eastAsia="Times New Roman" w:hAnsi="Arial" w:cs="Arial"/>
          <w:color w:val="000000"/>
        </w:rPr>
        <w:lastRenderedPageBreak/>
        <w:t>services as a substantial or essential component of any system, or as critical technology as part of any system (paragraph (a)(1)(B) of section 889 of the John S. McCain National Defense Authorization Act for Fiscal Year 2019 (Pub. L. 115-232)).</w:t>
      </w:r>
    </w:p>
    <w:p w14:paraId="56DF90F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xml:space="preserve"> This prohibition applies to using covered telecommunications equipment or services, regardless of whether that use is in performance of work under a </w:t>
      </w:r>
      <w:proofErr w:type="gramStart"/>
      <w:r w:rsidRPr="00573F05">
        <w:rPr>
          <w:rFonts w:ascii="Arial" w:eastAsia="Times New Roman" w:hAnsi="Arial" w:cs="Arial"/>
          <w:color w:val="000000"/>
        </w:rPr>
        <w:t>Federal</w:t>
      </w:r>
      <w:proofErr w:type="gramEnd"/>
      <w:r w:rsidRPr="00573F05">
        <w:rPr>
          <w:rFonts w:ascii="Arial" w:eastAsia="Times New Roman" w:hAnsi="Arial" w:cs="Arial"/>
          <w:color w:val="000000"/>
        </w:rPr>
        <w:t xml:space="preserve"> contract. This does not prohibit the contractor from using—</w:t>
      </w:r>
    </w:p>
    <w:p w14:paraId="56DF90F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(A)</w:t>
      </w:r>
      <w:r w:rsidRPr="00573F05">
        <w:rPr>
          <w:rFonts w:ascii="Arial" w:eastAsia="Times New Roman" w:hAnsi="Arial" w:cs="Arial"/>
          <w:color w:val="000000"/>
        </w:rPr>
        <w:t> A service that connects to the facilities of a third party, such as backhaul, roaming, or interconnection arrangements; or</w:t>
      </w:r>
    </w:p>
    <w:p w14:paraId="56DF90F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(B)</w:t>
      </w:r>
      <w:r w:rsidRPr="00573F05">
        <w:rPr>
          <w:rFonts w:ascii="Arial" w:eastAsia="Times New Roman" w:hAnsi="Arial" w:cs="Arial"/>
          <w:color w:val="000000"/>
        </w:rPr>
        <w:t> Telecommunications equipment that cannot route or redirect user data traffic or cannot permit visibility into any user data or packets that such equipment transmits or otherwise handles.</w:t>
      </w:r>
    </w:p>
    <w:p w14:paraId="56DF90F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Office of Foreign Assets Control Restrictions</w:t>
      </w:r>
      <w:r w:rsidRPr="00573F05">
        <w:rPr>
          <w:rFonts w:ascii="Arial" w:eastAsia="Times New Roman" w:hAnsi="Arial" w:cs="Arial"/>
          <w:color w:val="000000"/>
        </w:rPr>
        <w:t>.</w:t>
      </w:r>
    </w:p>
    <w:p w14:paraId="56DF90F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6DF90F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Except as authorized by OFAC, most transactions involving Cuba, Iran, and Sudan are prohibited, as are most imports from Burma or North Korea, into the United States or its outlying areas.</w:t>
      </w:r>
    </w:p>
    <w:p w14:paraId="56DF90F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(A)</w:t>
      </w:r>
      <w:r w:rsidRPr="00573F05">
        <w:rPr>
          <w:rFonts w:ascii="Arial" w:eastAsia="Times New Roman" w:hAnsi="Arial" w:cs="Arial"/>
          <w:color w:val="000000"/>
        </w:rPr>
        <w:t> For lists of entities and individuals subject to economic sanctions, see OFAC’s List of Specially Designated Nationals and Blocked Persons at </w:t>
      </w:r>
      <w:hyperlink r:id="rId46" w:tgtFrame="_blank" w:tooltip="https://home.treasury.gov/policy-issues/financial-sanctions/specially-designated-nationals-and-blocked-persons-list-sdn-human-readable-lists (opens in a new window)" w:history="1">
        <w:r w:rsidRPr="00573F05">
          <w:rPr>
            <w:rFonts w:ascii="Arial" w:eastAsia="Times New Roman" w:hAnsi="Arial" w:cs="Arial"/>
            <w:color w:val="225895"/>
            <w:u w:val="single"/>
            <w:bdr w:val="none" w:sz="0" w:space="0" w:color="auto" w:frame="1"/>
          </w:rPr>
          <w:t>https://home.treasury.gov/policy-issues/financial-sanctions/specially-designated-nationals-and-blocked-persons-list-sdn-human-readable-lists</w:t>
        </w:r>
      </w:hyperlink>
      <w:r w:rsidRPr="00573F05">
        <w:rPr>
          <w:rFonts w:ascii="Arial" w:eastAsia="Times New Roman" w:hAnsi="Arial" w:cs="Arial"/>
          <w:color w:val="000000"/>
        </w:rPr>
        <w:t>.</w:t>
      </w:r>
    </w:p>
    <w:p w14:paraId="56DF90F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(B)</w:t>
      </w:r>
      <w:r w:rsidRPr="00573F05">
        <w:rPr>
          <w:rFonts w:ascii="Arial" w:eastAsia="Times New Roman" w:hAnsi="Arial" w:cs="Arial"/>
          <w:color w:val="000000"/>
        </w:rPr>
        <w:t> For more information about these restrictions, as well as updates, see OFAC’s regulations at 31 CFR chapter V and at </w:t>
      </w:r>
      <w:hyperlink r:id="rId47" w:tgtFrame="_blank" w:tooltip="https://home.treasury.gov/policy-issues/office-of-foreign-assets-control-sanctions-programs-and-information (opens in a new window)" w:history="1">
        <w:r w:rsidRPr="00573F05">
          <w:rPr>
            <w:rFonts w:ascii="Arial" w:eastAsia="Times New Roman" w:hAnsi="Arial" w:cs="Arial"/>
            <w:color w:val="225895"/>
            <w:u w:val="single"/>
            <w:bdr w:val="none" w:sz="0" w:space="0" w:color="auto" w:frame="1"/>
          </w:rPr>
          <w:t>https://home.treasury.gov/policy-issues/office-of-foreign-assets-control-sanctions-programs-and-information</w:t>
        </w:r>
      </w:hyperlink>
      <w:r w:rsidRPr="00573F05">
        <w:rPr>
          <w:rFonts w:ascii="Arial" w:eastAsia="Times New Roman" w:hAnsi="Arial" w:cs="Arial"/>
          <w:color w:val="000000"/>
        </w:rPr>
        <w:t>.</w:t>
      </w:r>
    </w:p>
    <w:p w14:paraId="56DF90F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(C)</w:t>
      </w:r>
      <w:r w:rsidRPr="00573F05">
        <w:rPr>
          <w:rFonts w:ascii="Arial" w:eastAsia="Times New Roman" w:hAnsi="Arial" w:cs="Arial"/>
          <w:color w:val="000000"/>
        </w:rPr>
        <w:t> To conduct electronic screens of potential parties to regulated transactions, see the consolidated screening list at </w:t>
      </w:r>
      <w:hyperlink r:id="rId48" w:tgtFrame="_blank" w:tooltip="https://www.trade.gov/consolidated-screening-list (opens in a new window)" w:history="1">
        <w:r w:rsidRPr="00573F05">
          <w:rPr>
            <w:rFonts w:ascii="Arial" w:eastAsia="Times New Roman" w:hAnsi="Arial" w:cs="Arial"/>
            <w:color w:val="225895"/>
            <w:u w:val="single"/>
            <w:bdr w:val="none" w:sz="0" w:space="0" w:color="auto" w:frame="1"/>
          </w:rPr>
          <w:t>https://www.trade.gov/consolidated-screening-list</w:t>
        </w:r>
      </w:hyperlink>
      <w:r w:rsidRPr="00573F05">
        <w:rPr>
          <w:rFonts w:ascii="Arial" w:eastAsia="Times New Roman" w:hAnsi="Arial" w:cs="Arial"/>
          <w:color w:val="000000"/>
        </w:rPr>
        <w:t>, which consolidates multiple export screening lists of the Departments of Commerce, State, and the Treasury.</w:t>
      </w:r>
    </w:p>
    <w:p w14:paraId="56DF90F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(3)</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Sudan prohibition</w:t>
      </w:r>
      <w:r w:rsidRPr="00573F05">
        <w:rPr>
          <w:rFonts w:ascii="Arial" w:eastAsia="Times New Roman" w:hAnsi="Arial" w:cs="Arial"/>
          <w:color w:val="000000"/>
        </w:rPr>
        <w:t>. The Contractor is prohibited from conducting any restricted business operations in Sudan in accordance with Accountability and Divestment Act of 2007 (Pub. L. 110-174).</w:t>
      </w:r>
    </w:p>
    <w:p w14:paraId="56DF910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Iran prohibitions</w:t>
      </w:r>
      <w:r w:rsidRPr="00573F05">
        <w:rPr>
          <w:rFonts w:ascii="Arial" w:eastAsia="Times New Roman" w:hAnsi="Arial" w:cs="Arial"/>
          <w:color w:val="000000"/>
        </w:rPr>
        <w:t>.</w:t>
      </w:r>
    </w:p>
    <w:p w14:paraId="56DF910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Unless an exception applies according to paragraph (d)(4)(iii) or the Government grants a waiver, the contractor shall not engage in certain activities or transactions relating to Iran (section 6(b)(1)(A) of Iran Sanctions Act (50 U.S.C. 1701 note).</w:t>
      </w:r>
    </w:p>
    <w:p w14:paraId="56DF910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Unless an exception applies according to paragraph (d)(4)(iii) or the Government grants a waiver, contractor shall not export certain sensitive technology to Iran, as determined by the President, and has an active exclusion in SAM (22 U.S.C. 8515).</w:t>
      </w:r>
    </w:p>
    <w:p w14:paraId="56DF910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(iii)</w:t>
      </w:r>
      <w:r w:rsidRPr="00573F05">
        <w:rPr>
          <w:rFonts w:ascii="Arial" w:eastAsia="Times New Roman" w:hAnsi="Arial" w:cs="Arial"/>
          <w:color w:val="000000"/>
        </w:rPr>
        <w:t> The prohibition in paragraphs (d)(4)(i) and (d)(4)(ii) do not apply if the acquisition is subject to trade agreements and the offeror certifies that all the offered products are designated country end products or designated country construction material (see part 25).</w:t>
      </w:r>
    </w:p>
    <w:p w14:paraId="56DF910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(iv)</w:t>
      </w:r>
      <w:r w:rsidRPr="00573F05">
        <w:rPr>
          <w:rFonts w:ascii="Arial" w:eastAsia="Times New Roman" w:hAnsi="Arial" w:cs="Arial"/>
          <w:color w:val="000000"/>
        </w:rPr>
        <w:t>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6DF910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(e)</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Governmentwide exclusion and removal orders</w:t>
      </w:r>
      <w:r w:rsidRPr="00573F05">
        <w:rPr>
          <w:rFonts w:ascii="Arial" w:eastAsia="Times New Roman" w:hAnsi="Arial" w:cs="Arial"/>
          <w:color w:val="000000"/>
        </w:rPr>
        <w:t>.</w:t>
      </w:r>
    </w:p>
    <w:p w14:paraId="56DF910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6DF910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For solicitations and contracts awarded by a Department of Defense contracting office, DoD FASCSA orders apply.</w:t>
      </w:r>
    </w:p>
    <w:p w14:paraId="56DF910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For all other solicitations and contracts, DHS FASCSA orders apply.</w:t>
      </w:r>
    </w:p>
    <w:p w14:paraId="56DF910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The Contractor shall search for the phrase “FASCSA order” in the System for Award Management (SAM) at </w:t>
      </w:r>
      <w:hyperlink r:id="rId49" w:tgtFrame="_blank" w:tooltip="(opens in a new window)" w:history="1">
        <w:r w:rsidRPr="00573F05">
          <w:rPr>
            <w:rFonts w:ascii="Arial" w:eastAsia="Times New Roman" w:hAnsi="Arial" w:cs="Arial"/>
            <w:color w:val="225895"/>
            <w:u w:val="single"/>
            <w:bdr w:val="none" w:sz="0" w:space="0" w:color="auto" w:frame="1"/>
          </w:rPr>
          <w:t>https://www.sam.gov</w:t>
        </w:r>
      </w:hyperlink>
      <w:r w:rsidRPr="00573F05">
        <w:rPr>
          <w:rFonts w:ascii="Arial" w:eastAsia="Times New Roman" w:hAnsi="Arial" w:cs="Arial"/>
          <w:color w:val="000000"/>
        </w:rPr>
        <w:t> to locate applicable FASCSA orders.</w:t>
      </w:r>
    </w:p>
    <w:p w14:paraId="56DF910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The Government may identify in the solicitation other FASCSA orders that are not in SAM, which are effective and apply to the solicitation and resulting contract.</w:t>
      </w:r>
    </w:p>
    <w:p w14:paraId="56DF910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A FASCSA order issued after the date of solicitation applies to this contract only if added by an amendment to the solicitation or modification to the contract (see FAR 40.204-1(c)).</w:t>
      </w:r>
    </w:p>
    <w:p w14:paraId="56DF910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(f)</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Reasonable inquiry</w:t>
      </w:r>
      <w:r w:rsidRPr="00573F05">
        <w:rPr>
          <w:rFonts w:ascii="Arial" w:eastAsia="Times New Roman" w:hAnsi="Arial" w:cs="Arial"/>
          <w:color w:val="000000"/>
        </w:rPr>
        <w:t>. The contractor shall conduct a reasonable inquiry to determine if there are any prohibited products or services. The inquiry will look at any information in the entity’s possession but does not need to include an internal or third-party audit.</w:t>
      </w:r>
    </w:p>
    <w:p w14:paraId="56DF910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(g)</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Removal of prohibited products and services</w:t>
      </w:r>
      <w:r w:rsidRPr="00573F05">
        <w:rPr>
          <w:rFonts w:ascii="Arial" w:eastAsia="Times New Roman" w:hAnsi="Arial" w:cs="Arial"/>
          <w:color w:val="000000"/>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6DF910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(h)</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General report</w:t>
      </w:r>
      <w:r w:rsidRPr="00573F05">
        <w:rPr>
          <w:rFonts w:ascii="Arial" w:eastAsia="Times New Roman" w:hAnsi="Arial" w:cs="Arial"/>
          <w:color w:val="000000"/>
        </w:rPr>
        <w:t>.</w:t>
      </w:r>
    </w:p>
    <w:p w14:paraId="56DF910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6DF911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Contract number and order number, if applicable;</w:t>
      </w:r>
    </w:p>
    <w:p w14:paraId="56DF911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The specific prohibition the product or service is not complying with;</w:t>
      </w:r>
    </w:p>
    <w:p w14:paraId="56DF911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(iii)</w:t>
      </w:r>
      <w:r w:rsidRPr="00573F05">
        <w:rPr>
          <w:rFonts w:ascii="Arial" w:eastAsia="Times New Roman" w:hAnsi="Arial" w:cs="Arial"/>
          <w:color w:val="000000"/>
        </w:rPr>
        <w:t>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6DF911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(iv)</w:t>
      </w:r>
      <w:r w:rsidRPr="00573F05">
        <w:rPr>
          <w:rFonts w:ascii="Arial" w:eastAsia="Times New Roman" w:hAnsi="Arial" w:cs="Arial"/>
          <w:color w:val="000000"/>
        </w:rPr>
        <w:t>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6DF911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(v)</w:t>
      </w:r>
      <w:r w:rsidRPr="00573F05">
        <w:rPr>
          <w:rFonts w:ascii="Arial" w:eastAsia="Times New Roman" w:hAnsi="Arial" w:cs="Arial"/>
          <w:color w:val="000000"/>
        </w:rPr>
        <w:t> Description of the functionality of the product or service and how that functionality impacts the risk to the product or service;</w:t>
      </w:r>
    </w:p>
    <w:p w14:paraId="56DF911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(vi)</w:t>
      </w:r>
      <w:r w:rsidRPr="00573F05">
        <w:rPr>
          <w:rFonts w:ascii="Arial" w:eastAsia="Times New Roman" w:hAnsi="Arial" w:cs="Arial"/>
          <w:color w:val="000000"/>
        </w:rPr>
        <w:t> An explanation of any factors relevant to determining if the product or service should be permitted by an applicable exception, exemption, or waiver (if the contractor would like the Government to consider a waiver, and asks for such a waiver);</w:t>
      </w:r>
    </w:p>
    <w:p w14:paraId="56DF911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(vii)</w:t>
      </w:r>
      <w:r w:rsidRPr="00573F05">
        <w:rPr>
          <w:rFonts w:ascii="Arial" w:eastAsia="Times New Roman" w:hAnsi="Arial" w:cs="Arial"/>
          <w:color w:val="000000"/>
        </w:rPr>
        <w:t> Whether alternative products or services are available that would comply with the prohibition;</w:t>
      </w:r>
    </w:p>
    <w:p w14:paraId="56DF911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lastRenderedPageBreak/>
        <w:t>(viii)</w:t>
      </w:r>
      <w:r w:rsidRPr="00573F05">
        <w:rPr>
          <w:rFonts w:ascii="Arial" w:eastAsia="Times New Roman" w:hAnsi="Arial" w:cs="Arial"/>
          <w:color w:val="000000"/>
        </w:rPr>
        <w:t> If the product or service is related to item maintenance, include the following information on the item being maintained:</w:t>
      </w:r>
    </w:p>
    <w:p w14:paraId="56DF911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(A)</w:t>
      </w:r>
      <w:r w:rsidRPr="00573F05">
        <w:rPr>
          <w:rFonts w:ascii="Arial" w:eastAsia="Times New Roman" w:hAnsi="Arial" w:cs="Arial"/>
          <w:color w:val="000000"/>
        </w:rPr>
        <w:t> Brand;</w:t>
      </w:r>
    </w:p>
    <w:p w14:paraId="56DF911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(B)</w:t>
      </w:r>
      <w:r w:rsidRPr="00573F05">
        <w:rPr>
          <w:rFonts w:ascii="Arial" w:eastAsia="Times New Roman" w:hAnsi="Arial" w:cs="Arial"/>
          <w:color w:val="000000"/>
        </w:rPr>
        <w:t> Model number, OEM number, manufacturer part number, or wholesaler number; and</w:t>
      </w:r>
    </w:p>
    <w:p w14:paraId="56DF911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(C)</w:t>
      </w:r>
      <w:r w:rsidRPr="00573F05">
        <w:rPr>
          <w:rFonts w:ascii="Arial" w:eastAsia="Times New Roman" w:hAnsi="Arial" w:cs="Arial"/>
          <w:color w:val="000000"/>
        </w:rPr>
        <w:t> Item description, as applicable.</w:t>
      </w:r>
    </w:p>
    <w:p w14:paraId="56DF911B"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(ix)</w:t>
      </w:r>
      <w:r w:rsidRPr="00573F05">
        <w:rPr>
          <w:rFonts w:ascii="Arial" w:eastAsia="Times New Roman" w:hAnsi="Arial" w:cs="Arial"/>
          <w:color w:val="000000"/>
        </w:rPr>
        <w:t> Any readily available information about mitigation actions implemented or recommended.</w:t>
      </w:r>
    </w:p>
    <w:p w14:paraId="56DF911C"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If a report must be submitted to a contracting office, the Contractor shall submit the report as follows:</w:t>
      </w:r>
    </w:p>
    <w:p w14:paraId="56DF911D"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If a Department of Defense contracting office, the Contractor shall report to the website at </w:t>
      </w:r>
      <w:hyperlink r:id="rId50" w:tgtFrame="_blank" w:tooltip="(opens in a new window)" w:history="1">
        <w:r w:rsidRPr="00573F05">
          <w:rPr>
            <w:rFonts w:ascii="Arial" w:eastAsia="Times New Roman" w:hAnsi="Arial" w:cs="Arial"/>
            <w:color w:val="225895"/>
            <w:u w:val="single"/>
            <w:bdr w:val="none" w:sz="0" w:space="0" w:color="auto" w:frame="1"/>
          </w:rPr>
          <w:t>https://dibnet.dod.mil</w:t>
        </w:r>
      </w:hyperlink>
      <w:r w:rsidRPr="00573F05">
        <w:rPr>
          <w:rFonts w:ascii="Arial" w:eastAsia="Times New Roman" w:hAnsi="Arial" w:cs="Arial"/>
          <w:color w:val="000000"/>
        </w:rPr>
        <w:t>.</w:t>
      </w:r>
    </w:p>
    <w:p w14:paraId="56DF911E"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For all other contracting offices, the Contractor shall report to the Contracting Officer.</w:t>
      </w:r>
    </w:p>
    <w:p w14:paraId="56DF911F"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(iii)</w:t>
      </w:r>
      <w:r w:rsidRPr="00573F05">
        <w:rPr>
          <w:rFonts w:ascii="Arial" w:eastAsia="Times New Roman" w:hAnsi="Arial" w:cs="Arial"/>
          <w:color w:val="000000"/>
        </w:rPr>
        <w:t> For indefinite delivery contracts, the Contractor shall report to both the contracting office for the indefinite delivery contract and the contracting office for any affected order.</w:t>
      </w:r>
    </w:p>
    <w:p w14:paraId="56DF9120"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6DF9121"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(4)</w:t>
      </w:r>
      <w:r w:rsidRPr="00573F05">
        <w:rPr>
          <w:rFonts w:ascii="Arial" w:eastAsia="Times New Roman" w:hAnsi="Arial" w:cs="Arial"/>
          <w:color w:val="000000"/>
        </w:rPr>
        <w:t> The contractor shall also report the information in paragraph (h)(1) if the contractor wishes to ask for a waiver of the requirements of a new FASCSA order being applied through modification.</w:t>
      </w:r>
    </w:p>
    <w:p w14:paraId="56DF9122"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w:t>
      </w:r>
      <w:r w:rsidRPr="00573F05">
        <w:rPr>
          <w:rFonts w:ascii="Arial" w:eastAsia="Times New Roman" w:hAnsi="Arial" w:cs="Arial"/>
          <w:i/>
          <w:iCs/>
          <w:color w:val="000000"/>
          <w:bdr w:val="none" w:sz="0" w:space="0" w:color="auto" w:frame="1"/>
        </w:rPr>
        <w:t>New FASCSA orders report</w:t>
      </w:r>
      <w:r w:rsidRPr="00573F05">
        <w:rPr>
          <w:rFonts w:ascii="Arial" w:eastAsia="Times New Roman" w:hAnsi="Arial" w:cs="Arial"/>
          <w:color w:val="000000"/>
        </w:rPr>
        <w:t>.</w:t>
      </w:r>
    </w:p>
    <w:p w14:paraId="56DF9123"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(1)</w:t>
      </w:r>
      <w:r w:rsidRPr="00573F05">
        <w:rPr>
          <w:rFonts w:ascii="Arial" w:eastAsia="Times New Roman" w:hAnsi="Arial" w:cs="Arial"/>
          <w:color w:val="000000"/>
        </w:rPr>
        <w:t>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6DF9124"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(2)</w:t>
      </w:r>
      <w:r w:rsidRPr="00573F05">
        <w:rPr>
          <w:rFonts w:ascii="Arial" w:eastAsia="Times New Roman" w:hAnsi="Arial" w:cs="Arial"/>
          <w:color w:val="000000"/>
        </w:rPr>
        <w:t>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6DF9125"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(3)</w:t>
      </w:r>
      <w:r w:rsidRPr="00573F05">
        <w:rPr>
          <w:rFonts w:ascii="Arial" w:eastAsia="Times New Roman" w:hAnsi="Arial" w:cs="Arial"/>
          <w:color w:val="000000"/>
        </w:rPr>
        <w:t xml:space="preserve"> The Contractor shall submit a report to the contracting office identified in paragraph (h)(2) of this clause if the Contractor identifies, including through any notification by a subcontractor at </w:t>
      </w:r>
      <w:r w:rsidRPr="00573F05">
        <w:rPr>
          <w:rFonts w:ascii="Arial" w:eastAsia="Times New Roman" w:hAnsi="Arial" w:cs="Arial"/>
          <w:color w:val="000000"/>
        </w:rPr>
        <w:lastRenderedPageBreak/>
        <w:t>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6DF9126"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w:t>
      </w:r>
      <w:r w:rsidRPr="00573F05">
        <w:rPr>
          <w:rFonts w:ascii="Arial" w:eastAsia="Times New Roman" w:hAnsi="Arial" w:cs="Arial"/>
          <w:color w:val="000000"/>
        </w:rPr>
        <w:t> Contract number and order number, if applicable;</w:t>
      </w:r>
    </w:p>
    <w:p w14:paraId="56DF9127"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w:t>
      </w:r>
      <w:r w:rsidRPr="00573F05">
        <w:rPr>
          <w:rFonts w:ascii="Arial" w:eastAsia="Times New Roman" w:hAnsi="Arial" w:cs="Arial"/>
          <w:color w:val="000000"/>
        </w:rPr>
        <w:t> Name of the covered article or source subject to a FASCSA order;</w:t>
      </w:r>
    </w:p>
    <w:p w14:paraId="56DF9128"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(iii)</w:t>
      </w:r>
      <w:r w:rsidRPr="00573F05">
        <w:rPr>
          <w:rFonts w:ascii="Arial" w:eastAsia="Times New Roman" w:hAnsi="Arial" w:cs="Arial"/>
          <w:color w:val="000000"/>
        </w:rPr>
        <w:t xml:space="preserve"> The specific FASCSA order the </w:t>
      </w:r>
      <w:proofErr w:type="gramStart"/>
      <w:r w:rsidRPr="00573F05">
        <w:rPr>
          <w:rFonts w:ascii="Arial" w:eastAsia="Times New Roman" w:hAnsi="Arial" w:cs="Arial"/>
          <w:color w:val="000000"/>
        </w:rPr>
        <w:t>product</w:t>
      </w:r>
      <w:proofErr w:type="gramEnd"/>
      <w:r w:rsidRPr="00573F05">
        <w:rPr>
          <w:rFonts w:ascii="Arial" w:eastAsia="Times New Roman" w:hAnsi="Arial" w:cs="Arial"/>
          <w:color w:val="000000"/>
        </w:rPr>
        <w:t xml:space="preserve"> or service does not comply with;</w:t>
      </w:r>
    </w:p>
    <w:p w14:paraId="56DF9129"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(iv)</w:t>
      </w:r>
      <w:r w:rsidRPr="00573F05">
        <w:rPr>
          <w:rFonts w:ascii="Arial" w:eastAsia="Times New Roman" w:hAnsi="Arial" w:cs="Arial"/>
          <w:color w:val="000000"/>
        </w:rPr>
        <w:t> The elements of (h)(1)(iii) through (ix) of this clause.</w:t>
      </w:r>
    </w:p>
    <w:p w14:paraId="56DF912A" w14:textId="77777777" w:rsidR="004D5CF9" w:rsidRPr="00573F05" w:rsidRDefault="004D5CF9" w:rsidP="007E0779">
      <w:pPr>
        <w:shd w:val="clear" w:color="auto" w:fill="FFFFFF"/>
        <w:spacing w:after="150" w:line="360" w:lineRule="atLeast"/>
        <w:textAlignment w:val="baseline"/>
        <w:rPr>
          <w:rFonts w:ascii="Arial" w:eastAsia="Times New Roman" w:hAnsi="Arial" w:cs="Arial"/>
          <w:color w:val="000000"/>
        </w:rPr>
      </w:pPr>
      <w:r w:rsidRPr="00573F05">
        <w:rPr>
          <w:rFonts w:ascii="Arial" w:eastAsia="Times New Roman" w:hAnsi="Arial" w:cs="Arial"/>
          <w:color w:val="000000"/>
          <w:bdr w:val="none" w:sz="0" w:space="0" w:color="auto" w:frame="1"/>
        </w:rPr>
        <w:t>(j)</w:t>
      </w:r>
      <w:r w:rsidRPr="00573F05">
        <w:rPr>
          <w:rFonts w:ascii="Arial" w:eastAsia="Times New Roman" w:hAnsi="Arial" w:cs="Arial"/>
          <w:color w:val="000000"/>
        </w:rPr>
        <w:t>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6DF912B" w14:textId="77777777" w:rsidR="004D5CF9" w:rsidRPr="00573F05" w:rsidRDefault="004D5CF9" w:rsidP="007E0779">
      <w:pPr>
        <w:shd w:val="clear" w:color="auto" w:fill="FFFFFF"/>
        <w:spacing w:after="150" w:line="360" w:lineRule="atLeast"/>
        <w:jc w:val="center"/>
        <w:textAlignment w:val="baseline"/>
        <w:rPr>
          <w:rFonts w:ascii="Arial" w:eastAsia="Times New Roman" w:hAnsi="Arial" w:cs="Arial"/>
          <w:color w:val="000000"/>
        </w:rPr>
      </w:pPr>
      <w:r>
        <w:rPr>
          <w:rFonts w:ascii="Arial" w:eastAsia="Times New Roman" w:hAnsi="Arial" w:cs="Arial"/>
          <w:color w:val="000000"/>
        </w:rPr>
        <w:t>(End of Clause)</w:t>
      </w:r>
    </w:p>
    <w:p w14:paraId="56DF912C" w14:textId="77777777" w:rsidR="004D5CF9" w:rsidRPr="00573F05" w:rsidRDefault="004D5CF9">
      <w:pPr>
        <w:rPr>
          <w:rFonts w:ascii="Arial" w:hAnsi="Arial" w:cs="Arial"/>
        </w:rPr>
      </w:pPr>
    </w:p>
    <w:p w14:paraId="56DF912D" w14:textId="77777777" w:rsidR="004D5CF9" w:rsidRDefault="004D5CF9" w:rsidP="009B2448">
      <w:pPr>
        <w:pStyle w:val="Heading2"/>
      </w:pPr>
      <w:bookmarkStart w:id="74" w:name="_Toc256000058"/>
      <w:r>
        <w:t xml:space="preserve">4.10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74"/>
    </w:p>
    <w:p w14:paraId="56DF912E" w14:textId="77777777" w:rsidR="004D5CF9" w:rsidRDefault="004D5CF9" w:rsidP="009B2448">
      <w:r>
        <w:t xml:space="preserve">  (a) Pursuant to 38 U.S.C. 8127(l)(2), the offeror certifies that—</w:t>
      </w:r>
    </w:p>
    <w:p w14:paraId="56DF912F" w14:textId="77777777" w:rsidR="004D5CF9" w:rsidRDefault="004D5CF9" w:rsidP="009B2448">
      <w:r>
        <w:t xml:space="preserve">    (1) If awarded a contract (see FAR 2.101 definition), it will comply with the limitations on subcontracting requirement as provided in the solicitation and the resultant contract, as follows:</w:t>
      </w:r>
    </w:p>
    <w:p w14:paraId="56DF9130" w14:textId="77777777" w:rsidR="004D5CF9" w:rsidRDefault="004D5CF9"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6DF9131" w14:textId="77777777" w:rsidR="004D5CF9" w:rsidRDefault="004D5CF9" w:rsidP="009B2448">
      <w:r>
        <w:t xml:space="preserve">      (ii) [X]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 xml:space="preserve">towards the 85% subcontract amount that cannot be exceeded. Cost of materials </w:t>
      </w:r>
      <w:proofErr w:type="gramStart"/>
      <w:r>
        <w:t>are</w:t>
      </w:r>
      <w:proofErr w:type="gramEnd"/>
      <w:r>
        <w:t xml:space="preserve"> excluded and not considered to be subcontracted.</w:t>
      </w:r>
    </w:p>
    <w:p w14:paraId="56DF9132" w14:textId="77777777" w:rsidR="004D5CF9" w:rsidRDefault="004D5CF9"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56DF9133" w14:textId="77777777" w:rsidR="004D5CF9" w:rsidRDefault="004D5CF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6DF9134" w14:textId="77777777" w:rsidR="004D5CF9" w:rsidRDefault="004D5CF9"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6DF9135" w14:textId="77777777" w:rsidR="004D5CF9" w:rsidRDefault="004D5CF9" w:rsidP="009B2448">
      <w:r>
        <w:t xml:space="preserve">      (i) Referral to the VA Suspension and Debarment Committee;</w:t>
      </w:r>
    </w:p>
    <w:p w14:paraId="56DF9136" w14:textId="77777777" w:rsidR="004D5CF9" w:rsidRDefault="004D5CF9" w:rsidP="009B2448">
      <w:r>
        <w:t xml:space="preserve">      (ii) A fine under section 16(g)(1) of the Small Business Act (15 U.S.C. 645(g)(1)); and</w:t>
      </w:r>
    </w:p>
    <w:p w14:paraId="56DF9137" w14:textId="77777777" w:rsidR="004D5CF9" w:rsidRDefault="004D5CF9" w:rsidP="009B2448">
      <w:r>
        <w:t xml:space="preserve">      (iii) Prosecution for violating 18 U.S.C. 1001.</w:t>
      </w:r>
    </w:p>
    <w:p w14:paraId="56DF9138" w14:textId="77777777" w:rsidR="004D5CF9" w:rsidRDefault="004D5CF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6DF9139" w14:textId="77777777" w:rsidR="004D5CF9" w:rsidRDefault="004D5CF9"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6DF913A" w14:textId="77777777" w:rsidR="004D5CF9" w:rsidRDefault="004D5CF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6DF913B" w14:textId="77777777" w:rsidR="004D5CF9" w:rsidRDefault="004D5CF9" w:rsidP="009B2448">
      <w:r>
        <w:t>Certification</w:t>
      </w:r>
    </w:p>
    <w:p w14:paraId="56DF913C" w14:textId="77777777" w:rsidR="004D5CF9" w:rsidRDefault="004D5CF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6DF913D" w14:textId="77777777" w:rsidR="004D5CF9" w:rsidRDefault="004D5CF9" w:rsidP="009B2448">
      <w:bookmarkStart w:id="75" w:name="_Hlk125346837"/>
      <w:r>
        <w:lastRenderedPageBreak/>
        <w:t>Printed Name of Signee: ___________</w:t>
      </w:r>
    </w:p>
    <w:p w14:paraId="56DF913E" w14:textId="77777777" w:rsidR="004D5CF9" w:rsidRDefault="004D5CF9" w:rsidP="009B2448">
      <w:r>
        <w:t>Printed Title of Signee: _____________</w:t>
      </w:r>
    </w:p>
    <w:p w14:paraId="56DF913F" w14:textId="77777777" w:rsidR="004D5CF9" w:rsidRDefault="004D5CF9" w:rsidP="009B2448">
      <w:r>
        <w:t>Signature: ____________</w:t>
      </w:r>
    </w:p>
    <w:p w14:paraId="56DF9140" w14:textId="77777777" w:rsidR="004D5CF9" w:rsidRDefault="004D5CF9" w:rsidP="009B2448">
      <w:r>
        <w:t>Date: ______________</w:t>
      </w:r>
    </w:p>
    <w:p w14:paraId="56DF9141" w14:textId="77777777" w:rsidR="004D5CF9" w:rsidRPr="009B2448" w:rsidRDefault="004D5CF9" w:rsidP="009B2448">
      <w:pPr>
        <w:rPr>
          <w:rStyle w:val="AAMSKBFill-InHighlight"/>
          <w:color w:val="auto"/>
        </w:rPr>
      </w:pPr>
      <w:r>
        <w:t>Company Name and Address: _______________</w:t>
      </w:r>
    </w:p>
    <w:bookmarkEnd w:id="75"/>
    <w:p w14:paraId="56DF9142" w14:textId="77777777" w:rsidR="004D5CF9" w:rsidRDefault="004D5CF9" w:rsidP="009B2448">
      <w:pPr>
        <w:pStyle w:val="ListParagraph"/>
        <w:ind w:left="450"/>
        <w:jc w:val="center"/>
      </w:pPr>
      <w:r>
        <w:t>(End of Clause)</w:t>
      </w:r>
    </w:p>
    <w:p w14:paraId="56DF9143" w14:textId="77777777" w:rsidR="004D5CF9" w:rsidRDefault="004D5CF9">
      <w:pPr>
        <w:pStyle w:val="Heading2"/>
      </w:pPr>
      <w:bookmarkStart w:id="76" w:name="_Toc256000059"/>
      <w:r>
        <w:t>4.11 MANDATORY WRITTEN DISCLOSURES</w:t>
      </w:r>
      <w:bookmarkEnd w:id="76"/>
    </w:p>
    <w:p w14:paraId="56DF9144" w14:textId="77777777" w:rsidR="004D5CF9" w:rsidRPr="003C05E7" w:rsidRDefault="004D5CF9">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51"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w:t>
      </w:r>
      <w:proofErr w:type="gramStart"/>
      <w:r w:rsidRPr="003C05E7">
        <w:rPr>
          <w:rFonts w:cstheme="minorHAnsi"/>
          <w:szCs w:val="20"/>
        </w:rPr>
        <w:t>experience difficulty</w:t>
      </w:r>
      <w:proofErr w:type="gramEnd"/>
      <w:r w:rsidRPr="003C05E7">
        <w:rPr>
          <w:rFonts w:cstheme="minorHAnsi"/>
          <w:szCs w:val="20"/>
        </w:rPr>
        <w:t xml:space="preserve"> accessing the website, call the Hotline at 1-800-488-8244 for further instructions.</w:t>
      </w:r>
    </w:p>
    <w:p w14:paraId="56DF9145" w14:textId="77777777" w:rsidR="004D5CF9" w:rsidRDefault="004D5CF9">
      <w:pPr>
        <w:pStyle w:val="Heading2"/>
      </w:pPr>
      <w:bookmarkStart w:id="77" w:name="_Toc256000060"/>
      <w:r>
        <w:t>4.12  IT CONTRACT SECURITY</w:t>
      </w:r>
      <w:bookmarkEnd w:id="77"/>
    </w:p>
    <w:p w14:paraId="56DF9146" w14:textId="77777777" w:rsidR="004D5CF9" w:rsidRDefault="004D5CF9">
      <w:r>
        <w:t xml:space="preserve">    VA INFORMATION AND INFORMATION SYSTEM SECURITY/PRIVACY</w:t>
      </w:r>
    </w:p>
    <w:p w14:paraId="56DF9147" w14:textId="77777777" w:rsidR="004D5CF9" w:rsidRDefault="004D5CF9">
      <w:r>
        <w:t xml:space="preserve">  1.  GENERAL</w:t>
      </w:r>
    </w:p>
    <w:p w14:paraId="56DF9148" w14:textId="77777777" w:rsidR="004D5CF9" w:rsidRDefault="004D5CF9">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56DF9149" w14:textId="77777777" w:rsidR="004D5CF9" w:rsidRDefault="004D5CF9">
      <w:r>
        <w:t xml:space="preserve">  2.  ACCESS TO VA INFORMATION AND VA INFORMATION SYSTEMS</w:t>
      </w:r>
    </w:p>
    <w:p w14:paraId="56DF914A" w14:textId="77777777" w:rsidR="004D5CF9" w:rsidRDefault="004D5CF9">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56DF914B" w14:textId="77777777" w:rsidR="004D5CF9" w:rsidRDefault="004D5CF9">
      <w:r>
        <w:t xml:space="preserve">  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56DF914C" w14:textId="77777777" w:rsidR="004D5CF9" w:rsidRDefault="004D5CF9">
      <w: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56DF914D" w14:textId="77777777" w:rsidR="004D5CF9" w:rsidRDefault="004D5CF9">
      <w:r>
        <w:lastRenderedPageBreak/>
        <w:t xml:space="preserve">  d.  Custom software development and outsourced operations must </w:t>
      </w:r>
      <w:proofErr w:type="gramStart"/>
      <w:r>
        <w:t>be located in</w:t>
      </w:r>
      <w:proofErr w:type="gramEnd"/>
      <w: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56DF914E" w14:textId="77777777" w:rsidR="004D5CF9" w:rsidRDefault="004D5CF9">
      <w: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56DF914F" w14:textId="77777777" w:rsidR="004D5CF9" w:rsidRDefault="004D5CF9">
      <w:r>
        <w:t xml:space="preserve">  3.  VA INFORMATION CUSTODIAL LANGUAGE</w:t>
      </w:r>
    </w:p>
    <w:p w14:paraId="56DF9150" w14:textId="77777777" w:rsidR="004D5CF9" w:rsidRDefault="004D5CF9">
      <w:r>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56DF9151" w14:textId="77777777" w:rsidR="004D5CF9" w:rsidRDefault="004D5CF9">
      <w:r>
        <w:t xml:space="preserve">  b.  VA information should not be co-mingled, if possible, with any other data on the contractors/subcontractor's information systems or media storage systems </w:t>
      </w:r>
      <w:proofErr w:type="gramStart"/>
      <w:r>
        <w:t>in order to</w:t>
      </w:r>
      <w:proofErr w:type="gramEnd"/>
      <w: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w:t>
      </w:r>
      <w:proofErr w:type="gramStart"/>
      <w:r>
        <w:t>are in compliance with</w:t>
      </w:r>
      <w:proofErr w:type="gramEnd"/>
      <w:r>
        <w:t xml:space="preserve"> VA directive requirements.</w:t>
      </w:r>
    </w:p>
    <w:p w14:paraId="56DF9152" w14:textId="77777777" w:rsidR="004D5CF9" w:rsidRDefault="004D5CF9">
      <w:r>
        <w:t xml:space="preserve">  c.  Prior to termination or completion of this contract, contractor/ subcontractor must not destroy information received from VA, or gathered/ created by the contractor </w:t>
      </w:r>
      <w:proofErr w:type="gramStart"/>
      <w:r>
        <w:t>in the course of</w:t>
      </w:r>
      <w:proofErr w:type="gramEnd"/>
      <w: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56DF9153" w14:textId="77777777" w:rsidR="004D5CF9" w:rsidRDefault="004D5CF9">
      <w: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w:t>
      </w:r>
      <w:r>
        <w:lastRenderedPageBreak/>
        <w:t>agree to negotiate in good faith to implement the information confidentiality and security laws, regulations and policies in this contract.</w:t>
      </w:r>
    </w:p>
    <w:p w14:paraId="56DF9154" w14:textId="77777777" w:rsidR="004D5CF9" w:rsidRDefault="004D5CF9">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56DF9155" w14:textId="77777777" w:rsidR="004D5CF9" w:rsidRDefault="004D5CF9">
      <w: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56DF9156" w14:textId="77777777" w:rsidR="004D5CF9" w:rsidRDefault="004D5CF9">
      <w:r>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56DF9157" w14:textId="77777777" w:rsidR="004D5CF9" w:rsidRDefault="004D5CF9">
      <w:r>
        <w:t xml:space="preserve">  h.  The contractor/subcontractor must store, transport, or transmit VA sensitive information in an encrypted form, using VA-approved encryption tools that are, at a minimum, FIPS 140-2 validated.</w:t>
      </w:r>
    </w:p>
    <w:p w14:paraId="56DF9158" w14:textId="77777777" w:rsidR="004D5CF9" w:rsidRDefault="004D5CF9">
      <w:r>
        <w:t xml:space="preserve">  i.  The contractor/subcontractor's firewall and Web services security controls, if applicable, shall meet or exceed VA's minimum requirements.  VA Configuration Guidelines are available upon request.</w:t>
      </w:r>
    </w:p>
    <w:p w14:paraId="56DF9159" w14:textId="77777777" w:rsidR="004D5CF9" w:rsidRDefault="004D5CF9">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t>refer</w:t>
      </w:r>
      <w:proofErr w:type="gramEnd"/>
      <w:r>
        <w:t xml:space="preserve"> all requests </w:t>
      </w:r>
      <w:proofErr w:type="gramStart"/>
      <w:r>
        <w:t>for,</w:t>
      </w:r>
      <w:proofErr w:type="gramEnd"/>
      <w:r>
        <w:t xml:space="preserve"> demands for production of, or inquiries about, VA information and information systems to the VA contracting officer for response.</w:t>
      </w:r>
    </w:p>
    <w:p w14:paraId="56DF915A" w14:textId="77777777" w:rsidR="004D5CF9" w:rsidRDefault="004D5CF9">
      <w: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56DF915B" w14:textId="77777777" w:rsidR="004D5CF9" w:rsidRDefault="004D5CF9">
      <w: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56DF915C" w14:textId="77777777" w:rsidR="004D5CF9" w:rsidRDefault="004D5CF9">
      <w:r>
        <w:t xml:space="preserve">  4.  INFORMATION SYSTEM DESIGN AND DEVELOPMENT</w:t>
      </w:r>
    </w:p>
    <w:p w14:paraId="56DF915D" w14:textId="77777777" w:rsidR="004D5CF9" w:rsidRDefault="004D5CF9">
      <w:r>
        <w:lastRenderedPageBreak/>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the COR, and approved by the VA Privacy Service in accordance with Directive 6507, VA Privacy Impact Assessment.</w:t>
      </w:r>
    </w:p>
    <w:p w14:paraId="56DF915E" w14:textId="77777777" w:rsidR="004D5CF9" w:rsidRDefault="004D5CF9">
      <w:r>
        <w:t xml:space="preserve">  b.  The contractor/subcontractor shall certify to the COR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56DF915F" w14:textId="77777777" w:rsidR="004D5CF9" w:rsidRDefault="004D5CF9">
      <w:r>
        <w:t xml:space="preserve">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56DF9160" w14:textId="77777777" w:rsidR="004D5CF9" w:rsidRDefault="004D5CF9">
      <w:r>
        <w:t xml:space="preserve">  d.  Applications designed for normal end users shall run in the standard user context without elevated system administration privileges.</w:t>
      </w:r>
    </w:p>
    <w:p w14:paraId="56DF9161" w14:textId="77777777" w:rsidR="004D5CF9" w:rsidRDefault="004D5CF9">
      <w:r>
        <w:t xml:space="preserve">  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56DF9162" w14:textId="77777777" w:rsidR="004D5CF9" w:rsidRDefault="004D5CF9">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56DF9163" w14:textId="77777777" w:rsidR="004D5CF9" w:rsidRDefault="004D5CF9">
      <w:r>
        <w:t xml:space="preserve">  g.  The contractor/subcontractor agrees to:</w:t>
      </w:r>
    </w:p>
    <w:p w14:paraId="56DF9164" w14:textId="77777777" w:rsidR="004D5CF9" w:rsidRDefault="004D5CF9">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14:paraId="56DF9165" w14:textId="77777777" w:rsidR="004D5CF9" w:rsidRDefault="004D5CF9">
      <w:r>
        <w:t xml:space="preserve">      (a)  The Systems of Records (SOR); and</w:t>
      </w:r>
    </w:p>
    <w:p w14:paraId="56DF9166" w14:textId="77777777" w:rsidR="004D5CF9" w:rsidRDefault="004D5CF9">
      <w:r>
        <w:t xml:space="preserve">      (b)  The design, development, or operation work that the contractor/ subcontractor is to perform;</w:t>
      </w:r>
    </w:p>
    <w:p w14:paraId="56DF9167" w14:textId="77777777" w:rsidR="004D5CF9" w:rsidRDefault="004D5CF9">
      <w:r>
        <w:t xml:space="preserve">        (1)   Include the Privacy Act notification contained in this contract in every solicitation and resulting subcontract and in every subcontract awarded without a solicitation, when the work </w:t>
      </w:r>
      <w:r>
        <w:lastRenderedPageBreak/>
        <w:t xml:space="preserve">statement in the proposed subcontract requires the redesign, development, or operation of a SOR on individuals that </w:t>
      </w:r>
      <w:proofErr w:type="gramStart"/>
      <w:r>
        <w:t>is</w:t>
      </w:r>
      <w:proofErr w:type="gramEnd"/>
      <w:r>
        <w:t xml:space="preserve"> subject to the Privacy Act; and</w:t>
      </w:r>
    </w:p>
    <w:p w14:paraId="56DF9168" w14:textId="77777777" w:rsidR="004D5CF9" w:rsidRDefault="004D5CF9">
      <w:r>
        <w:t xml:space="preserve">        (2)   Include this Privacy Act clause, including this subparagraph (3), in all subcontracts awarded under this contract which requires the design, development, or operation of such a SOR.</w:t>
      </w:r>
    </w:p>
    <w:p w14:paraId="56DF9169" w14:textId="77777777" w:rsidR="004D5CF9" w:rsidRDefault="004D5CF9">
      <w: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w:t>
      </w:r>
      <w:proofErr w:type="gramStart"/>
      <w:r>
        <w:t>is considered to be</w:t>
      </w:r>
      <w:proofErr w:type="gramEnd"/>
      <w:r>
        <w:t xml:space="preserve"> an employee of the agency.</w:t>
      </w:r>
    </w:p>
    <w:p w14:paraId="56DF916A" w14:textId="77777777" w:rsidR="004D5CF9" w:rsidRDefault="004D5CF9">
      <w:r>
        <w:t xml:space="preserve">    (1)   "Operation of a System of Records" means performance of any of the activities associated with maintaining the SOR, including the collection, use, maintenance, and dissemination of records.</w:t>
      </w:r>
    </w:p>
    <w:p w14:paraId="56DF916B" w14:textId="77777777" w:rsidR="004D5CF9" w:rsidRDefault="004D5CF9">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56DF916C" w14:textId="77777777" w:rsidR="004D5CF9" w:rsidRDefault="004D5CF9">
      <w:r>
        <w:t xml:space="preserve">    (3)   "System of Records" means a group of any records under the control of any agency from which information is retrieved by the name of the individual or by some identifying number, symbol, or other identifying </w:t>
      </w:r>
      <w:proofErr w:type="gramStart"/>
      <w:r>
        <w:t>particular assigned</w:t>
      </w:r>
      <w:proofErr w:type="gramEnd"/>
      <w:r>
        <w:t xml:space="preserve"> to the individual.</w:t>
      </w:r>
    </w:p>
    <w:p w14:paraId="56DF916D" w14:textId="77777777" w:rsidR="004D5CF9" w:rsidRDefault="004D5CF9">
      <w:r>
        <w:t xml:space="preserve">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56DF916E" w14:textId="77777777" w:rsidR="004D5CF9" w:rsidRDefault="004D5CF9">
      <w:r>
        <w:t xml:space="preserve">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days.</w:t>
      </w:r>
    </w:p>
    <w:p w14:paraId="56DF916F" w14:textId="77777777" w:rsidR="004D5CF9" w:rsidRDefault="004D5CF9">
      <w:r>
        <w:t xml:space="preserve">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days.</w:t>
      </w:r>
    </w:p>
    <w:p w14:paraId="56DF9170" w14:textId="77777777" w:rsidR="004D5CF9" w:rsidRDefault="004D5CF9">
      <w:r>
        <w:lastRenderedPageBreak/>
        <w:t xml:space="preserve">  l.  All other vulnerabilities shall be </w:t>
      </w:r>
      <w:proofErr w:type="gramStart"/>
      <w:r>
        <w:t>remediated</w:t>
      </w:r>
      <w:proofErr w:type="gramEnd"/>
      <w: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56DF9171" w14:textId="77777777" w:rsidR="004D5CF9" w:rsidRDefault="004D5CF9">
      <w:r>
        <w:t xml:space="preserve">  5.  INFORMATION SYSTEM HOSTING, OPERATION, MAINTENANCE, OR USE</w:t>
      </w:r>
    </w:p>
    <w:p w14:paraId="56DF9172" w14:textId="77777777" w:rsidR="004D5CF9" w:rsidRDefault="004D5CF9">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w:t>
      </w:r>
      <w:proofErr w:type="gramStart"/>
      <w:r>
        <w:t>change</w:t>
      </w:r>
      <w:proofErr w:type="gramEnd"/>
      <w:r>
        <w:t xml:space="preserve"> management procedures, and the completion of an acceptable contingency plan for each system.  The contractor's security control procedures must be </w:t>
      </w:r>
      <w:proofErr w:type="gramStart"/>
      <w:r>
        <w:t>equivalent,</w:t>
      </w:r>
      <w:proofErr w:type="gramEnd"/>
      <w:r>
        <w:t xml:space="preserve"> to those procedures used to secure VA systems.  A Privacy Impact Assessment (PIA) must also be provided to the COR and approved by VA Privacy Service prior to operational approval.  All external Internet connections to VA's network involving VA information must be reviewed and approved by VA prior to implementation.</w:t>
      </w:r>
    </w:p>
    <w:p w14:paraId="56DF9173" w14:textId="77777777" w:rsidR="004D5CF9" w:rsidRDefault="004D5CF9">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56DF9174" w14:textId="77777777" w:rsidR="004D5CF9" w:rsidRDefault="004D5CF9">
      <w:r>
        <w:t xml:space="preserve">  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56DF9175" w14:textId="77777777" w:rsidR="004D5CF9" w:rsidRDefault="004D5CF9">
      <w:r>
        <w:t xml:space="preserve">  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w:t>
      </w:r>
      <w:proofErr w:type="gramStart"/>
      <w:r>
        <w:t>system occur that</w:t>
      </w:r>
      <w:proofErr w:type="gramEnd"/>
      <w:r>
        <w:t xml:space="preserve"> may affect the privacy or security of the data or the system, the C&amp;A of the system may need to be reviewed, retested and re- authorized per VA Handbook 6500.3.  This may require reviewing and updating </w:t>
      </w:r>
      <w:proofErr w:type="gramStart"/>
      <w:r>
        <w:t>all of</w:t>
      </w:r>
      <w:proofErr w:type="gramEnd"/>
      <w:r>
        <w:t xml:space="preserve"> the </w:t>
      </w:r>
      <w:r>
        <w:lastRenderedPageBreak/>
        <w:t>documentation (PIA, System Security Plan, Contingency Plan).  The Certification Program Office can provide guidance on whether a new C&amp;A would be necessary.</w:t>
      </w:r>
    </w:p>
    <w:p w14:paraId="56DF9176" w14:textId="77777777" w:rsidR="004D5CF9" w:rsidRDefault="004D5CF9">
      <w:r>
        <w:t xml:space="preserve">  e.  The contractor/subcontractor must conduct an annual self assessment on all systems and outsourced services as required.  Both hard </w:t>
      </w:r>
      <w:proofErr w:type="gramStart"/>
      <w:r>
        <w:t>copy</w:t>
      </w:r>
      <w:proofErr w:type="gramEnd"/>
      <w:r>
        <w:t xml:space="preserve">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56DF9177" w14:textId="77777777" w:rsidR="004D5CF9" w:rsidRDefault="004D5CF9">
      <w:r>
        <w:t xml:space="preserve">  f.  VA prohibits the installation and use of </w:t>
      </w:r>
      <w:proofErr w:type="gramStart"/>
      <w:r>
        <w:t>personally-owned</w:t>
      </w:r>
      <w:proofErr w:type="gramEnd"/>
      <w:r>
        <w:t xml:space="preserve"> or contractor/ subcontractor-owned equipment or software on VA's network.  If non-VA owned equipment must be used to fulfill the requirements of a contract, it must be stated in the service agreement, SOW or contract.  </w:t>
      </w:r>
      <w:proofErr w:type="gramStart"/>
      <w:r>
        <w:t>All of</w:t>
      </w:r>
      <w:proofErr w:type="gramEnd"/>
      <w: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56DF9178" w14:textId="77777777" w:rsidR="004D5CF9" w:rsidRDefault="004D5CF9">
      <w:r>
        <w:t xml:space="preserve">  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w:t>
      </w:r>
      <w:proofErr w:type="gramStart"/>
      <w:r>
        <w:t>destruction</w:t>
      </w:r>
      <w:proofErr w:type="gramEnd"/>
      <w:r>
        <w:t xml:space="preserve"> or the contractor/subcontractor must self-certify that the media has been disposed of per 6500.1 requirements.  This must be completed within 30 days of termination of the contract.</w:t>
      </w:r>
    </w:p>
    <w:p w14:paraId="56DF9179" w14:textId="77777777" w:rsidR="004D5CF9" w:rsidRDefault="004D5CF9">
      <w:r>
        <w:t xml:space="preserve">  h.  Bio-Medical devices and other equipment or systems containing media (hard drives, optical disks, etc.) with VA sensitive information must not be returned to the vendor at the end of lease, for trade-in, or other purposes.  The options are:</w:t>
      </w:r>
    </w:p>
    <w:p w14:paraId="56DF917A" w14:textId="77777777" w:rsidR="004D5CF9" w:rsidRDefault="004D5CF9">
      <w:r>
        <w:t xml:space="preserve">    (1)   Vendor must accept the system without the drive;</w:t>
      </w:r>
    </w:p>
    <w:p w14:paraId="56DF917B" w14:textId="77777777" w:rsidR="004D5CF9" w:rsidRDefault="004D5CF9">
      <w:r>
        <w:t xml:space="preserve">    (2)   VA's initial medical device purchase includes a spare drive which must be installed in place of the original drive at time of turn-in; or</w:t>
      </w:r>
    </w:p>
    <w:p w14:paraId="56DF917C" w14:textId="77777777" w:rsidR="004D5CF9" w:rsidRDefault="004D5CF9">
      <w:r>
        <w:t xml:space="preserve">    (3)   VA must reimburse the company for media at a reasonable open market replacement cost at time of purchase.</w:t>
      </w:r>
    </w:p>
    <w:p w14:paraId="56DF917D" w14:textId="77777777" w:rsidR="004D5CF9" w:rsidRDefault="004D5CF9">
      <w:r>
        <w:t xml:space="preserve">    (4)   Due to the highly specialized and sometimes proprietary hardware and software associated with medical equipment/systems, if it is not possible for the VA to retain the hard drive, then;</w:t>
      </w:r>
    </w:p>
    <w:p w14:paraId="56DF917E" w14:textId="77777777" w:rsidR="004D5CF9" w:rsidRDefault="004D5CF9">
      <w:r>
        <w:lastRenderedPageBreak/>
        <w:t xml:space="preserve">      (a)   The equipment vendor must have an existing BAA if the device being traded in has sensitive information stored on it and hard drive(s) from the system are being returned physically intact; and</w:t>
      </w:r>
    </w:p>
    <w:p w14:paraId="56DF917F" w14:textId="77777777" w:rsidR="004D5CF9" w:rsidRDefault="004D5CF9">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56DF9180" w14:textId="77777777" w:rsidR="004D5CF9" w:rsidRDefault="004D5CF9">
      <w:r>
        <w:t xml:space="preserve">      (c)   A statement </w:t>
      </w:r>
      <w:proofErr w:type="gramStart"/>
      <w:r>
        <w:t>needs to be signed by the Director (System Owner) that</w:t>
      </w:r>
      <w:proofErr w:type="gramEnd"/>
      <w:r>
        <w:t xml:space="preserve"> states that the </w:t>
      </w:r>
      <w:proofErr w:type="gramStart"/>
      <w:r>
        <w:t>drive</w:t>
      </w:r>
      <w:proofErr w:type="gramEnd"/>
      <w:r>
        <w:t xml:space="preserve"> </w:t>
      </w:r>
      <w:proofErr w:type="gramStart"/>
      <w:r>
        <w:t>could not</w:t>
      </w:r>
      <w:proofErr w:type="gramEnd"/>
      <w:r>
        <w:t xml:space="preserve"> be removed and that (a) and (b) controls above are in place and completed.  The ISO needs to maintain the documentation.</w:t>
      </w:r>
    </w:p>
    <w:p w14:paraId="56DF9181" w14:textId="77777777" w:rsidR="004D5CF9" w:rsidRDefault="004D5CF9">
      <w:r>
        <w:t xml:space="preserve">  6.  SECURITY INCIDENT INVESTIGATION</w:t>
      </w:r>
    </w:p>
    <w:p w14:paraId="56DF9182" w14:textId="77777777" w:rsidR="004D5CF9" w:rsidRDefault="004D5CF9">
      <w:r>
        <w:t xml:space="preserve">  a.  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14:paraId="56DF9183" w14:textId="77777777" w:rsidR="004D5CF9" w:rsidRDefault="004D5CF9">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6DF9184" w14:textId="77777777" w:rsidR="004D5CF9" w:rsidRDefault="004D5CF9">
      <w: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6DF9185" w14:textId="77777777" w:rsidR="004D5CF9" w:rsidRDefault="004D5CF9">
      <w:r>
        <w:t xml:space="preserve">  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t>law violation(s)</w:t>
      </w:r>
      <w:proofErr w:type="gramEnd"/>
      <w: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6DF9186" w14:textId="77777777" w:rsidR="004D5CF9" w:rsidRDefault="004D5CF9">
      <w:r>
        <w:t xml:space="preserve">  7.  LIQUIDATED DAMAGES FOR DATA BREACH</w:t>
      </w:r>
    </w:p>
    <w:p w14:paraId="56DF9187" w14:textId="77777777" w:rsidR="004D5CF9" w:rsidRDefault="004D5CF9">
      <w:r>
        <w:t xml:space="preserve">  a.  Consistent with the requirements of 38 U.S.C. 5725, a contract may require access to sensitive personal information.  If so, the contractor is liable to VA for liquidated damages in the </w:t>
      </w:r>
      <w:r>
        <w:lastRenderedPageBreak/>
        <w:t>event of a data breach or privacy incident involving any SPI the contractor/subcontractor processes or maintains under this contract.</w:t>
      </w:r>
    </w:p>
    <w:p w14:paraId="56DF9188" w14:textId="77777777" w:rsidR="004D5CF9" w:rsidRDefault="004D5CF9">
      <w: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56DF9189" w14:textId="77777777" w:rsidR="004D5CF9" w:rsidRDefault="004D5CF9">
      <w:r>
        <w:t xml:space="preserve">  c.  Each risk analysis shall address all relevant information concerning the data breach, including the following:</w:t>
      </w:r>
    </w:p>
    <w:p w14:paraId="56DF918A" w14:textId="77777777" w:rsidR="004D5CF9" w:rsidRDefault="004D5CF9">
      <w:r>
        <w:t xml:space="preserve">    (1)   Nature of the event (loss, theft, unauthorized access);</w:t>
      </w:r>
    </w:p>
    <w:p w14:paraId="56DF918B" w14:textId="77777777" w:rsidR="004D5CF9" w:rsidRDefault="004D5CF9">
      <w:r>
        <w:t xml:space="preserve">    (2)   Description of the event, including:</w:t>
      </w:r>
    </w:p>
    <w:p w14:paraId="56DF918C" w14:textId="77777777" w:rsidR="004D5CF9" w:rsidRDefault="004D5CF9">
      <w:r>
        <w:t xml:space="preserve">      (a)  date of occurrence;</w:t>
      </w:r>
    </w:p>
    <w:p w14:paraId="56DF918D" w14:textId="77777777" w:rsidR="004D5CF9" w:rsidRDefault="004D5CF9">
      <w:r>
        <w:t xml:space="preserve">      (b)  data elements involved, including any PII, such as full name, social security number, date of birth, home address, account number, disability code;</w:t>
      </w:r>
    </w:p>
    <w:p w14:paraId="56DF918E" w14:textId="77777777" w:rsidR="004D5CF9" w:rsidRDefault="004D5CF9">
      <w:r>
        <w:t xml:space="preserve">    (3)  Number of individuals affected or potentially affected;</w:t>
      </w:r>
    </w:p>
    <w:p w14:paraId="56DF918F" w14:textId="77777777" w:rsidR="004D5CF9" w:rsidRDefault="004D5CF9">
      <w:r>
        <w:t xml:space="preserve">    (4)  Names of individuals or groups affected or potentially affected;</w:t>
      </w:r>
    </w:p>
    <w:p w14:paraId="56DF9190" w14:textId="77777777" w:rsidR="004D5CF9" w:rsidRDefault="004D5CF9">
      <w:r>
        <w:t xml:space="preserve">    (5)  Ease of logical data access to the lost, stolen or improperly accessed data </w:t>
      </w:r>
      <w:proofErr w:type="gramStart"/>
      <w:r>
        <w:t>in light of</w:t>
      </w:r>
      <w:proofErr w:type="gramEnd"/>
      <w:r>
        <w:t xml:space="preserve"> the degree of protection for the data, e.g., unencrypted, plain text;</w:t>
      </w:r>
    </w:p>
    <w:p w14:paraId="56DF9191" w14:textId="77777777" w:rsidR="004D5CF9" w:rsidRDefault="004D5CF9">
      <w:r>
        <w:t xml:space="preserve">    (6)  Amount of time the data has been out of VA control;</w:t>
      </w:r>
    </w:p>
    <w:p w14:paraId="56DF9192" w14:textId="77777777" w:rsidR="004D5CF9" w:rsidRDefault="004D5CF9">
      <w:r>
        <w:t xml:space="preserve">    (7)  The likelihood that </w:t>
      </w:r>
      <w:proofErr w:type="gramStart"/>
      <w:r>
        <w:t>the sensitive</w:t>
      </w:r>
      <w:proofErr w:type="gramEnd"/>
      <w:r>
        <w:t xml:space="preserve"> personal information will or has been compromised (made accessible to and usable by unauthorized persons);</w:t>
      </w:r>
    </w:p>
    <w:p w14:paraId="56DF9193" w14:textId="77777777" w:rsidR="004D5CF9" w:rsidRDefault="004D5CF9">
      <w:r>
        <w:t xml:space="preserve">    (8)  Known misuses of data containing sensitive personal information, if any;</w:t>
      </w:r>
    </w:p>
    <w:p w14:paraId="56DF9194" w14:textId="77777777" w:rsidR="004D5CF9" w:rsidRDefault="004D5CF9">
      <w:r>
        <w:t xml:space="preserve">    (9)  Assessment of the potential harm to the affected individuals;</w:t>
      </w:r>
    </w:p>
    <w:p w14:paraId="56DF9195" w14:textId="77777777" w:rsidR="004D5CF9" w:rsidRDefault="004D5CF9">
      <w:r>
        <w:t xml:space="preserve">    (10)  Data breach analysis as outlined in 6500.2 Handbook, Management of Security and Privacy Incidents, as appropriate; and</w:t>
      </w:r>
    </w:p>
    <w:p w14:paraId="56DF9196" w14:textId="77777777" w:rsidR="004D5CF9" w:rsidRDefault="004D5CF9">
      <w:r>
        <w:t xml:space="preserve">    (11)  Whether credit protection services may assist record subjects in avoiding or mitigating the results of identity theft based on the sensitive personal information that may have been compromised.</w:t>
      </w:r>
    </w:p>
    <w:p w14:paraId="56DF9197" w14:textId="77777777" w:rsidR="004D5CF9" w:rsidRDefault="004D5CF9">
      <w:r>
        <w:t xml:space="preserve">  d.  Based on the determinations of the independent risk analysis, the contractor shall be responsible for paying to the VA liquidated damages in the amount of  per affected individual to </w:t>
      </w:r>
      <w:r>
        <w:lastRenderedPageBreak/>
        <w:t>cover the cost of providing credit protection services to affected individuals consisting of the following:</w:t>
      </w:r>
    </w:p>
    <w:p w14:paraId="56DF9198" w14:textId="77777777" w:rsidR="004D5CF9" w:rsidRDefault="004D5CF9">
      <w:r>
        <w:t xml:space="preserve">   (1)  Notification;</w:t>
      </w:r>
    </w:p>
    <w:p w14:paraId="56DF9199" w14:textId="77777777" w:rsidR="004D5CF9" w:rsidRDefault="004D5CF9">
      <w:r>
        <w:t xml:space="preserve">   (2)  One year of credit monitoring services consisting of automatic daily monitoring of at least 3 relevant credit bureau reports;</w:t>
      </w:r>
    </w:p>
    <w:p w14:paraId="56DF919A" w14:textId="77777777" w:rsidR="004D5CF9" w:rsidRDefault="004D5CF9">
      <w:r>
        <w:t xml:space="preserve">   (3)  Data breach analysis;</w:t>
      </w:r>
    </w:p>
    <w:p w14:paraId="56DF919B" w14:textId="77777777" w:rsidR="004D5CF9" w:rsidRDefault="004D5CF9">
      <w:r>
        <w:t xml:space="preserve">   (4)  Fraud resolution services, including writing dispute letters, initiating fraud alerts and credit freezes, to assist affected individuals to bring matters to resolution;</w:t>
      </w:r>
    </w:p>
    <w:p w14:paraId="56DF919C" w14:textId="77777777" w:rsidR="004D5CF9" w:rsidRDefault="004D5CF9">
      <w:r>
        <w:t xml:space="preserve">   (5)  One year of identity theft insurance with $20,000.00 coverage at $0 deductible; and</w:t>
      </w:r>
    </w:p>
    <w:p w14:paraId="56DF919D" w14:textId="77777777" w:rsidR="004D5CF9" w:rsidRDefault="004D5CF9">
      <w:r>
        <w:t xml:space="preserve">   (6)  Necessary legal </w:t>
      </w:r>
      <w:proofErr w:type="gramStart"/>
      <w:r>
        <w:t>expenses the subjects</w:t>
      </w:r>
      <w:proofErr w:type="gramEnd"/>
      <w:r>
        <w:t xml:space="preserve"> may </w:t>
      </w:r>
      <w:proofErr w:type="gramStart"/>
      <w:r>
        <w:t>incur</w:t>
      </w:r>
      <w:proofErr w:type="gramEnd"/>
      <w:r>
        <w:t xml:space="preserve"> to repair falsified or damaged credit records, histories, or financial affairs.</w:t>
      </w:r>
    </w:p>
    <w:p w14:paraId="56DF919E" w14:textId="77777777" w:rsidR="004D5CF9" w:rsidRDefault="004D5CF9">
      <w:r>
        <w:t xml:space="preserve">  8.  SECURITY CONTROLS COMPLIANCE TESTING</w:t>
      </w:r>
    </w:p>
    <w:p w14:paraId="56DF919F" w14:textId="77777777" w:rsidR="004D5CF9" w:rsidRDefault="004D5CF9">
      <w:r>
        <w:t xml:space="preserve">  On a periodic basis, VA, including the Office of Inspector General, reserves the right to evaluate any or </w:t>
      </w:r>
      <w:proofErr w:type="gramStart"/>
      <w:r>
        <w:t>all of</w:t>
      </w:r>
      <w:proofErr w:type="gramEnd"/>
      <w: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56DF91A0" w14:textId="77777777" w:rsidR="004D5CF9" w:rsidRDefault="004D5CF9">
      <w:r>
        <w:t xml:space="preserve">  9.  TRAINING</w:t>
      </w:r>
    </w:p>
    <w:p w14:paraId="56DF91A1" w14:textId="77777777" w:rsidR="004D5CF9" w:rsidRDefault="004D5CF9">
      <w:r>
        <w:t xml:space="preserve">  a.  All contractor employees and subcontractor employees requiring access to VA information and VA information systems shall complete the following before being granted access to VA information and its systems:</w:t>
      </w:r>
    </w:p>
    <w:p w14:paraId="56DF91A2" w14:textId="77777777" w:rsidR="004D5CF9" w:rsidRDefault="004D5CF9">
      <w:r>
        <w:t xml:space="preserve">    (1)   Sign and acknowledge (either manually or electronically) understanding of and responsibilities for compliance with the  Contractor Rules of Behavior, Appendix E relating to access to VA information and information systems;</w:t>
      </w:r>
    </w:p>
    <w:p w14:paraId="56DF91A3" w14:textId="77777777" w:rsidR="004D5CF9" w:rsidRDefault="004D5CF9">
      <w:r>
        <w:t xml:space="preserve">    (2)   Successfully complete the VA Cyber Security Awareness and Rules of Behavior training and annually complete required security training;</w:t>
      </w:r>
    </w:p>
    <w:p w14:paraId="56DF91A4" w14:textId="77777777" w:rsidR="004D5CF9" w:rsidRDefault="004D5CF9">
      <w:r>
        <w:t xml:space="preserve">    (3)   Successfully complete the appropriate VA privacy training and annually complete required privacy training; and</w:t>
      </w:r>
    </w:p>
    <w:p w14:paraId="56DF91A5" w14:textId="77777777" w:rsidR="004D5CF9" w:rsidRDefault="004D5CF9">
      <w: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56DF91A6" w14:textId="77777777" w:rsidR="004D5CF9" w:rsidRDefault="004D5CF9">
      <w:r>
        <w:lastRenderedPageBreak/>
        <w:t xml:space="preserve">  b.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56DF91A7" w14:textId="77777777" w:rsidR="004D5CF9" w:rsidRDefault="004D5CF9">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56DF91A8" w14:textId="77777777" w:rsidR="004D5CF9" w:rsidRDefault="004D5CF9" w:rsidP="003534C7">
      <w:pPr>
        <w:jc w:val="center"/>
      </w:pPr>
      <w:r>
        <w:t>(End of Clause)</w:t>
      </w:r>
    </w:p>
    <w:p w14:paraId="56DF91A9" w14:textId="77777777" w:rsidR="004D5CF9" w:rsidRDefault="004D5CF9">
      <w:pPr>
        <w:pStyle w:val="Heading2"/>
      </w:pPr>
      <w:bookmarkStart w:id="78" w:name="_Toc256000061"/>
      <w:r>
        <w:t>4.13  52.252-2  CLAUSES INCORPORATED BY REFERENCE  (FEB 1998)</w:t>
      </w:r>
      <w:bookmarkEnd w:id="78"/>
    </w:p>
    <w:p w14:paraId="56DF91AA" w14:textId="77777777" w:rsidR="004D5CF9" w:rsidRDefault="004D5CF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6DF91AB" w14:textId="77777777" w:rsidR="004D5CF9" w:rsidRDefault="004D5CF9" w:rsidP="00F50F9D">
      <w:pPr>
        <w:pStyle w:val="NoSpacing"/>
        <w:spacing w:before="160"/>
      </w:pPr>
      <w:r>
        <w:t xml:space="preserve">  https://acquisition.gov/far-overhaul/far-part-deviation-guide/far-overhaul-part-52</w:t>
      </w:r>
    </w:p>
    <w:p w14:paraId="56DF91AC" w14:textId="77777777" w:rsidR="004D5CF9" w:rsidRDefault="004D5CF9">
      <w:pPr>
        <w:pStyle w:val="NoSpacing"/>
      </w:pPr>
      <w:r>
        <w:t xml:space="preserve">  (FAR)</w:t>
      </w:r>
    </w:p>
    <w:p w14:paraId="56DF91AD" w14:textId="77777777" w:rsidR="004D5CF9" w:rsidRDefault="004D5CF9">
      <w:pPr>
        <w:pStyle w:val="NoSpacing"/>
      </w:pPr>
      <w:r>
        <w:t xml:space="preserve">  http://www.va.gov/oal/library/vaar/index.asp (VAAR)</w:t>
      </w:r>
    </w:p>
    <w:p w14:paraId="56DF91AE" w14:textId="77777777" w:rsidR="004D5CF9" w:rsidRDefault="004D5CF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04607" w14:paraId="56DF91B2" w14:textId="77777777" w:rsidTr="004D5CF9">
        <w:tc>
          <w:tcPr>
            <w:tcW w:w="1440" w:type="dxa"/>
          </w:tcPr>
          <w:p w14:paraId="56DF91AF" w14:textId="77777777" w:rsidR="00604607" w:rsidRDefault="004D5CF9">
            <w:pPr>
              <w:pStyle w:val="ByReference"/>
            </w:pPr>
            <w:r>
              <w:rPr>
                <w:b/>
                <w:u w:val="single"/>
              </w:rPr>
              <w:t>FAR Number</w:t>
            </w:r>
          </w:p>
        </w:tc>
        <w:tc>
          <w:tcPr>
            <w:tcW w:w="6192" w:type="dxa"/>
          </w:tcPr>
          <w:p w14:paraId="56DF91B0" w14:textId="77777777" w:rsidR="00604607" w:rsidRDefault="004D5CF9">
            <w:pPr>
              <w:pStyle w:val="ByReference"/>
            </w:pPr>
            <w:r>
              <w:rPr>
                <w:b/>
                <w:u w:val="single"/>
              </w:rPr>
              <w:t>Title</w:t>
            </w:r>
          </w:p>
        </w:tc>
        <w:tc>
          <w:tcPr>
            <w:tcW w:w="1440" w:type="dxa"/>
          </w:tcPr>
          <w:p w14:paraId="56DF91B1" w14:textId="77777777" w:rsidR="00604607" w:rsidRDefault="004D5CF9">
            <w:pPr>
              <w:pStyle w:val="ByReference"/>
            </w:pPr>
            <w:r>
              <w:rPr>
                <w:b/>
                <w:u w:val="single"/>
              </w:rPr>
              <w:t>Date</w:t>
            </w:r>
          </w:p>
        </w:tc>
      </w:tr>
      <w:tr w:rsidR="00604607" w14:paraId="56DF91B6" w14:textId="77777777" w:rsidTr="004D5CF9">
        <w:tc>
          <w:tcPr>
            <w:tcW w:w="1440" w:type="dxa"/>
          </w:tcPr>
          <w:p w14:paraId="56DF91B3" w14:textId="77777777" w:rsidR="00604607" w:rsidRDefault="004D5CF9">
            <w:pPr>
              <w:pStyle w:val="ByReference"/>
            </w:pPr>
            <w:r>
              <w:t>52.202-1</w:t>
            </w:r>
          </w:p>
        </w:tc>
        <w:tc>
          <w:tcPr>
            <w:tcW w:w="6192" w:type="dxa"/>
          </w:tcPr>
          <w:p w14:paraId="56DF91B4" w14:textId="77777777" w:rsidR="00604607" w:rsidRDefault="004D5CF9">
            <w:pPr>
              <w:pStyle w:val="ByReference"/>
            </w:pPr>
            <w:r>
              <w:t>DEFINITIONS</w:t>
            </w:r>
          </w:p>
        </w:tc>
        <w:tc>
          <w:tcPr>
            <w:tcW w:w="1440" w:type="dxa"/>
          </w:tcPr>
          <w:p w14:paraId="56DF91B5" w14:textId="77777777" w:rsidR="00604607" w:rsidRDefault="004D5CF9">
            <w:pPr>
              <w:pStyle w:val="ByReference"/>
            </w:pPr>
            <w:r>
              <w:t>JUN 2020</w:t>
            </w:r>
          </w:p>
        </w:tc>
      </w:tr>
      <w:tr w:rsidR="00604607" w14:paraId="56DF91BA" w14:textId="77777777" w:rsidTr="004D5CF9">
        <w:tc>
          <w:tcPr>
            <w:tcW w:w="1440" w:type="dxa"/>
          </w:tcPr>
          <w:p w14:paraId="56DF91B7" w14:textId="77777777" w:rsidR="00604607" w:rsidRDefault="004D5CF9">
            <w:pPr>
              <w:pStyle w:val="ByReference"/>
            </w:pPr>
            <w:r>
              <w:t>52.203-3</w:t>
            </w:r>
          </w:p>
        </w:tc>
        <w:tc>
          <w:tcPr>
            <w:tcW w:w="6192" w:type="dxa"/>
          </w:tcPr>
          <w:p w14:paraId="56DF91B8" w14:textId="77777777" w:rsidR="00604607" w:rsidRDefault="004D5CF9">
            <w:pPr>
              <w:pStyle w:val="ByReference"/>
            </w:pPr>
            <w:r>
              <w:t>GRATUITIES</w:t>
            </w:r>
          </w:p>
        </w:tc>
        <w:tc>
          <w:tcPr>
            <w:tcW w:w="1440" w:type="dxa"/>
          </w:tcPr>
          <w:p w14:paraId="56DF91B9" w14:textId="77777777" w:rsidR="00604607" w:rsidRDefault="004D5CF9">
            <w:pPr>
              <w:pStyle w:val="ByReference"/>
            </w:pPr>
            <w:r>
              <w:t>APR 1984</w:t>
            </w:r>
          </w:p>
        </w:tc>
      </w:tr>
      <w:tr w:rsidR="00604607" w14:paraId="56DF91BE" w14:textId="77777777" w:rsidTr="004D5CF9">
        <w:tc>
          <w:tcPr>
            <w:tcW w:w="1440" w:type="dxa"/>
          </w:tcPr>
          <w:p w14:paraId="56DF91BB" w14:textId="77777777" w:rsidR="00604607" w:rsidRDefault="004D5CF9">
            <w:pPr>
              <w:pStyle w:val="ByReference"/>
            </w:pPr>
            <w:r>
              <w:t>52.203-5</w:t>
            </w:r>
          </w:p>
        </w:tc>
        <w:tc>
          <w:tcPr>
            <w:tcW w:w="6192" w:type="dxa"/>
          </w:tcPr>
          <w:p w14:paraId="56DF91BC" w14:textId="77777777" w:rsidR="00604607" w:rsidRDefault="004D5CF9">
            <w:pPr>
              <w:pStyle w:val="ByReference"/>
            </w:pPr>
            <w:r>
              <w:t>COVENANT AGAINST CONTINGENT FEES</w:t>
            </w:r>
          </w:p>
        </w:tc>
        <w:tc>
          <w:tcPr>
            <w:tcW w:w="1440" w:type="dxa"/>
          </w:tcPr>
          <w:p w14:paraId="56DF91BD" w14:textId="77777777" w:rsidR="00604607" w:rsidRDefault="004D5CF9">
            <w:pPr>
              <w:pStyle w:val="ByReference"/>
            </w:pPr>
            <w:r>
              <w:t>MAY 2014</w:t>
            </w:r>
          </w:p>
        </w:tc>
      </w:tr>
      <w:tr w:rsidR="00604607" w14:paraId="56DF91C2" w14:textId="77777777" w:rsidTr="004D5CF9">
        <w:tc>
          <w:tcPr>
            <w:tcW w:w="1440" w:type="dxa"/>
          </w:tcPr>
          <w:p w14:paraId="56DF91BF" w14:textId="77777777" w:rsidR="00604607" w:rsidRDefault="004D5CF9">
            <w:pPr>
              <w:pStyle w:val="ByReference"/>
            </w:pPr>
            <w:r>
              <w:t>52.203-6</w:t>
            </w:r>
          </w:p>
        </w:tc>
        <w:tc>
          <w:tcPr>
            <w:tcW w:w="6192" w:type="dxa"/>
          </w:tcPr>
          <w:p w14:paraId="56DF91C0" w14:textId="77777777" w:rsidR="00604607" w:rsidRDefault="004D5CF9">
            <w:pPr>
              <w:pStyle w:val="ByReference"/>
            </w:pPr>
            <w:r>
              <w:t>RESTRICTIONS ON SUBCONTRACTOR SALES TO THE GOVERNMENT</w:t>
            </w:r>
          </w:p>
        </w:tc>
        <w:tc>
          <w:tcPr>
            <w:tcW w:w="1440" w:type="dxa"/>
          </w:tcPr>
          <w:p w14:paraId="56DF91C1" w14:textId="77777777" w:rsidR="00604607" w:rsidRDefault="004D5CF9">
            <w:pPr>
              <w:pStyle w:val="ByReference"/>
            </w:pPr>
            <w:r>
              <w:t>JUN 2020</w:t>
            </w:r>
          </w:p>
        </w:tc>
      </w:tr>
      <w:tr w:rsidR="00604607" w14:paraId="56DF91C6" w14:textId="77777777" w:rsidTr="004D5CF9">
        <w:tc>
          <w:tcPr>
            <w:tcW w:w="1440" w:type="dxa"/>
          </w:tcPr>
          <w:p w14:paraId="56DF91C3" w14:textId="77777777" w:rsidR="00604607" w:rsidRDefault="004D5CF9">
            <w:pPr>
              <w:pStyle w:val="ByReference"/>
            </w:pPr>
            <w:r>
              <w:t>52.203-7</w:t>
            </w:r>
          </w:p>
        </w:tc>
        <w:tc>
          <w:tcPr>
            <w:tcW w:w="6192" w:type="dxa"/>
          </w:tcPr>
          <w:p w14:paraId="56DF91C4" w14:textId="77777777" w:rsidR="00604607" w:rsidRDefault="004D5CF9">
            <w:pPr>
              <w:pStyle w:val="ByReference"/>
            </w:pPr>
            <w:r>
              <w:t>ANTI-KICKBACK PROCEDURES</w:t>
            </w:r>
          </w:p>
        </w:tc>
        <w:tc>
          <w:tcPr>
            <w:tcW w:w="1440" w:type="dxa"/>
          </w:tcPr>
          <w:p w14:paraId="56DF91C5" w14:textId="77777777" w:rsidR="00604607" w:rsidRDefault="004D5CF9">
            <w:pPr>
              <w:pStyle w:val="ByReference"/>
            </w:pPr>
            <w:r>
              <w:t>JUN 2020</w:t>
            </w:r>
          </w:p>
        </w:tc>
      </w:tr>
      <w:tr w:rsidR="00604607" w14:paraId="56DF91CA" w14:textId="77777777" w:rsidTr="004D5CF9">
        <w:tc>
          <w:tcPr>
            <w:tcW w:w="1440" w:type="dxa"/>
          </w:tcPr>
          <w:p w14:paraId="56DF91C7" w14:textId="77777777" w:rsidR="00604607" w:rsidRDefault="004D5CF9">
            <w:pPr>
              <w:pStyle w:val="ByReference"/>
            </w:pPr>
            <w:r>
              <w:t>52.203-8</w:t>
            </w:r>
          </w:p>
        </w:tc>
        <w:tc>
          <w:tcPr>
            <w:tcW w:w="6192" w:type="dxa"/>
          </w:tcPr>
          <w:p w14:paraId="56DF91C8" w14:textId="77777777" w:rsidR="00604607" w:rsidRDefault="004D5CF9">
            <w:pPr>
              <w:pStyle w:val="ByReference"/>
            </w:pPr>
            <w:r>
              <w:t>CANCELLATION, RESCISSION, AND RECOVERY OF FUNDS FOR ILLEGAL OR IMPROPER ACTIVITY</w:t>
            </w:r>
          </w:p>
        </w:tc>
        <w:tc>
          <w:tcPr>
            <w:tcW w:w="1440" w:type="dxa"/>
          </w:tcPr>
          <w:p w14:paraId="56DF91C9" w14:textId="77777777" w:rsidR="00604607" w:rsidRDefault="004D5CF9">
            <w:pPr>
              <w:pStyle w:val="ByReference"/>
            </w:pPr>
            <w:r>
              <w:t>MAY 2014</w:t>
            </w:r>
          </w:p>
        </w:tc>
      </w:tr>
      <w:tr w:rsidR="00604607" w14:paraId="56DF91CE" w14:textId="77777777" w:rsidTr="004D5CF9">
        <w:tc>
          <w:tcPr>
            <w:tcW w:w="1440" w:type="dxa"/>
          </w:tcPr>
          <w:p w14:paraId="56DF91CB" w14:textId="77777777" w:rsidR="00604607" w:rsidRDefault="004D5CF9">
            <w:pPr>
              <w:pStyle w:val="ByReference"/>
            </w:pPr>
            <w:r>
              <w:t>52.203-10</w:t>
            </w:r>
          </w:p>
        </w:tc>
        <w:tc>
          <w:tcPr>
            <w:tcW w:w="6192" w:type="dxa"/>
          </w:tcPr>
          <w:p w14:paraId="56DF91CC" w14:textId="77777777" w:rsidR="00604607" w:rsidRDefault="004D5CF9">
            <w:pPr>
              <w:pStyle w:val="ByReference"/>
            </w:pPr>
            <w:r>
              <w:t>PRICE OR FEE ADJUSTMENT FOR ILLEGAL OR IMPROPER ACTIVITY</w:t>
            </w:r>
          </w:p>
        </w:tc>
        <w:tc>
          <w:tcPr>
            <w:tcW w:w="1440" w:type="dxa"/>
          </w:tcPr>
          <w:p w14:paraId="56DF91CD" w14:textId="77777777" w:rsidR="00604607" w:rsidRDefault="004D5CF9">
            <w:pPr>
              <w:pStyle w:val="ByReference"/>
            </w:pPr>
            <w:r>
              <w:t>MAY 2014</w:t>
            </w:r>
          </w:p>
        </w:tc>
      </w:tr>
      <w:tr w:rsidR="00604607" w14:paraId="56DF91D2" w14:textId="77777777" w:rsidTr="004D5CF9">
        <w:tc>
          <w:tcPr>
            <w:tcW w:w="1440" w:type="dxa"/>
          </w:tcPr>
          <w:p w14:paraId="56DF91CF" w14:textId="77777777" w:rsidR="00604607" w:rsidRDefault="004D5CF9">
            <w:pPr>
              <w:pStyle w:val="ByReference"/>
            </w:pPr>
            <w:r>
              <w:t>52.203-12</w:t>
            </w:r>
          </w:p>
        </w:tc>
        <w:tc>
          <w:tcPr>
            <w:tcW w:w="6192" w:type="dxa"/>
          </w:tcPr>
          <w:p w14:paraId="56DF91D0" w14:textId="77777777" w:rsidR="00604607" w:rsidRDefault="004D5CF9">
            <w:pPr>
              <w:pStyle w:val="ByReference"/>
            </w:pPr>
            <w:r>
              <w:t>LIMITATION ON PAYMENTS TO INFLUENCE CERTAIN FEDERAL TRANSACTIONS</w:t>
            </w:r>
          </w:p>
        </w:tc>
        <w:tc>
          <w:tcPr>
            <w:tcW w:w="1440" w:type="dxa"/>
          </w:tcPr>
          <w:p w14:paraId="56DF91D1" w14:textId="77777777" w:rsidR="00604607" w:rsidRDefault="004D5CF9">
            <w:pPr>
              <w:pStyle w:val="ByReference"/>
            </w:pPr>
            <w:r>
              <w:t>JUN 2020</w:t>
            </w:r>
          </w:p>
        </w:tc>
      </w:tr>
      <w:tr w:rsidR="00604607" w14:paraId="56DF91D6" w14:textId="77777777" w:rsidTr="004D5CF9">
        <w:tc>
          <w:tcPr>
            <w:tcW w:w="1440" w:type="dxa"/>
          </w:tcPr>
          <w:p w14:paraId="56DF91D3" w14:textId="77777777" w:rsidR="00604607" w:rsidRDefault="004D5CF9">
            <w:pPr>
              <w:pStyle w:val="ByReference"/>
            </w:pPr>
            <w:r>
              <w:t>52.203-13</w:t>
            </w:r>
          </w:p>
        </w:tc>
        <w:tc>
          <w:tcPr>
            <w:tcW w:w="6192" w:type="dxa"/>
          </w:tcPr>
          <w:p w14:paraId="56DF91D4" w14:textId="77777777" w:rsidR="00604607" w:rsidRDefault="004D5CF9">
            <w:pPr>
              <w:pStyle w:val="ByReference"/>
            </w:pPr>
            <w:r>
              <w:t>CONTRACTOR CODE OF BUSINESS ETHICS AND CONDUCT</w:t>
            </w:r>
          </w:p>
        </w:tc>
        <w:tc>
          <w:tcPr>
            <w:tcW w:w="1440" w:type="dxa"/>
          </w:tcPr>
          <w:p w14:paraId="56DF91D5" w14:textId="77777777" w:rsidR="00604607" w:rsidRDefault="004D5CF9">
            <w:pPr>
              <w:pStyle w:val="ByReference"/>
            </w:pPr>
            <w:r>
              <w:t>NOV 2021</w:t>
            </w:r>
          </w:p>
        </w:tc>
      </w:tr>
      <w:tr w:rsidR="00604607" w14:paraId="56DF91DA" w14:textId="77777777" w:rsidTr="004D5CF9">
        <w:tc>
          <w:tcPr>
            <w:tcW w:w="1440" w:type="dxa"/>
          </w:tcPr>
          <w:p w14:paraId="56DF91D7" w14:textId="77777777" w:rsidR="00604607" w:rsidRDefault="004D5CF9">
            <w:pPr>
              <w:pStyle w:val="ByReference"/>
            </w:pPr>
            <w:r>
              <w:t>52.203-17</w:t>
            </w:r>
          </w:p>
        </w:tc>
        <w:tc>
          <w:tcPr>
            <w:tcW w:w="6192" w:type="dxa"/>
          </w:tcPr>
          <w:p w14:paraId="56DF91D8" w14:textId="77777777" w:rsidR="00604607" w:rsidRDefault="004D5CF9">
            <w:pPr>
              <w:pStyle w:val="ByReference"/>
            </w:pPr>
            <w:r>
              <w:t>CONTRACTOR EMPLOYEE WHISTLEBLOWER RIGHTS</w:t>
            </w:r>
          </w:p>
        </w:tc>
        <w:tc>
          <w:tcPr>
            <w:tcW w:w="1440" w:type="dxa"/>
          </w:tcPr>
          <w:p w14:paraId="56DF91D9" w14:textId="77777777" w:rsidR="00604607" w:rsidRDefault="004D5CF9">
            <w:pPr>
              <w:pStyle w:val="ByReference"/>
            </w:pPr>
            <w:r>
              <w:t>NOV 2023</w:t>
            </w:r>
          </w:p>
        </w:tc>
      </w:tr>
      <w:tr w:rsidR="00604607" w14:paraId="56DF91DE" w14:textId="77777777" w:rsidTr="004D5CF9">
        <w:tc>
          <w:tcPr>
            <w:tcW w:w="1440" w:type="dxa"/>
          </w:tcPr>
          <w:p w14:paraId="56DF91DB" w14:textId="77777777" w:rsidR="00604607" w:rsidRDefault="004D5CF9">
            <w:pPr>
              <w:pStyle w:val="ByReference"/>
            </w:pPr>
            <w:r>
              <w:t>52.203-19</w:t>
            </w:r>
          </w:p>
        </w:tc>
        <w:tc>
          <w:tcPr>
            <w:tcW w:w="6192" w:type="dxa"/>
          </w:tcPr>
          <w:p w14:paraId="56DF91DC" w14:textId="77777777" w:rsidR="00604607" w:rsidRDefault="004D5CF9">
            <w:pPr>
              <w:pStyle w:val="ByReference"/>
            </w:pPr>
            <w:r>
              <w:t>PROHIBITION ON REQUIRING CERTAIN INTERNAL CONFIDENTIALITY AGREEMENTS OR STATEMENTS</w:t>
            </w:r>
          </w:p>
        </w:tc>
        <w:tc>
          <w:tcPr>
            <w:tcW w:w="1440" w:type="dxa"/>
          </w:tcPr>
          <w:p w14:paraId="56DF91DD" w14:textId="77777777" w:rsidR="00604607" w:rsidRDefault="004D5CF9">
            <w:pPr>
              <w:pStyle w:val="ByReference"/>
            </w:pPr>
            <w:r>
              <w:t>JAN 2017</w:t>
            </w:r>
          </w:p>
        </w:tc>
      </w:tr>
      <w:tr w:rsidR="00604607" w14:paraId="56DF91E2" w14:textId="77777777" w:rsidTr="004D5CF9">
        <w:tc>
          <w:tcPr>
            <w:tcW w:w="1440" w:type="dxa"/>
          </w:tcPr>
          <w:p w14:paraId="56DF91DF" w14:textId="77777777" w:rsidR="00604607" w:rsidRDefault="004D5CF9">
            <w:pPr>
              <w:pStyle w:val="ByReference"/>
            </w:pPr>
            <w:r>
              <w:t>52.204-9</w:t>
            </w:r>
          </w:p>
        </w:tc>
        <w:tc>
          <w:tcPr>
            <w:tcW w:w="6192" w:type="dxa"/>
          </w:tcPr>
          <w:p w14:paraId="56DF91E0" w14:textId="77777777" w:rsidR="00604607" w:rsidRDefault="004D5CF9">
            <w:pPr>
              <w:pStyle w:val="ByReference"/>
            </w:pPr>
            <w:r>
              <w:t>PERSONAL IDENTITY VERIFICATION OF CONTRACTOR PERSONNEL</w:t>
            </w:r>
          </w:p>
        </w:tc>
        <w:tc>
          <w:tcPr>
            <w:tcW w:w="1440" w:type="dxa"/>
          </w:tcPr>
          <w:p w14:paraId="56DF91E1" w14:textId="77777777" w:rsidR="00604607" w:rsidRDefault="004D5CF9">
            <w:pPr>
              <w:pStyle w:val="ByReference"/>
            </w:pPr>
            <w:r>
              <w:t>JAN 2011</w:t>
            </w:r>
          </w:p>
        </w:tc>
      </w:tr>
      <w:tr w:rsidR="00604607" w14:paraId="56DF91E6" w14:textId="77777777" w:rsidTr="004D5CF9">
        <w:tc>
          <w:tcPr>
            <w:tcW w:w="1440" w:type="dxa"/>
          </w:tcPr>
          <w:p w14:paraId="56DF91E3" w14:textId="77777777" w:rsidR="004D5CF9" w:rsidRDefault="004D5CF9" w:rsidP="00E07254">
            <w:pPr>
              <w:pStyle w:val="ByReference"/>
            </w:pPr>
            <w:r>
              <w:t>52.204-10</w:t>
            </w:r>
          </w:p>
        </w:tc>
        <w:tc>
          <w:tcPr>
            <w:tcW w:w="6192" w:type="dxa"/>
          </w:tcPr>
          <w:p w14:paraId="56DF91E4" w14:textId="77777777" w:rsidR="004D5CF9" w:rsidRDefault="004D5CF9" w:rsidP="00E07254">
            <w:pPr>
              <w:pStyle w:val="ByReference"/>
            </w:pPr>
            <w:r>
              <w:t>REPORTING EXECUTIVE COMPENSATION AND FIRST-TIER SUBCONTRACT AWARDS (DEVIATION NOV 2025)</w:t>
            </w:r>
          </w:p>
        </w:tc>
        <w:tc>
          <w:tcPr>
            <w:tcW w:w="1440" w:type="dxa"/>
          </w:tcPr>
          <w:p w14:paraId="56DF91E5" w14:textId="77777777" w:rsidR="004D5CF9" w:rsidRDefault="004D5CF9" w:rsidP="00E07254">
            <w:pPr>
              <w:pStyle w:val="ByReference"/>
            </w:pPr>
            <w:r>
              <w:t>JUN 2020</w:t>
            </w:r>
          </w:p>
        </w:tc>
      </w:tr>
      <w:tr w:rsidR="00604607" w14:paraId="56DF91EB" w14:textId="77777777" w:rsidTr="004D5CF9">
        <w:tc>
          <w:tcPr>
            <w:tcW w:w="1440" w:type="dxa"/>
          </w:tcPr>
          <w:p w14:paraId="56DF91E8" w14:textId="77777777" w:rsidR="004D5CF9" w:rsidRDefault="004D5CF9" w:rsidP="00E07254">
            <w:pPr>
              <w:pStyle w:val="ByReference"/>
            </w:pPr>
            <w:r>
              <w:t>52.204-13</w:t>
            </w:r>
          </w:p>
        </w:tc>
        <w:tc>
          <w:tcPr>
            <w:tcW w:w="6192" w:type="dxa"/>
          </w:tcPr>
          <w:p w14:paraId="56DF91E9" w14:textId="77777777" w:rsidR="004D5CF9" w:rsidRDefault="004D5CF9" w:rsidP="00E07254">
            <w:pPr>
              <w:pStyle w:val="ByReference"/>
            </w:pPr>
            <w:r>
              <w:t>SYSTEM FOR AWARD MANAGEMENT MAINTENANCE (DEVIATION NOV 2025)</w:t>
            </w:r>
          </w:p>
        </w:tc>
        <w:tc>
          <w:tcPr>
            <w:tcW w:w="1440" w:type="dxa"/>
          </w:tcPr>
          <w:p w14:paraId="56DF91EA" w14:textId="77777777" w:rsidR="004D5CF9" w:rsidRDefault="004D5CF9" w:rsidP="00E07254">
            <w:pPr>
              <w:pStyle w:val="ByReference"/>
            </w:pPr>
            <w:r>
              <w:t>OCT 2018</w:t>
            </w:r>
          </w:p>
        </w:tc>
      </w:tr>
      <w:tr w:rsidR="00604607" w14:paraId="56DF91F0" w14:textId="77777777" w:rsidTr="004D5CF9">
        <w:tc>
          <w:tcPr>
            <w:tcW w:w="1440" w:type="dxa"/>
          </w:tcPr>
          <w:p w14:paraId="56DF91ED" w14:textId="77777777" w:rsidR="004D5CF9" w:rsidRDefault="004D5CF9" w:rsidP="00E07254">
            <w:pPr>
              <w:pStyle w:val="ByReference"/>
            </w:pPr>
            <w:r>
              <w:t>52.204-14</w:t>
            </w:r>
          </w:p>
        </w:tc>
        <w:tc>
          <w:tcPr>
            <w:tcW w:w="6192" w:type="dxa"/>
          </w:tcPr>
          <w:p w14:paraId="56DF91EE" w14:textId="77777777" w:rsidR="004D5CF9" w:rsidRDefault="004D5CF9" w:rsidP="00E07254">
            <w:pPr>
              <w:pStyle w:val="ByReference"/>
            </w:pPr>
            <w:r>
              <w:t>SERVICE CONTRACTING REPORTING REQUIREMENTS (DEVIATION NOV 2025)</w:t>
            </w:r>
          </w:p>
        </w:tc>
        <w:tc>
          <w:tcPr>
            <w:tcW w:w="1440" w:type="dxa"/>
          </w:tcPr>
          <w:p w14:paraId="56DF91EF" w14:textId="77777777" w:rsidR="004D5CF9" w:rsidRDefault="004D5CF9" w:rsidP="00E07254">
            <w:pPr>
              <w:pStyle w:val="ByReference"/>
            </w:pPr>
            <w:r>
              <w:t>OCT 2016</w:t>
            </w:r>
          </w:p>
        </w:tc>
      </w:tr>
      <w:tr w:rsidR="00604607" w14:paraId="56DF91F5" w14:textId="77777777" w:rsidTr="004D5CF9">
        <w:tc>
          <w:tcPr>
            <w:tcW w:w="1440" w:type="dxa"/>
          </w:tcPr>
          <w:p w14:paraId="56DF91F2" w14:textId="77777777" w:rsidR="004D5CF9" w:rsidRDefault="004D5CF9" w:rsidP="00E07254">
            <w:pPr>
              <w:pStyle w:val="ByReference"/>
            </w:pPr>
            <w:r>
              <w:t>52.209-6</w:t>
            </w:r>
          </w:p>
        </w:tc>
        <w:tc>
          <w:tcPr>
            <w:tcW w:w="6192" w:type="dxa"/>
          </w:tcPr>
          <w:p w14:paraId="56DF91F3" w14:textId="77777777" w:rsidR="004D5CF9" w:rsidRDefault="004D5CF9" w:rsidP="00E07254">
            <w:pPr>
              <w:pStyle w:val="ByReference"/>
            </w:pPr>
            <w:r>
              <w:t xml:space="preserve">PROTECTING THE GOVERNMENT’S INTEREST WHEN SUBCONTRACTING WITH CONTRACTORS DEBARRED, </w:t>
            </w:r>
            <w:r>
              <w:lastRenderedPageBreak/>
              <w:t>SUSPENDED, PROPOSED FOR DEBARMENT, OR VOLUNTARILY EXCLUDED (DEVIATION NOV 2025)</w:t>
            </w:r>
          </w:p>
        </w:tc>
        <w:tc>
          <w:tcPr>
            <w:tcW w:w="1440" w:type="dxa"/>
          </w:tcPr>
          <w:p w14:paraId="56DF91F4" w14:textId="77777777" w:rsidR="004D5CF9" w:rsidRDefault="004D5CF9" w:rsidP="00E07254">
            <w:pPr>
              <w:pStyle w:val="ByReference"/>
            </w:pPr>
            <w:r>
              <w:lastRenderedPageBreak/>
              <w:t>JAN 2025</w:t>
            </w:r>
          </w:p>
        </w:tc>
      </w:tr>
      <w:tr w:rsidR="00604607" w14:paraId="56DF91FA" w14:textId="77777777" w:rsidTr="004D5CF9">
        <w:tc>
          <w:tcPr>
            <w:tcW w:w="1440" w:type="dxa"/>
          </w:tcPr>
          <w:p w14:paraId="56DF91F7" w14:textId="77777777" w:rsidR="004D5CF9" w:rsidRDefault="004D5CF9" w:rsidP="00E07254">
            <w:pPr>
              <w:pStyle w:val="ByReference"/>
            </w:pPr>
            <w:r>
              <w:t>52.209-9</w:t>
            </w:r>
          </w:p>
        </w:tc>
        <w:tc>
          <w:tcPr>
            <w:tcW w:w="6192" w:type="dxa"/>
          </w:tcPr>
          <w:p w14:paraId="56DF91F8" w14:textId="77777777" w:rsidR="004D5CF9" w:rsidRDefault="004D5CF9" w:rsidP="00E07254">
            <w:pPr>
              <w:pStyle w:val="ByReference"/>
            </w:pPr>
            <w:r>
              <w:t>UPDATES OF PUBLICLY AVAILABLE INFORMATION REGARDING RESPONSIBILITY MATTERS (DEVIATION NOV 2025)</w:t>
            </w:r>
          </w:p>
        </w:tc>
        <w:tc>
          <w:tcPr>
            <w:tcW w:w="1440" w:type="dxa"/>
          </w:tcPr>
          <w:p w14:paraId="56DF91F9" w14:textId="77777777" w:rsidR="004D5CF9" w:rsidRDefault="004D5CF9" w:rsidP="00E07254">
            <w:pPr>
              <w:pStyle w:val="ByReference"/>
            </w:pPr>
            <w:r>
              <w:t>OCT 2018</w:t>
            </w:r>
          </w:p>
        </w:tc>
      </w:tr>
      <w:tr w:rsidR="00604607" w14:paraId="56DF91FF" w14:textId="77777777" w:rsidTr="004D5CF9">
        <w:tc>
          <w:tcPr>
            <w:tcW w:w="1440" w:type="dxa"/>
          </w:tcPr>
          <w:p w14:paraId="56DF91FC" w14:textId="77777777" w:rsidR="004D5CF9" w:rsidRDefault="004D5CF9" w:rsidP="00E07254">
            <w:pPr>
              <w:pStyle w:val="ByReference"/>
            </w:pPr>
            <w:r>
              <w:t>52.209-10</w:t>
            </w:r>
          </w:p>
        </w:tc>
        <w:tc>
          <w:tcPr>
            <w:tcW w:w="6192" w:type="dxa"/>
          </w:tcPr>
          <w:p w14:paraId="56DF91FD" w14:textId="77777777" w:rsidR="004D5CF9" w:rsidRDefault="004D5CF9" w:rsidP="00E07254">
            <w:pPr>
              <w:pStyle w:val="ByReference"/>
            </w:pPr>
            <w:r>
              <w:t>PROHIBITION ON CONTRACTING WITH INVERTED DOMESTIC CORPORATIONS (DEVIATION NOV 2025)</w:t>
            </w:r>
          </w:p>
        </w:tc>
        <w:tc>
          <w:tcPr>
            <w:tcW w:w="1440" w:type="dxa"/>
          </w:tcPr>
          <w:p w14:paraId="56DF91FE" w14:textId="77777777" w:rsidR="004D5CF9" w:rsidRDefault="004D5CF9" w:rsidP="00E07254">
            <w:pPr>
              <w:pStyle w:val="ByReference"/>
            </w:pPr>
            <w:r>
              <w:t>NOV 2015</w:t>
            </w:r>
          </w:p>
        </w:tc>
      </w:tr>
      <w:tr w:rsidR="00604607" w14:paraId="56DF9204" w14:textId="77777777" w:rsidTr="004D5CF9">
        <w:tc>
          <w:tcPr>
            <w:tcW w:w="1440" w:type="dxa"/>
          </w:tcPr>
          <w:p w14:paraId="56DF9201" w14:textId="77777777" w:rsidR="004D5CF9" w:rsidRDefault="004D5CF9" w:rsidP="00E07254">
            <w:pPr>
              <w:pStyle w:val="ByReference"/>
            </w:pPr>
            <w:r>
              <w:t>52.210-1</w:t>
            </w:r>
          </w:p>
        </w:tc>
        <w:tc>
          <w:tcPr>
            <w:tcW w:w="6192" w:type="dxa"/>
          </w:tcPr>
          <w:p w14:paraId="56DF9202" w14:textId="77777777" w:rsidR="004D5CF9" w:rsidRDefault="004D5CF9" w:rsidP="00E07254">
            <w:pPr>
              <w:pStyle w:val="ByReference"/>
            </w:pPr>
            <w:r>
              <w:t>MARKET RESEARCH (DEVIATION JUN 2025)</w:t>
            </w:r>
          </w:p>
        </w:tc>
        <w:tc>
          <w:tcPr>
            <w:tcW w:w="1440" w:type="dxa"/>
          </w:tcPr>
          <w:p w14:paraId="56DF9203" w14:textId="77777777" w:rsidR="004D5CF9" w:rsidRDefault="004D5CF9" w:rsidP="00E07254">
            <w:pPr>
              <w:pStyle w:val="ByReference"/>
            </w:pPr>
            <w:r>
              <w:t>NOV 2021</w:t>
            </w:r>
          </w:p>
        </w:tc>
      </w:tr>
      <w:tr w:rsidR="00604607" w14:paraId="56DF9209" w14:textId="77777777" w:rsidTr="004D5CF9">
        <w:tc>
          <w:tcPr>
            <w:tcW w:w="1440" w:type="dxa"/>
          </w:tcPr>
          <w:p w14:paraId="56DF9206" w14:textId="77777777" w:rsidR="004D5CF9" w:rsidRDefault="004D5CF9" w:rsidP="00E07254">
            <w:pPr>
              <w:pStyle w:val="ByReference"/>
            </w:pPr>
            <w:r>
              <w:t>52.214-26</w:t>
            </w:r>
          </w:p>
        </w:tc>
        <w:tc>
          <w:tcPr>
            <w:tcW w:w="6192" w:type="dxa"/>
          </w:tcPr>
          <w:p w14:paraId="56DF9207" w14:textId="77777777" w:rsidR="004D5CF9" w:rsidRDefault="004D5CF9" w:rsidP="00E07254">
            <w:pPr>
              <w:pStyle w:val="ByReference"/>
            </w:pPr>
            <w:r>
              <w:t>AUDIT AND RECORDS-SEALED BIDDING (DEVIATION NOV 2025)</w:t>
            </w:r>
          </w:p>
        </w:tc>
        <w:tc>
          <w:tcPr>
            <w:tcW w:w="1440" w:type="dxa"/>
          </w:tcPr>
          <w:p w14:paraId="56DF9208" w14:textId="77777777" w:rsidR="004D5CF9" w:rsidRDefault="004D5CF9" w:rsidP="00E07254">
            <w:pPr>
              <w:pStyle w:val="ByReference"/>
            </w:pPr>
            <w:r>
              <w:t>JUN 2020</w:t>
            </w:r>
          </w:p>
        </w:tc>
      </w:tr>
      <w:tr w:rsidR="00604607" w14:paraId="56DF9212" w14:textId="77777777" w:rsidTr="004D5CF9">
        <w:tc>
          <w:tcPr>
            <w:tcW w:w="1440" w:type="dxa"/>
          </w:tcPr>
          <w:p w14:paraId="56DF920F" w14:textId="77777777" w:rsidR="00604607" w:rsidRDefault="004D5CF9">
            <w:pPr>
              <w:pStyle w:val="ByReference"/>
            </w:pPr>
            <w:r>
              <w:t>52.214-27</w:t>
            </w:r>
          </w:p>
        </w:tc>
        <w:tc>
          <w:tcPr>
            <w:tcW w:w="6192" w:type="dxa"/>
          </w:tcPr>
          <w:p w14:paraId="56DF9210" w14:textId="77777777" w:rsidR="00604607" w:rsidRDefault="004D5CF9">
            <w:pPr>
              <w:pStyle w:val="ByReference"/>
            </w:pPr>
            <w:r>
              <w:t>PRICE REDUCTION FOR DEFECTIVE CERTIFIED COST OR PRICING DATA—MODIFICATIONS—SEALED BIDDING</w:t>
            </w:r>
          </w:p>
        </w:tc>
        <w:tc>
          <w:tcPr>
            <w:tcW w:w="1440" w:type="dxa"/>
          </w:tcPr>
          <w:p w14:paraId="56DF9211" w14:textId="77777777" w:rsidR="00604607" w:rsidRDefault="004D5CF9">
            <w:pPr>
              <w:pStyle w:val="ByReference"/>
            </w:pPr>
            <w:r>
              <w:t>JUN 2020</w:t>
            </w:r>
          </w:p>
        </w:tc>
      </w:tr>
      <w:tr w:rsidR="00604607" w14:paraId="56DF9216" w14:textId="77777777" w:rsidTr="004D5CF9">
        <w:tc>
          <w:tcPr>
            <w:tcW w:w="1440" w:type="dxa"/>
          </w:tcPr>
          <w:p w14:paraId="56DF9213" w14:textId="77777777" w:rsidR="004D5CF9" w:rsidRDefault="004D5CF9" w:rsidP="00E07254">
            <w:pPr>
              <w:pStyle w:val="ByReference"/>
            </w:pPr>
            <w:r>
              <w:t>52.214-28</w:t>
            </w:r>
          </w:p>
        </w:tc>
        <w:tc>
          <w:tcPr>
            <w:tcW w:w="6192" w:type="dxa"/>
          </w:tcPr>
          <w:p w14:paraId="56DF9214" w14:textId="77777777" w:rsidR="004D5CF9" w:rsidRDefault="004D5CF9" w:rsidP="00E07254">
            <w:pPr>
              <w:pStyle w:val="ByReference"/>
            </w:pPr>
            <w:r>
              <w:t>SUBCONTRACTOR CERTIFIED COST OR PRICING DATA – MODIFICATIONS – SEALED BIDDING (DEVIATION NOV 2025)</w:t>
            </w:r>
          </w:p>
        </w:tc>
        <w:tc>
          <w:tcPr>
            <w:tcW w:w="1440" w:type="dxa"/>
          </w:tcPr>
          <w:p w14:paraId="56DF9215" w14:textId="77777777" w:rsidR="004D5CF9" w:rsidRDefault="004D5CF9" w:rsidP="00E07254">
            <w:pPr>
              <w:pStyle w:val="ByReference"/>
            </w:pPr>
            <w:r>
              <w:t>JUN 2020</w:t>
            </w:r>
          </w:p>
        </w:tc>
      </w:tr>
      <w:tr w:rsidR="00604607" w14:paraId="56DF921B" w14:textId="77777777" w:rsidTr="004D5CF9">
        <w:tc>
          <w:tcPr>
            <w:tcW w:w="1440" w:type="dxa"/>
          </w:tcPr>
          <w:p w14:paraId="56DF9218" w14:textId="77777777" w:rsidR="004D5CF9" w:rsidRDefault="004D5CF9" w:rsidP="00E07254">
            <w:pPr>
              <w:pStyle w:val="ByReference"/>
            </w:pPr>
            <w:r>
              <w:t>52.215-2</w:t>
            </w:r>
          </w:p>
        </w:tc>
        <w:tc>
          <w:tcPr>
            <w:tcW w:w="6192" w:type="dxa"/>
          </w:tcPr>
          <w:p w14:paraId="56DF9219" w14:textId="77777777" w:rsidR="004D5CF9" w:rsidRDefault="004D5CF9" w:rsidP="00E07254">
            <w:pPr>
              <w:pStyle w:val="ByReference"/>
            </w:pPr>
            <w:r>
              <w:t>AUDIT AND RECORDS - NEGOTIATION (DEVIATION NOV 2025)</w:t>
            </w:r>
          </w:p>
        </w:tc>
        <w:tc>
          <w:tcPr>
            <w:tcW w:w="1440" w:type="dxa"/>
          </w:tcPr>
          <w:p w14:paraId="56DF921A" w14:textId="77777777" w:rsidR="004D5CF9" w:rsidRDefault="004D5CF9" w:rsidP="00E07254">
            <w:pPr>
              <w:pStyle w:val="ByReference"/>
            </w:pPr>
            <w:r>
              <w:t>JUN 2020</w:t>
            </w:r>
          </w:p>
        </w:tc>
      </w:tr>
      <w:tr w:rsidR="00604607" w14:paraId="56DF9220" w14:textId="77777777" w:rsidTr="004D5CF9">
        <w:tc>
          <w:tcPr>
            <w:tcW w:w="1440" w:type="dxa"/>
          </w:tcPr>
          <w:p w14:paraId="56DF921D" w14:textId="77777777" w:rsidR="004D5CF9" w:rsidRDefault="004D5CF9" w:rsidP="00E07254">
            <w:pPr>
              <w:pStyle w:val="ByReference"/>
            </w:pPr>
            <w:r>
              <w:t>52.219-8</w:t>
            </w:r>
          </w:p>
        </w:tc>
        <w:tc>
          <w:tcPr>
            <w:tcW w:w="6192" w:type="dxa"/>
          </w:tcPr>
          <w:p w14:paraId="56DF921E" w14:textId="77777777" w:rsidR="004D5CF9" w:rsidRDefault="004D5CF9" w:rsidP="00E07254">
            <w:pPr>
              <w:pStyle w:val="ByReference"/>
            </w:pPr>
            <w:r>
              <w:t>UTILIZATION OF SMALL BUSINESS CONCERNS (DEVIATION NOV 2025)</w:t>
            </w:r>
          </w:p>
        </w:tc>
        <w:tc>
          <w:tcPr>
            <w:tcW w:w="1440" w:type="dxa"/>
          </w:tcPr>
          <w:p w14:paraId="56DF921F" w14:textId="77777777" w:rsidR="004D5CF9" w:rsidRDefault="004D5CF9" w:rsidP="00E07254">
            <w:pPr>
              <w:pStyle w:val="ByReference"/>
            </w:pPr>
            <w:r>
              <w:t>JAN 2025</w:t>
            </w:r>
          </w:p>
        </w:tc>
      </w:tr>
      <w:tr w:rsidR="00604607" w14:paraId="56DF9225" w14:textId="77777777" w:rsidTr="004D5CF9">
        <w:tc>
          <w:tcPr>
            <w:tcW w:w="1440" w:type="dxa"/>
          </w:tcPr>
          <w:p w14:paraId="56DF9222" w14:textId="77777777" w:rsidR="004D5CF9" w:rsidRDefault="004D5CF9" w:rsidP="009E2DCB">
            <w:pPr>
              <w:pStyle w:val="ByReference"/>
            </w:pPr>
            <w:r>
              <w:t>52.222-3</w:t>
            </w:r>
          </w:p>
        </w:tc>
        <w:tc>
          <w:tcPr>
            <w:tcW w:w="6192" w:type="dxa"/>
          </w:tcPr>
          <w:p w14:paraId="56DF9223" w14:textId="77777777" w:rsidR="004D5CF9" w:rsidRDefault="004D5CF9" w:rsidP="009E2DCB">
            <w:pPr>
              <w:pStyle w:val="ByReference"/>
            </w:pPr>
            <w:r>
              <w:t>CONVICT LABOR (DEVIATION NOV 2025)</w:t>
            </w:r>
          </w:p>
        </w:tc>
        <w:tc>
          <w:tcPr>
            <w:tcW w:w="1440" w:type="dxa"/>
          </w:tcPr>
          <w:p w14:paraId="56DF9224" w14:textId="77777777" w:rsidR="004D5CF9" w:rsidRDefault="004D5CF9" w:rsidP="009E2DCB">
            <w:pPr>
              <w:pStyle w:val="ByReference"/>
            </w:pPr>
            <w:r>
              <w:t>JUN 2003</w:t>
            </w:r>
          </w:p>
        </w:tc>
      </w:tr>
      <w:tr w:rsidR="00604607" w14:paraId="56DF922A" w14:textId="77777777" w:rsidTr="004D5CF9">
        <w:tc>
          <w:tcPr>
            <w:tcW w:w="1440" w:type="dxa"/>
          </w:tcPr>
          <w:p w14:paraId="56DF9227" w14:textId="77777777" w:rsidR="004D5CF9" w:rsidRDefault="004D5CF9" w:rsidP="009E2DCB">
            <w:pPr>
              <w:pStyle w:val="ByReference"/>
            </w:pPr>
            <w:r>
              <w:t>52.222-4</w:t>
            </w:r>
          </w:p>
        </w:tc>
        <w:tc>
          <w:tcPr>
            <w:tcW w:w="6192" w:type="dxa"/>
          </w:tcPr>
          <w:p w14:paraId="56DF9228" w14:textId="77777777" w:rsidR="004D5CF9" w:rsidRDefault="004D5CF9" w:rsidP="009E2DCB">
            <w:pPr>
              <w:pStyle w:val="ByReference"/>
            </w:pPr>
            <w:r>
              <w:t>CONTRACT WORK HOURS AND SAFETY STANDARDS - OVERTIME (DEVIATION NOV 2025)</w:t>
            </w:r>
          </w:p>
        </w:tc>
        <w:tc>
          <w:tcPr>
            <w:tcW w:w="1440" w:type="dxa"/>
          </w:tcPr>
          <w:p w14:paraId="56DF9229" w14:textId="77777777" w:rsidR="004D5CF9" w:rsidRDefault="004D5CF9" w:rsidP="009E2DCB">
            <w:pPr>
              <w:pStyle w:val="ByReference"/>
            </w:pPr>
            <w:r>
              <w:t>MAY 2018</w:t>
            </w:r>
          </w:p>
        </w:tc>
      </w:tr>
      <w:tr w:rsidR="00604607" w14:paraId="56DF922F" w14:textId="77777777" w:rsidTr="004D5CF9">
        <w:tc>
          <w:tcPr>
            <w:tcW w:w="1440" w:type="dxa"/>
          </w:tcPr>
          <w:p w14:paraId="56DF922C" w14:textId="77777777" w:rsidR="004D5CF9" w:rsidRDefault="004D5CF9" w:rsidP="009E2DCB">
            <w:pPr>
              <w:pStyle w:val="ByReference"/>
            </w:pPr>
            <w:r>
              <w:t>52.222-6</w:t>
            </w:r>
          </w:p>
        </w:tc>
        <w:tc>
          <w:tcPr>
            <w:tcW w:w="6192" w:type="dxa"/>
          </w:tcPr>
          <w:p w14:paraId="56DF922D" w14:textId="77777777" w:rsidR="004D5CF9" w:rsidRDefault="004D5CF9" w:rsidP="009E2DCB">
            <w:pPr>
              <w:pStyle w:val="ByReference"/>
            </w:pPr>
            <w:r w:rsidRPr="00EF3C49">
              <w:t>CONSTRUCTION WAGE RATE REQUIREMENTS</w:t>
            </w:r>
            <w:r>
              <w:t xml:space="preserve"> (DEVIATION NOV 2025)</w:t>
            </w:r>
          </w:p>
        </w:tc>
        <w:tc>
          <w:tcPr>
            <w:tcW w:w="1440" w:type="dxa"/>
          </w:tcPr>
          <w:p w14:paraId="56DF922E" w14:textId="77777777" w:rsidR="004D5CF9" w:rsidRDefault="004D5CF9" w:rsidP="009E2DCB">
            <w:pPr>
              <w:pStyle w:val="ByReference"/>
            </w:pPr>
            <w:r>
              <w:t>AUG 2018</w:t>
            </w:r>
          </w:p>
        </w:tc>
      </w:tr>
      <w:tr w:rsidR="00604607" w14:paraId="56DF9234" w14:textId="77777777" w:rsidTr="004D5CF9">
        <w:tc>
          <w:tcPr>
            <w:tcW w:w="1440" w:type="dxa"/>
          </w:tcPr>
          <w:p w14:paraId="56DF9231" w14:textId="77777777" w:rsidR="004D5CF9" w:rsidRDefault="004D5CF9" w:rsidP="009E2DCB">
            <w:pPr>
              <w:pStyle w:val="ByReference"/>
            </w:pPr>
            <w:r>
              <w:t>52.222-7</w:t>
            </w:r>
          </w:p>
        </w:tc>
        <w:tc>
          <w:tcPr>
            <w:tcW w:w="6192" w:type="dxa"/>
          </w:tcPr>
          <w:p w14:paraId="56DF9232" w14:textId="77777777" w:rsidR="004D5CF9" w:rsidRDefault="004D5CF9" w:rsidP="009E2DCB">
            <w:pPr>
              <w:pStyle w:val="ByReference"/>
            </w:pPr>
            <w:r>
              <w:t>WITHOLDING OF FUNDS (DEVIATION NOV 2025)</w:t>
            </w:r>
          </w:p>
        </w:tc>
        <w:tc>
          <w:tcPr>
            <w:tcW w:w="1440" w:type="dxa"/>
          </w:tcPr>
          <w:p w14:paraId="56DF9233" w14:textId="77777777" w:rsidR="004D5CF9" w:rsidRDefault="004D5CF9" w:rsidP="009E2DCB">
            <w:pPr>
              <w:pStyle w:val="ByReference"/>
            </w:pPr>
            <w:r>
              <w:t>MAY 2014</w:t>
            </w:r>
          </w:p>
        </w:tc>
      </w:tr>
      <w:tr w:rsidR="00604607" w14:paraId="56DF9239" w14:textId="77777777" w:rsidTr="004D5CF9">
        <w:tc>
          <w:tcPr>
            <w:tcW w:w="1440" w:type="dxa"/>
          </w:tcPr>
          <w:p w14:paraId="56DF9236" w14:textId="77777777" w:rsidR="004D5CF9" w:rsidRDefault="004D5CF9" w:rsidP="009E2DCB">
            <w:pPr>
              <w:pStyle w:val="ByReference"/>
            </w:pPr>
            <w:r>
              <w:t>52.222-8</w:t>
            </w:r>
          </w:p>
        </w:tc>
        <w:tc>
          <w:tcPr>
            <w:tcW w:w="6192" w:type="dxa"/>
          </w:tcPr>
          <w:p w14:paraId="56DF9237" w14:textId="77777777" w:rsidR="004D5CF9" w:rsidRDefault="004D5CF9" w:rsidP="009E2DCB">
            <w:pPr>
              <w:pStyle w:val="ByReference"/>
            </w:pPr>
            <w:r>
              <w:t>PAYROLLS AND BASIC RECORDS (DEVIATION NOV 2025)</w:t>
            </w:r>
          </w:p>
        </w:tc>
        <w:tc>
          <w:tcPr>
            <w:tcW w:w="1440" w:type="dxa"/>
          </w:tcPr>
          <w:p w14:paraId="56DF9238" w14:textId="77777777" w:rsidR="004D5CF9" w:rsidRDefault="004D5CF9" w:rsidP="009E2DCB">
            <w:pPr>
              <w:pStyle w:val="ByReference"/>
            </w:pPr>
            <w:r>
              <w:t>JUL 2021</w:t>
            </w:r>
          </w:p>
        </w:tc>
      </w:tr>
      <w:tr w:rsidR="00604607" w14:paraId="56DF9242" w14:textId="77777777" w:rsidTr="004D5CF9">
        <w:tc>
          <w:tcPr>
            <w:tcW w:w="1440" w:type="dxa"/>
          </w:tcPr>
          <w:p w14:paraId="56DF923F" w14:textId="77777777" w:rsidR="00604607" w:rsidRDefault="004D5CF9">
            <w:pPr>
              <w:pStyle w:val="ByReference"/>
            </w:pPr>
            <w:r>
              <w:t>52.222-9</w:t>
            </w:r>
          </w:p>
        </w:tc>
        <w:tc>
          <w:tcPr>
            <w:tcW w:w="6192" w:type="dxa"/>
          </w:tcPr>
          <w:p w14:paraId="56DF9240" w14:textId="77777777" w:rsidR="00604607" w:rsidRDefault="004D5CF9">
            <w:pPr>
              <w:pStyle w:val="ByReference"/>
            </w:pPr>
            <w:r>
              <w:t>APPRENTICES AND TRAINEES (DEVIATION)</w:t>
            </w:r>
          </w:p>
        </w:tc>
        <w:tc>
          <w:tcPr>
            <w:tcW w:w="1440" w:type="dxa"/>
          </w:tcPr>
          <w:p w14:paraId="56DF9241" w14:textId="77777777" w:rsidR="00604607" w:rsidRDefault="004D5CF9">
            <w:pPr>
              <w:pStyle w:val="ByReference"/>
            </w:pPr>
            <w:r>
              <w:t>NOV 2025</w:t>
            </w:r>
          </w:p>
        </w:tc>
      </w:tr>
      <w:tr w:rsidR="00604607" w14:paraId="56DF9246" w14:textId="77777777" w:rsidTr="004D5CF9">
        <w:tc>
          <w:tcPr>
            <w:tcW w:w="1440" w:type="dxa"/>
          </w:tcPr>
          <w:p w14:paraId="56DF9243" w14:textId="77777777" w:rsidR="004D5CF9" w:rsidRDefault="004D5CF9" w:rsidP="009E2DCB">
            <w:pPr>
              <w:pStyle w:val="ByReference"/>
            </w:pPr>
            <w:r>
              <w:t>52.222-10</w:t>
            </w:r>
          </w:p>
        </w:tc>
        <w:tc>
          <w:tcPr>
            <w:tcW w:w="6192" w:type="dxa"/>
          </w:tcPr>
          <w:p w14:paraId="56DF9244" w14:textId="77777777" w:rsidR="004D5CF9" w:rsidRDefault="004D5CF9" w:rsidP="009E2DCB">
            <w:pPr>
              <w:pStyle w:val="ByReference"/>
            </w:pPr>
            <w:r>
              <w:t>COMPLIANCE WITH COPELAND ACT REQUIREMENTS (DEVIATION NOV 2025)</w:t>
            </w:r>
          </w:p>
        </w:tc>
        <w:tc>
          <w:tcPr>
            <w:tcW w:w="1440" w:type="dxa"/>
          </w:tcPr>
          <w:p w14:paraId="56DF9245" w14:textId="77777777" w:rsidR="004D5CF9" w:rsidRDefault="004D5CF9" w:rsidP="009E2DCB">
            <w:pPr>
              <w:pStyle w:val="ByReference"/>
            </w:pPr>
            <w:r>
              <w:t>FEB 1988</w:t>
            </w:r>
          </w:p>
        </w:tc>
      </w:tr>
      <w:tr w:rsidR="00604607" w14:paraId="56DF924B" w14:textId="77777777" w:rsidTr="004D5CF9">
        <w:tc>
          <w:tcPr>
            <w:tcW w:w="1440" w:type="dxa"/>
          </w:tcPr>
          <w:p w14:paraId="56DF9248" w14:textId="77777777" w:rsidR="004D5CF9" w:rsidRDefault="004D5CF9" w:rsidP="00E07254">
            <w:pPr>
              <w:pStyle w:val="ByReference"/>
            </w:pPr>
            <w:r>
              <w:t>52.222-11</w:t>
            </w:r>
          </w:p>
        </w:tc>
        <w:tc>
          <w:tcPr>
            <w:tcW w:w="6192" w:type="dxa"/>
          </w:tcPr>
          <w:p w14:paraId="56DF9249" w14:textId="77777777" w:rsidR="004D5CF9" w:rsidRDefault="004D5CF9" w:rsidP="00E07254">
            <w:pPr>
              <w:pStyle w:val="ByReference"/>
            </w:pPr>
            <w:r>
              <w:t>SUBCONTRACTS (LABOR STANDARDS) (DEVIATION NOV 2025)</w:t>
            </w:r>
          </w:p>
        </w:tc>
        <w:tc>
          <w:tcPr>
            <w:tcW w:w="1440" w:type="dxa"/>
          </w:tcPr>
          <w:p w14:paraId="56DF924A" w14:textId="77777777" w:rsidR="004D5CF9" w:rsidRDefault="004D5CF9" w:rsidP="00E07254">
            <w:pPr>
              <w:pStyle w:val="ByReference"/>
            </w:pPr>
            <w:r>
              <w:t>MAY 2014</w:t>
            </w:r>
          </w:p>
        </w:tc>
      </w:tr>
      <w:tr w:rsidR="00604607" w14:paraId="56DF9250" w14:textId="77777777" w:rsidTr="004D5CF9">
        <w:tc>
          <w:tcPr>
            <w:tcW w:w="1440" w:type="dxa"/>
          </w:tcPr>
          <w:p w14:paraId="56DF924D" w14:textId="77777777" w:rsidR="004D5CF9" w:rsidRDefault="004D5CF9" w:rsidP="00E07254">
            <w:pPr>
              <w:pStyle w:val="ByReference"/>
            </w:pPr>
            <w:r>
              <w:t>52.222-12</w:t>
            </w:r>
          </w:p>
        </w:tc>
        <w:tc>
          <w:tcPr>
            <w:tcW w:w="6192" w:type="dxa"/>
          </w:tcPr>
          <w:p w14:paraId="56DF924E" w14:textId="77777777" w:rsidR="004D5CF9" w:rsidRDefault="004D5CF9" w:rsidP="00E07254">
            <w:pPr>
              <w:pStyle w:val="ByReference"/>
            </w:pPr>
            <w:r>
              <w:t>CONTRACT TERMINATION - DEBARMENT (DEVIATION FEB 2025)</w:t>
            </w:r>
          </w:p>
        </w:tc>
        <w:tc>
          <w:tcPr>
            <w:tcW w:w="1440" w:type="dxa"/>
          </w:tcPr>
          <w:p w14:paraId="56DF924F" w14:textId="77777777" w:rsidR="004D5CF9" w:rsidRDefault="004D5CF9" w:rsidP="00E07254">
            <w:pPr>
              <w:pStyle w:val="ByReference"/>
            </w:pPr>
            <w:r>
              <w:t>MAY 2014</w:t>
            </w:r>
          </w:p>
        </w:tc>
      </w:tr>
      <w:tr w:rsidR="00604607" w14:paraId="56DF9259" w14:textId="77777777" w:rsidTr="004D5CF9">
        <w:tc>
          <w:tcPr>
            <w:tcW w:w="1440" w:type="dxa"/>
          </w:tcPr>
          <w:p w14:paraId="56DF9256" w14:textId="77777777" w:rsidR="00604607" w:rsidRDefault="004D5CF9">
            <w:pPr>
              <w:pStyle w:val="ByReference"/>
            </w:pPr>
            <w:r>
              <w:t>52.222-13</w:t>
            </w:r>
          </w:p>
        </w:tc>
        <w:tc>
          <w:tcPr>
            <w:tcW w:w="6192" w:type="dxa"/>
          </w:tcPr>
          <w:p w14:paraId="56DF9257" w14:textId="77777777" w:rsidR="00604607" w:rsidRDefault="004D5CF9">
            <w:pPr>
              <w:pStyle w:val="ByReference"/>
            </w:pPr>
            <w:r>
              <w:t>COMPLIANCE WITH CONSTRUCTION WAGE RATE REQUIREMENTS AND RELATED REGULATIONS</w:t>
            </w:r>
          </w:p>
        </w:tc>
        <w:tc>
          <w:tcPr>
            <w:tcW w:w="1440" w:type="dxa"/>
          </w:tcPr>
          <w:p w14:paraId="56DF9258" w14:textId="77777777" w:rsidR="00604607" w:rsidRDefault="004D5CF9">
            <w:pPr>
              <w:pStyle w:val="ByReference"/>
            </w:pPr>
            <w:r>
              <w:t>MAY 2014</w:t>
            </w:r>
          </w:p>
        </w:tc>
      </w:tr>
      <w:tr w:rsidR="00604607" w14:paraId="56DF925D" w14:textId="77777777" w:rsidTr="004D5CF9">
        <w:tc>
          <w:tcPr>
            <w:tcW w:w="1440" w:type="dxa"/>
          </w:tcPr>
          <w:p w14:paraId="56DF925A" w14:textId="77777777" w:rsidR="004D5CF9" w:rsidRDefault="004D5CF9" w:rsidP="009E2DCB">
            <w:pPr>
              <w:pStyle w:val="ByReference"/>
            </w:pPr>
            <w:r>
              <w:t>52.222-14</w:t>
            </w:r>
          </w:p>
        </w:tc>
        <w:tc>
          <w:tcPr>
            <w:tcW w:w="6192" w:type="dxa"/>
          </w:tcPr>
          <w:p w14:paraId="56DF925B" w14:textId="77777777" w:rsidR="004D5CF9" w:rsidRDefault="004D5CF9" w:rsidP="009E2DCB">
            <w:pPr>
              <w:pStyle w:val="ByReference"/>
            </w:pPr>
            <w:r>
              <w:t>DISPUTES CONCERNING LABOR STANDARDS (DEVIATION NOV 2025)</w:t>
            </w:r>
          </w:p>
        </w:tc>
        <w:tc>
          <w:tcPr>
            <w:tcW w:w="1440" w:type="dxa"/>
          </w:tcPr>
          <w:p w14:paraId="56DF925C" w14:textId="77777777" w:rsidR="004D5CF9" w:rsidRDefault="004D5CF9" w:rsidP="009E2DCB">
            <w:pPr>
              <w:pStyle w:val="ByReference"/>
            </w:pPr>
            <w:r>
              <w:t>FEB 1988</w:t>
            </w:r>
          </w:p>
        </w:tc>
      </w:tr>
      <w:tr w:rsidR="00604607" w14:paraId="56DF9266" w14:textId="77777777" w:rsidTr="004D5CF9">
        <w:tc>
          <w:tcPr>
            <w:tcW w:w="1440" w:type="dxa"/>
          </w:tcPr>
          <w:p w14:paraId="56DF9263" w14:textId="77777777" w:rsidR="00604607" w:rsidRDefault="004D5CF9">
            <w:pPr>
              <w:pStyle w:val="ByReference"/>
            </w:pPr>
            <w:r>
              <w:t>52.222-15</w:t>
            </w:r>
          </w:p>
        </w:tc>
        <w:tc>
          <w:tcPr>
            <w:tcW w:w="6192" w:type="dxa"/>
          </w:tcPr>
          <w:p w14:paraId="56DF9264" w14:textId="77777777" w:rsidR="00604607" w:rsidRDefault="004D5CF9">
            <w:pPr>
              <w:pStyle w:val="ByReference"/>
            </w:pPr>
            <w:r>
              <w:t>CERTIFICATION OF ELIGIBILITY</w:t>
            </w:r>
          </w:p>
        </w:tc>
        <w:tc>
          <w:tcPr>
            <w:tcW w:w="1440" w:type="dxa"/>
          </w:tcPr>
          <w:p w14:paraId="56DF9265" w14:textId="77777777" w:rsidR="00604607" w:rsidRDefault="004D5CF9">
            <w:pPr>
              <w:pStyle w:val="ByReference"/>
            </w:pPr>
            <w:r>
              <w:t>MAY 2014</w:t>
            </w:r>
          </w:p>
        </w:tc>
      </w:tr>
      <w:tr w:rsidR="00604607" w14:paraId="56DF926A" w14:textId="77777777" w:rsidTr="004D5CF9">
        <w:tc>
          <w:tcPr>
            <w:tcW w:w="1440" w:type="dxa"/>
          </w:tcPr>
          <w:p w14:paraId="56DF9267" w14:textId="77777777" w:rsidR="004D5CF9" w:rsidRDefault="004D5CF9" w:rsidP="004902AA">
            <w:pPr>
              <w:pStyle w:val="ByReference"/>
            </w:pPr>
            <w:r>
              <w:t>52.222-35</w:t>
            </w:r>
          </w:p>
        </w:tc>
        <w:tc>
          <w:tcPr>
            <w:tcW w:w="6192" w:type="dxa"/>
          </w:tcPr>
          <w:p w14:paraId="56DF9268" w14:textId="77777777" w:rsidR="004D5CF9" w:rsidRDefault="004D5CF9" w:rsidP="004902AA">
            <w:pPr>
              <w:pStyle w:val="ByReference"/>
            </w:pPr>
            <w:r>
              <w:t>EQUAL OPPORTUNITY FOR VETERANS (DEVIATION NOV 2025)</w:t>
            </w:r>
          </w:p>
        </w:tc>
        <w:tc>
          <w:tcPr>
            <w:tcW w:w="1440" w:type="dxa"/>
          </w:tcPr>
          <w:p w14:paraId="56DF9269" w14:textId="77777777" w:rsidR="004D5CF9" w:rsidRDefault="004D5CF9" w:rsidP="004902AA">
            <w:pPr>
              <w:pStyle w:val="ByReference"/>
            </w:pPr>
            <w:r>
              <w:t>JUN 2020</w:t>
            </w:r>
          </w:p>
        </w:tc>
      </w:tr>
      <w:tr w:rsidR="00604607" w14:paraId="56DF926F" w14:textId="77777777" w:rsidTr="004D5CF9">
        <w:tc>
          <w:tcPr>
            <w:tcW w:w="1440" w:type="dxa"/>
          </w:tcPr>
          <w:p w14:paraId="56DF926C" w14:textId="77777777" w:rsidR="004D5CF9" w:rsidRDefault="004D5CF9" w:rsidP="000B4811">
            <w:pPr>
              <w:pStyle w:val="ByReference"/>
            </w:pPr>
            <w:r>
              <w:t>52.222-36</w:t>
            </w:r>
          </w:p>
        </w:tc>
        <w:tc>
          <w:tcPr>
            <w:tcW w:w="6192" w:type="dxa"/>
          </w:tcPr>
          <w:p w14:paraId="56DF926D" w14:textId="77777777" w:rsidR="004D5CF9" w:rsidRDefault="004D5CF9" w:rsidP="000B4811">
            <w:pPr>
              <w:pStyle w:val="ByReference"/>
            </w:pPr>
            <w:r>
              <w:t>EQUAL OPPORTUNITY FOR WORKERS WITH DISABILITIES (DEVIATION NOV 2025)</w:t>
            </w:r>
          </w:p>
        </w:tc>
        <w:tc>
          <w:tcPr>
            <w:tcW w:w="1440" w:type="dxa"/>
          </w:tcPr>
          <w:p w14:paraId="56DF926E" w14:textId="77777777" w:rsidR="004D5CF9" w:rsidRDefault="004D5CF9" w:rsidP="000B4811">
            <w:pPr>
              <w:pStyle w:val="ByReference"/>
            </w:pPr>
            <w:r>
              <w:t>JUN 2020</w:t>
            </w:r>
          </w:p>
        </w:tc>
      </w:tr>
      <w:tr w:rsidR="00604607" w14:paraId="56DF9274" w14:textId="77777777" w:rsidTr="004D5CF9">
        <w:tc>
          <w:tcPr>
            <w:tcW w:w="1440" w:type="dxa"/>
          </w:tcPr>
          <w:p w14:paraId="56DF9271" w14:textId="77777777" w:rsidR="004D5CF9" w:rsidRDefault="004D5CF9" w:rsidP="000B4811">
            <w:pPr>
              <w:pStyle w:val="ByReference"/>
            </w:pPr>
            <w:r>
              <w:t>52.222-37</w:t>
            </w:r>
          </w:p>
        </w:tc>
        <w:tc>
          <w:tcPr>
            <w:tcW w:w="6192" w:type="dxa"/>
          </w:tcPr>
          <w:p w14:paraId="56DF9272" w14:textId="77777777" w:rsidR="004D5CF9" w:rsidRDefault="004D5CF9" w:rsidP="000B4811">
            <w:pPr>
              <w:pStyle w:val="ByReference"/>
            </w:pPr>
            <w:r>
              <w:t>EMPLOYMENT REPORTS ON VETERANS (DEVIATION NOV 2025)</w:t>
            </w:r>
          </w:p>
        </w:tc>
        <w:tc>
          <w:tcPr>
            <w:tcW w:w="1440" w:type="dxa"/>
          </w:tcPr>
          <w:p w14:paraId="56DF9273" w14:textId="77777777" w:rsidR="004D5CF9" w:rsidRDefault="004D5CF9" w:rsidP="000B4811">
            <w:pPr>
              <w:pStyle w:val="ByReference"/>
            </w:pPr>
            <w:r>
              <w:t>JUN 2020</w:t>
            </w:r>
          </w:p>
        </w:tc>
      </w:tr>
      <w:tr w:rsidR="00604607" w14:paraId="56DF9279" w14:textId="77777777" w:rsidTr="004D5CF9">
        <w:tc>
          <w:tcPr>
            <w:tcW w:w="1440" w:type="dxa"/>
          </w:tcPr>
          <w:p w14:paraId="56DF9276" w14:textId="77777777" w:rsidR="004D5CF9" w:rsidRDefault="004D5CF9" w:rsidP="000B4811">
            <w:pPr>
              <w:pStyle w:val="ByReference"/>
            </w:pPr>
            <w:r>
              <w:t>52.222-40</w:t>
            </w:r>
          </w:p>
        </w:tc>
        <w:tc>
          <w:tcPr>
            <w:tcW w:w="6192" w:type="dxa"/>
          </w:tcPr>
          <w:p w14:paraId="56DF9277" w14:textId="77777777" w:rsidR="004D5CF9" w:rsidRDefault="004D5CF9" w:rsidP="000B4811">
            <w:pPr>
              <w:pStyle w:val="ByReference"/>
            </w:pPr>
            <w:r>
              <w:t>NOTIFICATION OF EMPLOYEE RIGHTS UNDER THE NATIONAL LABOR RELATIONS ACT (DEVIATION NOV 2025)</w:t>
            </w:r>
          </w:p>
        </w:tc>
        <w:tc>
          <w:tcPr>
            <w:tcW w:w="1440" w:type="dxa"/>
          </w:tcPr>
          <w:p w14:paraId="56DF9278" w14:textId="77777777" w:rsidR="004D5CF9" w:rsidRDefault="004D5CF9" w:rsidP="000B4811">
            <w:pPr>
              <w:pStyle w:val="ByReference"/>
            </w:pPr>
            <w:r>
              <w:t>DEC 2010</w:t>
            </w:r>
          </w:p>
        </w:tc>
      </w:tr>
      <w:tr w:rsidR="00604607" w14:paraId="56DF927E" w14:textId="77777777" w:rsidTr="004D5CF9">
        <w:tc>
          <w:tcPr>
            <w:tcW w:w="1440" w:type="dxa"/>
          </w:tcPr>
          <w:p w14:paraId="56DF927B" w14:textId="77777777" w:rsidR="004D5CF9" w:rsidRDefault="004D5CF9" w:rsidP="00E07254">
            <w:pPr>
              <w:pStyle w:val="ByReference"/>
            </w:pPr>
            <w:r>
              <w:t>52.222-50</w:t>
            </w:r>
          </w:p>
        </w:tc>
        <w:tc>
          <w:tcPr>
            <w:tcW w:w="6192" w:type="dxa"/>
          </w:tcPr>
          <w:p w14:paraId="56DF927C" w14:textId="77777777" w:rsidR="004D5CF9" w:rsidRDefault="004D5CF9" w:rsidP="00E07254">
            <w:pPr>
              <w:pStyle w:val="ByReference"/>
            </w:pPr>
            <w:r>
              <w:t xml:space="preserve">COMBATING TRAFFICKING IN PERSONS (DEVIATION NOV 2025) </w:t>
            </w:r>
          </w:p>
        </w:tc>
        <w:tc>
          <w:tcPr>
            <w:tcW w:w="1440" w:type="dxa"/>
          </w:tcPr>
          <w:p w14:paraId="56DF927D" w14:textId="77777777" w:rsidR="004D5CF9" w:rsidRDefault="004D5CF9" w:rsidP="00E07254">
            <w:pPr>
              <w:pStyle w:val="ByReference"/>
            </w:pPr>
            <w:r>
              <w:t>NOV 2021</w:t>
            </w:r>
          </w:p>
        </w:tc>
      </w:tr>
      <w:tr w:rsidR="00604607" w14:paraId="56DF9283" w14:textId="77777777" w:rsidTr="004D5CF9">
        <w:tc>
          <w:tcPr>
            <w:tcW w:w="1440" w:type="dxa"/>
          </w:tcPr>
          <w:p w14:paraId="56DF9280" w14:textId="77777777" w:rsidR="004D5CF9" w:rsidRDefault="004D5CF9" w:rsidP="000B4811">
            <w:pPr>
              <w:pStyle w:val="ByReference"/>
            </w:pPr>
            <w:r>
              <w:t>52.222-54</w:t>
            </w:r>
          </w:p>
        </w:tc>
        <w:tc>
          <w:tcPr>
            <w:tcW w:w="6192" w:type="dxa"/>
          </w:tcPr>
          <w:p w14:paraId="56DF9281" w14:textId="77777777" w:rsidR="004D5CF9" w:rsidRDefault="004D5CF9" w:rsidP="000B4811">
            <w:pPr>
              <w:pStyle w:val="ByReference"/>
            </w:pPr>
            <w:r>
              <w:t>EMPLOYMENT ELIGIBILITY VERIFICATION (DEVIATION NOV 2025)</w:t>
            </w:r>
          </w:p>
        </w:tc>
        <w:tc>
          <w:tcPr>
            <w:tcW w:w="1440" w:type="dxa"/>
          </w:tcPr>
          <w:p w14:paraId="56DF9282" w14:textId="77777777" w:rsidR="004D5CF9" w:rsidRDefault="004D5CF9" w:rsidP="000B4811">
            <w:pPr>
              <w:pStyle w:val="ByReference"/>
            </w:pPr>
            <w:r>
              <w:t>JAN 2025</w:t>
            </w:r>
          </w:p>
        </w:tc>
      </w:tr>
    </w:tbl>
    <w:p w14:paraId="56DF9284" w14:textId="77777777" w:rsidR="004D5CF9" w:rsidRPr="00C96419" w:rsidRDefault="004D5CF9" w:rsidP="00C96419"/>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04607" w14:paraId="56DF9288" w14:textId="77777777" w:rsidTr="004D5CF9">
        <w:tc>
          <w:tcPr>
            <w:tcW w:w="1440" w:type="dxa"/>
          </w:tcPr>
          <w:p w14:paraId="56DF9285" w14:textId="77777777" w:rsidR="004D5CF9" w:rsidRDefault="004D5CF9" w:rsidP="000B4811">
            <w:pPr>
              <w:pStyle w:val="ByReference"/>
            </w:pPr>
            <w:r>
              <w:lastRenderedPageBreak/>
              <w:t>52.222-55</w:t>
            </w:r>
          </w:p>
        </w:tc>
        <w:tc>
          <w:tcPr>
            <w:tcW w:w="6192" w:type="dxa"/>
          </w:tcPr>
          <w:p w14:paraId="56DF9286" w14:textId="77777777" w:rsidR="004D5CF9" w:rsidRDefault="004D5CF9" w:rsidP="000B4811">
            <w:pPr>
              <w:pStyle w:val="ByReference"/>
            </w:pPr>
            <w:r>
              <w:t>MINIMUM WAGES FOR CONTRACTOR WORKERS UNDER EXECUTIVE ORDER 14026 (DEVIATION NOV 2025)</w:t>
            </w:r>
          </w:p>
        </w:tc>
        <w:tc>
          <w:tcPr>
            <w:tcW w:w="1440" w:type="dxa"/>
          </w:tcPr>
          <w:p w14:paraId="56DF9287" w14:textId="77777777" w:rsidR="004D5CF9" w:rsidRDefault="004D5CF9" w:rsidP="000B4811">
            <w:pPr>
              <w:pStyle w:val="ByReference"/>
            </w:pPr>
            <w:r>
              <w:t>JAN 2022</w:t>
            </w:r>
          </w:p>
        </w:tc>
      </w:tr>
      <w:tr w:rsidR="00604607" w14:paraId="56DF928D" w14:textId="77777777" w:rsidTr="004D5CF9">
        <w:tc>
          <w:tcPr>
            <w:tcW w:w="1440" w:type="dxa"/>
          </w:tcPr>
          <w:p w14:paraId="56DF928A" w14:textId="77777777" w:rsidR="004D5CF9" w:rsidRDefault="004D5CF9" w:rsidP="000B4811">
            <w:pPr>
              <w:pStyle w:val="ByReference"/>
            </w:pPr>
            <w:r>
              <w:t>52.222-62</w:t>
            </w:r>
          </w:p>
        </w:tc>
        <w:tc>
          <w:tcPr>
            <w:tcW w:w="6192" w:type="dxa"/>
          </w:tcPr>
          <w:p w14:paraId="56DF928B" w14:textId="77777777" w:rsidR="004D5CF9" w:rsidRDefault="004D5CF9" w:rsidP="000B4811">
            <w:pPr>
              <w:pStyle w:val="ByReference"/>
            </w:pPr>
            <w:r>
              <w:t>PAID SICK LEAVE UNDER EXECUTIVE ORDER 13706 (DEVIATION NOV 2025)</w:t>
            </w:r>
          </w:p>
        </w:tc>
        <w:tc>
          <w:tcPr>
            <w:tcW w:w="1440" w:type="dxa"/>
          </w:tcPr>
          <w:p w14:paraId="56DF928C" w14:textId="77777777" w:rsidR="004D5CF9" w:rsidRDefault="004D5CF9" w:rsidP="000B4811">
            <w:pPr>
              <w:pStyle w:val="ByReference"/>
            </w:pPr>
            <w:r>
              <w:t>JAN 2022</w:t>
            </w:r>
          </w:p>
        </w:tc>
      </w:tr>
      <w:tr w:rsidR="00604607" w14:paraId="56DF9292" w14:textId="77777777" w:rsidTr="004D5CF9">
        <w:tc>
          <w:tcPr>
            <w:tcW w:w="1440" w:type="dxa"/>
          </w:tcPr>
          <w:p w14:paraId="56DF928F" w14:textId="77777777" w:rsidR="004D5CF9" w:rsidRDefault="004D5CF9" w:rsidP="00E07254">
            <w:pPr>
              <w:pStyle w:val="ByReference"/>
            </w:pPr>
            <w:r>
              <w:t>52.223-2</w:t>
            </w:r>
          </w:p>
        </w:tc>
        <w:tc>
          <w:tcPr>
            <w:tcW w:w="6192" w:type="dxa"/>
          </w:tcPr>
          <w:p w14:paraId="56DF9290" w14:textId="77777777" w:rsidR="004D5CF9" w:rsidRDefault="004D5CF9" w:rsidP="00E07254">
            <w:pPr>
              <w:pStyle w:val="ByReference"/>
            </w:pPr>
            <w:r>
              <w:t>REPORTING OF BIOBASED PRODUCTS UNDER SERVICE AND CONSTRUCTION CONTRACTS (DEVIATION NOV 2025)</w:t>
            </w:r>
          </w:p>
        </w:tc>
        <w:tc>
          <w:tcPr>
            <w:tcW w:w="1440" w:type="dxa"/>
          </w:tcPr>
          <w:p w14:paraId="56DF9291" w14:textId="77777777" w:rsidR="004D5CF9" w:rsidRDefault="004D5CF9" w:rsidP="00E07254">
            <w:pPr>
              <w:pStyle w:val="ByReference"/>
            </w:pPr>
            <w:r>
              <w:t>MAY 2024</w:t>
            </w:r>
          </w:p>
        </w:tc>
      </w:tr>
      <w:tr w:rsidR="00604607" w14:paraId="56DF9297" w14:textId="77777777" w:rsidTr="004D5CF9">
        <w:tc>
          <w:tcPr>
            <w:tcW w:w="1440" w:type="dxa"/>
          </w:tcPr>
          <w:p w14:paraId="56DF9294" w14:textId="77777777" w:rsidR="004D5CF9" w:rsidRDefault="004D5CF9" w:rsidP="00E07254">
            <w:pPr>
              <w:pStyle w:val="ByReference"/>
            </w:pPr>
            <w:r>
              <w:t>52.223-3</w:t>
            </w:r>
          </w:p>
        </w:tc>
        <w:tc>
          <w:tcPr>
            <w:tcW w:w="6192" w:type="dxa"/>
          </w:tcPr>
          <w:p w14:paraId="56DF9295" w14:textId="77777777" w:rsidR="004D5CF9" w:rsidRDefault="004D5CF9" w:rsidP="00E07254">
            <w:pPr>
              <w:pStyle w:val="ByReference"/>
            </w:pPr>
            <w:r>
              <w:t>HAZARDOUS MATERIAL INDENTIFICATION AND MATERIAL SAFETY DATA (DEVIATION NOV 2025)</w:t>
            </w:r>
          </w:p>
        </w:tc>
        <w:tc>
          <w:tcPr>
            <w:tcW w:w="1440" w:type="dxa"/>
          </w:tcPr>
          <w:p w14:paraId="56DF9296" w14:textId="77777777" w:rsidR="004D5CF9" w:rsidRDefault="004D5CF9" w:rsidP="00E07254">
            <w:pPr>
              <w:pStyle w:val="ByReference"/>
            </w:pPr>
            <w:r>
              <w:t>FEB 2021</w:t>
            </w:r>
          </w:p>
        </w:tc>
      </w:tr>
      <w:tr w:rsidR="00604607" w14:paraId="56DF92A0" w14:textId="77777777" w:rsidTr="004D5CF9">
        <w:tc>
          <w:tcPr>
            <w:tcW w:w="1440" w:type="dxa"/>
          </w:tcPr>
          <w:p w14:paraId="56DF929D" w14:textId="77777777" w:rsidR="00604607" w:rsidRDefault="004D5CF9">
            <w:pPr>
              <w:pStyle w:val="ByReference"/>
            </w:pPr>
            <w:r>
              <w:t>52.223-5</w:t>
            </w:r>
          </w:p>
        </w:tc>
        <w:tc>
          <w:tcPr>
            <w:tcW w:w="6192" w:type="dxa"/>
          </w:tcPr>
          <w:p w14:paraId="56DF929E" w14:textId="77777777" w:rsidR="00604607" w:rsidRDefault="004D5CF9">
            <w:pPr>
              <w:pStyle w:val="ByReference"/>
            </w:pPr>
            <w:r>
              <w:t>POLLUTION PREVENTION AND RIGHT-TO-KNOW INFORMATION</w:t>
            </w:r>
          </w:p>
        </w:tc>
        <w:tc>
          <w:tcPr>
            <w:tcW w:w="1440" w:type="dxa"/>
          </w:tcPr>
          <w:p w14:paraId="56DF929F" w14:textId="77777777" w:rsidR="00604607" w:rsidRDefault="004D5CF9">
            <w:pPr>
              <w:pStyle w:val="ByReference"/>
            </w:pPr>
            <w:r>
              <w:t>MAY 2024</w:t>
            </w:r>
          </w:p>
        </w:tc>
      </w:tr>
      <w:tr w:rsidR="00604607" w14:paraId="56DF92A4" w14:textId="77777777" w:rsidTr="004D5CF9">
        <w:tc>
          <w:tcPr>
            <w:tcW w:w="1440" w:type="dxa"/>
          </w:tcPr>
          <w:p w14:paraId="56DF92A1" w14:textId="77777777" w:rsidR="004D5CF9" w:rsidRDefault="004D5CF9" w:rsidP="00E07254">
            <w:pPr>
              <w:pStyle w:val="ByReference"/>
            </w:pPr>
            <w:r>
              <w:t>52.223-23</w:t>
            </w:r>
          </w:p>
        </w:tc>
        <w:tc>
          <w:tcPr>
            <w:tcW w:w="6192" w:type="dxa"/>
          </w:tcPr>
          <w:p w14:paraId="56DF92A2" w14:textId="77777777" w:rsidR="004D5CF9" w:rsidRDefault="004D5CF9" w:rsidP="00E07254">
            <w:pPr>
              <w:pStyle w:val="ByReference"/>
            </w:pPr>
            <w:r>
              <w:t>SUSTAINABLE PRODUCTS (DEVIATION NOV 2025)</w:t>
            </w:r>
          </w:p>
        </w:tc>
        <w:tc>
          <w:tcPr>
            <w:tcW w:w="1440" w:type="dxa"/>
          </w:tcPr>
          <w:p w14:paraId="56DF92A3" w14:textId="77777777" w:rsidR="004D5CF9" w:rsidRDefault="004D5CF9" w:rsidP="00E07254">
            <w:pPr>
              <w:pStyle w:val="ByReference"/>
            </w:pPr>
            <w:r>
              <w:t>MAY 2024</w:t>
            </w:r>
          </w:p>
        </w:tc>
      </w:tr>
      <w:tr w:rsidR="00604607" w14:paraId="56DF92AD" w14:textId="77777777" w:rsidTr="004D5CF9">
        <w:tc>
          <w:tcPr>
            <w:tcW w:w="1440" w:type="dxa"/>
          </w:tcPr>
          <w:p w14:paraId="56DF92AA" w14:textId="77777777" w:rsidR="00604607" w:rsidRDefault="004D5CF9">
            <w:pPr>
              <w:pStyle w:val="ByReference"/>
            </w:pPr>
            <w:r>
              <w:t>52.226-7</w:t>
            </w:r>
          </w:p>
        </w:tc>
        <w:tc>
          <w:tcPr>
            <w:tcW w:w="6192" w:type="dxa"/>
          </w:tcPr>
          <w:p w14:paraId="56DF92AB" w14:textId="77777777" w:rsidR="00604607" w:rsidRDefault="004D5CF9">
            <w:pPr>
              <w:pStyle w:val="ByReference"/>
            </w:pPr>
            <w:r>
              <w:t>DRUG-FREE WORKPLACE</w:t>
            </w:r>
          </w:p>
        </w:tc>
        <w:tc>
          <w:tcPr>
            <w:tcW w:w="1440" w:type="dxa"/>
          </w:tcPr>
          <w:p w14:paraId="56DF92AC" w14:textId="77777777" w:rsidR="00604607" w:rsidRDefault="004D5CF9">
            <w:pPr>
              <w:pStyle w:val="ByReference"/>
            </w:pPr>
            <w:r>
              <w:t>MAY 2024</w:t>
            </w:r>
          </w:p>
        </w:tc>
      </w:tr>
      <w:tr w:rsidR="00604607" w14:paraId="56DF92B1" w14:textId="77777777" w:rsidTr="004D5CF9">
        <w:tc>
          <w:tcPr>
            <w:tcW w:w="1440" w:type="dxa"/>
          </w:tcPr>
          <w:p w14:paraId="56DF92AE" w14:textId="77777777" w:rsidR="00604607" w:rsidRDefault="004D5CF9">
            <w:pPr>
              <w:pStyle w:val="ByReference"/>
            </w:pPr>
            <w:r>
              <w:t>52.226-8</w:t>
            </w:r>
          </w:p>
        </w:tc>
        <w:tc>
          <w:tcPr>
            <w:tcW w:w="6192" w:type="dxa"/>
          </w:tcPr>
          <w:p w14:paraId="56DF92AF" w14:textId="77777777" w:rsidR="00604607" w:rsidRDefault="004D5CF9">
            <w:pPr>
              <w:pStyle w:val="ByReference"/>
            </w:pPr>
            <w:r>
              <w:t>ENCOURAGING CONTRACTOR POLICIES  TO BAN TEXT MESSAGING WHILE DRIVING</w:t>
            </w:r>
          </w:p>
        </w:tc>
        <w:tc>
          <w:tcPr>
            <w:tcW w:w="1440" w:type="dxa"/>
          </w:tcPr>
          <w:p w14:paraId="56DF92B0" w14:textId="77777777" w:rsidR="00604607" w:rsidRDefault="004D5CF9">
            <w:pPr>
              <w:pStyle w:val="ByReference"/>
            </w:pPr>
            <w:r>
              <w:t>MAY 2024</w:t>
            </w:r>
          </w:p>
        </w:tc>
      </w:tr>
      <w:tr w:rsidR="00604607" w14:paraId="56DF92B5" w14:textId="77777777" w:rsidTr="004D5CF9">
        <w:tc>
          <w:tcPr>
            <w:tcW w:w="1440" w:type="dxa"/>
          </w:tcPr>
          <w:p w14:paraId="56DF92B2" w14:textId="77777777" w:rsidR="00604607" w:rsidRDefault="004D5CF9">
            <w:pPr>
              <w:pStyle w:val="ByReference"/>
            </w:pPr>
            <w:r>
              <w:t>52.227-1</w:t>
            </w:r>
          </w:p>
        </w:tc>
        <w:tc>
          <w:tcPr>
            <w:tcW w:w="6192" w:type="dxa"/>
          </w:tcPr>
          <w:p w14:paraId="56DF92B3" w14:textId="77777777" w:rsidR="00604607" w:rsidRDefault="004D5CF9">
            <w:pPr>
              <w:pStyle w:val="ByReference"/>
            </w:pPr>
            <w:r>
              <w:t>AUTHORIZATION AND CONSENT</w:t>
            </w:r>
          </w:p>
        </w:tc>
        <w:tc>
          <w:tcPr>
            <w:tcW w:w="1440" w:type="dxa"/>
          </w:tcPr>
          <w:p w14:paraId="56DF92B4" w14:textId="77777777" w:rsidR="00604607" w:rsidRDefault="004D5CF9">
            <w:pPr>
              <w:pStyle w:val="ByReference"/>
            </w:pPr>
            <w:r>
              <w:t>JUN 2020</w:t>
            </w:r>
          </w:p>
        </w:tc>
      </w:tr>
      <w:tr w:rsidR="00604607" w14:paraId="56DF92B9" w14:textId="77777777" w:rsidTr="004D5CF9">
        <w:tc>
          <w:tcPr>
            <w:tcW w:w="1440" w:type="dxa"/>
          </w:tcPr>
          <w:p w14:paraId="56DF92B6" w14:textId="77777777" w:rsidR="00604607" w:rsidRDefault="004D5CF9">
            <w:pPr>
              <w:pStyle w:val="ByReference"/>
            </w:pPr>
            <w:r>
              <w:t>52.227-2</w:t>
            </w:r>
          </w:p>
        </w:tc>
        <w:tc>
          <w:tcPr>
            <w:tcW w:w="6192" w:type="dxa"/>
          </w:tcPr>
          <w:p w14:paraId="56DF92B7" w14:textId="77777777" w:rsidR="00604607" w:rsidRDefault="004D5CF9">
            <w:pPr>
              <w:pStyle w:val="ByReference"/>
            </w:pPr>
            <w:r>
              <w:t>NOTICE AND ASSISTANCE REGARDING PATENT AND COPYRIGHT INFRINGEMENT</w:t>
            </w:r>
          </w:p>
        </w:tc>
        <w:tc>
          <w:tcPr>
            <w:tcW w:w="1440" w:type="dxa"/>
          </w:tcPr>
          <w:p w14:paraId="56DF92B8" w14:textId="77777777" w:rsidR="00604607" w:rsidRDefault="004D5CF9">
            <w:pPr>
              <w:pStyle w:val="ByReference"/>
            </w:pPr>
            <w:r>
              <w:t>JUN 2020</w:t>
            </w:r>
          </w:p>
        </w:tc>
      </w:tr>
      <w:tr w:rsidR="00604607" w14:paraId="56DF92BD" w14:textId="77777777" w:rsidTr="004D5CF9">
        <w:tc>
          <w:tcPr>
            <w:tcW w:w="1440" w:type="dxa"/>
          </w:tcPr>
          <w:p w14:paraId="56DF92BA" w14:textId="77777777" w:rsidR="00604607" w:rsidRDefault="004D5CF9">
            <w:pPr>
              <w:pStyle w:val="ByReference"/>
            </w:pPr>
            <w:r>
              <w:t>52.227-4</w:t>
            </w:r>
          </w:p>
        </w:tc>
        <w:tc>
          <w:tcPr>
            <w:tcW w:w="6192" w:type="dxa"/>
          </w:tcPr>
          <w:p w14:paraId="56DF92BB" w14:textId="77777777" w:rsidR="00604607" w:rsidRDefault="004D5CF9">
            <w:pPr>
              <w:pStyle w:val="ByReference"/>
            </w:pPr>
            <w:r>
              <w:t>PATENT INDEMNITY—CONSTRUCTION CONTRACTS</w:t>
            </w:r>
          </w:p>
        </w:tc>
        <w:tc>
          <w:tcPr>
            <w:tcW w:w="1440" w:type="dxa"/>
          </w:tcPr>
          <w:p w14:paraId="56DF92BC" w14:textId="77777777" w:rsidR="00604607" w:rsidRDefault="004D5CF9">
            <w:pPr>
              <w:pStyle w:val="ByReference"/>
            </w:pPr>
            <w:r>
              <w:t>DEC 2007</w:t>
            </w:r>
          </w:p>
        </w:tc>
      </w:tr>
      <w:tr w:rsidR="00604607" w14:paraId="56DF92C1" w14:textId="77777777" w:rsidTr="004D5CF9">
        <w:tc>
          <w:tcPr>
            <w:tcW w:w="1440" w:type="dxa"/>
          </w:tcPr>
          <w:p w14:paraId="56DF92BE" w14:textId="77777777" w:rsidR="00604607" w:rsidRDefault="004D5CF9">
            <w:pPr>
              <w:pStyle w:val="ByReference"/>
            </w:pPr>
            <w:r>
              <w:t>52.228-2</w:t>
            </w:r>
          </w:p>
        </w:tc>
        <w:tc>
          <w:tcPr>
            <w:tcW w:w="6192" w:type="dxa"/>
          </w:tcPr>
          <w:p w14:paraId="56DF92BF" w14:textId="77777777" w:rsidR="00604607" w:rsidRDefault="004D5CF9">
            <w:pPr>
              <w:pStyle w:val="ByReference"/>
            </w:pPr>
            <w:r>
              <w:t>ADDITIONAL BOND SECURITY</w:t>
            </w:r>
          </w:p>
        </w:tc>
        <w:tc>
          <w:tcPr>
            <w:tcW w:w="1440" w:type="dxa"/>
          </w:tcPr>
          <w:p w14:paraId="56DF92C0" w14:textId="77777777" w:rsidR="00604607" w:rsidRDefault="004D5CF9">
            <w:pPr>
              <w:pStyle w:val="ByReference"/>
            </w:pPr>
            <w:r>
              <w:t>OCT 1997</w:t>
            </w:r>
          </w:p>
        </w:tc>
      </w:tr>
      <w:tr w:rsidR="00604607" w14:paraId="56DF92C5" w14:textId="77777777" w:rsidTr="004D5CF9">
        <w:tc>
          <w:tcPr>
            <w:tcW w:w="1440" w:type="dxa"/>
          </w:tcPr>
          <w:p w14:paraId="56DF92C2" w14:textId="77777777" w:rsidR="00604607" w:rsidRDefault="004D5CF9">
            <w:pPr>
              <w:pStyle w:val="ByReference"/>
            </w:pPr>
            <w:r>
              <w:t>52.228-5</w:t>
            </w:r>
          </w:p>
        </w:tc>
        <w:tc>
          <w:tcPr>
            <w:tcW w:w="6192" w:type="dxa"/>
          </w:tcPr>
          <w:p w14:paraId="56DF92C3" w14:textId="77777777" w:rsidR="00604607" w:rsidRDefault="004D5CF9">
            <w:pPr>
              <w:pStyle w:val="ByReference"/>
            </w:pPr>
            <w:r>
              <w:t>INSURANCE—WORK ON A GOVERNMENT INSTALLATION</w:t>
            </w:r>
          </w:p>
        </w:tc>
        <w:tc>
          <w:tcPr>
            <w:tcW w:w="1440" w:type="dxa"/>
          </w:tcPr>
          <w:p w14:paraId="56DF92C4" w14:textId="77777777" w:rsidR="00604607" w:rsidRDefault="004D5CF9">
            <w:pPr>
              <w:pStyle w:val="ByReference"/>
            </w:pPr>
            <w:r>
              <w:t>JAN 1997</w:t>
            </w:r>
          </w:p>
        </w:tc>
      </w:tr>
      <w:tr w:rsidR="00604607" w14:paraId="56DF92C9" w14:textId="77777777" w:rsidTr="004D5CF9">
        <w:tc>
          <w:tcPr>
            <w:tcW w:w="1440" w:type="dxa"/>
          </w:tcPr>
          <w:p w14:paraId="56DF92C6" w14:textId="77777777" w:rsidR="00604607" w:rsidRDefault="004D5CF9">
            <w:pPr>
              <w:pStyle w:val="ByReference"/>
            </w:pPr>
            <w:r>
              <w:t>52.228-11</w:t>
            </w:r>
          </w:p>
        </w:tc>
        <w:tc>
          <w:tcPr>
            <w:tcW w:w="6192" w:type="dxa"/>
          </w:tcPr>
          <w:p w14:paraId="56DF92C7" w14:textId="77777777" w:rsidR="00604607" w:rsidRDefault="004D5CF9">
            <w:pPr>
              <w:pStyle w:val="ByReference"/>
            </w:pPr>
            <w:r>
              <w:t>INDIVIDUAL SURETY—PLEDGE OF ASSETS</w:t>
            </w:r>
          </w:p>
        </w:tc>
        <w:tc>
          <w:tcPr>
            <w:tcW w:w="1440" w:type="dxa"/>
          </w:tcPr>
          <w:p w14:paraId="56DF92C8" w14:textId="77777777" w:rsidR="00604607" w:rsidRDefault="004D5CF9">
            <w:pPr>
              <w:pStyle w:val="ByReference"/>
            </w:pPr>
            <w:r>
              <w:t>FEB 2021</w:t>
            </w:r>
          </w:p>
        </w:tc>
      </w:tr>
      <w:tr w:rsidR="00604607" w14:paraId="56DF92CD" w14:textId="77777777" w:rsidTr="004D5CF9">
        <w:tc>
          <w:tcPr>
            <w:tcW w:w="1440" w:type="dxa"/>
          </w:tcPr>
          <w:p w14:paraId="56DF92CA" w14:textId="77777777" w:rsidR="00604607" w:rsidRDefault="004D5CF9">
            <w:pPr>
              <w:pStyle w:val="ByReference"/>
            </w:pPr>
            <w:r>
              <w:t>52.228-12</w:t>
            </w:r>
          </w:p>
        </w:tc>
        <w:tc>
          <w:tcPr>
            <w:tcW w:w="6192" w:type="dxa"/>
          </w:tcPr>
          <w:p w14:paraId="56DF92CB" w14:textId="77777777" w:rsidR="00604607" w:rsidRDefault="004D5CF9">
            <w:pPr>
              <w:pStyle w:val="ByReference"/>
            </w:pPr>
            <w:r>
              <w:t>PROSPECTIVE SUBCONTRACTOR REQUESTS FOR BONDS</w:t>
            </w:r>
          </w:p>
        </w:tc>
        <w:tc>
          <w:tcPr>
            <w:tcW w:w="1440" w:type="dxa"/>
          </w:tcPr>
          <w:p w14:paraId="56DF92CC" w14:textId="77777777" w:rsidR="00604607" w:rsidRDefault="004D5CF9">
            <w:pPr>
              <w:pStyle w:val="ByReference"/>
            </w:pPr>
            <w:r>
              <w:t>DEC 2022</w:t>
            </w:r>
          </w:p>
        </w:tc>
      </w:tr>
      <w:tr w:rsidR="00604607" w14:paraId="56DF92D1" w14:textId="77777777" w:rsidTr="004D5CF9">
        <w:tc>
          <w:tcPr>
            <w:tcW w:w="1440" w:type="dxa"/>
          </w:tcPr>
          <w:p w14:paraId="56DF92CE" w14:textId="77777777" w:rsidR="00604607" w:rsidRDefault="004D5CF9">
            <w:pPr>
              <w:pStyle w:val="ByReference"/>
            </w:pPr>
            <w:r>
              <w:t>52.228-14</w:t>
            </w:r>
          </w:p>
        </w:tc>
        <w:tc>
          <w:tcPr>
            <w:tcW w:w="6192" w:type="dxa"/>
          </w:tcPr>
          <w:p w14:paraId="56DF92CF" w14:textId="77777777" w:rsidR="00604607" w:rsidRDefault="004D5CF9">
            <w:pPr>
              <w:pStyle w:val="ByReference"/>
            </w:pPr>
            <w:r>
              <w:t>IRREVOCABLE LETTER OF CREDIT</w:t>
            </w:r>
          </w:p>
        </w:tc>
        <w:tc>
          <w:tcPr>
            <w:tcW w:w="1440" w:type="dxa"/>
          </w:tcPr>
          <w:p w14:paraId="56DF92D0" w14:textId="77777777" w:rsidR="00604607" w:rsidRDefault="004D5CF9">
            <w:pPr>
              <w:pStyle w:val="ByReference"/>
            </w:pPr>
            <w:r>
              <w:t>NOV 2014</w:t>
            </w:r>
          </w:p>
        </w:tc>
      </w:tr>
      <w:tr w:rsidR="00604607" w14:paraId="56DF92D5" w14:textId="77777777" w:rsidTr="004D5CF9">
        <w:tc>
          <w:tcPr>
            <w:tcW w:w="1440" w:type="dxa"/>
          </w:tcPr>
          <w:p w14:paraId="56DF92D2" w14:textId="77777777" w:rsidR="004D5CF9" w:rsidRDefault="004D5CF9" w:rsidP="000B4811">
            <w:pPr>
              <w:pStyle w:val="ByReference"/>
            </w:pPr>
            <w:r>
              <w:t>52.229-12</w:t>
            </w:r>
          </w:p>
        </w:tc>
        <w:tc>
          <w:tcPr>
            <w:tcW w:w="6192" w:type="dxa"/>
          </w:tcPr>
          <w:p w14:paraId="56DF92D3" w14:textId="77777777" w:rsidR="004D5CF9" w:rsidRDefault="004D5CF9" w:rsidP="000B4811">
            <w:pPr>
              <w:pStyle w:val="ByReference"/>
            </w:pPr>
            <w:r>
              <w:t>TAX ON CERTAIN FOREIGN PROCUREMENTS (DEVIATION SEP 2025)</w:t>
            </w:r>
          </w:p>
        </w:tc>
        <w:tc>
          <w:tcPr>
            <w:tcW w:w="1440" w:type="dxa"/>
          </w:tcPr>
          <w:p w14:paraId="56DF92D4" w14:textId="77777777" w:rsidR="004D5CF9" w:rsidRDefault="004D5CF9" w:rsidP="000B4811">
            <w:pPr>
              <w:pStyle w:val="ByReference"/>
            </w:pPr>
            <w:r>
              <w:t>FEB 2021</w:t>
            </w:r>
          </w:p>
        </w:tc>
      </w:tr>
      <w:tr w:rsidR="00604607" w14:paraId="56DF92DE" w14:textId="77777777" w:rsidTr="004D5CF9">
        <w:tc>
          <w:tcPr>
            <w:tcW w:w="1440" w:type="dxa"/>
          </w:tcPr>
          <w:p w14:paraId="56DF92DB" w14:textId="77777777" w:rsidR="00604607" w:rsidRDefault="004D5CF9">
            <w:pPr>
              <w:pStyle w:val="ByReference"/>
            </w:pPr>
            <w:r>
              <w:t>52.232-5</w:t>
            </w:r>
          </w:p>
        </w:tc>
        <w:tc>
          <w:tcPr>
            <w:tcW w:w="6192" w:type="dxa"/>
          </w:tcPr>
          <w:p w14:paraId="56DF92DC" w14:textId="77777777" w:rsidR="00604607" w:rsidRDefault="004D5CF9">
            <w:pPr>
              <w:pStyle w:val="ByReference"/>
            </w:pPr>
            <w:r>
              <w:t>PAYMENTS UNDER FIXED-PRICE CONSTRUCTION CONTRACTS</w:t>
            </w:r>
          </w:p>
        </w:tc>
        <w:tc>
          <w:tcPr>
            <w:tcW w:w="1440" w:type="dxa"/>
          </w:tcPr>
          <w:p w14:paraId="56DF92DD" w14:textId="77777777" w:rsidR="00604607" w:rsidRDefault="004D5CF9">
            <w:pPr>
              <w:pStyle w:val="ByReference"/>
            </w:pPr>
            <w:r>
              <w:t>MAY 2014</w:t>
            </w:r>
          </w:p>
        </w:tc>
      </w:tr>
      <w:tr w:rsidR="00604607" w14:paraId="56DF92E2" w14:textId="77777777" w:rsidTr="004D5CF9">
        <w:tc>
          <w:tcPr>
            <w:tcW w:w="1440" w:type="dxa"/>
          </w:tcPr>
          <w:p w14:paraId="56DF92DF" w14:textId="77777777" w:rsidR="00604607" w:rsidRDefault="004D5CF9">
            <w:pPr>
              <w:pStyle w:val="ByReference"/>
            </w:pPr>
            <w:r>
              <w:t>52.232-23</w:t>
            </w:r>
          </w:p>
        </w:tc>
        <w:tc>
          <w:tcPr>
            <w:tcW w:w="6192" w:type="dxa"/>
          </w:tcPr>
          <w:p w14:paraId="56DF92E0" w14:textId="77777777" w:rsidR="00604607" w:rsidRDefault="004D5CF9">
            <w:pPr>
              <w:pStyle w:val="ByReference"/>
            </w:pPr>
            <w:r>
              <w:t>ASSIGNMENT OF CLAIMS</w:t>
            </w:r>
          </w:p>
        </w:tc>
        <w:tc>
          <w:tcPr>
            <w:tcW w:w="1440" w:type="dxa"/>
          </w:tcPr>
          <w:p w14:paraId="56DF92E1" w14:textId="77777777" w:rsidR="00604607" w:rsidRDefault="004D5CF9">
            <w:pPr>
              <w:pStyle w:val="ByReference"/>
            </w:pPr>
            <w:r>
              <w:t>MAY 2014</w:t>
            </w:r>
          </w:p>
        </w:tc>
      </w:tr>
      <w:tr w:rsidR="00604607" w14:paraId="56DF92E6" w14:textId="77777777" w:rsidTr="004D5CF9">
        <w:tc>
          <w:tcPr>
            <w:tcW w:w="1440" w:type="dxa"/>
          </w:tcPr>
          <w:p w14:paraId="56DF92E3" w14:textId="77777777" w:rsidR="00604607" w:rsidRDefault="004D5CF9">
            <w:pPr>
              <w:pStyle w:val="ByReference"/>
            </w:pPr>
            <w:r>
              <w:t>52.232-27</w:t>
            </w:r>
          </w:p>
        </w:tc>
        <w:tc>
          <w:tcPr>
            <w:tcW w:w="6192" w:type="dxa"/>
          </w:tcPr>
          <w:p w14:paraId="56DF92E4" w14:textId="77777777" w:rsidR="00604607" w:rsidRDefault="004D5CF9">
            <w:pPr>
              <w:pStyle w:val="ByReference"/>
            </w:pPr>
            <w:r>
              <w:t>PROMPT PAYMENT FOR CONSTRUCTION CONTRACTS</w:t>
            </w:r>
          </w:p>
        </w:tc>
        <w:tc>
          <w:tcPr>
            <w:tcW w:w="1440" w:type="dxa"/>
          </w:tcPr>
          <w:p w14:paraId="56DF92E5" w14:textId="77777777" w:rsidR="00604607" w:rsidRDefault="004D5CF9">
            <w:pPr>
              <w:pStyle w:val="ByReference"/>
            </w:pPr>
            <w:r>
              <w:t>JAN 2017</w:t>
            </w:r>
          </w:p>
        </w:tc>
      </w:tr>
      <w:tr w:rsidR="00604607" w14:paraId="56DF92EA" w14:textId="77777777" w:rsidTr="004D5CF9">
        <w:tc>
          <w:tcPr>
            <w:tcW w:w="1440" w:type="dxa"/>
          </w:tcPr>
          <w:p w14:paraId="56DF92E7" w14:textId="77777777" w:rsidR="00604607" w:rsidRDefault="004D5CF9">
            <w:pPr>
              <w:pStyle w:val="ByReference"/>
            </w:pPr>
            <w:r>
              <w:t>52.232-33</w:t>
            </w:r>
          </w:p>
        </w:tc>
        <w:tc>
          <w:tcPr>
            <w:tcW w:w="6192" w:type="dxa"/>
          </w:tcPr>
          <w:p w14:paraId="56DF92E8" w14:textId="77777777" w:rsidR="00604607" w:rsidRDefault="004D5CF9">
            <w:pPr>
              <w:pStyle w:val="ByReference"/>
            </w:pPr>
            <w:r>
              <w:t xml:space="preserve"> PAYMENT BY ELECTRONIC FUNDS TRANSFER—SYSTEM FOR AWARD MANAGEMENT</w:t>
            </w:r>
          </w:p>
        </w:tc>
        <w:tc>
          <w:tcPr>
            <w:tcW w:w="1440" w:type="dxa"/>
          </w:tcPr>
          <w:p w14:paraId="56DF92E9" w14:textId="77777777" w:rsidR="00604607" w:rsidRDefault="004D5CF9">
            <w:pPr>
              <w:pStyle w:val="ByReference"/>
            </w:pPr>
            <w:r>
              <w:t>OCT 2018</w:t>
            </w:r>
          </w:p>
        </w:tc>
      </w:tr>
      <w:tr w:rsidR="00604607" w14:paraId="56DF92EE" w14:textId="77777777" w:rsidTr="004D5CF9">
        <w:tc>
          <w:tcPr>
            <w:tcW w:w="1440" w:type="dxa"/>
          </w:tcPr>
          <w:p w14:paraId="56DF92EB" w14:textId="77777777" w:rsidR="00604607" w:rsidRDefault="004D5CF9">
            <w:pPr>
              <w:pStyle w:val="ByReference"/>
            </w:pPr>
            <w:r>
              <w:t>52.232-39</w:t>
            </w:r>
          </w:p>
        </w:tc>
        <w:tc>
          <w:tcPr>
            <w:tcW w:w="6192" w:type="dxa"/>
          </w:tcPr>
          <w:p w14:paraId="56DF92EC" w14:textId="77777777" w:rsidR="00604607" w:rsidRDefault="004D5CF9">
            <w:pPr>
              <w:pStyle w:val="ByReference"/>
            </w:pPr>
            <w:r>
              <w:t>UNENFORCEABILITY OF UNAUTHORIZED OBLIGATIONS</w:t>
            </w:r>
          </w:p>
        </w:tc>
        <w:tc>
          <w:tcPr>
            <w:tcW w:w="1440" w:type="dxa"/>
          </w:tcPr>
          <w:p w14:paraId="56DF92ED" w14:textId="77777777" w:rsidR="00604607" w:rsidRDefault="004D5CF9">
            <w:pPr>
              <w:pStyle w:val="ByReference"/>
            </w:pPr>
            <w:r>
              <w:t>JUN 2013</w:t>
            </w:r>
          </w:p>
        </w:tc>
      </w:tr>
      <w:tr w:rsidR="00604607" w14:paraId="56DF92F2" w14:textId="77777777" w:rsidTr="004D5CF9">
        <w:tc>
          <w:tcPr>
            <w:tcW w:w="1440" w:type="dxa"/>
          </w:tcPr>
          <w:p w14:paraId="56DF92EF" w14:textId="77777777" w:rsidR="00604607" w:rsidRDefault="004D5CF9">
            <w:pPr>
              <w:pStyle w:val="ByReference"/>
            </w:pPr>
            <w:r>
              <w:t>52.232-40</w:t>
            </w:r>
          </w:p>
        </w:tc>
        <w:tc>
          <w:tcPr>
            <w:tcW w:w="6192" w:type="dxa"/>
          </w:tcPr>
          <w:p w14:paraId="56DF92F0" w14:textId="77777777" w:rsidR="00604607" w:rsidRDefault="004D5CF9">
            <w:pPr>
              <w:pStyle w:val="ByReference"/>
            </w:pPr>
            <w:r>
              <w:t>PROVIDING ACCELERATED PAYMENTS TO SMALL BUSINESS SUBCONTRACTORS</w:t>
            </w:r>
          </w:p>
        </w:tc>
        <w:tc>
          <w:tcPr>
            <w:tcW w:w="1440" w:type="dxa"/>
          </w:tcPr>
          <w:p w14:paraId="56DF92F1" w14:textId="77777777" w:rsidR="00604607" w:rsidRDefault="004D5CF9">
            <w:pPr>
              <w:pStyle w:val="ByReference"/>
            </w:pPr>
            <w:r>
              <w:t>MAR 2023</w:t>
            </w:r>
          </w:p>
        </w:tc>
      </w:tr>
      <w:tr w:rsidR="00604607" w14:paraId="56DF92F6" w14:textId="77777777" w:rsidTr="004D5CF9">
        <w:tc>
          <w:tcPr>
            <w:tcW w:w="1440" w:type="dxa"/>
          </w:tcPr>
          <w:p w14:paraId="56DF92F3" w14:textId="77777777" w:rsidR="004D5CF9" w:rsidRDefault="004D5CF9" w:rsidP="00E07254">
            <w:pPr>
              <w:pStyle w:val="ByReference"/>
            </w:pPr>
            <w:r>
              <w:t>52.233-1</w:t>
            </w:r>
          </w:p>
        </w:tc>
        <w:tc>
          <w:tcPr>
            <w:tcW w:w="6192" w:type="dxa"/>
          </w:tcPr>
          <w:p w14:paraId="56DF92F4" w14:textId="77777777" w:rsidR="004D5CF9" w:rsidRDefault="004D5CF9" w:rsidP="00E07254">
            <w:pPr>
              <w:pStyle w:val="ByReference"/>
            </w:pPr>
            <w:r>
              <w:t>DISPUTES (DEVIATION NOV 2025)</w:t>
            </w:r>
          </w:p>
        </w:tc>
        <w:tc>
          <w:tcPr>
            <w:tcW w:w="1440" w:type="dxa"/>
          </w:tcPr>
          <w:p w14:paraId="56DF92F5" w14:textId="77777777" w:rsidR="004D5CF9" w:rsidRDefault="004D5CF9" w:rsidP="00E07254">
            <w:pPr>
              <w:pStyle w:val="ByReference"/>
            </w:pPr>
            <w:r>
              <w:t>MAY 2014</w:t>
            </w:r>
          </w:p>
        </w:tc>
      </w:tr>
      <w:tr w:rsidR="00604607" w14:paraId="56DF92FB" w14:textId="77777777" w:rsidTr="00177D68">
        <w:tc>
          <w:tcPr>
            <w:tcW w:w="1440" w:type="dxa"/>
          </w:tcPr>
          <w:p w14:paraId="56DF92F8" w14:textId="77777777" w:rsidR="004D5CF9" w:rsidRDefault="004D5CF9" w:rsidP="00E07254">
            <w:pPr>
              <w:pStyle w:val="ByReference"/>
            </w:pPr>
            <w:r>
              <w:t>52.233-3</w:t>
            </w:r>
          </w:p>
        </w:tc>
        <w:tc>
          <w:tcPr>
            <w:tcW w:w="6192" w:type="dxa"/>
          </w:tcPr>
          <w:p w14:paraId="56DF92F9" w14:textId="77777777" w:rsidR="004D5CF9" w:rsidRDefault="004D5CF9" w:rsidP="00E07254">
            <w:pPr>
              <w:pStyle w:val="ByReference"/>
            </w:pPr>
            <w:r>
              <w:t>PROTEST AFTER AWARD (DEVIATION NOV 2025)</w:t>
            </w:r>
          </w:p>
        </w:tc>
        <w:tc>
          <w:tcPr>
            <w:tcW w:w="1440" w:type="dxa"/>
          </w:tcPr>
          <w:p w14:paraId="56DF92FA" w14:textId="77777777" w:rsidR="004D5CF9" w:rsidRDefault="004D5CF9" w:rsidP="00E07254">
            <w:pPr>
              <w:pStyle w:val="ByReference"/>
            </w:pPr>
            <w:r>
              <w:t>AUG 1996</w:t>
            </w:r>
          </w:p>
        </w:tc>
      </w:tr>
      <w:tr w:rsidR="00604607" w14:paraId="56DF9300" w14:textId="77777777" w:rsidTr="00CF1B88">
        <w:tc>
          <w:tcPr>
            <w:tcW w:w="1440" w:type="dxa"/>
          </w:tcPr>
          <w:p w14:paraId="56DF92FD" w14:textId="77777777" w:rsidR="004D5CF9" w:rsidRDefault="004D5CF9" w:rsidP="00E07254">
            <w:pPr>
              <w:pStyle w:val="ByReference"/>
            </w:pPr>
            <w:r>
              <w:t>52.233-4</w:t>
            </w:r>
          </w:p>
        </w:tc>
        <w:tc>
          <w:tcPr>
            <w:tcW w:w="6192" w:type="dxa"/>
          </w:tcPr>
          <w:p w14:paraId="56DF92FE" w14:textId="77777777" w:rsidR="004D5CF9" w:rsidRDefault="004D5CF9" w:rsidP="00E07254">
            <w:pPr>
              <w:pStyle w:val="ByReference"/>
            </w:pPr>
            <w:r>
              <w:t>APPLICABLE LAW FOR BRANCH OF CONTRACT CLAIM (DEVIATION NOV 2025)</w:t>
            </w:r>
          </w:p>
        </w:tc>
        <w:tc>
          <w:tcPr>
            <w:tcW w:w="1440" w:type="dxa"/>
          </w:tcPr>
          <w:p w14:paraId="56DF92FF" w14:textId="77777777" w:rsidR="004D5CF9" w:rsidRDefault="004D5CF9" w:rsidP="00E07254">
            <w:pPr>
              <w:pStyle w:val="ByReference"/>
            </w:pPr>
            <w:r>
              <w:t>OCT 2004</w:t>
            </w:r>
          </w:p>
        </w:tc>
      </w:tr>
      <w:tr w:rsidR="00604607" w14:paraId="56DF9305" w14:textId="77777777" w:rsidTr="00B37CD2">
        <w:tc>
          <w:tcPr>
            <w:tcW w:w="1440" w:type="dxa"/>
          </w:tcPr>
          <w:p w14:paraId="56DF9302" w14:textId="77777777" w:rsidR="004D5CF9" w:rsidRDefault="004D5CF9" w:rsidP="00E07254">
            <w:pPr>
              <w:pStyle w:val="ByReference"/>
            </w:pPr>
            <w:r>
              <w:t>52.236-2</w:t>
            </w:r>
          </w:p>
        </w:tc>
        <w:tc>
          <w:tcPr>
            <w:tcW w:w="6192" w:type="dxa"/>
          </w:tcPr>
          <w:p w14:paraId="56DF9303" w14:textId="77777777" w:rsidR="004D5CF9" w:rsidRDefault="004D5CF9" w:rsidP="00E07254">
            <w:pPr>
              <w:pStyle w:val="ByReference"/>
            </w:pPr>
            <w:r>
              <w:t>DIFFERING SITE CONDITIONS (DEVIATION AUG 2025)</w:t>
            </w:r>
          </w:p>
        </w:tc>
        <w:tc>
          <w:tcPr>
            <w:tcW w:w="1440" w:type="dxa"/>
          </w:tcPr>
          <w:p w14:paraId="56DF9304" w14:textId="77777777" w:rsidR="004D5CF9" w:rsidRDefault="004D5CF9" w:rsidP="00E07254">
            <w:pPr>
              <w:pStyle w:val="ByReference"/>
            </w:pPr>
            <w:r>
              <w:t>APR 1984</w:t>
            </w:r>
          </w:p>
        </w:tc>
      </w:tr>
      <w:tr w:rsidR="00604607" w14:paraId="56DF930A" w14:textId="77777777" w:rsidTr="00556BBE">
        <w:tc>
          <w:tcPr>
            <w:tcW w:w="1440" w:type="dxa"/>
          </w:tcPr>
          <w:p w14:paraId="56DF9307" w14:textId="77777777" w:rsidR="004D5CF9" w:rsidRDefault="004D5CF9" w:rsidP="00E07254">
            <w:pPr>
              <w:pStyle w:val="ByReference"/>
            </w:pPr>
            <w:r>
              <w:t>52.236-3</w:t>
            </w:r>
          </w:p>
        </w:tc>
        <w:tc>
          <w:tcPr>
            <w:tcW w:w="6192" w:type="dxa"/>
          </w:tcPr>
          <w:p w14:paraId="56DF9308" w14:textId="77777777" w:rsidR="004D5CF9" w:rsidRDefault="004D5CF9" w:rsidP="00E07254">
            <w:pPr>
              <w:pStyle w:val="ByReference"/>
            </w:pPr>
            <w:r>
              <w:t xml:space="preserve">SITE INVESTIGATION AND CONDITIONS AFFECTING </w:t>
            </w:r>
            <w:proofErr w:type="gramStart"/>
            <w:r>
              <w:t>THE WORK</w:t>
            </w:r>
            <w:proofErr w:type="gramEnd"/>
            <w:r>
              <w:t xml:space="preserve"> (DEVIATION AUG 2025)</w:t>
            </w:r>
          </w:p>
        </w:tc>
        <w:tc>
          <w:tcPr>
            <w:tcW w:w="1440" w:type="dxa"/>
          </w:tcPr>
          <w:p w14:paraId="56DF9309" w14:textId="77777777" w:rsidR="004D5CF9" w:rsidRDefault="004D5CF9" w:rsidP="00E07254">
            <w:pPr>
              <w:pStyle w:val="ByReference"/>
            </w:pPr>
            <w:r>
              <w:t>APR 1984</w:t>
            </w:r>
          </w:p>
        </w:tc>
      </w:tr>
      <w:tr w:rsidR="00604607" w14:paraId="56DF930F" w14:textId="77777777" w:rsidTr="00667719">
        <w:tc>
          <w:tcPr>
            <w:tcW w:w="1440" w:type="dxa"/>
          </w:tcPr>
          <w:p w14:paraId="56DF930C" w14:textId="77777777" w:rsidR="004D5CF9" w:rsidRDefault="004D5CF9" w:rsidP="00E07254">
            <w:pPr>
              <w:pStyle w:val="ByReference"/>
            </w:pPr>
            <w:r>
              <w:t>52.236-5</w:t>
            </w:r>
          </w:p>
        </w:tc>
        <w:tc>
          <w:tcPr>
            <w:tcW w:w="6192" w:type="dxa"/>
          </w:tcPr>
          <w:p w14:paraId="56DF930D" w14:textId="77777777" w:rsidR="004D5CF9" w:rsidRDefault="004D5CF9" w:rsidP="00E07254">
            <w:pPr>
              <w:pStyle w:val="ByReference"/>
            </w:pPr>
            <w:r>
              <w:t>MATERIAL AND WORKMANSHIP (DEVIATION AUG 2025)</w:t>
            </w:r>
          </w:p>
        </w:tc>
        <w:tc>
          <w:tcPr>
            <w:tcW w:w="1440" w:type="dxa"/>
          </w:tcPr>
          <w:p w14:paraId="56DF930E" w14:textId="77777777" w:rsidR="004D5CF9" w:rsidRDefault="004D5CF9" w:rsidP="00E07254">
            <w:pPr>
              <w:pStyle w:val="ByReference"/>
            </w:pPr>
            <w:r>
              <w:t>APR 1984</w:t>
            </w:r>
          </w:p>
        </w:tc>
      </w:tr>
      <w:tr w:rsidR="00604607" w14:paraId="56DF9314" w14:textId="77777777" w:rsidTr="00FD684D">
        <w:tc>
          <w:tcPr>
            <w:tcW w:w="1440" w:type="dxa"/>
          </w:tcPr>
          <w:p w14:paraId="56DF9311" w14:textId="77777777" w:rsidR="004D5CF9" w:rsidRDefault="004D5CF9" w:rsidP="00E07254">
            <w:pPr>
              <w:pStyle w:val="ByReference"/>
            </w:pPr>
            <w:r>
              <w:t>52.236-6</w:t>
            </w:r>
          </w:p>
        </w:tc>
        <w:tc>
          <w:tcPr>
            <w:tcW w:w="6192" w:type="dxa"/>
          </w:tcPr>
          <w:p w14:paraId="56DF9312" w14:textId="77777777" w:rsidR="004D5CF9" w:rsidRDefault="004D5CF9" w:rsidP="00E07254">
            <w:pPr>
              <w:pStyle w:val="ByReference"/>
            </w:pPr>
            <w:r>
              <w:t>SUPERINTENDENCE BY THE CONTRACTOR (DEVIATION AUG 2025)</w:t>
            </w:r>
          </w:p>
        </w:tc>
        <w:tc>
          <w:tcPr>
            <w:tcW w:w="1440" w:type="dxa"/>
          </w:tcPr>
          <w:p w14:paraId="56DF9313" w14:textId="77777777" w:rsidR="004D5CF9" w:rsidRDefault="004D5CF9" w:rsidP="00E07254">
            <w:pPr>
              <w:pStyle w:val="ByReference"/>
            </w:pPr>
            <w:r>
              <w:t>APR 1984</w:t>
            </w:r>
          </w:p>
        </w:tc>
      </w:tr>
      <w:tr w:rsidR="00604607" w14:paraId="56DF9319" w14:textId="77777777" w:rsidTr="00414992">
        <w:tc>
          <w:tcPr>
            <w:tcW w:w="1440" w:type="dxa"/>
          </w:tcPr>
          <w:p w14:paraId="56DF9316" w14:textId="77777777" w:rsidR="004D5CF9" w:rsidRDefault="004D5CF9" w:rsidP="00E07254">
            <w:pPr>
              <w:pStyle w:val="ByReference"/>
            </w:pPr>
            <w:r>
              <w:t>52.236-7</w:t>
            </w:r>
          </w:p>
        </w:tc>
        <w:tc>
          <w:tcPr>
            <w:tcW w:w="6192" w:type="dxa"/>
          </w:tcPr>
          <w:p w14:paraId="56DF9317" w14:textId="77777777" w:rsidR="004D5CF9" w:rsidRDefault="004D5CF9" w:rsidP="00E07254">
            <w:pPr>
              <w:pStyle w:val="ByReference"/>
            </w:pPr>
            <w:r>
              <w:t>PERMITS AND RESPONSIBILITIES (DEVIATION AUG 2025)</w:t>
            </w:r>
          </w:p>
        </w:tc>
        <w:tc>
          <w:tcPr>
            <w:tcW w:w="1440" w:type="dxa"/>
          </w:tcPr>
          <w:p w14:paraId="56DF9318" w14:textId="77777777" w:rsidR="004D5CF9" w:rsidRDefault="004D5CF9" w:rsidP="00E07254">
            <w:pPr>
              <w:pStyle w:val="ByReference"/>
            </w:pPr>
            <w:r>
              <w:t>NOV 1991</w:t>
            </w:r>
          </w:p>
        </w:tc>
      </w:tr>
      <w:tr w:rsidR="00604607" w14:paraId="56DF931E" w14:textId="77777777" w:rsidTr="00B62679">
        <w:tc>
          <w:tcPr>
            <w:tcW w:w="1440" w:type="dxa"/>
          </w:tcPr>
          <w:p w14:paraId="56DF931B" w14:textId="77777777" w:rsidR="004D5CF9" w:rsidRDefault="004D5CF9" w:rsidP="00E07254">
            <w:pPr>
              <w:pStyle w:val="ByReference"/>
            </w:pPr>
            <w:r>
              <w:t>52.236-8</w:t>
            </w:r>
          </w:p>
        </w:tc>
        <w:tc>
          <w:tcPr>
            <w:tcW w:w="6192" w:type="dxa"/>
          </w:tcPr>
          <w:p w14:paraId="56DF931C" w14:textId="77777777" w:rsidR="004D5CF9" w:rsidRDefault="004D5CF9" w:rsidP="00E07254">
            <w:pPr>
              <w:pStyle w:val="ByReference"/>
            </w:pPr>
            <w:r>
              <w:t>OTHER CONTRACTS (DEVIATION AUG 2025)</w:t>
            </w:r>
          </w:p>
        </w:tc>
        <w:tc>
          <w:tcPr>
            <w:tcW w:w="1440" w:type="dxa"/>
          </w:tcPr>
          <w:p w14:paraId="56DF931D" w14:textId="77777777" w:rsidR="004D5CF9" w:rsidRDefault="004D5CF9" w:rsidP="00E07254">
            <w:pPr>
              <w:pStyle w:val="ByReference"/>
            </w:pPr>
            <w:r>
              <w:t>APR 1984</w:t>
            </w:r>
          </w:p>
        </w:tc>
      </w:tr>
    </w:tbl>
    <w:p w14:paraId="56DF931F" w14:textId="77777777" w:rsidR="004D5CF9" w:rsidRPr="002A0B4F" w:rsidRDefault="004D5CF9" w:rsidP="000E32EC">
      <w:pPr>
        <w:pStyle w:val="Heading2"/>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04607" w14:paraId="56DF9323" w14:textId="77777777" w:rsidTr="004D5CF9">
        <w:tc>
          <w:tcPr>
            <w:tcW w:w="1440" w:type="dxa"/>
          </w:tcPr>
          <w:p w14:paraId="56DF9320" w14:textId="77777777" w:rsidR="004D5CF9" w:rsidRDefault="004D5CF9" w:rsidP="00E07254">
            <w:pPr>
              <w:pStyle w:val="ByReference"/>
            </w:pPr>
            <w:r>
              <w:t>52.236-9</w:t>
            </w:r>
          </w:p>
        </w:tc>
        <w:tc>
          <w:tcPr>
            <w:tcW w:w="6192" w:type="dxa"/>
          </w:tcPr>
          <w:p w14:paraId="56DF9321" w14:textId="77777777" w:rsidR="004D5CF9" w:rsidRDefault="004D5CF9" w:rsidP="00E07254">
            <w:pPr>
              <w:pStyle w:val="ByReference"/>
            </w:pPr>
            <w:r>
              <w:t>PROTECTION OF EXISTING VEGETATION, STRUCTURES, EQUIPMENT, UTILITIES, AND IMPROVEMENTS (DEVIATION AUG 2025)</w:t>
            </w:r>
          </w:p>
        </w:tc>
        <w:tc>
          <w:tcPr>
            <w:tcW w:w="1440" w:type="dxa"/>
          </w:tcPr>
          <w:p w14:paraId="56DF9322" w14:textId="77777777" w:rsidR="004D5CF9" w:rsidRDefault="004D5CF9" w:rsidP="00E07254">
            <w:pPr>
              <w:pStyle w:val="ByReference"/>
            </w:pPr>
            <w:r>
              <w:t>APR 1984</w:t>
            </w:r>
          </w:p>
        </w:tc>
      </w:tr>
      <w:tr w:rsidR="00604607" w14:paraId="56DF9328" w14:textId="77777777" w:rsidTr="004D5CF9">
        <w:tc>
          <w:tcPr>
            <w:tcW w:w="1440" w:type="dxa"/>
          </w:tcPr>
          <w:p w14:paraId="56DF9325" w14:textId="77777777" w:rsidR="004D5CF9" w:rsidRDefault="004D5CF9" w:rsidP="00E07254">
            <w:pPr>
              <w:pStyle w:val="ByReference"/>
            </w:pPr>
            <w:r>
              <w:t>52.236-10</w:t>
            </w:r>
          </w:p>
        </w:tc>
        <w:tc>
          <w:tcPr>
            <w:tcW w:w="6192" w:type="dxa"/>
          </w:tcPr>
          <w:p w14:paraId="56DF9326" w14:textId="77777777" w:rsidR="004D5CF9" w:rsidRDefault="004D5CF9" w:rsidP="00E07254">
            <w:pPr>
              <w:pStyle w:val="ByReference"/>
            </w:pPr>
            <w:r>
              <w:t>OPERATIONS AND STORAGE AREAS (DEVIATION AUG 2025)</w:t>
            </w:r>
          </w:p>
        </w:tc>
        <w:tc>
          <w:tcPr>
            <w:tcW w:w="1440" w:type="dxa"/>
          </w:tcPr>
          <w:p w14:paraId="56DF9327" w14:textId="77777777" w:rsidR="004D5CF9" w:rsidRDefault="004D5CF9" w:rsidP="00E07254">
            <w:pPr>
              <w:pStyle w:val="ByReference"/>
            </w:pPr>
            <w:r>
              <w:t>APR 1984</w:t>
            </w:r>
          </w:p>
        </w:tc>
      </w:tr>
      <w:tr w:rsidR="00604607" w14:paraId="56DF932D" w14:textId="77777777" w:rsidTr="004D5CF9">
        <w:tc>
          <w:tcPr>
            <w:tcW w:w="1440" w:type="dxa"/>
          </w:tcPr>
          <w:p w14:paraId="56DF932A" w14:textId="77777777" w:rsidR="004D5CF9" w:rsidRDefault="004D5CF9" w:rsidP="00E07254">
            <w:pPr>
              <w:pStyle w:val="ByReference"/>
            </w:pPr>
            <w:r>
              <w:t>52.236-11</w:t>
            </w:r>
          </w:p>
        </w:tc>
        <w:tc>
          <w:tcPr>
            <w:tcW w:w="6192" w:type="dxa"/>
          </w:tcPr>
          <w:p w14:paraId="56DF932B" w14:textId="77777777" w:rsidR="004D5CF9" w:rsidRDefault="004D5CF9" w:rsidP="00E07254">
            <w:pPr>
              <w:pStyle w:val="ByReference"/>
            </w:pPr>
            <w:r>
              <w:t>USE AND POSSESSION PRIOR TO COMPLETION (DEVIATION AUG 2025)</w:t>
            </w:r>
          </w:p>
        </w:tc>
        <w:tc>
          <w:tcPr>
            <w:tcW w:w="1440" w:type="dxa"/>
          </w:tcPr>
          <w:p w14:paraId="56DF932C" w14:textId="77777777" w:rsidR="004D5CF9" w:rsidRDefault="004D5CF9" w:rsidP="00E07254">
            <w:pPr>
              <w:pStyle w:val="ByReference"/>
            </w:pPr>
            <w:r>
              <w:t>APR 1984</w:t>
            </w:r>
          </w:p>
        </w:tc>
      </w:tr>
      <w:tr w:rsidR="00604607" w14:paraId="56DF9332" w14:textId="77777777" w:rsidTr="004D5CF9">
        <w:tc>
          <w:tcPr>
            <w:tcW w:w="1440" w:type="dxa"/>
          </w:tcPr>
          <w:p w14:paraId="56DF932F" w14:textId="77777777" w:rsidR="004D5CF9" w:rsidRDefault="004D5CF9" w:rsidP="00E07254">
            <w:pPr>
              <w:pStyle w:val="ByReference"/>
            </w:pPr>
            <w:r>
              <w:t>52.236-12</w:t>
            </w:r>
          </w:p>
        </w:tc>
        <w:tc>
          <w:tcPr>
            <w:tcW w:w="6192" w:type="dxa"/>
          </w:tcPr>
          <w:p w14:paraId="56DF9330" w14:textId="77777777" w:rsidR="004D5CF9" w:rsidRDefault="004D5CF9" w:rsidP="00E07254">
            <w:pPr>
              <w:pStyle w:val="ByReference"/>
            </w:pPr>
            <w:r>
              <w:t>CLEANING UP (DEVIATION AUG 2025)</w:t>
            </w:r>
          </w:p>
        </w:tc>
        <w:tc>
          <w:tcPr>
            <w:tcW w:w="1440" w:type="dxa"/>
          </w:tcPr>
          <w:p w14:paraId="56DF9331" w14:textId="77777777" w:rsidR="004D5CF9" w:rsidRDefault="004D5CF9" w:rsidP="00E07254">
            <w:pPr>
              <w:pStyle w:val="ByReference"/>
            </w:pPr>
            <w:r>
              <w:t>APR 1984</w:t>
            </w:r>
          </w:p>
        </w:tc>
      </w:tr>
      <w:tr w:rsidR="00604607" w14:paraId="56DF9337" w14:textId="77777777" w:rsidTr="004D5CF9">
        <w:tc>
          <w:tcPr>
            <w:tcW w:w="1440" w:type="dxa"/>
          </w:tcPr>
          <w:p w14:paraId="56DF9334" w14:textId="77777777" w:rsidR="004D5CF9" w:rsidRDefault="004D5CF9" w:rsidP="00E07254">
            <w:pPr>
              <w:pStyle w:val="ByReference"/>
            </w:pPr>
            <w:r>
              <w:t>52.236-13</w:t>
            </w:r>
          </w:p>
        </w:tc>
        <w:tc>
          <w:tcPr>
            <w:tcW w:w="6192" w:type="dxa"/>
          </w:tcPr>
          <w:p w14:paraId="56DF9335" w14:textId="77777777" w:rsidR="004D5CF9" w:rsidRDefault="004D5CF9" w:rsidP="00E07254">
            <w:pPr>
              <w:pStyle w:val="ByReference"/>
            </w:pPr>
            <w:r>
              <w:t>ACCIDENT PREVENTION (DEVIATION AUG 2025)</w:t>
            </w:r>
          </w:p>
        </w:tc>
        <w:tc>
          <w:tcPr>
            <w:tcW w:w="1440" w:type="dxa"/>
          </w:tcPr>
          <w:p w14:paraId="56DF9336" w14:textId="77777777" w:rsidR="004D5CF9" w:rsidRDefault="004D5CF9" w:rsidP="00E07254">
            <w:pPr>
              <w:pStyle w:val="ByReference"/>
            </w:pPr>
            <w:r>
              <w:t>NOV 1991</w:t>
            </w:r>
          </w:p>
        </w:tc>
      </w:tr>
      <w:tr w:rsidR="00604607" w14:paraId="56DF933C" w14:textId="77777777" w:rsidTr="004D5CF9">
        <w:tc>
          <w:tcPr>
            <w:tcW w:w="1440" w:type="dxa"/>
          </w:tcPr>
          <w:p w14:paraId="56DF9339" w14:textId="77777777" w:rsidR="004D5CF9" w:rsidRDefault="004D5CF9" w:rsidP="00E07254">
            <w:pPr>
              <w:pStyle w:val="ByReference"/>
            </w:pPr>
            <w:r>
              <w:t>52.236-14</w:t>
            </w:r>
          </w:p>
        </w:tc>
        <w:tc>
          <w:tcPr>
            <w:tcW w:w="6192" w:type="dxa"/>
          </w:tcPr>
          <w:p w14:paraId="56DF933A" w14:textId="77777777" w:rsidR="004D5CF9" w:rsidRDefault="004D5CF9" w:rsidP="00E07254">
            <w:pPr>
              <w:pStyle w:val="ByReference"/>
            </w:pPr>
            <w:r>
              <w:t>AVAILABILITY AND USE OF UTILITY SERVICES (DEVIATION AUG 2025)</w:t>
            </w:r>
          </w:p>
        </w:tc>
        <w:tc>
          <w:tcPr>
            <w:tcW w:w="1440" w:type="dxa"/>
          </w:tcPr>
          <w:p w14:paraId="56DF933B" w14:textId="77777777" w:rsidR="004D5CF9" w:rsidRDefault="004D5CF9" w:rsidP="00E07254">
            <w:pPr>
              <w:pStyle w:val="ByReference"/>
            </w:pPr>
            <w:r>
              <w:t>APR 1984</w:t>
            </w:r>
          </w:p>
        </w:tc>
      </w:tr>
      <w:tr w:rsidR="00604607" w14:paraId="56DF9341" w14:textId="77777777" w:rsidTr="004D5CF9">
        <w:tc>
          <w:tcPr>
            <w:tcW w:w="1440" w:type="dxa"/>
          </w:tcPr>
          <w:p w14:paraId="56DF933E" w14:textId="77777777" w:rsidR="004D5CF9" w:rsidRDefault="004D5CF9" w:rsidP="00E07254">
            <w:pPr>
              <w:pStyle w:val="ByReference"/>
            </w:pPr>
            <w:r>
              <w:t>52.236-15</w:t>
            </w:r>
          </w:p>
        </w:tc>
        <w:tc>
          <w:tcPr>
            <w:tcW w:w="6192" w:type="dxa"/>
          </w:tcPr>
          <w:p w14:paraId="56DF933F" w14:textId="77777777" w:rsidR="004D5CF9" w:rsidRDefault="004D5CF9" w:rsidP="00E07254">
            <w:pPr>
              <w:pStyle w:val="ByReference"/>
            </w:pPr>
            <w:r>
              <w:t>SCHEDULES FOR CONSTRUCTION CONTRACTS (DEVIATION AUG 2025)</w:t>
            </w:r>
          </w:p>
        </w:tc>
        <w:tc>
          <w:tcPr>
            <w:tcW w:w="1440" w:type="dxa"/>
          </w:tcPr>
          <w:p w14:paraId="56DF9340" w14:textId="77777777" w:rsidR="004D5CF9" w:rsidRDefault="004D5CF9" w:rsidP="00E07254">
            <w:pPr>
              <w:pStyle w:val="ByReference"/>
            </w:pPr>
            <w:r>
              <w:t>APR 1984</w:t>
            </w:r>
          </w:p>
        </w:tc>
      </w:tr>
      <w:tr w:rsidR="00604607" w14:paraId="56DF9346" w14:textId="77777777" w:rsidTr="004D5CF9">
        <w:tc>
          <w:tcPr>
            <w:tcW w:w="1440" w:type="dxa"/>
          </w:tcPr>
          <w:p w14:paraId="56DF9343" w14:textId="77777777" w:rsidR="004D5CF9" w:rsidRDefault="004D5CF9" w:rsidP="00E07254">
            <w:pPr>
              <w:pStyle w:val="ByReference"/>
            </w:pPr>
            <w:r>
              <w:t>52.236-17</w:t>
            </w:r>
          </w:p>
        </w:tc>
        <w:tc>
          <w:tcPr>
            <w:tcW w:w="6192" w:type="dxa"/>
          </w:tcPr>
          <w:p w14:paraId="56DF9344" w14:textId="77777777" w:rsidR="004D5CF9" w:rsidRDefault="004D5CF9" w:rsidP="00E07254">
            <w:pPr>
              <w:pStyle w:val="ByReference"/>
            </w:pPr>
            <w:r>
              <w:t>LAYOUT OF WORK (DEVIATION AUG 2025)</w:t>
            </w:r>
          </w:p>
        </w:tc>
        <w:tc>
          <w:tcPr>
            <w:tcW w:w="1440" w:type="dxa"/>
          </w:tcPr>
          <w:p w14:paraId="56DF9345" w14:textId="77777777" w:rsidR="004D5CF9" w:rsidRDefault="004D5CF9" w:rsidP="00E07254">
            <w:pPr>
              <w:pStyle w:val="ByReference"/>
            </w:pPr>
            <w:r>
              <w:t>APR 1984</w:t>
            </w:r>
          </w:p>
        </w:tc>
      </w:tr>
      <w:tr w:rsidR="00604607" w14:paraId="56DF934B" w14:textId="77777777" w:rsidTr="004D5CF9">
        <w:tc>
          <w:tcPr>
            <w:tcW w:w="1440" w:type="dxa"/>
          </w:tcPr>
          <w:p w14:paraId="56DF9348" w14:textId="77777777" w:rsidR="004D5CF9" w:rsidRDefault="004D5CF9" w:rsidP="00E07254">
            <w:pPr>
              <w:pStyle w:val="ByReference"/>
            </w:pPr>
            <w:r>
              <w:t>52.236-21</w:t>
            </w:r>
          </w:p>
        </w:tc>
        <w:tc>
          <w:tcPr>
            <w:tcW w:w="6192" w:type="dxa"/>
          </w:tcPr>
          <w:p w14:paraId="56DF9349" w14:textId="77777777" w:rsidR="004D5CF9" w:rsidRDefault="004D5CF9" w:rsidP="00E07254">
            <w:pPr>
              <w:pStyle w:val="ByReference"/>
            </w:pPr>
            <w:r>
              <w:t>SPECIFICATIONS AND DRAWINGS FOR CONSTRUCTION (DEVIATION AUG 2025)</w:t>
            </w:r>
          </w:p>
        </w:tc>
        <w:tc>
          <w:tcPr>
            <w:tcW w:w="1440" w:type="dxa"/>
          </w:tcPr>
          <w:p w14:paraId="56DF934A" w14:textId="77777777" w:rsidR="004D5CF9" w:rsidRDefault="004D5CF9" w:rsidP="00E07254">
            <w:pPr>
              <w:pStyle w:val="ByReference"/>
            </w:pPr>
            <w:r>
              <w:t>FEB 1997</w:t>
            </w:r>
          </w:p>
        </w:tc>
      </w:tr>
      <w:tr w:rsidR="00604607" w14:paraId="56DF9354" w14:textId="77777777" w:rsidTr="004D5CF9">
        <w:tc>
          <w:tcPr>
            <w:tcW w:w="1440" w:type="dxa"/>
          </w:tcPr>
          <w:p w14:paraId="56DF9351" w14:textId="77777777" w:rsidR="00604607" w:rsidRDefault="004D5CF9">
            <w:pPr>
              <w:pStyle w:val="ByReference"/>
            </w:pPr>
            <w:r>
              <w:t>52.242-13</w:t>
            </w:r>
          </w:p>
        </w:tc>
        <w:tc>
          <w:tcPr>
            <w:tcW w:w="6192" w:type="dxa"/>
          </w:tcPr>
          <w:p w14:paraId="56DF9352" w14:textId="77777777" w:rsidR="00604607" w:rsidRDefault="004D5CF9">
            <w:pPr>
              <w:pStyle w:val="ByReference"/>
            </w:pPr>
            <w:r>
              <w:t>BANKRUPTCY</w:t>
            </w:r>
          </w:p>
        </w:tc>
        <w:tc>
          <w:tcPr>
            <w:tcW w:w="1440" w:type="dxa"/>
          </w:tcPr>
          <w:p w14:paraId="56DF9353" w14:textId="77777777" w:rsidR="00604607" w:rsidRDefault="004D5CF9">
            <w:pPr>
              <w:pStyle w:val="ByReference"/>
            </w:pPr>
            <w:r>
              <w:t>JUL 1995</w:t>
            </w:r>
          </w:p>
        </w:tc>
      </w:tr>
      <w:tr w:rsidR="00604607" w14:paraId="56DF9358" w14:textId="77777777" w:rsidTr="004D5CF9">
        <w:tc>
          <w:tcPr>
            <w:tcW w:w="1440" w:type="dxa"/>
          </w:tcPr>
          <w:p w14:paraId="56DF9355" w14:textId="77777777" w:rsidR="00604607" w:rsidRDefault="004D5CF9">
            <w:pPr>
              <w:pStyle w:val="ByReference"/>
            </w:pPr>
            <w:r>
              <w:t>52.242-14</w:t>
            </w:r>
          </w:p>
        </w:tc>
        <w:tc>
          <w:tcPr>
            <w:tcW w:w="6192" w:type="dxa"/>
          </w:tcPr>
          <w:p w14:paraId="56DF9356" w14:textId="77777777" w:rsidR="00604607" w:rsidRDefault="004D5CF9">
            <w:pPr>
              <w:pStyle w:val="ByReference"/>
            </w:pPr>
            <w:r>
              <w:t>SUSPENSION OF WORK</w:t>
            </w:r>
          </w:p>
        </w:tc>
        <w:tc>
          <w:tcPr>
            <w:tcW w:w="1440" w:type="dxa"/>
          </w:tcPr>
          <w:p w14:paraId="56DF9357" w14:textId="77777777" w:rsidR="00604607" w:rsidRDefault="004D5CF9">
            <w:pPr>
              <w:pStyle w:val="ByReference"/>
            </w:pPr>
            <w:r>
              <w:t>APR 1984</w:t>
            </w:r>
          </w:p>
        </w:tc>
      </w:tr>
      <w:tr w:rsidR="00604607" w14:paraId="56DF935C" w14:textId="77777777" w:rsidTr="004D5CF9">
        <w:tc>
          <w:tcPr>
            <w:tcW w:w="1440" w:type="dxa"/>
          </w:tcPr>
          <w:p w14:paraId="56DF9359" w14:textId="77777777" w:rsidR="004D5CF9" w:rsidRDefault="004D5CF9" w:rsidP="00E07254">
            <w:pPr>
              <w:pStyle w:val="ByReference"/>
            </w:pPr>
            <w:r>
              <w:t>52.243-4</w:t>
            </w:r>
          </w:p>
        </w:tc>
        <w:tc>
          <w:tcPr>
            <w:tcW w:w="6192" w:type="dxa"/>
          </w:tcPr>
          <w:p w14:paraId="56DF935A" w14:textId="77777777" w:rsidR="004D5CF9" w:rsidRDefault="004D5CF9" w:rsidP="00E07254">
            <w:pPr>
              <w:pStyle w:val="ByReference"/>
            </w:pPr>
            <w:r>
              <w:t>CHANGES (DEVIATION JUL 2025)</w:t>
            </w:r>
          </w:p>
        </w:tc>
        <w:tc>
          <w:tcPr>
            <w:tcW w:w="1440" w:type="dxa"/>
          </w:tcPr>
          <w:p w14:paraId="56DF935B" w14:textId="77777777" w:rsidR="004D5CF9" w:rsidRDefault="004D5CF9" w:rsidP="00E07254">
            <w:pPr>
              <w:pStyle w:val="ByReference"/>
            </w:pPr>
            <w:r>
              <w:t>JUN 2007</w:t>
            </w:r>
          </w:p>
        </w:tc>
      </w:tr>
      <w:tr w:rsidR="00604607" w14:paraId="56DF9362" w14:textId="77777777" w:rsidTr="004D5CF9">
        <w:tc>
          <w:tcPr>
            <w:tcW w:w="1440" w:type="dxa"/>
          </w:tcPr>
          <w:p w14:paraId="56DF935F" w14:textId="77777777" w:rsidR="004D5CF9" w:rsidRDefault="004D5CF9" w:rsidP="00E07254">
            <w:pPr>
              <w:pStyle w:val="ByReference"/>
            </w:pPr>
            <w:r>
              <w:t>52.244-6</w:t>
            </w:r>
          </w:p>
        </w:tc>
        <w:tc>
          <w:tcPr>
            <w:tcW w:w="6192" w:type="dxa"/>
          </w:tcPr>
          <w:p w14:paraId="56DF9360" w14:textId="77777777" w:rsidR="004D5CF9" w:rsidRDefault="004D5CF9" w:rsidP="00E07254">
            <w:pPr>
              <w:pStyle w:val="ByReference"/>
            </w:pPr>
            <w:r>
              <w:t>SUBCONTRACTS FOR COMMERCIAL PRODUCTS AND COMMERCIAL SERVICES (DEVIATION OCT 2025)</w:t>
            </w:r>
          </w:p>
        </w:tc>
        <w:tc>
          <w:tcPr>
            <w:tcW w:w="1440" w:type="dxa"/>
          </w:tcPr>
          <w:p w14:paraId="56DF9361" w14:textId="77777777" w:rsidR="004D5CF9" w:rsidRDefault="004D5CF9" w:rsidP="00E07254">
            <w:pPr>
              <w:pStyle w:val="ByReference"/>
            </w:pPr>
            <w:r>
              <w:t>JAN 2025</w:t>
            </w:r>
          </w:p>
        </w:tc>
      </w:tr>
      <w:tr w:rsidR="00604607" w14:paraId="56DF936B" w14:textId="77777777" w:rsidTr="004D5CF9">
        <w:tc>
          <w:tcPr>
            <w:tcW w:w="1440" w:type="dxa"/>
          </w:tcPr>
          <w:p w14:paraId="56DF9368" w14:textId="77777777" w:rsidR="00604607" w:rsidRDefault="004D5CF9">
            <w:pPr>
              <w:pStyle w:val="ByReference"/>
            </w:pPr>
            <w:r>
              <w:t>52.246-12</w:t>
            </w:r>
          </w:p>
        </w:tc>
        <w:tc>
          <w:tcPr>
            <w:tcW w:w="6192" w:type="dxa"/>
          </w:tcPr>
          <w:p w14:paraId="56DF9369" w14:textId="77777777" w:rsidR="00604607" w:rsidRDefault="004D5CF9">
            <w:pPr>
              <w:pStyle w:val="ByReference"/>
            </w:pPr>
            <w:r>
              <w:t>INSPECTION OF CONSTRUCTION</w:t>
            </w:r>
          </w:p>
        </w:tc>
        <w:tc>
          <w:tcPr>
            <w:tcW w:w="1440" w:type="dxa"/>
          </w:tcPr>
          <w:p w14:paraId="56DF936A" w14:textId="77777777" w:rsidR="00604607" w:rsidRDefault="004D5CF9">
            <w:pPr>
              <w:pStyle w:val="ByReference"/>
            </w:pPr>
            <w:r>
              <w:t>AUG 1996</w:t>
            </w:r>
          </w:p>
        </w:tc>
      </w:tr>
      <w:tr w:rsidR="00604607" w14:paraId="56DF936F" w14:textId="77777777" w:rsidTr="004D5CF9">
        <w:tc>
          <w:tcPr>
            <w:tcW w:w="1440" w:type="dxa"/>
          </w:tcPr>
          <w:p w14:paraId="56DF936C" w14:textId="77777777" w:rsidR="00604607" w:rsidRDefault="004D5CF9">
            <w:pPr>
              <w:pStyle w:val="ByReference"/>
            </w:pPr>
            <w:r>
              <w:t>52.246-21</w:t>
            </w:r>
          </w:p>
        </w:tc>
        <w:tc>
          <w:tcPr>
            <w:tcW w:w="6192" w:type="dxa"/>
          </w:tcPr>
          <w:p w14:paraId="56DF936D" w14:textId="77777777" w:rsidR="00604607" w:rsidRDefault="004D5CF9">
            <w:pPr>
              <w:pStyle w:val="ByReference"/>
            </w:pPr>
            <w:r>
              <w:t>WARRANTY OF CONSTRUCTION ALTERNATE I (APR 1984)</w:t>
            </w:r>
          </w:p>
        </w:tc>
        <w:tc>
          <w:tcPr>
            <w:tcW w:w="1440" w:type="dxa"/>
          </w:tcPr>
          <w:p w14:paraId="56DF936E" w14:textId="77777777" w:rsidR="00604607" w:rsidRDefault="004D5CF9">
            <w:pPr>
              <w:pStyle w:val="ByReference"/>
            </w:pPr>
            <w:r>
              <w:t>MAR 1994</w:t>
            </w:r>
          </w:p>
        </w:tc>
      </w:tr>
      <w:tr w:rsidR="00604607" w14:paraId="56DF9373" w14:textId="77777777" w:rsidTr="004D5CF9">
        <w:tc>
          <w:tcPr>
            <w:tcW w:w="1440" w:type="dxa"/>
          </w:tcPr>
          <w:p w14:paraId="56DF9370" w14:textId="77777777" w:rsidR="00604607" w:rsidRDefault="004D5CF9">
            <w:pPr>
              <w:pStyle w:val="ByReference"/>
            </w:pPr>
            <w:r>
              <w:t>52.248-3</w:t>
            </w:r>
          </w:p>
        </w:tc>
        <w:tc>
          <w:tcPr>
            <w:tcW w:w="6192" w:type="dxa"/>
          </w:tcPr>
          <w:p w14:paraId="56DF9371" w14:textId="77777777" w:rsidR="00604607" w:rsidRDefault="004D5CF9">
            <w:pPr>
              <w:pStyle w:val="ByReference"/>
            </w:pPr>
            <w:r>
              <w:t>VALUE ENGINEERING—CONSTRUCTION</w:t>
            </w:r>
          </w:p>
        </w:tc>
        <w:tc>
          <w:tcPr>
            <w:tcW w:w="1440" w:type="dxa"/>
          </w:tcPr>
          <w:p w14:paraId="56DF9372" w14:textId="77777777" w:rsidR="00604607" w:rsidRDefault="004D5CF9">
            <w:pPr>
              <w:pStyle w:val="ByReference"/>
            </w:pPr>
            <w:r>
              <w:t>OCT 2025</w:t>
            </w:r>
          </w:p>
        </w:tc>
      </w:tr>
      <w:tr w:rsidR="00604607" w14:paraId="56DF9377" w14:textId="77777777" w:rsidTr="004D5CF9">
        <w:tc>
          <w:tcPr>
            <w:tcW w:w="1440" w:type="dxa"/>
          </w:tcPr>
          <w:p w14:paraId="56DF9374" w14:textId="77777777" w:rsidR="00604607" w:rsidRDefault="004D5CF9">
            <w:pPr>
              <w:pStyle w:val="ByReference"/>
            </w:pPr>
            <w:r>
              <w:t>52.249-2</w:t>
            </w:r>
          </w:p>
        </w:tc>
        <w:tc>
          <w:tcPr>
            <w:tcW w:w="6192" w:type="dxa"/>
          </w:tcPr>
          <w:p w14:paraId="56DF9375" w14:textId="77777777" w:rsidR="00604607" w:rsidRDefault="004D5CF9">
            <w:pPr>
              <w:pStyle w:val="ByReference"/>
            </w:pPr>
            <w:r>
              <w:t>TERMINATION FOR CONVENIENCE OF THE GOVERNMENT (FIXED PRICE) ALTERNATE I (SEPT 1996)</w:t>
            </w:r>
          </w:p>
        </w:tc>
        <w:tc>
          <w:tcPr>
            <w:tcW w:w="1440" w:type="dxa"/>
          </w:tcPr>
          <w:p w14:paraId="56DF9376" w14:textId="77777777" w:rsidR="00604607" w:rsidRDefault="004D5CF9">
            <w:pPr>
              <w:pStyle w:val="ByReference"/>
            </w:pPr>
            <w:r>
              <w:t>APR 2012</w:t>
            </w:r>
          </w:p>
        </w:tc>
      </w:tr>
      <w:tr w:rsidR="00604607" w14:paraId="56DF937B" w14:textId="77777777" w:rsidTr="004D5CF9">
        <w:tc>
          <w:tcPr>
            <w:tcW w:w="1440" w:type="dxa"/>
          </w:tcPr>
          <w:p w14:paraId="56DF9378" w14:textId="77777777" w:rsidR="00604607" w:rsidRDefault="004D5CF9">
            <w:pPr>
              <w:pStyle w:val="ByReference"/>
            </w:pPr>
            <w:r>
              <w:t>52.249-10</w:t>
            </w:r>
          </w:p>
        </w:tc>
        <w:tc>
          <w:tcPr>
            <w:tcW w:w="6192" w:type="dxa"/>
          </w:tcPr>
          <w:p w14:paraId="56DF9379" w14:textId="77777777" w:rsidR="00604607" w:rsidRDefault="004D5CF9">
            <w:pPr>
              <w:pStyle w:val="ByReference"/>
            </w:pPr>
            <w:r>
              <w:t>DEFAULT (FIXED-PRICE CONSTRUCTION)</w:t>
            </w:r>
          </w:p>
        </w:tc>
        <w:tc>
          <w:tcPr>
            <w:tcW w:w="1440" w:type="dxa"/>
          </w:tcPr>
          <w:p w14:paraId="56DF937A" w14:textId="77777777" w:rsidR="00604607" w:rsidRDefault="004D5CF9">
            <w:pPr>
              <w:pStyle w:val="ByReference"/>
            </w:pPr>
            <w:r>
              <w:t>APR 1984</w:t>
            </w:r>
          </w:p>
        </w:tc>
      </w:tr>
      <w:tr w:rsidR="00604607" w14:paraId="56DF9380" w14:textId="77777777" w:rsidTr="004D5CF9">
        <w:tc>
          <w:tcPr>
            <w:tcW w:w="1440" w:type="dxa"/>
          </w:tcPr>
          <w:p w14:paraId="56DF937D" w14:textId="57004EB3" w:rsidR="004D5CF9" w:rsidRDefault="004D5CF9" w:rsidP="00E07254">
            <w:pPr>
              <w:pStyle w:val="ByReference"/>
            </w:pPr>
            <w:r>
              <w:t>52.253-1</w:t>
            </w:r>
          </w:p>
        </w:tc>
        <w:tc>
          <w:tcPr>
            <w:tcW w:w="6192" w:type="dxa"/>
          </w:tcPr>
          <w:p w14:paraId="56DF937E" w14:textId="77777777" w:rsidR="004D5CF9" w:rsidRDefault="004D5CF9" w:rsidP="00E07254">
            <w:pPr>
              <w:pStyle w:val="ByReference"/>
            </w:pPr>
            <w:r>
              <w:t>COMPUTER GENERATED FORMS (DEVIATION NOV 2025)</w:t>
            </w:r>
          </w:p>
        </w:tc>
        <w:tc>
          <w:tcPr>
            <w:tcW w:w="1440" w:type="dxa"/>
          </w:tcPr>
          <w:p w14:paraId="56DF937F" w14:textId="77777777" w:rsidR="004D5CF9" w:rsidRDefault="004D5CF9" w:rsidP="00E07254">
            <w:pPr>
              <w:pStyle w:val="ByReference"/>
            </w:pPr>
            <w:r>
              <w:t>JAN 1991</w:t>
            </w:r>
          </w:p>
        </w:tc>
      </w:tr>
      <w:tr w:rsidR="00604607" w14:paraId="56DF9389" w14:textId="77777777" w:rsidTr="004D5CF9">
        <w:tc>
          <w:tcPr>
            <w:tcW w:w="1440" w:type="dxa"/>
          </w:tcPr>
          <w:p w14:paraId="56DF9386" w14:textId="77777777" w:rsidR="00604607" w:rsidRDefault="004D5CF9">
            <w:pPr>
              <w:pStyle w:val="ByReference"/>
            </w:pPr>
            <w:r>
              <w:t>852.201-70</w:t>
            </w:r>
          </w:p>
        </w:tc>
        <w:tc>
          <w:tcPr>
            <w:tcW w:w="6192" w:type="dxa"/>
          </w:tcPr>
          <w:p w14:paraId="56DF9387" w14:textId="77777777" w:rsidR="00604607" w:rsidRDefault="004D5CF9">
            <w:pPr>
              <w:pStyle w:val="ByReference"/>
            </w:pPr>
            <w:r>
              <w:t>CONTRACTING OFFICER'S REPRESENTATIVE</w:t>
            </w:r>
          </w:p>
        </w:tc>
        <w:tc>
          <w:tcPr>
            <w:tcW w:w="1440" w:type="dxa"/>
          </w:tcPr>
          <w:p w14:paraId="56DF9388" w14:textId="77777777" w:rsidR="00604607" w:rsidRDefault="004D5CF9">
            <w:pPr>
              <w:pStyle w:val="ByReference"/>
            </w:pPr>
            <w:r>
              <w:t>DEC 2022</w:t>
            </w:r>
          </w:p>
        </w:tc>
      </w:tr>
      <w:tr w:rsidR="00604607" w14:paraId="56DF938D" w14:textId="77777777" w:rsidTr="004D5CF9">
        <w:tc>
          <w:tcPr>
            <w:tcW w:w="1440" w:type="dxa"/>
          </w:tcPr>
          <w:p w14:paraId="56DF938A" w14:textId="77777777" w:rsidR="00604607" w:rsidRDefault="004D5CF9">
            <w:pPr>
              <w:pStyle w:val="ByReference"/>
            </w:pPr>
            <w:r>
              <w:t>852.203-70</w:t>
            </w:r>
          </w:p>
        </w:tc>
        <w:tc>
          <w:tcPr>
            <w:tcW w:w="6192" w:type="dxa"/>
          </w:tcPr>
          <w:p w14:paraId="56DF938B" w14:textId="77777777" w:rsidR="00604607" w:rsidRDefault="004D5CF9">
            <w:pPr>
              <w:pStyle w:val="ByReference"/>
            </w:pPr>
            <w:r>
              <w:t>COMMERCIAL ADVERTISING</w:t>
            </w:r>
          </w:p>
        </w:tc>
        <w:tc>
          <w:tcPr>
            <w:tcW w:w="1440" w:type="dxa"/>
          </w:tcPr>
          <w:p w14:paraId="56DF938C" w14:textId="77777777" w:rsidR="00604607" w:rsidRDefault="004D5CF9">
            <w:pPr>
              <w:pStyle w:val="ByReference"/>
            </w:pPr>
            <w:r>
              <w:t>MAY 2018</w:t>
            </w:r>
          </w:p>
        </w:tc>
      </w:tr>
      <w:tr w:rsidR="00604607" w14:paraId="56DF9391" w14:textId="77777777" w:rsidTr="004D5CF9">
        <w:tc>
          <w:tcPr>
            <w:tcW w:w="1440" w:type="dxa"/>
          </w:tcPr>
          <w:p w14:paraId="56DF938E" w14:textId="77777777" w:rsidR="00604607" w:rsidRDefault="004D5CF9">
            <w:pPr>
              <w:pStyle w:val="ByReference"/>
            </w:pPr>
            <w:r>
              <w:t>852.219-73</w:t>
            </w:r>
          </w:p>
        </w:tc>
        <w:tc>
          <w:tcPr>
            <w:tcW w:w="6192" w:type="dxa"/>
          </w:tcPr>
          <w:p w14:paraId="56DF938F" w14:textId="77777777" w:rsidR="00604607" w:rsidRDefault="004D5CF9">
            <w:pPr>
              <w:pStyle w:val="ByReference"/>
            </w:pPr>
            <w:r>
              <w:t>VA NOTICE OF TOTAL SET-ASIDE FOR CERTIFIED SERVICE-DISABLED VETERAN-OWNED SMALL BUSINESSES (DEVIATION)</w:t>
            </w:r>
          </w:p>
        </w:tc>
        <w:tc>
          <w:tcPr>
            <w:tcW w:w="1440" w:type="dxa"/>
          </w:tcPr>
          <w:p w14:paraId="56DF9390" w14:textId="77777777" w:rsidR="00604607" w:rsidRDefault="004D5CF9">
            <w:pPr>
              <w:pStyle w:val="ByReference"/>
            </w:pPr>
            <w:r>
              <w:t>JAN 2023</w:t>
            </w:r>
          </w:p>
        </w:tc>
      </w:tr>
      <w:tr w:rsidR="00604607" w14:paraId="56DF9395" w14:textId="77777777" w:rsidTr="004D5CF9">
        <w:tc>
          <w:tcPr>
            <w:tcW w:w="1440" w:type="dxa"/>
          </w:tcPr>
          <w:p w14:paraId="56DF9392" w14:textId="77777777" w:rsidR="00604607" w:rsidRDefault="004D5CF9">
            <w:pPr>
              <w:pStyle w:val="ByReference"/>
            </w:pPr>
            <w:r>
              <w:t>852.222-71</w:t>
            </w:r>
          </w:p>
        </w:tc>
        <w:tc>
          <w:tcPr>
            <w:tcW w:w="6192" w:type="dxa"/>
          </w:tcPr>
          <w:p w14:paraId="56DF9393" w14:textId="77777777" w:rsidR="00604607" w:rsidRDefault="004D5CF9">
            <w:pPr>
              <w:pStyle w:val="ByReference"/>
            </w:pPr>
            <w:r>
              <w:t>COMPLIANCE WITH EXECUTIVE ORDER 13899 (DEVIATION) (APR 2025)</w:t>
            </w:r>
          </w:p>
        </w:tc>
        <w:tc>
          <w:tcPr>
            <w:tcW w:w="1440" w:type="dxa"/>
          </w:tcPr>
          <w:p w14:paraId="56DF9394" w14:textId="77777777" w:rsidR="00604607" w:rsidRDefault="004D5CF9">
            <w:pPr>
              <w:pStyle w:val="ByReference"/>
            </w:pPr>
            <w:r>
              <w:t>APR 2025</w:t>
            </w:r>
          </w:p>
        </w:tc>
      </w:tr>
      <w:tr w:rsidR="00604607" w14:paraId="56DF9399" w14:textId="77777777" w:rsidTr="004D5CF9">
        <w:tc>
          <w:tcPr>
            <w:tcW w:w="1440" w:type="dxa"/>
          </w:tcPr>
          <w:p w14:paraId="56DF9396" w14:textId="77777777" w:rsidR="00604607" w:rsidRDefault="004D5CF9">
            <w:pPr>
              <w:pStyle w:val="ByReference"/>
            </w:pPr>
            <w:r>
              <w:t>852.223-71</w:t>
            </w:r>
          </w:p>
        </w:tc>
        <w:tc>
          <w:tcPr>
            <w:tcW w:w="6192" w:type="dxa"/>
          </w:tcPr>
          <w:p w14:paraId="56DF9397" w14:textId="77777777" w:rsidR="00604607" w:rsidRDefault="004D5CF9">
            <w:pPr>
              <w:pStyle w:val="ByReference"/>
            </w:pPr>
            <w:r>
              <w:t>SAFETY AND HEALTH</w:t>
            </w:r>
          </w:p>
        </w:tc>
        <w:tc>
          <w:tcPr>
            <w:tcW w:w="1440" w:type="dxa"/>
          </w:tcPr>
          <w:p w14:paraId="56DF9398" w14:textId="77777777" w:rsidR="00604607" w:rsidRDefault="004D5CF9">
            <w:pPr>
              <w:pStyle w:val="ByReference"/>
            </w:pPr>
            <w:r>
              <w:t>SEP 2019</w:t>
            </w:r>
          </w:p>
        </w:tc>
      </w:tr>
      <w:tr w:rsidR="00604607" w14:paraId="56DF939D" w14:textId="77777777" w:rsidTr="004D5CF9">
        <w:tc>
          <w:tcPr>
            <w:tcW w:w="1440" w:type="dxa"/>
          </w:tcPr>
          <w:p w14:paraId="56DF939A" w14:textId="77777777" w:rsidR="00604607" w:rsidRDefault="004D5CF9">
            <w:pPr>
              <w:pStyle w:val="ByReference"/>
            </w:pPr>
            <w:r>
              <w:t>852.228-70</w:t>
            </w:r>
          </w:p>
        </w:tc>
        <w:tc>
          <w:tcPr>
            <w:tcW w:w="6192" w:type="dxa"/>
          </w:tcPr>
          <w:p w14:paraId="56DF939B" w14:textId="77777777" w:rsidR="00604607" w:rsidRDefault="004D5CF9">
            <w:pPr>
              <w:pStyle w:val="ByReference"/>
            </w:pPr>
            <w:r>
              <w:t>BOND PREMIUM ADJUSTMENT</w:t>
            </w:r>
          </w:p>
        </w:tc>
        <w:tc>
          <w:tcPr>
            <w:tcW w:w="1440" w:type="dxa"/>
          </w:tcPr>
          <w:p w14:paraId="56DF939C" w14:textId="77777777" w:rsidR="00604607" w:rsidRDefault="004D5CF9">
            <w:pPr>
              <w:pStyle w:val="ByReference"/>
            </w:pPr>
            <w:r>
              <w:t>JAN 2008</w:t>
            </w:r>
          </w:p>
        </w:tc>
      </w:tr>
      <w:tr w:rsidR="00604607" w14:paraId="56DF93A1" w14:textId="77777777" w:rsidTr="004D5CF9">
        <w:tc>
          <w:tcPr>
            <w:tcW w:w="1440" w:type="dxa"/>
          </w:tcPr>
          <w:p w14:paraId="56DF939E" w14:textId="77777777" w:rsidR="00604607" w:rsidRDefault="004D5CF9">
            <w:pPr>
              <w:pStyle w:val="ByReference"/>
            </w:pPr>
            <w:r>
              <w:t>852.228-72</w:t>
            </w:r>
          </w:p>
        </w:tc>
        <w:tc>
          <w:tcPr>
            <w:tcW w:w="6192" w:type="dxa"/>
          </w:tcPr>
          <w:p w14:paraId="56DF939F" w14:textId="77777777" w:rsidR="00604607" w:rsidRDefault="004D5CF9">
            <w:pPr>
              <w:pStyle w:val="ByReference"/>
            </w:pPr>
            <w:r>
              <w:t>ASSISTING SERVICE-DISABLED  VETERAN-OWNED AND VETERAN-OWNED SMALL BUSINESSES IN OBTAINING BONDS</w:t>
            </w:r>
          </w:p>
        </w:tc>
        <w:tc>
          <w:tcPr>
            <w:tcW w:w="1440" w:type="dxa"/>
          </w:tcPr>
          <w:p w14:paraId="56DF93A0" w14:textId="77777777" w:rsidR="00604607" w:rsidRDefault="004D5CF9">
            <w:pPr>
              <w:pStyle w:val="ByReference"/>
            </w:pPr>
            <w:r>
              <w:t>DEC 2009</w:t>
            </w:r>
          </w:p>
        </w:tc>
      </w:tr>
      <w:tr w:rsidR="00604607" w14:paraId="56DF93A5" w14:textId="77777777" w:rsidTr="004D5CF9">
        <w:tc>
          <w:tcPr>
            <w:tcW w:w="1440" w:type="dxa"/>
          </w:tcPr>
          <w:p w14:paraId="56DF93A2" w14:textId="77777777" w:rsidR="00604607" w:rsidRDefault="004D5CF9">
            <w:pPr>
              <w:pStyle w:val="ByReference"/>
            </w:pPr>
            <w:r>
              <w:t>852.232-70</w:t>
            </w:r>
          </w:p>
        </w:tc>
        <w:tc>
          <w:tcPr>
            <w:tcW w:w="6192" w:type="dxa"/>
          </w:tcPr>
          <w:p w14:paraId="56DF93A3" w14:textId="77777777" w:rsidR="00604607" w:rsidRDefault="004D5CF9">
            <w:pPr>
              <w:pStyle w:val="ByReference"/>
            </w:pPr>
            <w:r>
              <w:t>PAYMENTS UNDER FIXED-PRICE CONSTRUCTION CONTRACTS (WITHOUT NAS– CPM) (NOV 2018)</w:t>
            </w:r>
          </w:p>
        </w:tc>
        <w:tc>
          <w:tcPr>
            <w:tcW w:w="1440" w:type="dxa"/>
          </w:tcPr>
          <w:p w14:paraId="56DF93A4" w14:textId="77777777" w:rsidR="00604607" w:rsidRDefault="004D5CF9">
            <w:pPr>
              <w:pStyle w:val="ByReference"/>
            </w:pPr>
            <w:r>
              <w:t>NOV 2018</w:t>
            </w:r>
          </w:p>
        </w:tc>
      </w:tr>
      <w:tr w:rsidR="00604607" w14:paraId="56DF93A9" w14:textId="77777777" w:rsidTr="004D5CF9">
        <w:tc>
          <w:tcPr>
            <w:tcW w:w="1440" w:type="dxa"/>
          </w:tcPr>
          <w:p w14:paraId="56DF93A6" w14:textId="77777777" w:rsidR="00604607" w:rsidRDefault="004D5CF9">
            <w:pPr>
              <w:pStyle w:val="ByReference"/>
            </w:pPr>
            <w:r>
              <w:t>852.232-72</w:t>
            </w:r>
          </w:p>
        </w:tc>
        <w:tc>
          <w:tcPr>
            <w:tcW w:w="6192" w:type="dxa"/>
          </w:tcPr>
          <w:p w14:paraId="56DF93A7" w14:textId="77777777" w:rsidR="00604607" w:rsidRDefault="004D5CF9">
            <w:pPr>
              <w:pStyle w:val="ByReference"/>
            </w:pPr>
            <w:r>
              <w:t>ELECTRONIC SUBMISSION OF PAYMENT REQUESTS</w:t>
            </w:r>
          </w:p>
        </w:tc>
        <w:tc>
          <w:tcPr>
            <w:tcW w:w="1440" w:type="dxa"/>
          </w:tcPr>
          <w:p w14:paraId="56DF93A8" w14:textId="77777777" w:rsidR="00604607" w:rsidRDefault="004D5CF9">
            <w:pPr>
              <w:pStyle w:val="ByReference"/>
            </w:pPr>
            <w:r>
              <w:t>NOV 2018</w:t>
            </w:r>
          </w:p>
        </w:tc>
      </w:tr>
      <w:tr w:rsidR="00604607" w14:paraId="56DF93AD" w14:textId="77777777" w:rsidTr="004D5CF9">
        <w:tc>
          <w:tcPr>
            <w:tcW w:w="1440" w:type="dxa"/>
          </w:tcPr>
          <w:p w14:paraId="56DF93AA" w14:textId="77777777" w:rsidR="00604607" w:rsidRDefault="004D5CF9">
            <w:pPr>
              <w:pStyle w:val="ByReference"/>
            </w:pPr>
            <w:r>
              <w:t>852.236-71</w:t>
            </w:r>
          </w:p>
        </w:tc>
        <w:tc>
          <w:tcPr>
            <w:tcW w:w="6192" w:type="dxa"/>
          </w:tcPr>
          <w:p w14:paraId="56DF93AB" w14:textId="77777777" w:rsidR="00604607" w:rsidRDefault="004D5CF9">
            <w:pPr>
              <w:pStyle w:val="ByReference"/>
            </w:pPr>
            <w:r>
              <w:t>SPECIFICATIONS AND DRAWINGS FOR CONSTRUCTION</w:t>
            </w:r>
          </w:p>
        </w:tc>
        <w:tc>
          <w:tcPr>
            <w:tcW w:w="1440" w:type="dxa"/>
          </w:tcPr>
          <w:p w14:paraId="56DF93AC" w14:textId="77777777" w:rsidR="00604607" w:rsidRDefault="004D5CF9">
            <w:pPr>
              <w:pStyle w:val="ByReference"/>
            </w:pPr>
            <w:r>
              <w:t>APR 2019</w:t>
            </w:r>
          </w:p>
        </w:tc>
      </w:tr>
      <w:tr w:rsidR="00604607" w14:paraId="56DF93B1" w14:textId="77777777" w:rsidTr="004D5CF9">
        <w:tc>
          <w:tcPr>
            <w:tcW w:w="1440" w:type="dxa"/>
          </w:tcPr>
          <w:p w14:paraId="56DF93AE" w14:textId="77777777" w:rsidR="00604607" w:rsidRDefault="004D5CF9">
            <w:pPr>
              <w:pStyle w:val="ByReference"/>
            </w:pPr>
            <w:r>
              <w:t>852.236-79</w:t>
            </w:r>
          </w:p>
        </w:tc>
        <w:tc>
          <w:tcPr>
            <w:tcW w:w="6192" w:type="dxa"/>
          </w:tcPr>
          <w:p w14:paraId="56DF93AF" w14:textId="77777777" w:rsidR="00604607" w:rsidRDefault="004D5CF9">
            <w:pPr>
              <w:pStyle w:val="ByReference"/>
            </w:pPr>
            <w:r>
              <w:t>CONTRACTOR PRODUCTION REPORT</w:t>
            </w:r>
          </w:p>
        </w:tc>
        <w:tc>
          <w:tcPr>
            <w:tcW w:w="1440" w:type="dxa"/>
          </w:tcPr>
          <w:p w14:paraId="56DF93B0" w14:textId="77777777" w:rsidR="00604607" w:rsidRDefault="004D5CF9">
            <w:pPr>
              <w:pStyle w:val="ByReference"/>
            </w:pPr>
            <w:r>
              <w:t>APR 2019</w:t>
            </w:r>
          </w:p>
        </w:tc>
      </w:tr>
      <w:tr w:rsidR="00604607" w14:paraId="56DF93B5" w14:textId="77777777" w:rsidTr="004D5CF9">
        <w:tc>
          <w:tcPr>
            <w:tcW w:w="1440" w:type="dxa"/>
          </w:tcPr>
          <w:p w14:paraId="56DF93B2" w14:textId="77777777" w:rsidR="00604607" w:rsidRDefault="004D5CF9">
            <w:pPr>
              <w:pStyle w:val="ByReference"/>
            </w:pPr>
            <w:r>
              <w:t>852.236-80</w:t>
            </w:r>
          </w:p>
        </w:tc>
        <w:tc>
          <w:tcPr>
            <w:tcW w:w="6192" w:type="dxa"/>
          </w:tcPr>
          <w:p w14:paraId="56DF93B3" w14:textId="77777777" w:rsidR="00604607" w:rsidRDefault="004D5CF9">
            <w:pPr>
              <w:pStyle w:val="ByReference"/>
            </w:pPr>
            <w:r>
              <w:t>SUBCONTRACTS AND WORK COORDINATION ALTERNATE I (APR 2019)</w:t>
            </w:r>
          </w:p>
        </w:tc>
        <w:tc>
          <w:tcPr>
            <w:tcW w:w="1440" w:type="dxa"/>
          </w:tcPr>
          <w:p w14:paraId="56DF93B4" w14:textId="77777777" w:rsidR="00604607" w:rsidRDefault="004D5CF9">
            <w:pPr>
              <w:pStyle w:val="ByReference"/>
            </w:pPr>
            <w:r>
              <w:t>APR 2019</w:t>
            </w:r>
          </w:p>
        </w:tc>
      </w:tr>
      <w:tr w:rsidR="00604607" w14:paraId="56DF93B9" w14:textId="77777777" w:rsidTr="004D5CF9">
        <w:tc>
          <w:tcPr>
            <w:tcW w:w="1440" w:type="dxa"/>
          </w:tcPr>
          <w:p w14:paraId="56DF93B6" w14:textId="77777777" w:rsidR="00604607" w:rsidRDefault="004D5CF9">
            <w:pPr>
              <w:pStyle w:val="ByReference"/>
            </w:pPr>
            <w:r>
              <w:lastRenderedPageBreak/>
              <w:t>852.236-90</w:t>
            </w:r>
          </w:p>
        </w:tc>
        <w:tc>
          <w:tcPr>
            <w:tcW w:w="6192" w:type="dxa"/>
          </w:tcPr>
          <w:p w14:paraId="56DF93B7" w14:textId="77777777" w:rsidR="00604607" w:rsidRDefault="004D5CF9">
            <w:pPr>
              <w:pStyle w:val="ByReference"/>
            </w:pPr>
            <w:r>
              <w:t>RESTRICTION ON SUBMISSION AND USE OF EQUAL PRODUCTS</w:t>
            </w:r>
          </w:p>
        </w:tc>
        <w:tc>
          <w:tcPr>
            <w:tcW w:w="1440" w:type="dxa"/>
          </w:tcPr>
          <w:p w14:paraId="56DF93B8" w14:textId="77777777" w:rsidR="00604607" w:rsidRDefault="004D5CF9">
            <w:pPr>
              <w:pStyle w:val="ByReference"/>
            </w:pPr>
            <w:r>
              <w:t>APR 2019</w:t>
            </w:r>
          </w:p>
        </w:tc>
      </w:tr>
      <w:tr w:rsidR="00604607" w14:paraId="56DF93BD" w14:textId="77777777" w:rsidTr="004D5CF9">
        <w:tc>
          <w:tcPr>
            <w:tcW w:w="1440" w:type="dxa"/>
          </w:tcPr>
          <w:p w14:paraId="56DF93BA" w14:textId="77777777" w:rsidR="00604607" w:rsidRDefault="004D5CF9">
            <w:pPr>
              <w:pStyle w:val="ByReference"/>
            </w:pPr>
            <w:r>
              <w:t>852.236-92</w:t>
            </w:r>
          </w:p>
        </w:tc>
        <w:tc>
          <w:tcPr>
            <w:tcW w:w="6192" w:type="dxa"/>
          </w:tcPr>
          <w:p w14:paraId="56DF93BB" w14:textId="77777777" w:rsidR="00604607" w:rsidRDefault="004D5CF9">
            <w:pPr>
              <w:pStyle w:val="ByReference"/>
            </w:pPr>
            <w:r>
              <w:t>NOTICE TO BIDDERS—ADDITIVE OR DEDUCTIVE BID LINE ITEMS</w:t>
            </w:r>
          </w:p>
        </w:tc>
        <w:tc>
          <w:tcPr>
            <w:tcW w:w="1440" w:type="dxa"/>
          </w:tcPr>
          <w:p w14:paraId="56DF93BC" w14:textId="77777777" w:rsidR="00604607" w:rsidRDefault="004D5CF9">
            <w:pPr>
              <w:pStyle w:val="ByReference"/>
            </w:pPr>
            <w:r>
              <w:t>APR 2019</w:t>
            </w:r>
          </w:p>
        </w:tc>
      </w:tr>
      <w:tr w:rsidR="00604607" w14:paraId="56DF93C1" w14:textId="77777777" w:rsidTr="004D5CF9">
        <w:tc>
          <w:tcPr>
            <w:tcW w:w="1440" w:type="dxa"/>
          </w:tcPr>
          <w:p w14:paraId="56DF93BE" w14:textId="77777777" w:rsidR="00604607" w:rsidRDefault="004D5CF9">
            <w:pPr>
              <w:pStyle w:val="ByReference"/>
            </w:pPr>
            <w:r>
              <w:t>852.242-70</w:t>
            </w:r>
          </w:p>
        </w:tc>
        <w:tc>
          <w:tcPr>
            <w:tcW w:w="6192" w:type="dxa"/>
          </w:tcPr>
          <w:p w14:paraId="56DF93BF" w14:textId="77777777" w:rsidR="00604607" w:rsidRDefault="004D5CF9">
            <w:pPr>
              <w:pStyle w:val="ByReference"/>
            </w:pPr>
            <w:r>
              <w:t>GOVERNMENT CONSTRUCTION CONTRACT ADMINISTRATION</w:t>
            </w:r>
          </w:p>
        </w:tc>
        <w:tc>
          <w:tcPr>
            <w:tcW w:w="1440" w:type="dxa"/>
          </w:tcPr>
          <w:p w14:paraId="56DF93C0" w14:textId="77777777" w:rsidR="00604607" w:rsidRDefault="004D5CF9">
            <w:pPr>
              <w:pStyle w:val="ByReference"/>
            </w:pPr>
            <w:r>
              <w:t>OCT 2020</w:t>
            </w:r>
          </w:p>
        </w:tc>
      </w:tr>
      <w:tr w:rsidR="00604607" w14:paraId="56DF93C5" w14:textId="77777777" w:rsidTr="004D5CF9">
        <w:tc>
          <w:tcPr>
            <w:tcW w:w="1440" w:type="dxa"/>
          </w:tcPr>
          <w:p w14:paraId="56DF93C2" w14:textId="77777777" w:rsidR="004D5CF9" w:rsidRDefault="004D5CF9" w:rsidP="00D36E50">
            <w:pPr>
              <w:pStyle w:val="ByReference"/>
            </w:pPr>
            <w:r>
              <w:t>852.242-71</w:t>
            </w:r>
          </w:p>
        </w:tc>
        <w:tc>
          <w:tcPr>
            <w:tcW w:w="6192" w:type="dxa"/>
          </w:tcPr>
          <w:p w14:paraId="56DF93C3" w14:textId="77777777" w:rsidR="004D5CF9" w:rsidRDefault="004D5CF9" w:rsidP="00D36E50">
            <w:pPr>
              <w:pStyle w:val="ByReference"/>
            </w:pPr>
            <w:r>
              <w:t>ADMINISTRATIVE CONTRACTING OFFICER (OCT 2020)</w:t>
            </w:r>
          </w:p>
        </w:tc>
        <w:tc>
          <w:tcPr>
            <w:tcW w:w="1440" w:type="dxa"/>
          </w:tcPr>
          <w:p w14:paraId="56DF93C4" w14:textId="77777777" w:rsidR="004D5CF9" w:rsidRDefault="004D5CF9" w:rsidP="00D36E50">
            <w:pPr>
              <w:pStyle w:val="ByReference"/>
            </w:pPr>
            <w:r>
              <w:t>OCT 2020</w:t>
            </w:r>
          </w:p>
        </w:tc>
      </w:tr>
      <w:tr w:rsidR="00604607" w14:paraId="56DF93CE" w14:textId="77777777" w:rsidTr="004D5CF9">
        <w:tc>
          <w:tcPr>
            <w:tcW w:w="1440" w:type="dxa"/>
          </w:tcPr>
          <w:p w14:paraId="56DF93CB" w14:textId="77777777" w:rsidR="00604607" w:rsidRDefault="004D5CF9">
            <w:pPr>
              <w:pStyle w:val="ByReference"/>
            </w:pPr>
            <w:r>
              <w:t>852.243-70</w:t>
            </w:r>
          </w:p>
        </w:tc>
        <w:tc>
          <w:tcPr>
            <w:tcW w:w="6192" w:type="dxa"/>
          </w:tcPr>
          <w:p w14:paraId="56DF93CC" w14:textId="77777777" w:rsidR="00604607" w:rsidRDefault="004D5CF9">
            <w:pPr>
              <w:pStyle w:val="ByReference"/>
            </w:pPr>
            <w:r>
              <w:t>CONSTRUCTION CONTRACT CHANGES—SUPPLEMENT</w:t>
            </w:r>
          </w:p>
        </w:tc>
        <w:tc>
          <w:tcPr>
            <w:tcW w:w="1440" w:type="dxa"/>
          </w:tcPr>
          <w:p w14:paraId="56DF93CD" w14:textId="77777777" w:rsidR="00604607" w:rsidRDefault="004D5CF9">
            <w:pPr>
              <w:pStyle w:val="ByReference"/>
            </w:pPr>
            <w:r>
              <w:t>SEP 2019</w:t>
            </w:r>
          </w:p>
        </w:tc>
      </w:tr>
      <w:tr w:rsidR="00604607" w14:paraId="56DF93D2" w14:textId="77777777" w:rsidTr="004D5CF9">
        <w:tc>
          <w:tcPr>
            <w:tcW w:w="1440" w:type="dxa"/>
          </w:tcPr>
          <w:p w14:paraId="56DF93CF" w14:textId="77777777" w:rsidR="00604607" w:rsidRDefault="004D5CF9">
            <w:pPr>
              <w:pStyle w:val="ByReference"/>
            </w:pPr>
            <w:r>
              <w:t>852.246-71</w:t>
            </w:r>
          </w:p>
        </w:tc>
        <w:tc>
          <w:tcPr>
            <w:tcW w:w="6192" w:type="dxa"/>
          </w:tcPr>
          <w:p w14:paraId="56DF93D0" w14:textId="77777777" w:rsidR="00604607" w:rsidRDefault="004D5CF9">
            <w:pPr>
              <w:pStyle w:val="ByReference"/>
            </w:pPr>
            <w:r>
              <w:t>REJECTED GOODS</w:t>
            </w:r>
          </w:p>
        </w:tc>
        <w:tc>
          <w:tcPr>
            <w:tcW w:w="1440" w:type="dxa"/>
          </w:tcPr>
          <w:p w14:paraId="56DF93D1" w14:textId="77777777" w:rsidR="00604607" w:rsidRDefault="004D5CF9">
            <w:pPr>
              <w:pStyle w:val="ByReference"/>
            </w:pPr>
            <w:r>
              <w:t>OCT 2018</w:t>
            </w:r>
          </w:p>
        </w:tc>
      </w:tr>
      <w:tr w:rsidR="004D5CF9" w14:paraId="7924E470" w14:textId="77777777" w:rsidTr="004D5CF9">
        <w:tc>
          <w:tcPr>
            <w:tcW w:w="1440" w:type="dxa"/>
          </w:tcPr>
          <w:p w14:paraId="07F73EE1" w14:textId="77777777" w:rsidR="004D5CF9" w:rsidRDefault="004D5CF9">
            <w:pPr>
              <w:pStyle w:val="ByReference"/>
            </w:pPr>
          </w:p>
        </w:tc>
        <w:tc>
          <w:tcPr>
            <w:tcW w:w="6192" w:type="dxa"/>
          </w:tcPr>
          <w:p w14:paraId="33340166" w14:textId="77777777" w:rsidR="004D5CF9" w:rsidRDefault="004D5CF9">
            <w:pPr>
              <w:pStyle w:val="ByReference"/>
            </w:pPr>
          </w:p>
        </w:tc>
        <w:tc>
          <w:tcPr>
            <w:tcW w:w="1440" w:type="dxa"/>
          </w:tcPr>
          <w:p w14:paraId="6D2680B7" w14:textId="77777777" w:rsidR="004D5CF9" w:rsidRDefault="004D5CF9">
            <w:pPr>
              <w:pStyle w:val="ByReference"/>
            </w:pPr>
          </w:p>
        </w:tc>
      </w:tr>
    </w:tbl>
    <w:p w14:paraId="56DF93D3" w14:textId="77777777" w:rsidR="004D5CF9" w:rsidRPr="00743406" w:rsidRDefault="004D5CF9" w:rsidP="00FB23D8">
      <w:pPr>
        <w:pStyle w:val="Heading2"/>
        <w:rPr>
          <w:rFonts w:ascii="Cambria" w:hAnsi="Cambria"/>
        </w:rPr>
      </w:pPr>
      <w:bookmarkStart w:id="79" w:name="_Toc256000101"/>
      <w:r>
        <w:t>4.14</w:t>
      </w:r>
      <w:r w:rsidRPr="00743406">
        <w:rPr>
          <w:rFonts w:ascii="Cambria" w:hAnsi="Cambria"/>
        </w:rPr>
        <w:t xml:space="preserve">  VAAR </w:t>
      </w:r>
      <w:r w:rsidRPr="00743406">
        <w:t>852.204-70</w:t>
      </w:r>
      <w:r w:rsidRPr="00743406">
        <w:rPr>
          <w:rFonts w:ascii="Cambria" w:hAnsi="Cambria"/>
        </w:rPr>
        <w:t xml:space="preserve">  </w:t>
      </w:r>
      <w:r w:rsidRPr="00743406">
        <w:t>PERSONAL IDENTITY VERIFICATION OF CONTRACTOR PERSONNEL</w:t>
      </w:r>
      <w:r w:rsidRPr="00743406">
        <w:rPr>
          <w:rFonts w:ascii="Cambria" w:hAnsi="Cambria"/>
        </w:rPr>
        <w:t xml:space="preserve"> (MA</w:t>
      </w:r>
      <w:r>
        <w:rPr>
          <w:rFonts w:ascii="Cambria" w:hAnsi="Cambria"/>
        </w:rPr>
        <w:t>Y</w:t>
      </w:r>
      <w:r w:rsidRPr="00743406">
        <w:rPr>
          <w:rFonts w:ascii="Cambria" w:hAnsi="Cambria"/>
        </w:rPr>
        <w:t xml:space="preserve"> 202</w:t>
      </w:r>
      <w:r>
        <w:rPr>
          <w:rFonts w:ascii="Cambria" w:hAnsi="Cambria"/>
        </w:rPr>
        <w:t>0</w:t>
      </w:r>
      <w:r w:rsidRPr="00743406">
        <w:rPr>
          <w:rFonts w:ascii="Cambria" w:hAnsi="Cambria"/>
        </w:rPr>
        <w:t>)</w:t>
      </w:r>
      <w:r>
        <w:rPr>
          <w:rFonts w:ascii="Cambria" w:hAnsi="Cambria"/>
        </w:rPr>
        <w:t xml:space="preserve"> (DEVIATION MAR 2026)</w:t>
      </w:r>
      <w:bookmarkEnd w:id="79"/>
    </w:p>
    <w:p w14:paraId="56DF93D4" w14:textId="77777777" w:rsidR="004D5CF9" w:rsidRDefault="004D5CF9" w:rsidP="003648C7">
      <w:pPr>
        <w:tabs>
          <w:tab w:val="left" w:pos="360"/>
        </w:tabs>
        <w:spacing w:after="0" w:line="240" w:lineRule="auto"/>
        <w:jc w:val="center"/>
        <w:rPr>
          <w:rFonts w:ascii="Arial" w:eastAsia="Times New Roman" w:hAnsi="Arial" w:cs="Arial"/>
          <w:bCs/>
        </w:rPr>
      </w:pPr>
    </w:p>
    <w:p w14:paraId="56DF93D5" w14:textId="77777777" w:rsidR="004D5CF9" w:rsidRPr="00743406" w:rsidRDefault="004D5CF9" w:rsidP="00743406">
      <w:pPr>
        <w:pStyle w:val="indenta"/>
        <w:shd w:val="clear" w:color="auto" w:fill="FFFFFF"/>
        <w:spacing w:before="0" w:beforeAutospacing="0" w:after="0" w:afterAutospacing="0" w:line="360" w:lineRule="atLeast"/>
        <w:ind w:firstLine="225"/>
        <w:rPr>
          <w:rFonts w:ascii="Arial" w:hAnsi="Arial" w:cs="Arial"/>
          <w:color w:val="2E2E2E"/>
          <w:sz w:val="22"/>
          <w:szCs w:val="22"/>
        </w:rPr>
      </w:pPr>
      <w:r w:rsidRPr="00743406">
        <w:rPr>
          <w:rFonts w:ascii="Arial" w:hAnsi="Arial" w:cs="Arial"/>
          <w:color w:val="2E2E2E"/>
          <w:sz w:val="22"/>
          <w:szCs w:val="22"/>
        </w:rPr>
        <w:t xml:space="preserve">(a) The Contractor shall comply with current Department of Veterans Affairs policy for personal identity verification of all employees performing under this contract when </w:t>
      </w:r>
      <w:r>
        <w:rPr>
          <w:rFonts w:ascii="Arial" w:hAnsi="Arial" w:cs="Arial"/>
          <w:color w:val="2E2E2E"/>
          <w:sz w:val="22"/>
          <w:szCs w:val="22"/>
        </w:rPr>
        <w:t>physical</w:t>
      </w:r>
      <w:r w:rsidRPr="00743406">
        <w:rPr>
          <w:rFonts w:ascii="Arial" w:hAnsi="Arial" w:cs="Arial"/>
          <w:color w:val="2E2E2E"/>
          <w:sz w:val="22"/>
          <w:szCs w:val="22"/>
        </w:rPr>
        <w:t xml:space="preserve"> access to VA facilities</w:t>
      </w:r>
      <w:r>
        <w:rPr>
          <w:rFonts w:ascii="Arial" w:hAnsi="Arial" w:cs="Arial"/>
          <w:color w:val="2E2E2E"/>
          <w:sz w:val="22"/>
          <w:szCs w:val="22"/>
        </w:rPr>
        <w:t>,</w:t>
      </w:r>
      <w:r w:rsidRPr="00743406">
        <w:rPr>
          <w:rFonts w:ascii="Arial" w:hAnsi="Arial" w:cs="Arial"/>
          <w:color w:val="2E2E2E"/>
          <w:sz w:val="22"/>
          <w:szCs w:val="22"/>
        </w:rPr>
        <w:t xml:space="preserve"> </w:t>
      </w:r>
      <w:r>
        <w:rPr>
          <w:rFonts w:ascii="Arial" w:hAnsi="Arial" w:cs="Arial"/>
          <w:color w:val="2E2E2E"/>
          <w:sz w:val="22"/>
          <w:szCs w:val="22"/>
        </w:rPr>
        <w:t>and/</w:t>
      </w:r>
      <w:r w:rsidRPr="00743406">
        <w:rPr>
          <w:rFonts w:ascii="Arial" w:hAnsi="Arial" w:cs="Arial"/>
          <w:color w:val="2E2E2E"/>
          <w:sz w:val="22"/>
          <w:szCs w:val="22"/>
        </w:rPr>
        <w:t xml:space="preserve">or </w:t>
      </w:r>
      <w:r>
        <w:rPr>
          <w:rFonts w:ascii="Arial" w:hAnsi="Arial" w:cs="Arial"/>
          <w:color w:val="2E2E2E"/>
          <w:sz w:val="22"/>
          <w:szCs w:val="22"/>
        </w:rPr>
        <w:t xml:space="preserve">logical access to VA </w:t>
      </w:r>
      <w:r w:rsidRPr="00743406">
        <w:rPr>
          <w:rFonts w:ascii="Arial" w:hAnsi="Arial" w:cs="Arial"/>
          <w:color w:val="2E2E2E"/>
          <w:sz w:val="22"/>
          <w:szCs w:val="22"/>
        </w:rPr>
        <w:t>information</w:t>
      </w:r>
      <w:r>
        <w:rPr>
          <w:rFonts w:ascii="Arial" w:hAnsi="Arial" w:cs="Arial"/>
          <w:color w:val="2E2E2E"/>
          <w:sz w:val="22"/>
          <w:szCs w:val="22"/>
        </w:rPr>
        <w:t xml:space="preserve"> and VA information</w:t>
      </w:r>
      <w:r w:rsidRPr="00743406">
        <w:rPr>
          <w:rFonts w:ascii="Arial" w:hAnsi="Arial" w:cs="Arial"/>
          <w:color w:val="2E2E2E"/>
          <w:sz w:val="22"/>
          <w:szCs w:val="22"/>
        </w:rPr>
        <w:t xml:space="preserve"> systems is required.</w:t>
      </w:r>
    </w:p>
    <w:p w14:paraId="56DF93D6" w14:textId="77777777" w:rsidR="004D5CF9" w:rsidRPr="00743406" w:rsidRDefault="004D5CF9" w:rsidP="00743406">
      <w:pPr>
        <w:pStyle w:val="indenta"/>
        <w:shd w:val="clear" w:color="auto" w:fill="FFFFFF"/>
        <w:spacing w:before="0" w:beforeAutospacing="0" w:after="0" w:afterAutospacing="0" w:line="360" w:lineRule="atLeast"/>
        <w:ind w:firstLine="225"/>
        <w:rPr>
          <w:rFonts w:ascii="Arial" w:hAnsi="Arial" w:cs="Arial"/>
          <w:color w:val="2E2E2E"/>
          <w:sz w:val="22"/>
          <w:szCs w:val="22"/>
        </w:rPr>
      </w:pPr>
      <w:bookmarkStart w:id="80" w:name="85220470b"/>
      <w:bookmarkEnd w:id="80"/>
      <w:r w:rsidRPr="00743406">
        <w:rPr>
          <w:rFonts w:ascii="Arial" w:hAnsi="Arial" w:cs="Arial"/>
          <w:color w:val="2E2E2E"/>
          <w:sz w:val="22"/>
          <w:szCs w:val="22"/>
        </w:rPr>
        <w:t xml:space="preserve">(b) The Contractor shall insert this clause in all subcontracts when the subcontractor’s employees will require </w:t>
      </w:r>
      <w:r>
        <w:rPr>
          <w:rFonts w:ascii="Arial" w:hAnsi="Arial" w:cs="Arial"/>
          <w:color w:val="2E2E2E"/>
          <w:sz w:val="22"/>
          <w:szCs w:val="22"/>
        </w:rPr>
        <w:t>physical</w:t>
      </w:r>
      <w:r w:rsidRPr="00743406">
        <w:rPr>
          <w:rFonts w:ascii="Arial" w:hAnsi="Arial" w:cs="Arial"/>
          <w:color w:val="2E2E2E"/>
          <w:sz w:val="22"/>
          <w:szCs w:val="22"/>
        </w:rPr>
        <w:t xml:space="preserve"> access to VA facilities</w:t>
      </w:r>
      <w:r>
        <w:rPr>
          <w:rFonts w:ascii="Arial" w:hAnsi="Arial" w:cs="Arial"/>
          <w:color w:val="2E2E2E"/>
          <w:sz w:val="22"/>
          <w:szCs w:val="22"/>
        </w:rPr>
        <w:t>,</w:t>
      </w:r>
      <w:r w:rsidRPr="00743406">
        <w:rPr>
          <w:rFonts w:ascii="Arial" w:hAnsi="Arial" w:cs="Arial"/>
          <w:color w:val="2E2E2E"/>
          <w:sz w:val="22"/>
          <w:szCs w:val="22"/>
        </w:rPr>
        <w:t xml:space="preserve"> </w:t>
      </w:r>
      <w:r>
        <w:rPr>
          <w:rFonts w:ascii="Arial" w:hAnsi="Arial" w:cs="Arial"/>
          <w:color w:val="2E2E2E"/>
          <w:sz w:val="22"/>
          <w:szCs w:val="22"/>
        </w:rPr>
        <w:t>and/</w:t>
      </w:r>
      <w:r w:rsidRPr="00743406">
        <w:rPr>
          <w:rFonts w:ascii="Arial" w:hAnsi="Arial" w:cs="Arial"/>
          <w:color w:val="2E2E2E"/>
          <w:sz w:val="22"/>
          <w:szCs w:val="22"/>
        </w:rPr>
        <w:t xml:space="preserve">or </w:t>
      </w:r>
      <w:r>
        <w:rPr>
          <w:rFonts w:ascii="Arial" w:hAnsi="Arial" w:cs="Arial"/>
          <w:color w:val="2E2E2E"/>
          <w:sz w:val="22"/>
          <w:szCs w:val="22"/>
        </w:rPr>
        <w:t xml:space="preserve">logical access to VA </w:t>
      </w:r>
      <w:r w:rsidRPr="00743406">
        <w:rPr>
          <w:rFonts w:ascii="Arial" w:hAnsi="Arial" w:cs="Arial"/>
          <w:color w:val="2E2E2E"/>
          <w:sz w:val="22"/>
          <w:szCs w:val="22"/>
        </w:rPr>
        <w:t>information</w:t>
      </w:r>
      <w:r>
        <w:rPr>
          <w:rFonts w:ascii="Arial" w:hAnsi="Arial" w:cs="Arial"/>
          <w:color w:val="2E2E2E"/>
          <w:sz w:val="22"/>
          <w:szCs w:val="22"/>
        </w:rPr>
        <w:t xml:space="preserve"> and VA information</w:t>
      </w:r>
      <w:r w:rsidRPr="00743406">
        <w:rPr>
          <w:rFonts w:ascii="Arial" w:hAnsi="Arial" w:cs="Arial"/>
          <w:color w:val="2E2E2E"/>
          <w:sz w:val="22"/>
          <w:szCs w:val="22"/>
        </w:rPr>
        <w:t xml:space="preserve"> systems is required.</w:t>
      </w:r>
    </w:p>
    <w:p w14:paraId="56DF93D7" w14:textId="77777777" w:rsidR="004D5CF9" w:rsidRPr="00743406" w:rsidRDefault="004D5CF9" w:rsidP="003648C7">
      <w:pPr>
        <w:tabs>
          <w:tab w:val="left" w:pos="360"/>
        </w:tabs>
        <w:spacing w:after="0" w:line="240" w:lineRule="auto"/>
        <w:jc w:val="center"/>
        <w:rPr>
          <w:rFonts w:ascii="Arial" w:eastAsia="Times New Roman" w:hAnsi="Arial" w:cs="Arial"/>
          <w:bCs/>
        </w:rPr>
      </w:pPr>
    </w:p>
    <w:p w14:paraId="56DF93D8" w14:textId="77777777" w:rsidR="004D5CF9" w:rsidRPr="00743406" w:rsidRDefault="004D5CF9" w:rsidP="003648C7">
      <w:pPr>
        <w:tabs>
          <w:tab w:val="left" w:pos="360"/>
        </w:tabs>
        <w:spacing w:after="0" w:line="240" w:lineRule="auto"/>
        <w:jc w:val="center"/>
        <w:rPr>
          <w:rFonts w:ascii="Arial" w:eastAsia="Times New Roman" w:hAnsi="Arial" w:cs="Arial"/>
          <w:bCs/>
        </w:rPr>
      </w:pPr>
      <w:r w:rsidRPr="00743406">
        <w:rPr>
          <w:rFonts w:ascii="Arial" w:eastAsia="Times New Roman" w:hAnsi="Arial" w:cs="Arial"/>
          <w:bCs/>
        </w:rPr>
        <w:t>(End of Clause)</w:t>
      </w:r>
    </w:p>
    <w:p w14:paraId="56DF93D9" w14:textId="77777777" w:rsidR="004D5CF9" w:rsidRPr="005E2589" w:rsidRDefault="004D5CF9" w:rsidP="00FB23D8">
      <w:pPr>
        <w:pStyle w:val="Heading2"/>
      </w:pPr>
      <w:bookmarkStart w:id="81" w:name="_Toc256000102"/>
      <w:r>
        <w:t>4.15</w:t>
      </w:r>
      <w:r w:rsidRPr="005E2589">
        <w:t xml:space="preserve">  VAAR 852.204-72  PERSONNEL VETTING AND CREDENTIALING (MAR 2026)</w:t>
      </w:r>
      <w:bookmarkEnd w:id="81"/>
    </w:p>
    <w:p w14:paraId="56DF93DA" w14:textId="77777777" w:rsidR="004D5CF9" w:rsidRPr="005E2589" w:rsidRDefault="004D5CF9" w:rsidP="00224701">
      <w:pPr>
        <w:numPr>
          <w:ilvl w:val="0"/>
          <w:numId w:val="7"/>
        </w:numPr>
        <w:tabs>
          <w:tab w:val="left" w:pos="914"/>
        </w:tabs>
        <w:kinsoku w:val="0"/>
        <w:overflowPunct w:val="0"/>
        <w:autoSpaceDE w:val="0"/>
        <w:autoSpaceDN w:val="0"/>
        <w:adjustRightInd w:val="0"/>
        <w:spacing w:before="240" w:after="0" w:line="240" w:lineRule="auto"/>
        <w:ind w:left="914" w:hanging="354"/>
        <w:rPr>
          <w:rFonts w:eastAsia="Calibri" w:cs="Arial"/>
        </w:rPr>
      </w:pPr>
      <w:r w:rsidRPr="005E2589">
        <w:rPr>
          <w:rFonts w:eastAsia="Calibri" w:cs="Arial"/>
        </w:rPr>
        <w:t>Definitions. As used in this clause –</w:t>
      </w:r>
    </w:p>
    <w:p w14:paraId="56DF93DB" w14:textId="77777777" w:rsidR="004D5CF9" w:rsidRPr="005E2589" w:rsidRDefault="004D5CF9" w:rsidP="00934C3D">
      <w:pPr>
        <w:pStyle w:val="ListParagraph"/>
        <w:kinsoku w:val="0"/>
        <w:overflowPunct w:val="0"/>
        <w:autoSpaceDE w:val="0"/>
        <w:autoSpaceDN w:val="0"/>
        <w:adjustRightInd w:val="0"/>
        <w:spacing w:before="141"/>
        <w:ind w:left="0" w:right="268" w:firstLine="900"/>
        <w:rPr>
          <w:rFonts w:eastAsia="Calibri" w:cs="Arial"/>
        </w:rPr>
      </w:pPr>
      <w:r w:rsidRPr="005E2589">
        <w:rPr>
          <w:rFonts w:eastAsia="Calibri" w:cs="Arial"/>
          <w:i/>
          <w:iCs/>
        </w:rPr>
        <w:t>VA</w:t>
      </w:r>
      <w:r w:rsidRPr="005E2589">
        <w:rPr>
          <w:rFonts w:eastAsia="Calibri" w:cs="Arial"/>
          <w:i/>
          <w:iCs/>
          <w:spacing w:val="-5"/>
        </w:rPr>
        <w:t xml:space="preserve"> </w:t>
      </w:r>
      <w:r w:rsidRPr="005E2589">
        <w:rPr>
          <w:rFonts w:eastAsia="Calibri" w:cs="Arial"/>
          <w:i/>
          <w:iCs/>
        </w:rPr>
        <w:t>Information</w:t>
      </w:r>
      <w:r w:rsidRPr="005E2589">
        <w:rPr>
          <w:rFonts w:eastAsia="Calibri" w:cs="Arial"/>
          <w:i/>
          <w:iCs/>
          <w:spacing w:val="-3"/>
        </w:rPr>
        <w:t xml:space="preserve"> </w:t>
      </w:r>
      <w:r w:rsidRPr="005E2589">
        <w:rPr>
          <w:rFonts w:eastAsia="Calibri" w:cs="Arial"/>
          <w:i/>
          <w:iCs/>
        </w:rPr>
        <w:t>system</w:t>
      </w:r>
      <w:r w:rsidRPr="005E2589">
        <w:rPr>
          <w:rFonts w:eastAsia="Calibri" w:cs="Arial"/>
          <w:i/>
          <w:iCs/>
          <w:spacing w:val="-17"/>
        </w:rPr>
        <w:t xml:space="preserve"> </w:t>
      </w:r>
      <w:r w:rsidRPr="005E2589">
        <w:rPr>
          <w:rFonts w:eastAsia="Calibri" w:cs="Arial"/>
        </w:rPr>
        <w:t>is</w:t>
      </w:r>
      <w:r w:rsidRPr="005E2589">
        <w:rPr>
          <w:rFonts w:eastAsia="Calibri" w:cs="Arial"/>
          <w:spacing w:val="-6"/>
        </w:rPr>
        <w:t xml:space="preserve"> </w:t>
      </w:r>
      <w:r w:rsidRPr="005E2589">
        <w:rPr>
          <w:rFonts w:eastAsia="Calibri" w:cs="Arial"/>
        </w:rPr>
        <w:t>the</w:t>
      </w:r>
      <w:r w:rsidRPr="005E2589">
        <w:rPr>
          <w:rFonts w:eastAsia="Calibri" w:cs="Arial"/>
          <w:spacing w:val="-5"/>
        </w:rPr>
        <w:t xml:space="preserve"> </w:t>
      </w:r>
      <w:r w:rsidRPr="005E2589">
        <w:rPr>
          <w:rFonts w:eastAsia="Calibri" w:cs="Arial"/>
        </w:rPr>
        <w:t>same</w:t>
      </w:r>
      <w:r w:rsidRPr="005E2589">
        <w:rPr>
          <w:rFonts w:eastAsia="Calibri" w:cs="Arial"/>
          <w:spacing w:val="-8"/>
        </w:rPr>
        <w:t xml:space="preserve"> </w:t>
      </w:r>
      <w:r w:rsidRPr="005E2589">
        <w:rPr>
          <w:rFonts w:eastAsia="Calibri" w:cs="Arial"/>
        </w:rPr>
        <w:t>as</w:t>
      </w:r>
      <w:r w:rsidRPr="005E2589">
        <w:rPr>
          <w:rFonts w:eastAsia="Calibri" w:cs="Arial"/>
          <w:spacing w:val="-9"/>
        </w:rPr>
        <w:t xml:space="preserve"> </w:t>
      </w:r>
      <w:r w:rsidRPr="005E2589">
        <w:rPr>
          <w:rFonts w:eastAsia="Calibri" w:cs="Arial"/>
        </w:rPr>
        <w:t>information</w:t>
      </w:r>
      <w:r w:rsidRPr="005E2589">
        <w:rPr>
          <w:rFonts w:eastAsia="Calibri" w:cs="Arial"/>
          <w:spacing w:val="-5"/>
        </w:rPr>
        <w:t xml:space="preserve"> </w:t>
      </w:r>
      <w:r w:rsidRPr="005E2589">
        <w:rPr>
          <w:rFonts w:eastAsia="Calibri" w:cs="Arial"/>
        </w:rPr>
        <w:t>system</w:t>
      </w:r>
      <w:r w:rsidRPr="005E2589">
        <w:rPr>
          <w:rFonts w:eastAsia="Calibri" w:cs="Arial"/>
          <w:spacing w:val="-5"/>
        </w:rPr>
        <w:t xml:space="preserve"> </w:t>
      </w:r>
      <w:r w:rsidRPr="005E2589">
        <w:rPr>
          <w:rFonts w:eastAsia="Calibri" w:cs="Arial"/>
        </w:rPr>
        <w:t>and</w:t>
      </w:r>
      <w:r w:rsidRPr="005E2589">
        <w:rPr>
          <w:rFonts w:eastAsia="Calibri" w:cs="Arial"/>
          <w:spacing w:val="-8"/>
        </w:rPr>
        <w:t xml:space="preserve"> </w:t>
      </w:r>
      <w:r w:rsidRPr="005E2589">
        <w:rPr>
          <w:rFonts w:eastAsia="Calibri" w:cs="Arial"/>
        </w:rPr>
        <w:t>means,</w:t>
      </w:r>
      <w:r w:rsidRPr="005E2589">
        <w:rPr>
          <w:rFonts w:eastAsia="Calibri" w:cs="Arial"/>
          <w:spacing w:val="-8"/>
        </w:rPr>
        <w:t xml:space="preserve"> </w:t>
      </w:r>
      <w:r w:rsidRPr="005E2589">
        <w:rPr>
          <w:rFonts w:eastAsia="Calibri" w:cs="Arial"/>
        </w:rPr>
        <w:t>pursuant to 38 U.S.C.</w:t>
      </w:r>
      <w:r w:rsidRPr="005E2589">
        <w:rPr>
          <w:rFonts w:eastAsia="Calibri" w:cs="Arial"/>
          <w:spacing w:val="-6"/>
        </w:rPr>
        <w:t xml:space="preserve"> </w:t>
      </w:r>
      <w:r w:rsidRPr="005E2589">
        <w:rPr>
          <w:rFonts w:eastAsia="Calibri" w:cs="Arial"/>
        </w:rPr>
        <w:t>5727,</w:t>
      </w:r>
      <w:r w:rsidRPr="005E2589">
        <w:rPr>
          <w:rFonts w:eastAsia="Calibri" w:cs="Arial"/>
          <w:spacing w:val="-3"/>
        </w:rPr>
        <w:t xml:space="preserve"> </w:t>
      </w:r>
      <w:r w:rsidRPr="005E2589">
        <w:rPr>
          <w:rFonts w:eastAsia="Calibri" w:cs="Arial"/>
        </w:rPr>
        <w:t>a</w:t>
      </w:r>
      <w:r w:rsidRPr="005E2589">
        <w:rPr>
          <w:rFonts w:eastAsia="Calibri" w:cs="Arial"/>
          <w:spacing w:val="-3"/>
        </w:rPr>
        <w:t xml:space="preserve"> </w:t>
      </w:r>
      <w:r w:rsidRPr="005E2589">
        <w:rPr>
          <w:rFonts w:eastAsia="Calibri" w:cs="Arial"/>
        </w:rPr>
        <w:t>discrete set</w:t>
      </w:r>
      <w:r w:rsidRPr="005E2589">
        <w:rPr>
          <w:rFonts w:eastAsia="Calibri" w:cs="Arial"/>
          <w:spacing w:val="-6"/>
        </w:rPr>
        <w:t xml:space="preserve"> </w:t>
      </w:r>
      <w:r w:rsidRPr="005E2589">
        <w:rPr>
          <w:rFonts w:eastAsia="Calibri" w:cs="Arial"/>
        </w:rPr>
        <w:t>of</w:t>
      </w:r>
      <w:r w:rsidRPr="005E2589">
        <w:rPr>
          <w:rFonts w:eastAsia="Calibri" w:cs="Arial"/>
          <w:spacing w:val="-1"/>
        </w:rPr>
        <w:t xml:space="preserve"> </w:t>
      </w:r>
      <w:r w:rsidRPr="005E2589">
        <w:rPr>
          <w:rFonts w:eastAsia="Calibri" w:cs="Arial"/>
        </w:rPr>
        <w:t>information resources</w:t>
      </w:r>
      <w:r w:rsidRPr="005E2589">
        <w:rPr>
          <w:rFonts w:eastAsia="Calibri" w:cs="Arial"/>
          <w:spacing w:val="-1"/>
        </w:rPr>
        <w:t xml:space="preserve"> </w:t>
      </w:r>
      <w:r w:rsidRPr="005E2589">
        <w:rPr>
          <w:rFonts w:eastAsia="Calibri" w:cs="Arial"/>
        </w:rPr>
        <w:t>organized</w:t>
      </w:r>
      <w:r w:rsidRPr="005E2589">
        <w:rPr>
          <w:rFonts w:eastAsia="Calibri" w:cs="Arial"/>
          <w:spacing w:val="-10"/>
        </w:rPr>
        <w:t xml:space="preserve"> </w:t>
      </w:r>
      <w:r w:rsidRPr="005E2589">
        <w:rPr>
          <w:rFonts w:eastAsia="Calibri" w:cs="Arial"/>
        </w:rPr>
        <w:t>for</w:t>
      </w:r>
      <w:r w:rsidRPr="005E2589">
        <w:rPr>
          <w:rFonts w:eastAsia="Calibri" w:cs="Arial"/>
          <w:spacing w:val="-2"/>
        </w:rPr>
        <w:t xml:space="preserve"> </w:t>
      </w:r>
      <w:r w:rsidRPr="005E2589">
        <w:rPr>
          <w:rFonts w:eastAsia="Calibri" w:cs="Arial"/>
        </w:rPr>
        <w:t>the collection, processing, maintenance, use, sharing,</w:t>
      </w:r>
      <w:r w:rsidRPr="005E2589">
        <w:rPr>
          <w:rFonts w:eastAsia="Calibri" w:cs="Arial"/>
          <w:spacing w:val="-1"/>
        </w:rPr>
        <w:t xml:space="preserve"> </w:t>
      </w:r>
      <w:r w:rsidRPr="005E2589">
        <w:rPr>
          <w:rFonts w:eastAsia="Calibri" w:cs="Arial"/>
        </w:rPr>
        <w:t>dissemination,</w:t>
      </w:r>
      <w:r w:rsidRPr="005E2589">
        <w:rPr>
          <w:rFonts w:eastAsia="Calibri" w:cs="Arial"/>
          <w:spacing w:val="-1"/>
        </w:rPr>
        <w:t xml:space="preserve"> </w:t>
      </w:r>
      <w:r w:rsidRPr="005E2589">
        <w:rPr>
          <w:rFonts w:eastAsia="Calibri" w:cs="Arial"/>
        </w:rPr>
        <w:t>or disposition of information whether automated or</w:t>
      </w:r>
      <w:r w:rsidRPr="005E2589">
        <w:rPr>
          <w:rFonts w:eastAsia="Calibri" w:cs="Arial"/>
          <w:spacing w:val="-2"/>
        </w:rPr>
        <w:t xml:space="preserve"> </w:t>
      </w:r>
      <w:r w:rsidRPr="005E2589">
        <w:rPr>
          <w:rFonts w:eastAsia="Calibri" w:cs="Arial"/>
        </w:rPr>
        <w:t>manual.</w:t>
      </w:r>
    </w:p>
    <w:p w14:paraId="56DF93DC" w14:textId="77777777" w:rsidR="004D5CF9" w:rsidRPr="005E2589" w:rsidRDefault="004D5CF9" w:rsidP="00934C3D">
      <w:pPr>
        <w:pStyle w:val="ListParagraph"/>
        <w:kinsoku w:val="0"/>
        <w:overflowPunct w:val="0"/>
        <w:autoSpaceDE w:val="0"/>
        <w:autoSpaceDN w:val="0"/>
        <w:adjustRightInd w:val="0"/>
        <w:ind w:left="0" w:right="129" w:firstLine="900"/>
        <w:rPr>
          <w:rFonts w:eastAsia="Calibri" w:cs="Arial"/>
        </w:rPr>
      </w:pPr>
      <w:r w:rsidRPr="005E2589">
        <w:rPr>
          <w:rFonts w:eastAsia="Calibri" w:cs="Arial"/>
          <w:i/>
          <w:iCs/>
        </w:rPr>
        <w:t>VA</w:t>
      </w:r>
      <w:r w:rsidRPr="005E2589">
        <w:rPr>
          <w:rFonts w:eastAsia="Calibri" w:cs="Arial"/>
          <w:i/>
          <w:iCs/>
          <w:spacing w:val="-1"/>
        </w:rPr>
        <w:t xml:space="preserve"> </w:t>
      </w:r>
      <w:r w:rsidRPr="005E2589">
        <w:rPr>
          <w:rFonts w:eastAsia="Calibri" w:cs="Arial"/>
          <w:i/>
          <w:iCs/>
        </w:rPr>
        <w:t>sensitive</w:t>
      </w:r>
      <w:r w:rsidRPr="005E2589">
        <w:rPr>
          <w:rFonts w:eastAsia="Calibri" w:cs="Arial"/>
          <w:i/>
          <w:iCs/>
          <w:spacing w:val="-1"/>
        </w:rPr>
        <w:t xml:space="preserve"> </w:t>
      </w:r>
      <w:r w:rsidRPr="005E2589">
        <w:rPr>
          <w:rFonts w:eastAsia="Calibri" w:cs="Arial"/>
          <w:i/>
          <w:iCs/>
        </w:rPr>
        <w:t>information</w:t>
      </w:r>
      <w:r w:rsidRPr="005E2589">
        <w:rPr>
          <w:rFonts w:eastAsia="Calibri" w:cs="Arial"/>
          <w:i/>
          <w:iCs/>
          <w:spacing w:val="-1"/>
        </w:rPr>
        <w:t xml:space="preserve"> </w:t>
      </w:r>
      <w:r w:rsidRPr="005E2589">
        <w:rPr>
          <w:rFonts w:eastAsia="Calibri" w:cs="Arial"/>
        </w:rPr>
        <w:t>means</w:t>
      </w:r>
      <w:r w:rsidRPr="005E2589">
        <w:rPr>
          <w:rFonts w:eastAsia="Calibri" w:cs="Arial"/>
          <w:spacing w:val="-7"/>
        </w:rPr>
        <w:t xml:space="preserve"> </w:t>
      </w:r>
      <w:r w:rsidRPr="005E2589">
        <w:rPr>
          <w:rFonts w:eastAsia="Calibri" w:cs="Arial"/>
        </w:rPr>
        <w:t>all</w:t>
      </w:r>
      <w:r w:rsidRPr="005E2589">
        <w:rPr>
          <w:rFonts w:eastAsia="Calibri" w:cs="Arial"/>
          <w:spacing w:val="-2"/>
        </w:rPr>
        <w:t xml:space="preserve"> </w:t>
      </w:r>
      <w:r w:rsidRPr="005E2589">
        <w:rPr>
          <w:rFonts w:eastAsia="Calibri" w:cs="Arial"/>
        </w:rPr>
        <w:t>VA</w:t>
      </w:r>
      <w:r w:rsidRPr="005E2589">
        <w:rPr>
          <w:rFonts w:eastAsia="Calibri" w:cs="Arial"/>
          <w:spacing w:val="-6"/>
        </w:rPr>
        <w:t xml:space="preserve"> </w:t>
      </w:r>
      <w:r w:rsidRPr="005E2589">
        <w:rPr>
          <w:rFonts w:eastAsia="Calibri" w:cs="Arial"/>
        </w:rPr>
        <w:t>data,</w:t>
      </w:r>
      <w:r w:rsidRPr="005E2589">
        <w:rPr>
          <w:rFonts w:eastAsia="Calibri" w:cs="Arial"/>
          <w:spacing w:val="-4"/>
        </w:rPr>
        <w:t xml:space="preserve"> </w:t>
      </w:r>
      <w:r w:rsidRPr="005E2589">
        <w:rPr>
          <w:rFonts w:eastAsia="Calibri" w:cs="Arial"/>
        </w:rPr>
        <w:t>on</w:t>
      </w:r>
      <w:r w:rsidRPr="005E2589">
        <w:rPr>
          <w:rFonts w:eastAsia="Calibri" w:cs="Arial"/>
          <w:spacing w:val="-1"/>
        </w:rPr>
        <w:t xml:space="preserve"> </w:t>
      </w:r>
      <w:r w:rsidRPr="005E2589">
        <w:rPr>
          <w:rFonts w:eastAsia="Calibri" w:cs="Arial"/>
        </w:rPr>
        <w:t>any</w:t>
      </w:r>
      <w:r w:rsidRPr="005E2589">
        <w:rPr>
          <w:rFonts w:eastAsia="Calibri" w:cs="Arial"/>
          <w:spacing w:val="-4"/>
        </w:rPr>
        <w:t xml:space="preserve"> </w:t>
      </w:r>
      <w:r w:rsidRPr="005E2589">
        <w:rPr>
          <w:rFonts w:eastAsia="Calibri" w:cs="Arial"/>
        </w:rPr>
        <w:t>storage</w:t>
      </w:r>
      <w:r w:rsidRPr="005E2589">
        <w:rPr>
          <w:rFonts w:eastAsia="Calibri" w:cs="Arial"/>
          <w:spacing w:val="-3"/>
        </w:rPr>
        <w:t xml:space="preserve"> </w:t>
      </w:r>
      <w:r w:rsidRPr="005E2589">
        <w:rPr>
          <w:rFonts w:eastAsia="Calibri" w:cs="Arial"/>
        </w:rPr>
        <w:t>media</w:t>
      </w:r>
      <w:r w:rsidRPr="005E2589">
        <w:rPr>
          <w:rFonts w:eastAsia="Calibri" w:cs="Arial"/>
          <w:spacing w:val="-3"/>
        </w:rPr>
        <w:t xml:space="preserve"> </w:t>
      </w:r>
      <w:r w:rsidRPr="005E2589">
        <w:rPr>
          <w:rFonts w:eastAsia="Calibri" w:cs="Arial"/>
        </w:rPr>
        <w:t>or</w:t>
      </w:r>
      <w:r w:rsidRPr="005E2589">
        <w:rPr>
          <w:rFonts w:eastAsia="Calibri" w:cs="Arial"/>
          <w:spacing w:val="-8"/>
        </w:rPr>
        <w:t xml:space="preserve"> </w:t>
      </w:r>
      <w:r w:rsidRPr="005E2589">
        <w:rPr>
          <w:rFonts w:eastAsia="Calibri" w:cs="Arial"/>
        </w:rPr>
        <w:t>in</w:t>
      </w:r>
      <w:r w:rsidRPr="005E2589">
        <w:rPr>
          <w:rFonts w:eastAsia="Calibri" w:cs="Arial"/>
          <w:spacing w:val="-1"/>
        </w:rPr>
        <w:t xml:space="preserve"> </w:t>
      </w:r>
      <w:r w:rsidRPr="005E2589">
        <w:rPr>
          <w:rFonts w:eastAsia="Calibri" w:cs="Arial"/>
        </w:rPr>
        <w:t>any</w:t>
      </w:r>
      <w:r w:rsidRPr="005E2589">
        <w:rPr>
          <w:rFonts w:eastAsia="Calibri" w:cs="Arial"/>
          <w:spacing w:val="-2"/>
        </w:rPr>
        <w:t xml:space="preserve"> </w:t>
      </w:r>
      <w:r w:rsidRPr="005E2589">
        <w:rPr>
          <w:rFonts w:eastAsia="Calibri" w:cs="Arial"/>
        </w:rPr>
        <w:t>form</w:t>
      </w:r>
      <w:r w:rsidRPr="005E2589">
        <w:rPr>
          <w:rFonts w:eastAsia="Calibri" w:cs="Arial"/>
          <w:spacing w:val="-2"/>
        </w:rPr>
        <w:t xml:space="preserve"> </w:t>
      </w:r>
      <w:r w:rsidRPr="005E2589">
        <w:rPr>
          <w:rFonts w:eastAsia="Calibri" w:cs="Arial"/>
        </w:rPr>
        <w:t>or</w:t>
      </w:r>
      <w:r w:rsidRPr="005E2589">
        <w:rPr>
          <w:rFonts w:eastAsia="Calibri" w:cs="Arial"/>
          <w:spacing w:val="-3"/>
        </w:rPr>
        <w:t xml:space="preserve"> </w:t>
      </w:r>
      <w:r w:rsidRPr="005E2589">
        <w:rPr>
          <w:rFonts w:eastAsia="Calibri" w:cs="Arial"/>
        </w:rPr>
        <w:t>format,</w:t>
      </w:r>
      <w:r w:rsidRPr="005E2589">
        <w:rPr>
          <w:rFonts w:eastAsia="Calibri" w:cs="Arial"/>
          <w:spacing w:val="-1"/>
        </w:rPr>
        <w:t xml:space="preserve"> </w:t>
      </w:r>
      <w:r w:rsidRPr="005E2589">
        <w:rPr>
          <w:rFonts w:eastAsia="Calibri" w:cs="Arial"/>
        </w:rPr>
        <w:t>which</w:t>
      </w:r>
      <w:r w:rsidRPr="005E2589">
        <w:rPr>
          <w:rFonts w:eastAsia="Calibri" w:cs="Arial"/>
          <w:spacing w:val="-1"/>
        </w:rPr>
        <w:t xml:space="preserve"> </w:t>
      </w:r>
      <w:r w:rsidRPr="005E2589">
        <w:rPr>
          <w:rFonts w:eastAsia="Calibri" w:cs="Arial"/>
        </w:rPr>
        <w:t>requires</w:t>
      </w:r>
      <w:r w:rsidRPr="005E2589">
        <w:rPr>
          <w:rFonts w:eastAsia="Calibri" w:cs="Arial"/>
          <w:spacing w:val="-2"/>
        </w:rPr>
        <w:t xml:space="preserve"> </w:t>
      </w:r>
      <w:r w:rsidRPr="005E2589">
        <w:rPr>
          <w:rFonts w:eastAsia="Calibri" w:cs="Arial"/>
        </w:rPr>
        <w:t>protection</w:t>
      </w:r>
      <w:r w:rsidRPr="005E2589">
        <w:rPr>
          <w:rFonts w:eastAsia="Calibri" w:cs="Arial"/>
          <w:spacing w:val="-3"/>
        </w:rPr>
        <w:t xml:space="preserve"> </w:t>
      </w:r>
      <w:r w:rsidRPr="005E2589">
        <w:rPr>
          <w:rFonts w:eastAsia="Calibri" w:cs="Arial"/>
        </w:rPr>
        <w:t>due</w:t>
      </w:r>
      <w:r w:rsidRPr="005E2589">
        <w:rPr>
          <w:rFonts w:eastAsia="Calibri" w:cs="Arial"/>
          <w:spacing w:val="-1"/>
        </w:rPr>
        <w:t xml:space="preserve"> </w:t>
      </w:r>
      <w:r w:rsidRPr="005E2589">
        <w:rPr>
          <w:rFonts w:eastAsia="Calibri" w:cs="Arial"/>
        </w:rPr>
        <w:t>to</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risk</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harm</w:t>
      </w:r>
      <w:r w:rsidRPr="005E2589">
        <w:rPr>
          <w:rFonts w:eastAsia="Calibri" w:cs="Arial"/>
          <w:spacing w:val="-3"/>
        </w:rPr>
        <w:t xml:space="preserve"> </w:t>
      </w:r>
      <w:r w:rsidRPr="005E2589">
        <w:rPr>
          <w:rFonts w:eastAsia="Calibri" w:cs="Arial"/>
        </w:rPr>
        <w:t>that</w:t>
      </w:r>
      <w:r w:rsidRPr="005E2589">
        <w:rPr>
          <w:rFonts w:eastAsia="Calibri" w:cs="Arial"/>
          <w:spacing w:val="-1"/>
        </w:rPr>
        <w:t xml:space="preserve"> </w:t>
      </w:r>
      <w:r w:rsidRPr="005E2589">
        <w:rPr>
          <w:rFonts w:eastAsia="Calibri" w:cs="Arial"/>
        </w:rPr>
        <w:t>could</w:t>
      </w:r>
      <w:r w:rsidRPr="005E2589">
        <w:rPr>
          <w:rFonts w:eastAsia="Calibri" w:cs="Arial"/>
          <w:spacing w:val="-1"/>
        </w:rPr>
        <w:t xml:space="preserve"> </w:t>
      </w:r>
      <w:r w:rsidRPr="005E2589">
        <w:rPr>
          <w:rFonts w:eastAsia="Calibri" w:cs="Arial"/>
        </w:rPr>
        <w:t>result</w:t>
      </w:r>
      <w:r w:rsidRPr="005E2589">
        <w:rPr>
          <w:rFonts w:eastAsia="Calibri" w:cs="Arial"/>
          <w:spacing w:val="-1"/>
        </w:rPr>
        <w:t xml:space="preserve"> </w:t>
      </w:r>
      <w:r w:rsidRPr="005E2589">
        <w:rPr>
          <w:rFonts w:eastAsia="Calibri" w:cs="Arial"/>
        </w:rPr>
        <w:t>from</w:t>
      </w:r>
      <w:r w:rsidRPr="005E2589">
        <w:rPr>
          <w:rFonts w:eastAsia="Calibri" w:cs="Arial"/>
          <w:spacing w:val="-2"/>
        </w:rPr>
        <w:t xml:space="preserve"> </w:t>
      </w:r>
      <w:r w:rsidRPr="005E2589">
        <w:rPr>
          <w:rFonts w:eastAsia="Calibri" w:cs="Arial"/>
        </w:rPr>
        <w:t>inadvertent</w:t>
      </w:r>
      <w:r w:rsidRPr="005E2589">
        <w:rPr>
          <w:rFonts w:eastAsia="Calibri" w:cs="Arial"/>
          <w:spacing w:val="-4"/>
        </w:rPr>
        <w:t xml:space="preserve"> </w:t>
      </w:r>
      <w:r w:rsidRPr="005E2589">
        <w:rPr>
          <w:rFonts w:eastAsia="Calibri" w:cs="Arial"/>
        </w:rPr>
        <w:t>or</w:t>
      </w:r>
      <w:r w:rsidRPr="005E2589">
        <w:rPr>
          <w:rFonts w:eastAsia="Calibri" w:cs="Arial"/>
          <w:spacing w:val="-3"/>
        </w:rPr>
        <w:t xml:space="preserve"> </w:t>
      </w:r>
      <w:r w:rsidRPr="005E2589">
        <w:rPr>
          <w:rFonts w:eastAsia="Calibri" w:cs="Arial"/>
        </w:rPr>
        <w:t>deliberate</w:t>
      </w:r>
      <w:r w:rsidRPr="005E2589">
        <w:rPr>
          <w:rFonts w:eastAsia="Calibri" w:cs="Arial"/>
          <w:spacing w:val="-1"/>
        </w:rPr>
        <w:t xml:space="preserve"> </w:t>
      </w:r>
      <w:r w:rsidRPr="005E2589">
        <w:rPr>
          <w:rFonts w:eastAsia="Calibri" w:cs="Arial"/>
        </w:rPr>
        <w:t>disclosure,</w:t>
      </w:r>
      <w:r w:rsidRPr="005E2589">
        <w:rPr>
          <w:rFonts w:eastAsia="Calibri" w:cs="Arial"/>
          <w:spacing w:val="-1"/>
        </w:rPr>
        <w:t xml:space="preserve"> </w:t>
      </w:r>
      <w:r w:rsidRPr="005E2589">
        <w:rPr>
          <w:rFonts w:eastAsia="Calibri" w:cs="Arial"/>
        </w:rPr>
        <w:t>alteration,</w:t>
      </w:r>
      <w:r w:rsidRPr="005E2589">
        <w:rPr>
          <w:rFonts w:eastAsia="Calibri" w:cs="Arial"/>
          <w:spacing w:val="-1"/>
        </w:rPr>
        <w:t xml:space="preserve"> </w:t>
      </w:r>
      <w:r w:rsidRPr="005E2589">
        <w:rPr>
          <w:rFonts w:eastAsia="Calibri" w:cs="Arial"/>
        </w:rPr>
        <w:t>or</w:t>
      </w:r>
      <w:r w:rsidRPr="005E2589">
        <w:rPr>
          <w:rFonts w:eastAsia="Calibri" w:cs="Arial"/>
          <w:spacing w:val="-3"/>
        </w:rPr>
        <w:t xml:space="preserve"> </w:t>
      </w:r>
      <w:r w:rsidRPr="005E2589">
        <w:rPr>
          <w:rFonts w:eastAsia="Calibri" w:cs="Arial"/>
        </w:rPr>
        <w:t>destruction</w:t>
      </w:r>
      <w:r w:rsidRPr="005E2589">
        <w:rPr>
          <w:rFonts w:eastAsia="Calibri" w:cs="Arial"/>
          <w:spacing w:val="-1"/>
        </w:rPr>
        <w:t xml:space="preserve"> </w:t>
      </w:r>
      <w:r w:rsidRPr="005E2589">
        <w:rPr>
          <w:rFonts w:eastAsia="Calibri" w:cs="Arial"/>
        </w:rPr>
        <w:t>of</w:t>
      </w:r>
      <w:r w:rsidRPr="005E2589">
        <w:rPr>
          <w:rFonts w:eastAsia="Calibri" w:cs="Arial"/>
          <w:spacing w:val="-4"/>
        </w:rPr>
        <w:t xml:space="preserve"> </w:t>
      </w:r>
      <w:r w:rsidRPr="005E2589">
        <w:rPr>
          <w:rFonts w:eastAsia="Calibri" w:cs="Arial"/>
        </w:rPr>
        <w:t>the</w:t>
      </w:r>
      <w:r w:rsidRPr="005E2589">
        <w:rPr>
          <w:rFonts w:eastAsia="Calibri" w:cs="Arial"/>
          <w:spacing w:val="-1"/>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and</w:t>
      </w:r>
      <w:r w:rsidRPr="005E2589">
        <w:rPr>
          <w:rFonts w:eastAsia="Calibri" w:cs="Arial"/>
          <w:spacing w:val="-2"/>
        </w:rPr>
        <w:t xml:space="preserve"> </w:t>
      </w:r>
      <w:r w:rsidRPr="005E2589">
        <w:rPr>
          <w:rFonts w:eastAsia="Calibri" w:cs="Arial"/>
        </w:rPr>
        <w:t>includes</w:t>
      </w:r>
      <w:r w:rsidRPr="005E2589">
        <w:rPr>
          <w:rFonts w:eastAsia="Calibri" w:cs="Arial"/>
          <w:spacing w:val="-2"/>
        </w:rPr>
        <w:t xml:space="preserve"> </w:t>
      </w:r>
      <w:r w:rsidRPr="005E2589">
        <w:rPr>
          <w:rFonts w:eastAsia="Calibri" w:cs="Arial"/>
        </w:rPr>
        <w:t>sensitive</w:t>
      </w:r>
      <w:r w:rsidRPr="005E2589">
        <w:rPr>
          <w:rFonts w:eastAsia="Calibri" w:cs="Arial"/>
          <w:spacing w:val="-3"/>
        </w:rPr>
        <w:t xml:space="preserve"> </w:t>
      </w:r>
      <w:r w:rsidRPr="005E2589">
        <w:rPr>
          <w:rFonts w:eastAsia="Calibri" w:cs="Arial"/>
        </w:rPr>
        <w:t>personal</w:t>
      </w:r>
      <w:r w:rsidRPr="005E2589">
        <w:rPr>
          <w:rFonts w:eastAsia="Calibri" w:cs="Arial"/>
          <w:spacing w:val="-2"/>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term includes</w:t>
      </w:r>
      <w:r w:rsidRPr="005E2589">
        <w:rPr>
          <w:rFonts w:eastAsia="Calibri" w:cs="Arial"/>
          <w:spacing w:val="-2"/>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where</w:t>
      </w:r>
      <w:r w:rsidRPr="005E2589">
        <w:rPr>
          <w:rFonts w:eastAsia="Calibri" w:cs="Arial"/>
          <w:spacing w:val="-1"/>
        </w:rPr>
        <w:t xml:space="preserve"> </w:t>
      </w:r>
      <w:r w:rsidRPr="005E2589">
        <w:rPr>
          <w:rFonts w:eastAsia="Calibri" w:cs="Arial"/>
        </w:rPr>
        <w:t>improper</w:t>
      </w:r>
      <w:r w:rsidRPr="005E2589">
        <w:rPr>
          <w:rFonts w:eastAsia="Calibri" w:cs="Arial"/>
          <w:spacing w:val="-2"/>
        </w:rPr>
        <w:t xml:space="preserve"> </w:t>
      </w:r>
      <w:r w:rsidRPr="005E2589">
        <w:rPr>
          <w:rFonts w:eastAsia="Calibri" w:cs="Arial"/>
        </w:rPr>
        <w:t>use</w:t>
      </w:r>
      <w:r w:rsidRPr="005E2589">
        <w:rPr>
          <w:rFonts w:eastAsia="Calibri" w:cs="Arial"/>
          <w:spacing w:val="-1"/>
        </w:rPr>
        <w:t xml:space="preserve"> </w:t>
      </w:r>
      <w:r w:rsidRPr="005E2589">
        <w:rPr>
          <w:rFonts w:eastAsia="Calibri" w:cs="Arial"/>
        </w:rPr>
        <w:t>or</w:t>
      </w:r>
      <w:r w:rsidRPr="005E2589">
        <w:rPr>
          <w:rFonts w:eastAsia="Calibri" w:cs="Arial"/>
          <w:spacing w:val="-5"/>
        </w:rPr>
        <w:t xml:space="preserve"> </w:t>
      </w:r>
      <w:r w:rsidRPr="005E2589">
        <w:rPr>
          <w:rFonts w:eastAsia="Calibri" w:cs="Arial"/>
        </w:rPr>
        <w:t>disclosure</w:t>
      </w:r>
      <w:r w:rsidRPr="005E2589">
        <w:rPr>
          <w:rFonts w:eastAsia="Calibri" w:cs="Arial"/>
          <w:spacing w:val="-1"/>
        </w:rPr>
        <w:t xml:space="preserve"> </w:t>
      </w:r>
      <w:r w:rsidRPr="005E2589">
        <w:rPr>
          <w:rFonts w:eastAsia="Calibri" w:cs="Arial"/>
        </w:rPr>
        <w:t>could</w:t>
      </w:r>
      <w:r w:rsidRPr="005E2589">
        <w:rPr>
          <w:rFonts w:eastAsia="Calibri" w:cs="Arial"/>
          <w:spacing w:val="-3"/>
        </w:rPr>
        <w:t xml:space="preserve"> </w:t>
      </w:r>
      <w:r w:rsidRPr="005E2589">
        <w:rPr>
          <w:rFonts w:eastAsia="Calibri" w:cs="Arial"/>
        </w:rPr>
        <w:t>adversely</w:t>
      </w:r>
      <w:r w:rsidRPr="005E2589">
        <w:rPr>
          <w:rFonts w:eastAsia="Calibri" w:cs="Arial"/>
          <w:spacing w:val="-4"/>
        </w:rPr>
        <w:t xml:space="preserve"> </w:t>
      </w:r>
      <w:r w:rsidRPr="005E2589">
        <w:rPr>
          <w:rFonts w:eastAsia="Calibri" w:cs="Arial"/>
        </w:rPr>
        <w:t>affect</w:t>
      </w:r>
      <w:r w:rsidRPr="005E2589">
        <w:rPr>
          <w:rFonts w:eastAsia="Calibri" w:cs="Arial"/>
          <w:spacing w:val="-1"/>
        </w:rPr>
        <w:t xml:space="preserve"> </w:t>
      </w:r>
      <w:r w:rsidRPr="005E2589">
        <w:rPr>
          <w:rFonts w:eastAsia="Calibri" w:cs="Arial"/>
        </w:rPr>
        <w:t>the</w:t>
      </w:r>
      <w:r w:rsidRPr="005E2589">
        <w:rPr>
          <w:rFonts w:eastAsia="Calibri" w:cs="Arial"/>
          <w:spacing w:val="-3"/>
        </w:rPr>
        <w:t xml:space="preserve"> </w:t>
      </w:r>
      <w:r w:rsidRPr="005E2589">
        <w:rPr>
          <w:rFonts w:eastAsia="Calibri" w:cs="Arial"/>
        </w:rPr>
        <w:t>ability</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VA</w:t>
      </w:r>
      <w:r w:rsidRPr="005E2589">
        <w:rPr>
          <w:rFonts w:eastAsia="Calibri" w:cs="Arial"/>
          <w:spacing w:val="-1"/>
        </w:rPr>
        <w:t xml:space="preserve"> </w:t>
      </w:r>
      <w:r w:rsidRPr="005E2589">
        <w:rPr>
          <w:rFonts w:eastAsia="Calibri" w:cs="Arial"/>
        </w:rPr>
        <w:t>to</w:t>
      </w:r>
      <w:r w:rsidRPr="005E2589">
        <w:rPr>
          <w:rFonts w:eastAsia="Calibri" w:cs="Arial"/>
          <w:spacing w:val="-3"/>
        </w:rPr>
        <w:t xml:space="preserve"> </w:t>
      </w:r>
      <w:r w:rsidRPr="005E2589">
        <w:rPr>
          <w:rFonts w:eastAsia="Calibri" w:cs="Arial"/>
        </w:rPr>
        <w:t>accomplish</w:t>
      </w:r>
      <w:r w:rsidRPr="005E2589">
        <w:rPr>
          <w:rFonts w:eastAsia="Calibri" w:cs="Arial"/>
          <w:spacing w:val="-1"/>
        </w:rPr>
        <w:t xml:space="preserve"> </w:t>
      </w:r>
      <w:r w:rsidRPr="005E2589">
        <w:rPr>
          <w:rFonts w:eastAsia="Calibri" w:cs="Arial"/>
        </w:rPr>
        <w:t>its</w:t>
      </w:r>
      <w:r w:rsidRPr="005E2589">
        <w:rPr>
          <w:rFonts w:eastAsia="Calibri" w:cs="Arial"/>
          <w:spacing w:val="-2"/>
        </w:rPr>
        <w:t xml:space="preserve"> </w:t>
      </w:r>
      <w:r w:rsidRPr="005E2589">
        <w:rPr>
          <w:rFonts w:eastAsia="Calibri" w:cs="Arial"/>
        </w:rPr>
        <w:t>mission,</w:t>
      </w:r>
      <w:r w:rsidRPr="005E2589">
        <w:rPr>
          <w:rFonts w:eastAsia="Calibri" w:cs="Arial"/>
          <w:spacing w:val="-1"/>
        </w:rPr>
        <w:t xml:space="preserve"> </w:t>
      </w:r>
      <w:r w:rsidRPr="005E2589">
        <w:rPr>
          <w:rFonts w:eastAsia="Calibri" w:cs="Arial"/>
        </w:rPr>
        <w:t>proprietary</w:t>
      </w:r>
      <w:r w:rsidRPr="005E2589">
        <w:rPr>
          <w:rFonts w:eastAsia="Calibri" w:cs="Arial"/>
          <w:spacing w:val="-2"/>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records</w:t>
      </w:r>
      <w:r w:rsidRPr="005E2589">
        <w:rPr>
          <w:rFonts w:eastAsia="Calibri" w:cs="Arial"/>
          <w:spacing w:val="-4"/>
        </w:rPr>
        <w:t xml:space="preserve"> </w:t>
      </w:r>
      <w:r w:rsidRPr="005E2589">
        <w:rPr>
          <w:rFonts w:eastAsia="Calibri" w:cs="Arial"/>
        </w:rPr>
        <w:t>about</w:t>
      </w:r>
      <w:r w:rsidRPr="005E2589">
        <w:rPr>
          <w:rFonts w:eastAsia="Calibri" w:cs="Arial"/>
          <w:spacing w:val="-1"/>
        </w:rPr>
        <w:t xml:space="preserve"> </w:t>
      </w:r>
      <w:r w:rsidRPr="005E2589">
        <w:rPr>
          <w:rFonts w:eastAsia="Calibri" w:cs="Arial"/>
        </w:rPr>
        <w:t>individuals</w:t>
      </w:r>
      <w:r w:rsidRPr="005E2589">
        <w:rPr>
          <w:rFonts w:eastAsia="Calibri" w:cs="Arial"/>
          <w:spacing w:val="-2"/>
        </w:rPr>
        <w:t xml:space="preserve"> </w:t>
      </w:r>
      <w:r w:rsidRPr="005E2589">
        <w:rPr>
          <w:rFonts w:eastAsia="Calibri" w:cs="Arial"/>
        </w:rPr>
        <w:t>requiring</w:t>
      </w:r>
      <w:r w:rsidRPr="005E2589">
        <w:rPr>
          <w:rFonts w:eastAsia="Calibri" w:cs="Arial"/>
          <w:spacing w:val="-1"/>
        </w:rPr>
        <w:t xml:space="preserve"> </w:t>
      </w:r>
      <w:r w:rsidRPr="005E2589">
        <w:rPr>
          <w:rFonts w:eastAsia="Calibri" w:cs="Arial"/>
        </w:rPr>
        <w:t>protection</w:t>
      </w:r>
      <w:r w:rsidRPr="005E2589">
        <w:rPr>
          <w:rFonts w:eastAsia="Calibri" w:cs="Arial"/>
          <w:spacing w:val="-1"/>
        </w:rPr>
        <w:t xml:space="preserve"> </w:t>
      </w:r>
      <w:r w:rsidRPr="005E2589">
        <w:rPr>
          <w:rFonts w:eastAsia="Calibri" w:cs="Arial"/>
        </w:rPr>
        <w:t>under</w:t>
      </w:r>
      <w:r w:rsidRPr="005E2589">
        <w:rPr>
          <w:rFonts w:eastAsia="Calibri" w:cs="Arial"/>
          <w:spacing w:val="-3"/>
        </w:rPr>
        <w:t xml:space="preserve"> </w:t>
      </w:r>
      <w:r w:rsidRPr="005E2589">
        <w:rPr>
          <w:rFonts w:eastAsia="Calibri" w:cs="Arial"/>
        </w:rPr>
        <w:t>various</w:t>
      </w:r>
      <w:r w:rsidRPr="005E2589">
        <w:rPr>
          <w:rFonts w:eastAsia="Calibri" w:cs="Arial"/>
          <w:spacing w:val="-2"/>
        </w:rPr>
        <w:t xml:space="preserve"> </w:t>
      </w:r>
      <w:r w:rsidRPr="005E2589">
        <w:rPr>
          <w:rFonts w:eastAsia="Calibri" w:cs="Arial"/>
        </w:rPr>
        <w:t>confidentiality</w:t>
      </w:r>
      <w:r w:rsidRPr="005E2589">
        <w:rPr>
          <w:rFonts w:eastAsia="Calibri" w:cs="Arial"/>
          <w:spacing w:val="-4"/>
        </w:rPr>
        <w:t xml:space="preserve"> </w:t>
      </w:r>
      <w:r w:rsidRPr="005E2589">
        <w:rPr>
          <w:rFonts w:eastAsia="Calibri" w:cs="Arial"/>
        </w:rPr>
        <w:t>provisions</w:t>
      </w:r>
      <w:r w:rsidRPr="005E2589">
        <w:rPr>
          <w:rFonts w:eastAsia="Calibri" w:cs="Arial"/>
          <w:spacing w:val="-2"/>
        </w:rPr>
        <w:t xml:space="preserve"> </w:t>
      </w:r>
      <w:r w:rsidRPr="005E2589">
        <w:rPr>
          <w:rFonts w:eastAsia="Calibri" w:cs="Arial"/>
        </w:rPr>
        <w:t>such</w:t>
      </w:r>
      <w:r w:rsidRPr="005E2589">
        <w:rPr>
          <w:rFonts w:eastAsia="Calibri" w:cs="Arial"/>
          <w:spacing w:val="-3"/>
        </w:rPr>
        <w:t xml:space="preserve"> </w:t>
      </w:r>
      <w:r w:rsidRPr="005E2589">
        <w:rPr>
          <w:rFonts w:eastAsia="Calibri" w:cs="Arial"/>
        </w:rPr>
        <w:t>as</w:t>
      </w:r>
      <w:r w:rsidRPr="005E2589">
        <w:rPr>
          <w:rFonts w:eastAsia="Calibri" w:cs="Arial"/>
          <w:spacing w:val="-2"/>
        </w:rPr>
        <w:t xml:space="preserve"> </w:t>
      </w:r>
      <w:r w:rsidRPr="005E2589">
        <w:rPr>
          <w:rFonts w:eastAsia="Calibri" w:cs="Arial"/>
        </w:rPr>
        <w:t>the</w:t>
      </w:r>
      <w:r w:rsidRPr="005E2589">
        <w:rPr>
          <w:rFonts w:eastAsia="Calibri" w:cs="Arial"/>
          <w:spacing w:val="-3"/>
        </w:rPr>
        <w:t xml:space="preserve"> </w:t>
      </w:r>
      <w:r w:rsidRPr="005E2589">
        <w:rPr>
          <w:rFonts w:eastAsia="Calibri" w:cs="Arial"/>
        </w:rPr>
        <w:t>Privacy</w:t>
      </w:r>
      <w:r w:rsidRPr="005E2589">
        <w:rPr>
          <w:rFonts w:eastAsia="Calibri" w:cs="Arial"/>
          <w:spacing w:val="-2"/>
        </w:rPr>
        <w:t xml:space="preserve"> </w:t>
      </w:r>
      <w:r w:rsidRPr="005E2589">
        <w:rPr>
          <w:rFonts w:eastAsia="Calibri" w:cs="Arial"/>
        </w:rPr>
        <w:t>Act</w:t>
      </w:r>
      <w:r w:rsidRPr="005E2589">
        <w:rPr>
          <w:rFonts w:eastAsia="Calibri" w:cs="Arial"/>
          <w:spacing w:val="-1"/>
        </w:rPr>
        <w:t xml:space="preserve"> </w:t>
      </w:r>
      <w:r w:rsidRPr="005E2589">
        <w:rPr>
          <w:rFonts w:eastAsia="Calibri" w:cs="Arial"/>
        </w:rPr>
        <w:t>and</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HIPAA</w:t>
      </w:r>
      <w:r w:rsidRPr="005E2589">
        <w:rPr>
          <w:rFonts w:eastAsia="Calibri" w:cs="Arial"/>
          <w:spacing w:val="-4"/>
        </w:rPr>
        <w:t xml:space="preserve"> </w:t>
      </w:r>
      <w:r w:rsidRPr="005E2589">
        <w:rPr>
          <w:rFonts w:eastAsia="Calibri" w:cs="Arial"/>
        </w:rPr>
        <w:t>Privacy</w:t>
      </w:r>
      <w:r w:rsidRPr="005E2589">
        <w:rPr>
          <w:rFonts w:eastAsia="Calibri" w:cs="Arial"/>
          <w:spacing w:val="-2"/>
        </w:rPr>
        <w:t xml:space="preserve"> </w:t>
      </w:r>
      <w:r w:rsidRPr="005E2589">
        <w:rPr>
          <w:rFonts w:eastAsia="Calibri" w:cs="Arial"/>
        </w:rPr>
        <w:t>Rule,</w:t>
      </w:r>
      <w:r w:rsidRPr="005E2589">
        <w:rPr>
          <w:rFonts w:eastAsia="Calibri" w:cs="Arial"/>
          <w:spacing w:val="-4"/>
        </w:rPr>
        <w:t xml:space="preserve"> </w:t>
      </w:r>
      <w:r w:rsidRPr="005E2589">
        <w:rPr>
          <w:rFonts w:eastAsia="Calibri" w:cs="Arial"/>
        </w:rPr>
        <w:t>and</w:t>
      </w:r>
      <w:r w:rsidRPr="005E2589">
        <w:rPr>
          <w:rFonts w:eastAsia="Calibri" w:cs="Arial"/>
          <w:spacing w:val="-2"/>
        </w:rPr>
        <w:t xml:space="preserve"> </w:t>
      </w:r>
      <w:r w:rsidRPr="005E2589">
        <w:rPr>
          <w:rFonts w:eastAsia="Calibri" w:cs="Arial"/>
        </w:rPr>
        <w:t>information</w:t>
      </w:r>
      <w:r w:rsidRPr="005E2589">
        <w:rPr>
          <w:rFonts w:eastAsia="Calibri" w:cs="Arial"/>
          <w:spacing w:val="-6"/>
        </w:rPr>
        <w:t xml:space="preserve"> </w:t>
      </w:r>
      <w:r w:rsidRPr="005E2589">
        <w:rPr>
          <w:rFonts w:eastAsia="Calibri" w:cs="Arial"/>
        </w:rPr>
        <w:t>that</w:t>
      </w:r>
      <w:r w:rsidRPr="005E2589">
        <w:rPr>
          <w:rFonts w:eastAsia="Calibri" w:cs="Arial"/>
          <w:spacing w:val="-1"/>
        </w:rPr>
        <w:t xml:space="preserve"> </w:t>
      </w:r>
      <w:r w:rsidRPr="005E2589">
        <w:rPr>
          <w:rFonts w:eastAsia="Calibri" w:cs="Arial"/>
        </w:rPr>
        <w:t>can</w:t>
      </w:r>
      <w:r w:rsidRPr="005E2589">
        <w:rPr>
          <w:rFonts w:eastAsia="Calibri" w:cs="Arial"/>
          <w:spacing w:val="-3"/>
        </w:rPr>
        <w:t xml:space="preserve"> </w:t>
      </w:r>
      <w:r w:rsidRPr="005E2589">
        <w:rPr>
          <w:rFonts w:eastAsia="Calibri" w:cs="Arial"/>
        </w:rPr>
        <w:t>be</w:t>
      </w:r>
      <w:r w:rsidRPr="005E2589">
        <w:rPr>
          <w:rFonts w:eastAsia="Calibri" w:cs="Arial"/>
          <w:spacing w:val="-6"/>
        </w:rPr>
        <w:t xml:space="preserve"> </w:t>
      </w:r>
      <w:r w:rsidRPr="005E2589">
        <w:rPr>
          <w:rFonts w:eastAsia="Calibri" w:cs="Arial"/>
        </w:rPr>
        <w:t>withheld</w:t>
      </w:r>
      <w:r w:rsidRPr="005E2589">
        <w:rPr>
          <w:rFonts w:eastAsia="Calibri" w:cs="Arial"/>
          <w:spacing w:val="-6"/>
        </w:rPr>
        <w:t xml:space="preserve"> </w:t>
      </w:r>
      <w:r w:rsidRPr="005E2589">
        <w:rPr>
          <w:rFonts w:eastAsia="Calibri" w:cs="Arial"/>
        </w:rPr>
        <w:t>under</w:t>
      </w:r>
      <w:r w:rsidRPr="005E2589">
        <w:rPr>
          <w:rFonts w:eastAsia="Calibri" w:cs="Arial"/>
          <w:spacing w:val="-5"/>
        </w:rPr>
        <w:t xml:space="preserve"> </w:t>
      </w:r>
      <w:r w:rsidRPr="005E2589">
        <w:rPr>
          <w:rFonts w:eastAsia="Calibri" w:cs="Arial"/>
        </w:rPr>
        <w:t>the</w:t>
      </w:r>
      <w:r w:rsidRPr="005E2589">
        <w:rPr>
          <w:rFonts w:eastAsia="Calibri" w:cs="Arial"/>
          <w:spacing w:val="-3"/>
        </w:rPr>
        <w:t xml:space="preserve"> </w:t>
      </w:r>
      <w:r w:rsidRPr="005E2589">
        <w:rPr>
          <w:rFonts w:eastAsia="Calibri" w:cs="Arial"/>
        </w:rPr>
        <w:t>Freedom of</w:t>
      </w:r>
      <w:r w:rsidRPr="005E2589">
        <w:rPr>
          <w:rFonts w:eastAsia="Calibri" w:cs="Arial"/>
          <w:spacing w:val="-1"/>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Act.</w:t>
      </w:r>
      <w:r w:rsidRPr="005E2589">
        <w:rPr>
          <w:rFonts w:eastAsia="Calibri" w:cs="Arial"/>
          <w:spacing w:val="-1"/>
        </w:rPr>
        <w:t xml:space="preserve"> </w:t>
      </w:r>
      <w:r w:rsidRPr="005E2589">
        <w:rPr>
          <w:rFonts w:eastAsia="Calibri" w:cs="Arial"/>
        </w:rPr>
        <w:t>Examples</w:t>
      </w:r>
      <w:r w:rsidRPr="005E2589">
        <w:rPr>
          <w:rFonts w:eastAsia="Calibri" w:cs="Arial"/>
          <w:spacing w:val="-5"/>
        </w:rPr>
        <w:t xml:space="preserve"> </w:t>
      </w:r>
      <w:r w:rsidRPr="005E2589">
        <w:rPr>
          <w:rFonts w:eastAsia="Calibri" w:cs="Arial"/>
        </w:rPr>
        <w:t>of</w:t>
      </w:r>
      <w:r w:rsidRPr="005E2589">
        <w:rPr>
          <w:rFonts w:eastAsia="Calibri" w:cs="Arial"/>
          <w:spacing w:val="-6"/>
        </w:rPr>
        <w:t xml:space="preserve"> </w:t>
      </w:r>
      <w:r w:rsidRPr="005E2589">
        <w:rPr>
          <w:rFonts w:eastAsia="Calibri" w:cs="Arial"/>
        </w:rPr>
        <w:t>VA</w:t>
      </w:r>
      <w:r w:rsidRPr="005E2589">
        <w:rPr>
          <w:rFonts w:eastAsia="Calibri" w:cs="Arial"/>
          <w:spacing w:val="-2"/>
        </w:rPr>
        <w:t xml:space="preserve"> </w:t>
      </w:r>
      <w:r w:rsidRPr="005E2589">
        <w:rPr>
          <w:rFonts w:eastAsia="Calibri" w:cs="Arial"/>
        </w:rPr>
        <w:t>sensitive</w:t>
      </w:r>
      <w:r w:rsidRPr="005E2589">
        <w:rPr>
          <w:rFonts w:eastAsia="Calibri" w:cs="Arial"/>
          <w:spacing w:val="-8"/>
        </w:rPr>
        <w:t xml:space="preserve"> </w:t>
      </w:r>
      <w:r w:rsidRPr="005E2589">
        <w:rPr>
          <w:rFonts w:eastAsia="Calibri" w:cs="Arial"/>
        </w:rPr>
        <w:t>information</w:t>
      </w:r>
      <w:r w:rsidRPr="005E2589">
        <w:rPr>
          <w:rFonts w:eastAsia="Calibri" w:cs="Arial"/>
          <w:spacing w:val="-8"/>
        </w:rPr>
        <w:t xml:space="preserve"> </w:t>
      </w:r>
      <w:r w:rsidRPr="005E2589">
        <w:rPr>
          <w:rFonts w:eastAsia="Calibri" w:cs="Arial"/>
        </w:rPr>
        <w:t>include</w:t>
      </w:r>
      <w:r w:rsidRPr="005E2589">
        <w:rPr>
          <w:rFonts w:eastAsia="Calibri" w:cs="Arial"/>
          <w:spacing w:val="-11"/>
        </w:rPr>
        <w:t xml:space="preserve"> </w:t>
      </w:r>
      <w:r w:rsidRPr="005E2589">
        <w:rPr>
          <w:rFonts w:eastAsia="Calibri" w:cs="Arial"/>
        </w:rPr>
        <w:t>the</w:t>
      </w:r>
      <w:r w:rsidRPr="005E2589">
        <w:rPr>
          <w:rFonts w:eastAsia="Calibri" w:cs="Arial"/>
          <w:spacing w:val="-13"/>
        </w:rPr>
        <w:t xml:space="preserve"> </w:t>
      </w:r>
      <w:r w:rsidRPr="005E2589">
        <w:rPr>
          <w:rFonts w:eastAsia="Calibri" w:cs="Arial"/>
        </w:rPr>
        <w:t>following:</w:t>
      </w:r>
      <w:r w:rsidRPr="005E2589">
        <w:rPr>
          <w:rFonts w:eastAsia="Calibri" w:cs="Arial"/>
          <w:spacing w:val="-13"/>
        </w:rPr>
        <w:t xml:space="preserve"> </w:t>
      </w:r>
      <w:r w:rsidRPr="005E2589">
        <w:rPr>
          <w:rFonts w:eastAsia="Calibri" w:cs="Arial"/>
        </w:rPr>
        <w:t>individually-identifiable</w:t>
      </w:r>
      <w:r w:rsidRPr="005E2589">
        <w:rPr>
          <w:rFonts w:eastAsia="Calibri" w:cs="Arial"/>
          <w:spacing w:val="-13"/>
        </w:rPr>
        <w:t xml:space="preserve"> </w:t>
      </w:r>
      <w:r w:rsidRPr="005E2589">
        <w:rPr>
          <w:rFonts w:eastAsia="Calibri" w:cs="Arial"/>
        </w:rPr>
        <w:t>medical,</w:t>
      </w:r>
      <w:r w:rsidRPr="005E2589">
        <w:rPr>
          <w:rFonts w:eastAsia="Calibri" w:cs="Arial"/>
          <w:spacing w:val="-14"/>
        </w:rPr>
        <w:t xml:space="preserve"> </w:t>
      </w:r>
      <w:r w:rsidRPr="005E2589">
        <w:rPr>
          <w:rFonts w:eastAsia="Calibri" w:cs="Arial"/>
        </w:rPr>
        <w:t>benefits,</w:t>
      </w:r>
      <w:r w:rsidRPr="005E2589">
        <w:rPr>
          <w:rFonts w:eastAsia="Calibri" w:cs="Arial"/>
          <w:spacing w:val="-14"/>
        </w:rPr>
        <w:t xml:space="preserve"> </w:t>
      </w:r>
      <w:r w:rsidRPr="005E2589">
        <w:rPr>
          <w:rFonts w:eastAsia="Calibri" w:cs="Arial"/>
        </w:rPr>
        <w:t>and</w:t>
      </w:r>
      <w:r w:rsidRPr="005E2589">
        <w:rPr>
          <w:rFonts w:eastAsia="Calibri" w:cs="Arial"/>
          <w:spacing w:val="-2"/>
        </w:rPr>
        <w:t xml:space="preserve"> </w:t>
      </w:r>
      <w:r w:rsidRPr="005E2589">
        <w:rPr>
          <w:rFonts w:eastAsia="Calibri" w:cs="Arial"/>
        </w:rPr>
        <w:t>personnel</w:t>
      </w:r>
      <w:r w:rsidRPr="005E2589">
        <w:rPr>
          <w:rFonts w:eastAsia="Calibri" w:cs="Arial"/>
          <w:spacing w:val="-2"/>
        </w:rPr>
        <w:t xml:space="preserve"> </w:t>
      </w:r>
      <w:r w:rsidRPr="005E2589">
        <w:rPr>
          <w:rFonts w:eastAsia="Calibri" w:cs="Arial"/>
        </w:rPr>
        <w:t>information;</w:t>
      </w:r>
      <w:r w:rsidRPr="005E2589">
        <w:rPr>
          <w:rFonts w:eastAsia="Calibri" w:cs="Arial"/>
          <w:spacing w:val="-6"/>
        </w:rPr>
        <w:t xml:space="preserve"> </w:t>
      </w:r>
      <w:r w:rsidRPr="005E2589">
        <w:rPr>
          <w:rFonts w:eastAsia="Calibri" w:cs="Arial"/>
        </w:rPr>
        <w:t>financial,</w:t>
      </w:r>
      <w:r w:rsidRPr="005E2589">
        <w:rPr>
          <w:rFonts w:eastAsia="Calibri" w:cs="Arial"/>
          <w:spacing w:val="-4"/>
        </w:rPr>
        <w:t xml:space="preserve"> </w:t>
      </w:r>
      <w:r w:rsidRPr="005E2589">
        <w:rPr>
          <w:rFonts w:eastAsia="Calibri" w:cs="Arial"/>
        </w:rPr>
        <w:t>budgetary,</w:t>
      </w:r>
      <w:r w:rsidRPr="005E2589">
        <w:rPr>
          <w:rFonts w:eastAsia="Calibri" w:cs="Arial"/>
          <w:spacing w:val="-1"/>
        </w:rPr>
        <w:t xml:space="preserve"> </w:t>
      </w:r>
      <w:r w:rsidRPr="005E2589">
        <w:rPr>
          <w:rFonts w:eastAsia="Calibri" w:cs="Arial"/>
        </w:rPr>
        <w:t>research,</w:t>
      </w:r>
      <w:r w:rsidRPr="005E2589">
        <w:rPr>
          <w:rFonts w:eastAsia="Calibri" w:cs="Arial"/>
          <w:spacing w:val="-4"/>
        </w:rPr>
        <w:t xml:space="preserve"> </w:t>
      </w:r>
      <w:r w:rsidRPr="005E2589">
        <w:rPr>
          <w:rFonts w:eastAsia="Calibri" w:cs="Arial"/>
        </w:rPr>
        <w:t>quality</w:t>
      </w:r>
      <w:r w:rsidRPr="005E2589">
        <w:rPr>
          <w:rFonts w:eastAsia="Calibri" w:cs="Arial"/>
          <w:spacing w:val="-4"/>
        </w:rPr>
        <w:t xml:space="preserve"> </w:t>
      </w:r>
      <w:r w:rsidRPr="005E2589">
        <w:rPr>
          <w:rFonts w:eastAsia="Calibri" w:cs="Arial"/>
        </w:rPr>
        <w:t>assurance,</w:t>
      </w:r>
      <w:r w:rsidRPr="005E2589">
        <w:rPr>
          <w:rFonts w:eastAsia="Calibri" w:cs="Arial"/>
          <w:spacing w:val="-1"/>
        </w:rPr>
        <w:t xml:space="preserve"> </w:t>
      </w:r>
      <w:r w:rsidRPr="005E2589">
        <w:rPr>
          <w:rFonts w:eastAsia="Calibri" w:cs="Arial"/>
        </w:rPr>
        <w:t>confidential</w:t>
      </w:r>
      <w:r w:rsidRPr="005E2589">
        <w:rPr>
          <w:rFonts w:eastAsia="Calibri" w:cs="Arial"/>
          <w:spacing w:val="-2"/>
        </w:rPr>
        <w:t xml:space="preserve"> </w:t>
      </w:r>
      <w:r w:rsidRPr="005E2589">
        <w:rPr>
          <w:rFonts w:eastAsia="Calibri" w:cs="Arial"/>
        </w:rPr>
        <w:t>commercial,</w:t>
      </w:r>
      <w:r w:rsidRPr="005E2589">
        <w:rPr>
          <w:rFonts w:eastAsia="Calibri" w:cs="Arial"/>
          <w:spacing w:val="-1"/>
        </w:rPr>
        <w:t xml:space="preserve"> </w:t>
      </w:r>
      <w:r w:rsidRPr="005E2589">
        <w:rPr>
          <w:rFonts w:eastAsia="Calibri" w:cs="Arial"/>
        </w:rPr>
        <w:t>critical</w:t>
      </w:r>
      <w:r w:rsidRPr="005E2589">
        <w:rPr>
          <w:rFonts w:eastAsia="Calibri" w:cs="Arial"/>
          <w:spacing w:val="-2"/>
        </w:rPr>
        <w:t xml:space="preserve"> </w:t>
      </w:r>
      <w:r w:rsidRPr="005E2589">
        <w:rPr>
          <w:rFonts w:eastAsia="Calibri" w:cs="Arial"/>
        </w:rPr>
        <w:t>infrastructure,</w:t>
      </w:r>
      <w:r w:rsidRPr="005E2589">
        <w:rPr>
          <w:rFonts w:eastAsia="Calibri" w:cs="Arial"/>
          <w:spacing w:val="-1"/>
        </w:rPr>
        <w:t xml:space="preserve"> </w:t>
      </w:r>
      <w:r w:rsidRPr="005E2589">
        <w:rPr>
          <w:rFonts w:eastAsia="Calibri" w:cs="Arial"/>
        </w:rPr>
        <w:t>investigatory,</w:t>
      </w:r>
      <w:r w:rsidRPr="005E2589">
        <w:rPr>
          <w:rFonts w:eastAsia="Calibri" w:cs="Arial"/>
          <w:spacing w:val="-1"/>
        </w:rPr>
        <w:t xml:space="preserve"> </w:t>
      </w:r>
      <w:r w:rsidRPr="005E2589">
        <w:rPr>
          <w:rFonts w:eastAsia="Calibri" w:cs="Arial"/>
        </w:rPr>
        <w:t>and</w:t>
      </w:r>
      <w:r w:rsidRPr="005E2589">
        <w:rPr>
          <w:rFonts w:eastAsia="Calibri" w:cs="Arial"/>
          <w:spacing w:val="-1"/>
        </w:rPr>
        <w:t xml:space="preserve"> </w:t>
      </w:r>
      <w:r w:rsidRPr="005E2589">
        <w:rPr>
          <w:rFonts w:eastAsia="Calibri" w:cs="Arial"/>
        </w:rPr>
        <w:t>law</w:t>
      </w:r>
      <w:r w:rsidRPr="005E2589">
        <w:rPr>
          <w:rFonts w:eastAsia="Calibri" w:cs="Arial"/>
          <w:spacing w:val="-2"/>
        </w:rPr>
        <w:t xml:space="preserve"> </w:t>
      </w:r>
      <w:r w:rsidRPr="005E2589">
        <w:rPr>
          <w:rFonts w:eastAsia="Calibri" w:cs="Arial"/>
        </w:rPr>
        <w:t>enforcement</w:t>
      </w:r>
      <w:r w:rsidRPr="005E2589">
        <w:rPr>
          <w:rFonts w:eastAsia="Calibri" w:cs="Arial"/>
          <w:spacing w:val="-1"/>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information</w:t>
      </w:r>
      <w:r w:rsidRPr="005E2589">
        <w:rPr>
          <w:rFonts w:eastAsia="Calibri" w:cs="Arial"/>
          <w:spacing w:val="-3"/>
        </w:rPr>
        <w:t xml:space="preserve"> </w:t>
      </w:r>
      <w:r w:rsidRPr="005E2589">
        <w:rPr>
          <w:rFonts w:eastAsia="Calibri" w:cs="Arial"/>
        </w:rPr>
        <w:t>that</w:t>
      </w:r>
      <w:r w:rsidRPr="005E2589">
        <w:rPr>
          <w:rFonts w:eastAsia="Calibri" w:cs="Arial"/>
          <w:spacing w:val="-1"/>
        </w:rPr>
        <w:t xml:space="preserve"> </w:t>
      </w:r>
      <w:r w:rsidRPr="005E2589">
        <w:rPr>
          <w:rFonts w:eastAsia="Calibri" w:cs="Arial"/>
        </w:rPr>
        <w:t>is</w:t>
      </w:r>
      <w:r w:rsidRPr="005E2589">
        <w:rPr>
          <w:rFonts w:eastAsia="Calibri" w:cs="Arial"/>
          <w:spacing w:val="-2"/>
        </w:rPr>
        <w:t xml:space="preserve"> </w:t>
      </w:r>
      <w:r w:rsidRPr="005E2589">
        <w:rPr>
          <w:rFonts w:eastAsia="Calibri" w:cs="Arial"/>
        </w:rPr>
        <w:t>confidential</w:t>
      </w:r>
      <w:r w:rsidRPr="005E2589">
        <w:rPr>
          <w:rFonts w:eastAsia="Calibri" w:cs="Arial"/>
          <w:spacing w:val="-5"/>
        </w:rPr>
        <w:t xml:space="preserve"> </w:t>
      </w:r>
      <w:r w:rsidRPr="005E2589">
        <w:rPr>
          <w:rFonts w:eastAsia="Calibri" w:cs="Arial"/>
        </w:rPr>
        <w:t>and</w:t>
      </w:r>
      <w:r w:rsidRPr="005E2589">
        <w:rPr>
          <w:rFonts w:eastAsia="Calibri" w:cs="Arial"/>
          <w:spacing w:val="-3"/>
        </w:rPr>
        <w:t xml:space="preserve"> </w:t>
      </w:r>
      <w:r w:rsidRPr="005E2589">
        <w:rPr>
          <w:rFonts w:eastAsia="Calibri" w:cs="Arial"/>
        </w:rPr>
        <w:t>privileged</w:t>
      </w:r>
      <w:r w:rsidRPr="005E2589">
        <w:rPr>
          <w:rFonts w:eastAsia="Calibri" w:cs="Arial"/>
          <w:spacing w:val="-1"/>
        </w:rPr>
        <w:t xml:space="preserve"> </w:t>
      </w:r>
      <w:r w:rsidRPr="005E2589">
        <w:rPr>
          <w:rFonts w:eastAsia="Calibri" w:cs="Arial"/>
        </w:rPr>
        <w:t>in</w:t>
      </w:r>
      <w:r w:rsidRPr="005E2589">
        <w:rPr>
          <w:rFonts w:eastAsia="Calibri" w:cs="Arial"/>
          <w:spacing w:val="-1"/>
        </w:rPr>
        <w:t xml:space="preserve"> </w:t>
      </w:r>
      <w:r w:rsidRPr="005E2589">
        <w:rPr>
          <w:rFonts w:eastAsia="Calibri" w:cs="Arial"/>
        </w:rPr>
        <w:t>litigation</w:t>
      </w:r>
      <w:r w:rsidRPr="005E2589">
        <w:rPr>
          <w:rFonts w:eastAsia="Calibri" w:cs="Arial"/>
          <w:spacing w:val="-1"/>
        </w:rPr>
        <w:t xml:space="preserve"> </w:t>
      </w:r>
      <w:r w:rsidRPr="005E2589">
        <w:rPr>
          <w:rFonts w:eastAsia="Calibri" w:cs="Arial"/>
        </w:rPr>
        <w:t>such</w:t>
      </w:r>
      <w:r w:rsidRPr="005E2589">
        <w:rPr>
          <w:rFonts w:eastAsia="Calibri" w:cs="Arial"/>
          <w:spacing w:val="-1"/>
        </w:rPr>
        <w:t xml:space="preserve"> </w:t>
      </w:r>
      <w:r w:rsidRPr="005E2589">
        <w:rPr>
          <w:rFonts w:eastAsia="Calibri" w:cs="Arial"/>
        </w:rPr>
        <w:t>as</w:t>
      </w:r>
      <w:r w:rsidRPr="005E2589">
        <w:rPr>
          <w:rFonts w:eastAsia="Calibri" w:cs="Arial"/>
          <w:spacing w:val="-2"/>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protected</w:t>
      </w:r>
      <w:r w:rsidRPr="005E2589">
        <w:rPr>
          <w:rFonts w:eastAsia="Calibri" w:cs="Arial"/>
          <w:spacing w:val="-2"/>
        </w:rPr>
        <w:t xml:space="preserve"> </w:t>
      </w:r>
      <w:r w:rsidRPr="005E2589">
        <w:rPr>
          <w:rFonts w:eastAsia="Calibri" w:cs="Arial"/>
        </w:rPr>
        <w:t>by</w:t>
      </w:r>
      <w:r w:rsidRPr="005E2589">
        <w:rPr>
          <w:rFonts w:eastAsia="Calibri" w:cs="Arial"/>
          <w:spacing w:val="-2"/>
        </w:rPr>
        <w:t xml:space="preserve"> </w:t>
      </w:r>
      <w:r w:rsidRPr="005E2589">
        <w:rPr>
          <w:rFonts w:eastAsia="Calibri" w:cs="Arial"/>
        </w:rPr>
        <w:t>the</w:t>
      </w:r>
      <w:r w:rsidRPr="005E2589">
        <w:rPr>
          <w:rFonts w:eastAsia="Calibri" w:cs="Arial"/>
          <w:spacing w:val="-1"/>
        </w:rPr>
        <w:t xml:space="preserve"> </w:t>
      </w:r>
      <w:r w:rsidRPr="005E2589">
        <w:rPr>
          <w:rFonts w:eastAsia="Calibri" w:cs="Arial"/>
        </w:rPr>
        <w:t>deliberative</w:t>
      </w:r>
      <w:r w:rsidRPr="005E2589">
        <w:rPr>
          <w:rFonts w:eastAsia="Calibri" w:cs="Arial"/>
          <w:spacing w:val="-3"/>
        </w:rPr>
        <w:t xml:space="preserve"> </w:t>
      </w:r>
      <w:r w:rsidRPr="005E2589">
        <w:rPr>
          <w:rFonts w:eastAsia="Calibri" w:cs="Arial"/>
        </w:rPr>
        <w:t>process</w:t>
      </w:r>
      <w:r w:rsidRPr="005E2589">
        <w:rPr>
          <w:rFonts w:eastAsia="Calibri" w:cs="Arial"/>
          <w:spacing w:val="-2"/>
        </w:rPr>
        <w:t xml:space="preserve"> </w:t>
      </w:r>
      <w:r w:rsidRPr="005E2589">
        <w:rPr>
          <w:rFonts w:eastAsia="Calibri" w:cs="Arial"/>
        </w:rPr>
        <w:t>privilege,</w:t>
      </w:r>
      <w:r w:rsidRPr="005E2589">
        <w:rPr>
          <w:rFonts w:eastAsia="Calibri" w:cs="Arial"/>
          <w:spacing w:val="-4"/>
        </w:rPr>
        <w:t xml:space="preserve"> </w:t>
      </w:r>
      <w:r w:rsidRPr="005E2589">
        <w:rPr>
          <w:rFonts w:eastAsia="Calibri" w:cs="Arial"/>
        </w:rPr>
        <w:t>attorney</w:t>
      </w:r>
      <w:r w:rsidRPr="005E2589">
        <w:rPr>
          <w:rFonts w:eastAsia="Calibri" w:cs="Arial"/>
          <w:spacing w:val="-4"/>
        </w:rPr>
        <w:t xml:space="preserve"> </w:t>
      </w:r>
      <w:r w:rsidRPr="005E2589">
        <w:rPr>
          <w:rFonts w:eastAsia="Calibri" w:cs="Arial"/>
        </w:rPr>
        <w:t>work-product</w:t>
      </w:r>
      <w:r w:rsidRPr="005E2589">
        <w:rPr>
          <w:rFonts w:eastAsia="Calibri" w:cs="Arial"/>
          <w:spacing w:val="-4"/>
        </w:rPr>
        <w:t xml:space="preserve"> </w:t>
      </w:r>
      <w:r w:rsidRPr="005E2589">
        <w:rPr>
          <w:rFonts w:eastAsia="Calibri" w:cs="Arial"/>
        </w:rPr>
        <w:t>privilege,</w:t>
      </w:r>
      <w:r w:rsidRPr="005E2589">
        <w:rPr>
          <w:rFonts w:eastAsia="Calibri" w:cs="Arial"/>
          <w:spacing w:val="-1"/>
        </w:rPr>
        <w:t xml:space="preserve"> </w:t>
      </w:r>
      <w:r w:rsidRPr="005E2589">
        <w:rPr>
          <w:rFonts w:eastAsia="Calibri" w:cs="Arial"/>
        </w:rPr>
        <w:t>and</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attorney-client</w:t>
      </w:r>
      <w:r w:rsidRPr="005E2589">
        <w:rPr>
          <w:rFonts w:eastAsia="Calibri" w:cs="Arial"/>
          <w:spacing w:val="-1"/>
        </w:rPr>
        <w:t xml:space="preserve"> </w:t>
      </w:r>
      <w:r w:rsidRPr="005E2589">
        <w:rPr>
          <w:rFonts w:eastAsia="Calibri" w:cs="Arial"/>
        </w:rPr>
        <w:t>privilege;</w:t>
      </w:r>
      <w:r w:rsidRPr="005E2589">
        <w:rPr>
          <w:rFonts w:eastAsia="Calibri" w:cs="Arial"/>
          <w:spacing w:val="-1"/>
        </w:rPr>
        <w:t xml:space="preserve"> </w:t>
      </w:r>
      <w:r w:rsidRPr="005E2589">
        <w:rPr>
          <w:rFonts w:eastAsia="Calibri" w:cs="Arial"/>
        </w:rPr>
        <w:t>and</w:t>
      </w:r>
      <w:r w:rsidRPr="005E2589">
        <w:rPr>
          <w:rFonts w:eastAsia="Calibri" w:cs="Arial"/>
          <w:spacing w:val="-1"/>
        </w:rPr>
        <w:t xml:space="preserve"> </w:t>
      </w:r>
      <w:r w:rsidRPr="005E2589">
        <w:rPr>
          <w:rFonts w:eastAsia="Calibri" w:cs="Arial"/>
        </w:rPr>
        <w:t>other</w:t>
      </w:r>
      <w:r w:rsidRPr="005E2589">
        <w:rPr>
          <w:rFonts w:eastAsia="Calibri" w:cs="Arial"/>
          <w:spacing w:val="-3"/>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which,</w:t>
      </w:r>
      <w:r w:rsidRPr="005E2589">
        <w:rPr>
          <w:rFonts w:eastAsia="Calibri" w:cs="Arial"/>
          <w:spacing w:val="-4"/>
        </w:rPr>
        <w:t xml:space="preserve"> </w:t>
      </w:r>
      <w:r w:rsidRPr="005E2589">
        <w:rPr>
          <w:rFonts w:eastAsia="Calibri" w:cs="Arial"/>
        </w:rPr>
        <w:t>if</w:t>
      </w:r>
      <w:r w:rsidRPr="005E2589">
        <w:rPr>
          <w:rFonts w:eastAsia="Calibri" w:cs="Arial"/>
          <w:spacing w:val="-4"/>
        </w:rPr>
        <w:t xml:space="preserve"> </w:t>
      </w:r>
      <w:r w:rsidRPr="005E2589">
        <w:rPr>
          <w:rFonts w:eastAsia="Calibri" w:cs="Arial"/>
        </w:rPr>
        <w:t>released,</w:t>
      </w:r>
      <w:r w:rsidRPr="005E2589">
        <w:rPr>
          <w:rFonts w:eastAsia="Calibri" w:cs="Arial"/>
          <w:spacing w:val="-1"/>
        </w:rPr>
        <w:t xml:space="preserve"> </w:t>
      </w:r>
      <w:r w:rsidRPr="005E2589">
        <w:rPr>
          <w:rFonts w:eastAsia="Calibri" w:cs="Arial"/>
        </w:rPr>
        <w:t>could</w:t>
      </w:r>
      <w:r w:rsidRPr="005E2589">
        <w:rPr>
          <w:rFonts w:eastAsia="Calibri" w:cs="Arial"/>
          <w:spacing w:val="-1"/>
        </w:rPr>
        <w:t xml:space="preserve"> </w:t>
      </w:r>
      <w:r w:rsidRPr="005E2589">
        <w:rPr>
          <w:rFonts w:eastAsia="Calibri" w:cs="Arial"/>
        </w:rPr>
        <w:t>result</w:t>
      </w:r>
      <w:r w:rsidRPr="005E2589">
        <w:rPr>
          <w:rFonts w:eastAsia="Calibri" w:cs="Arial"/>
          <w:spacing w:val="-4"/>
        </w:rPr>
        <w:t xml:space="preserve"> </w:t>
      </w:r>
      <w:r w:rsidRPr="005E2589">
        <w:rPr>
          <w:rFonts w:eastAsia="Calibri" w:cs="Arial"/>
        </w:rPr>
        <w:t>in</w:t>
      </w:r>
      <w:r w:rsidRPr="005E2589">
        <w:rPr>
          <w:rFonts w:eastAsia="Calibri" w:cs="Arial"/>
          <w:spacing w:val="-1"/>
        </w:rPr>
        <w:t xml:space="preserve"> </w:t>
      </w:r>
      <w:r w:rsidRPr="005E2589">
        <w:rPr>
          <w:rFonts w:eastAsia="Calibri" w:cs="Arial"/>
        </w:rPr>
        <w:t>violation</w:t>
      </w:r>
      <w:r w:rsidRPr="005E2589">
        <w:rPr>
          <w:rFonts w:eastAsia="Calibri" w:cs="Arial"/>
          <w:spacing w:val="-3"/>
        </w:rPr>
        <w:t xml:space="preserve"> </w:t>
      </w:r>
      <w:r w:rsidRPr="005E2589">
        <w:rPr>
          <w:rFonts w:eastAsia="Calibri" w:cs="Arial"/>
        </w:rPr>
        <w:t>of</w:t>
      </w:r>
      <w:r w:rsidRPr="005E2589">
        <w:rPr>
          <w:rFonts w:eastAsia="Calibri" w:cs="Arial"/>
          <w:spacing w:val="-1"/>
        </w:rPr>
        <w:t xml:space="preserve"> </w:t>
      </w:r>
      <w:r w:rsidRPr="005E2589">
        <w:rPr>
          <w:rFonts w:eastAsia="Calibri" w:cs="Arial"/>
        </w:rPr>
        <w:lastRenderedPageBreak/>
        <w:t>law</w:t>
      </w:r>
      <w:r w:rsidRPr="005E2589">
        <w:rPr>
          <w:rFonts w:eastAsia="Calibri" w:cs="Arial"/>
          <w:spacing w:val="-2"/>
        </w:rPr>
        <w:t xml:space="preserve"> </w:t>
      </w:r>
      <w:r w:rsidRPr="005E2589">
        <w:rPr>
          <w:rFonts w:eastAsia="Calibri" w:cs="Arial"/>
        </w:rPr>
        <w:t>or</w:t>
      </w:r>
      <w:r w:rsidRPr="005E2589">
        <w:rPr>
          <w:rFonts w:eastAsia="Calibri" w:cs="Arial"/>
          <w:spacing w:val="-3"/>
        </w:rPr>
        <w:t xml:space="preserve"> </w:t>
      </w:r>
      <w:r w:rsidRPr="005E2589">
        <w:rPr>
          <w:rFonts w:eastAsia="Calibri" w:cs="Arial"/>
        </w:rPr>
        <w:t>harm</w:t>
      </w:r>
      <w:r w:rsidRPr="005E2589">
        <w:rPr>
          <w:rFonts w:eastAsia="Calibri" w:cs="Arial"/>
          <w:spacing w:val="-3"/>
        </w:rPr>
        <w:t xml:space="preserve"> </w:t>
      </w:r>
      <w:r w:rsidRPr="005E2589">
        <w:rPr>
          <w:rFonts w:eastAsia="Calibri" w:cs="Arial"/>
        </w:rPr>
        <w:t>or</w:t>
      </w:r>
      <w:r w:rsidRPr="005E2589">
        <w:rPr>
          <w:rFonts w:eastAsia="Calibri" w:cs="Arial"/>
          <w:spacing w:val="-3"/>
        </w:rPr>
        <w:t xml:space="preserve"> </w:t>
      </w:r>
      <w:r w:rsidRPr="005E2589">
        <w:rPr>
          <w:rFonts w:eastAsia="Calibri" w:cs="Arial"/>
        </w:rPr>
        <w:t>unfairness</w:t>
      </w:r>
      <w:r w:rsidRPr="005E2589">
        <w:rPr>
          <w:rFonts w:eastAsia="Calibri" w:cs="Arial"/>
          <w:spacing w:val="-2"/>
        </w:rPr>
        <w:t xml:space="preserve"> </w:t>
      </w:r>
      <w:r w:rsidRPr="005E2589">
        <w:rPr>
          <w:rFonts w:eastAsia="Calibri" w:cs="Arial"/>
        </w:rPr>
        <w:t>to</w:t>
      </w:r>
      <w:r w:rsidRPr="005E2589">
        <w:rPr>
          <w:rFonts w:eastAsia="Calibri" w:cs="Arial"/>
          <w:spacing w:val="-1"/>
        </w:rPr>
        <w:t xml:space="preserve"> </w:t>
      </w:r>
      <w:r w:rsidRPr="005E2589">
        <w:rPr>
          <w:rFonts w:eastAsia="Calibri" w:cs="Arial"/>
        </w:rPr>
        <w:t>any</w:t>
      </w:r>
      <w:r w:rsidRPr="005E2589">
        <w:rPr>
          <w:rFonts w:eastAsia="Calibri" w:cs="Arial"/>
          <w:spacing w:val="-4"/>
        </w:rPr>
        <w:t xml:space="preserve"> </w:t>
      </w:r>
      <w:r w:rsidRPr="005E2589">
        <w:rPr>
          <w:rFonts w:eastAsia="Calibri" w:cs="Arial"/>
        </w:rPr>
        <w:t>individual</w:t>
      </w:r>
      <w:r w:rsidRPr="005E2589">
        <w:rPr>
          <w:rFonts w:eastAsia="Calibri" w:cs="Arial"/>
          <w:spacing w:val="-2"/>
        </w:rPr>
        <w:t xml:space="preserve"> </w:t>
      </w:r>
      <w:r w:rsidRPr="005E2589">
        <w:rPr>
          <w:rFonts w:eastAsia="Calibri" w:cs="Arial"/>
        </w:rPr>
        <w:t>or</w:t>
      </w:r>
      <w:r w:rsidRPr="005E2589">
        <w:rPr>
          <w:rFonts w:eastAsia="Calibri" w:cs="Arial"/>
          <w:spacing w:val="-3"/>
        </w:rPr>
        <w:t xml:space="preserve"> </w:t>
      </w:r>
      <w:r w:rsidRPr="005E2589">
        <w:rPr>
          <w:rFonts w:eastAsia="Calibri" w:cs="Arial"/>
        </w:rPr>
        <w:t>group,</w:t>
      </w:r>
      <w:r w:rsidRPr="005E2589">
        <w:rPr>
          <w:rFonts w:eastAsia="Calibri" w:cs="Arial"/>
          <w:spacing w:val="-4"/>
        </w:rPr>
        <w:t xml:space="preserve"> </w:t>
      </w:r>
      <w:r w:rsidRPr="005E2589">
        <w:rPr>
          <w:rFonts w:eastAsia="Calibri" w:cs="Arial"/>
        </w:rPr>
        <w:t>or</w:t>
      </w:r>
      <w:r w:rsidRPr="005E2589">
        <w:rPr>
          <w:rFonts w:eastAsia="Calibri" w:cs="Arial"/>
          <w:spacing w:val="-3"/>
        </w:rPr>
        <w:t xml:space="preserve"> </w:t>
      </w:r>
      <w:r w:rsidRPr="005E2589">
        <w:rPr>
          <w:rFonts w:eastAsia="Calibri" w:cs="Arial"/>
        </w:rPr>
        <w:t>could</w:t>
      </w:r>
      <w:r w:rsidRPr="005E2589">
        <w:rPr>
          <w:rFonts w:eastAsia="Calibri" w:cs="Arial"/>
          <w:spacing w:val="-3"/>
        </w:rPr>
        <w:t xml:space="preserve"> </w:t>
      </w:r>
      <w:r w:rsidRPr="005E2589">
        <w:rPr>
          <w:rFonts w:eastAsia="Calibri" w:cs="Arial"/>
        </w:rPr>
        <w:t>adversely</w:t>
      </w:r>
      <w:r w:rsidRPr="005E2589">
        <w:rPr>
          <w:rFonts w:eastAsia="Calibri" w:cs="Arial"/>
          <w:spacing w:val="-4"/>
        </w:rPr>
        <w:t xml:space="preserve"> </w:t>
      </w:r>
      <w:r w:rsidRPr="005E2589">
        <w:rPr>
          <w:rFonts w:eastAsia="Calibri" w:cs="Arial"/>
        </w:rPr>
        <w:t>affect</w:t>
      </w:r>
      <w:r w:rsidRPr="005E2589">
        <w:rPr>
          <w:rFonts w:eastAsia="Calibri" w:cs="Arial"/>
          <w:spacing w:val="-4"/>
        </w:rPr>
        <w:t xml:space="preserve"> </w:t>
      </w:r>
      <w:r w:rsidRPr="005E2589">
        <w:rPr>
          <w:rFonts w:eastAsia="Calibri" w:cs="Arial"/>
        </w:rPr>
        <w:t>the</w:t>
      </w:r>
      <w:r w:rsidRPr="005E2589">
        <w:rPr>
          <w:rFonts w:eastAsia="Calibri" w:cs="Arial"/>
          <w:spacing w:val="-1"/>
        </w:rPr>
        <w:t xml:space="preserve"> </w:t>
      </w:r>
      <w:r w:rsidRPr="005E2589">
        <w:rPr>
          <w:rFonts w:eastAsia="Calibri" w:cs="Arial"/>
        </w:rPr>
        <w:t>national</w:t>
      </w:r>
      <w:r w:rsidRPr="005E2589">
        <w:rPr>
          <w:rFonts w:eastAsia="Calibri" w:cs="Arial"/>
          <w:spacing w:val="-2"/>
        </w:rPr>
        <w:t xml:space="preserve"> </w:t>
      </w:r>
      <w:r w:rsidRPr="005E2589">
        <w:rPr>
          <w:rFonts w:eastAsia="Calibri" w:cs="Arial"/>
        </w:rPr>
        <w:t>interest</w:t>
      </w:r>
      <w:r w:rsidRPr="005E2589">
        <w:rPr>
          <w:rFonts w:eastAsia="Calibri" w:cs="Arial"/>
          <w:spacing w:val="-4"/>
        </w:rPr>
        <w:t xml:space="preserve"> </w:t>
      </w:r>
      <w:r w:rsidRPr="005E2589">
        <w:rPr>
          <w:rFonts w:eastAsia="Calibri" w:cs="Arial"/>
        </w:rPr>
        <w:t>or</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conduct</w:t>
      </w:r>
      <w:r w:rsidRPr="005E2589">
        <w:rPr>
          <w:rFonts w:eastAsia="Calibri" w:cs="Arial"/>
          <w:spacing w:val="-6"/>
        </w:rPr>
        <w:t xml:space="preserve"> </w:t>
      </w:r>
      <w:r w:rsidRPr="005E2589">
        <w:rPr>
          <w:rFonts w:eastAsia="Calibri" w:cs="Arial"/>
        </w:rPr>
        <w:t>of</w:t>
      </w:r>
      <w:r w:rsidRPr="005E2589">
        <w:rPr>
          <w:rFonts w:eastAsia="Calibri" w:cs="Arial"/>
          <w:spacing w:val="-1"/>
        </w:rPr>
        <w:t xml:space="preserve"> </w:t>
      </w:r>
      <w:r w:rsidRPr="005E2589">
        <w:rPr>
          <w:rFonts w:eastAsia="Calibri" w:cs="Arial"/>
        </w:rPr>
        <w:t>Federal</w:t>
      </w:r>
      <w:r w:rsidRPr="005E2589">
        <w:rPr>
          <w:rFonts w:eastAsia="Calibri" w:cs="Arial"/>
          <w:spacing w:val="-2"/>
        </w:rPr>
        <w:t xml:space="preserve"> </w:t>
      </w:r>
      <w:r w:rsidRPr="005E2589">
        <w:rPr>
          <w:rFonts w:eastAsia="Calibri" w:cs="Arial"/>
        </w:rPr>
        <w:t>programs.</w:t>
      </w:r>
    </w:p>
    <w:p w14:paraId="56DF93DD" w14:textId="77777777" w:rsidR="004D5CF9" w:rsidRPr="005E2589" w:rsidRDefault="004D5CF9" w:rsidP="00934C3D">
      <w:pPr>
        <w:numPr>
          <w:ilvl w:val="0"/>
          <w:numId w:val="7"/>
        </w:numPr>
        <w:tabs>
          <w:tab w:val="left" w:pos="914"/>
        </w:tabs>
        <w:kinsoku w:val="0"/>
        <w:overflowPunct w:val="0"/>
        <w:autoSpaceDE w:val="0"/>
        <w:autoSpaceDN w:val="0"/>
        <w:adjustRightInd w:val="0"/>
        <w:spacing w:before="240" w:line="240" w:lineRule="auto"/>
        <w:ind w:left="914" w:hanging="354"/>
        <w:rPr>
          <w:rFonts w:eastAsia="Calibri" w:cs="Arial"/>
          <w:b/>
          <w:bCs/>
        </w:rPr>
      </w:pPr>
      <w:r w:rsidRPr="005E2589">
        <w:rPr>
          <w:rFonts w:eastAsia="Calibri" w:cs="Arial"/>
          <w:i/>
          <w:iCs/>
        </w:rPr>
        <w:t>General</w:t>
      </w:r>
      <w:r w:rsidRPr="005E2589">
        <w:rPr>
          <w:rFonts w:eastAsia="Calibri" w:cs="Arial"/>
        </w:rPr>
        <w:t>. Contractor</w:t>
      </w:r>
      <w:r w:rsidRPr="005E2589">
        <w:rPr>
          <w:rFonts w:eastAsia="Calibri" w:cs="Arial"/>
          <w:spacing w:val="-10"/>
        </w:rPr>
        <w:t xml:space="preserve"> </w:t>
      </w:r>
      <w:r w:rsidRPr="005E2589">
        <w:rPr>
          <w:rFonts w:eastAsia="Calibri" w:cs="Arial"/>
        </w:rPr>
        <w:t>personnel</w:t>
      </w:r>
      <w:r w:rsidRPr="005E2589">
        <w:rPr>
          <w:rFonts w:eastAsia="Calibri" w:cs="Arial"/>
          <w:spacing w:val="-12"/>
        </w:rPr>
        <w:t xml:space="preserve"> </w:t>
      </w:r>
      <w:r w:rsidRPr="005E2589">
        <w:rPr>
          <w:rFonts w:eastAsia="Calibri" w:cs="Arial"/>
        </w:rPr>
        <w:t>assigned</w:t>
      </w:r>
      <w:r w:rsidRPr="005E2589">
        <w:rPr>
          <w:rFonts w:eastAsia="Calibri" w:cs="Arial"/>
          <w:spacing w:val="-6"/>
        </w:rPr>
        <w:t xml:space="preserve"> </w:t>
      </w:r>
      <w:r w:rsidRPr="005E2589">
        <w:rPr>
          <w:rFonts w:eastAsia="Calibri" w:cs="Arial"/>
        </w:rPr>
        <w:t>to</w:t>
      </w:r>
      <w:r w:rsidRPr="005E2589">
        <w:rPr>
          <w:rFonts w:eastAsia="Calibri" w:cs="Arial"/>
          <w:spacing w:val="-3"/>
        </w:rPr>
        <w:t xml:space="preserve"> </w:t>
      </w:r>
      <w:r w:rsidRPr="005E2589">
        <w:rPr>
          <w:rFonts w:eastAsia="Calibri" w:cs="Arial"/>
        </w:rPr>
        <w:t>work</w:t>
      </w:r>
      <w:r w:rsidRPr="005E2589">
        <w:rPr>
          <w:rFonts w:eastAsia="Calibri" w:cs="Arial"/>
          <w:spacing w:val="-4"/>
        </w:rPr>
        <w:t xml:space="preserve"> </w:t>
      </w:r>
      <w:r w:rsidRPr="005E2589">
        <w:rPr>
          <w:rFonts w:eastAsia="Calibri" w:cs="Arial"/>
        </w:rPr>
        <w:t>for</w:t>
      </w:r>
      <w:r w:rsidRPr="005E2589">
        <w:rPr>
          <w:rFonts w:eastAsia="Calibri" w:cs="Arial"/>
          <w:spacing w:val="-7"/>
        </w:rPr>
        <w:t xml:space="preserve"> </w:t>
      </w:r>
      <w:r w:rsidRPr="005E2589">
        <w:rPr>
          <w:rFonts w:eastAsia="Calibri" w:cs="Arial"/>
        </w:rPr>
        <w:t>or</w:t>
      </w:r>
      <w:r w:rsidRPr="005E2589">
        <w:rPr>
          <w:rFonts w:eastAsia="Calibri" w:cs="Arial"/>
          <w:spacing w:val="-10"/>
        </w:rPr>
        <w:t xml:space="preserve"> </w:t>
      </w:r>
      <w:r w:rsidRPr="005E2589">
        <w:rPr>
          <w:rFonts w:eastAsia="Calibri" w:cs="Arial"/>
        </w:rPr>
        <w:t>on</w:t>
      </w:r>
      <w:r w:rsidRPr="005E2589">
        <w:rPr>
          <w:rFonts w:eastAsia="Calibri" w:cs="Arial"/>
          <w:spacing w:val="-6"/>
        </w:rPr>
        <w:t xml:space="preserve"> </w:t>
      </w:r>
      <w:r w:rsidRPr="005E2589">
        <w:rPr>
          <w:rFonts w:eastAsia="Calibri" w:cs="Arial"/>
        </w:rPr>
        <w:t>behalf</w:t>
      </w:r>
      <w:r w:rsidRPr="005E2589">
        <w:rPr>
          <w:rFonts w:eastAsia="Calibri" w:cs="Arial"/>
          <w:spacing w:val="-9"/>
        </w:rPr>
        <w:t xml:space="preserve"> </w:t>
      </w:r>
      <w:r w:rsidRPr="005E2589">
        <w:rPr>
          <w:rFonts w:eastAsia="Calibri" w:cs="Arial"/>
        </w:rPr>
        <w:t>of</w:t>
      </w:r>
      <w:r w:rsidRPr="005E2589">
        <w:rPr>
          <w:rFonts w:eastAsia="Calibri" w:cs="Arial"/>
          <w:spacing w:val="-6"/>
        </w:rPr>
        <w:t xml:space="preserve"> </w:t>
      </w:r>
      <w:r w:rsidRPr="005E2589">
        <w:rPr>
          <w:rFonts w:eastAsia="Calibri" w:cs="Arial"/>
        </w:rPr>
        <w:t>VA</w:t>
      </w:r>
      <w:r w:rsidRPr="005E2589">
        <w:rPr>
          <w:rFonts w:eastAsia="Calibri" w:cs="Arial"/>
          <w:spacing w:val="-4"/>
        </w:rPr>
        <w:t xml:space="preserve"> </w:t>
      </w:r>
      <w:r w:rsidRPr="005E2589">
        <w:rPr>
          <w:rFonts w:eastAsia="Calibri" w:cs="Arial"/>
        </w:rPr>
        <w:t>must</w:t>
      </w:r>
      <w:r w:rsidRPr="005E2589">
        <w:rPr>
          <w:rFonts w:eastAsia="Calibri" w:cs="Arial"/>
          <w:spacing w:val="-5"/>
        </w:rPr>
        <w:t xml:space="preserve"> </w:t>
      </w:r>
      <w:r w:rsidRPr="005E2589">
        <w:rPr>
          <w:rFonts w:eastAsia="Calibri" w:cs="Arial"/>
        </w:rPr>
        <w:t>undergo</w:t>
      </w:r>
      <w:r w:rsidRPr="005E2589">
        <w:rPr>
          <w:rFonts w:eastAsia="Calibri" w:cs="Arial"/>
          <w:spacing w:val="-3"/>
        </w:rPr>
        <w:t xml:space="preserve"> </w:t>
      </w:r>
      <w:r w:rsidRPr="005E2589">
        <w:rPr>
          <w:rFonts w:eastAsia="Calibri" w:cs="Arial"/>
        </w:rPr>
        <w:t>a</w:t>
      </w:r>
      <w:r w:rsidRPr="005E2589">
        <w:rPr>
          <w:rFonts w:eastAsia="Calibri" w:cs="Arial"/>
          <w:spacing w:val="-1"/>
        </w:rPr>
        <w:t xml:space="preserve"> </w:t>
      </w:r>
      <w:r w:rsidRPr="005E2589">
        <w:rPr>
          <w:rFonts w:eastAsia="Calibri" w:cs="Arial"/>
        </w:rPr>
        <w:t>background</w:t>
      </w:r>
      <w:r w:rsidRPr="005E2589">
        <w:rPr>
          <w:rFonts w:eastAsia="Calibri" w:cs="Arial"/>
          <w:spacing w:val="-3"/>
        </w:rPr>
        <w:t xml:space="preserve"> </w:t>
      </w:r>
      <w:r w:rsidRPr="005E2589">
        <w:rPr>
          <w:rFonts w:eastAsia="Calibri" w:cs="Arial"/>
        </w:rPr>
        <w:t>investigation</w:t>
      </w:r>
      <w:r w:rsidRPr="005E2589">
        <w:rPr>
          <w:rFonts w:eastAsia="Calibri" w:cs="Arial"/>
          <w:spacing w:val="-1"/>
        </w:rPr>
        <w:t xml:space="preserve"> </w:t>
      </w:r>
      <w:r w:rsidRPr="005E2589">
        <w:rPr>
          <w:rFonts w:eastAsia="Calibri" w:cs="Arial"/>
        </w:rPr>
        <w:t>commensurate</w:t>
      </w:r>
      <w:r w:rsidRPr="005E2589">
        <w:rPr>
          <w:rFonts w:eastAsia="Calibri" w:cs="Arial"/>
          <w:spacing w:val="-1"/>
        </w:rPr>
        <w:t xml:space="preserve"> </w:t>
      </w:r>
      <w:r w:rsidRPr="005E2589">
        <w:rPr>
          <w:rFonts w:eastAsia="Calibri" w:cs="Arial"/>
        </w:rPr>
        <w:t>with</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risk</w:t>
      </w:r>
      <w:r w:rsidRPr="005E2589">
        <w:rPr>
          <w:rFonts w:eastAsia="Calibri" w:cs="Arial"/>
          <w:spacing w:val="-2"/>
        </w:rPr>
        <w:t xml:space="preserve"> </w:t>
      </w:r>
      <w:r w:rsidRPr="005E2589">
        <w:rPr>
          <w:rFonts w:eastAsia="Calibri" w:cs="Arial"/>
        </w:rPr>
        <w:t>and</w:t>
      </w:r>
      <w:r w:rsidRPr="005E2589">
        <w:rPr>
          <w:rFonts w:eastAsia="Calibri" w:cs="Arial"/>
          <w:spacing w:val="-1"/>
        </w:rPr>
        <w:t xml:space="preserve"> </w:t>
      </w:r>
      <w:r w:rsidRPr="005E2589">
        <w:rPr>
          <w:rFonts w:eastAsia="Calibri" w:cs="Arial"/>
        </w:rPr>
        <w:t>sensitivity</w:t>
      </w:r>
      <w:r w:rsidRPr="005E2589">
        <w:rPr>
          <w:rFonts w:eastAsia="Calibri" w:cs="Arial"/>
          <w:spacing w:val="-2"/>
        </w:rPr>
        <w:t xml:space="preserve"> </w:t>
      </w:r>
      <w:r w:rsidRPr="005E2589">
        <w:rPr>
          <w:rFonts w:eastAsia="Calibri" w:cs="Arial"/>
        </w:rPr>
        <w:t>level</w:t>
      </w:r>
      <w:r w:rsidRPr="005E2589">
        <w:rPr>
          <w:rFonts w:eastAsia="Calibri" w:cs="Arial"/>
          <w:spacing w:val="-2"/>
        </w:rPr>
        <w:t xml:space="preserve"> </w:t>
      </w:r>
      <w:r w:rsidRPr="005E2589">
        <w:rPr>
          <w:rFonts w:eastAsia="Calibri" w:cs="Arial"/>
        </w:rPr>
        <w:t>designation</w:t>
      </w:r>
      <w:r w:rsidRPr="005E2589">
        <w:rPr>
          <w:rFonts w:eastAsia="Calibri" w:cs="Arial"/>
          <w:spacing w:val="-3"/>
        </w:rPr>
        <w:t xml:space="preserve"> </w:t>
      </w:r>
      <w:r w:rsidRPr="005E2589">
        <w:rPr>
          <w:rFonts w:eastAsia="Calibri" w:cs="Arial"/>
        </w:rPr>
        <w:t>associated</w:t>
      </w:r>
      <w:r w:rsidRPr="005E2589">
        <w:rPr>
          <w:rFonts w:eastAsia="Calibri" w:cs="Arial"/>
          <w:spacing w:val="-3"/>
        </w:rPr>
        <w:t xml:space="preserve"> </w:t>
      </w:r>
      <w:r w:rsidRPr="005E2589">
        <w:rPr>
          <w:rFonts w:eastAsia="Calibri" w:cs="Arial"/>
        </w:rPr>
        <w:t>with</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work</w:t>
      </w:r>
      <w:r w:rsidRPr="005E2589">
        <w:rPr>
          <w:rFonts w:eastAsia="Calibri" w:cs="Arial"/>
          <w:spacing w:val="-2"/>
        </w:rPr>
        <w:t xml:space="preserve"> </w:t>
      </w:r>
      <w:r w:rsidRPr="005E2589">
        <w:rPr>
          <w:rFonts w:eastAsia="Calibri" w:cs="Arial"/>
        </w:rPr>
        <w:t>to</w:t>
      </w:r>
      <w:r w:rsidRPr="005E2589">
        <w:rPr>
          <w:rFonts w:eastAsia="Calibri" w:cs="Arial"/>
          <w:spacing w:val="-3"/>
        </w:rPr>
        <w:t xml:space="preserve"> </w:t>
      </w:r>
      <w:r w:rsidRPr="005E2589">
        <w:rPr>
          <w:rFonts w:eastAsia="Calibri" w:cs="Arial"/>
        </w:rPr>
        <w:t>be</w:t>
      </w:r>
      <w:r w:rsidRPr="005E2589">
        <w:rPr>
          <w:rFonts w:eastAsia="Calibri" w:cs="Arial"/>
          <w:spacing w:val="-3"/>
        </w:rPr>
        <w:t xml:space="preserve"> </w:t>
      </w:r>
      <w:r w:rsidRPr="005E2589">
        <w:rPr>
          <w:rFonts w:eastAsia="Calibri" w:cs="Arial"/>
        </w:rPr>
        <w:t>performed</w:t>
      </w:r>
      <w:r w:rsidRPr="005E2589">
        <w:rPr>
          <w:rFonts w:eastAsia="Calibri" w:cs="Arial"/>
          <w:spacing w:val="-3"/>
        </w:rPr>
        <w:t xml:space="preserve"> </w:t>
      </w:r>
      <w:r w:rsidRPr="005E2589">
        <w:rPr>
          <w:rFonts w:eastAsia="Calibri" w:cs="Arial"/>
        </w:rPr>
        <w:t>at</w:t>
      </w:r>
      <w:r w:rsidRPr="005E2589">
        <w:rPr>
          <w:rFonts w:eastAsia="Calibri" w:cs="Arial"/>
          <w:spacing w:val="-4"/>
        </w:rPr>
        <w:t xml:space="preserve"> </w:t>
      </w:r>
      <w:r w:rsidRPr="005E2589">
        <w:rPr>
          <w:rFonts w:eastAsia="Calibri" w:cs="Arial"/>
        </w:rPr>
        <w:t>the</w:t>
      </w:r>
      <w:r w:rsidRPr="005E2589">
        <w:rPr>
          <w:rFonts w:eastAsia="Calibri" w:cs="Arial"/>
          <w:spacing w:val="-3"/>
        </w:rPr>
        <w:t xml:space="preserve"> </w:t>
      </w:r>
      <w:r w:rsidRPr="005E2589">
        <w:rPr>
          <w:rFonts w:eastAsia="Calibri" w:cs="Arial"/>
        </w:rPr>
        <w:t>level</w:t>
      </w:r>
      <w:r w:rsidRPr="005E2589">
        <w:rPr>
          <w:rFonts w:eastAsia="Calibri" w:cs="Arial"/>
          <w:spacing w:val="-2"/>
        </w:rPr>
        <w:t xml:space="preserve"> </w:t>
      </w:r>
      <w:r w:rsidRPr="005E2589">
        <w:rPr>
          <w:rFonts w:eastAsia="Calibri" w:cs="Arial"/>
        </w:rPr>
        <w:t>indicated</w:t>
      </w:r>
      <w:r w:rsidRPr="005E2589">
        <w:rPr>
          <w:rFonts w:eastAsia="Calibri" w:cs="Arial"/>
          <w:spacing w:val="-1"/>
        </w:rPr>
        <w:t xml:space="preserve"> </w:t>
      </w:r>
      <w:r w:rsidRPr="005E2589">
        <w:rPr>
          <w:rFonts w:eastAsia="Calibri" w:cs="Arial"/>
        </w:rPr>
        <w:t>in</w:t>
      </w:r>
      <w:r w:rsidRPr="005E2589">
        <w:rPr>
          <w:rFonts w:eastAsia="Calibri" w:cs="Arial"/>
          <w:spacing w:val="-1"/>
        </w:rPr>
        <w:t xml:space="preserve"> </w:t>
      </w:r>
      <w:r w:rsidRPr="005E2589">
        <w:rPr>
          <w:rFonts w:eastAsia="Calibri" w:cs="Arial"/>
        </w:rPr>
        <w:t>the</w:t>
      </w:r>
      <w:r w:rsidRPr="005E2589">
        <w:rPr>
          <w:rFonts w:eastAsia="Calibri" w:cs="Arial"/>
          <w:spacing w:val="-2"/>
        </w:rPr>
        <w:t xml:space="preserve"> </w:t>
      </w:r>
      <w:r w:rsidRPr="005E2589">
        <w:rPr>
          <w:rFonts w:eastAsia="Calibri" w:cs="Arial"/>
        </w:rPr>
        <w:t>contract.</w:t>
      </w:r>
      <w:r w:rsidRPr="005E2589">
        <w:rPr>
          <w:rFonts w:eastAsia="Calibri" w:cs="Arial"/>
          <w:spacing w:val="-14"/>
        </w:rPr>
        <w:t xml:space="preserve"> </w:t>
      </w:r>
      <w:r w:rsidRPr="005E2589">
        <w:rPr>
          <w:rFonts w:eastAsia="Calibri" w:cs="Arial"/>
        </w:rPr>
        <w:t>The</w:t>
      </w:r>
      <w:r w:rsidRPr="005E2589">
        <w:rPr>
          <w:rFonts w:eastAsia="Calibri" w:cs="Arial"/>
          <w:spacing w:val="-8"/>
        </w:rPr>
        <w:t xml:space="preserve"> </w:t>
      </w:r>
      <w:r w:rsidRPr="005E2589">
        <w:rPr>
          <w:rFonts w:eastAsia="Calibri" w:cs="Arial"/>
        </w:rPr>
        <w:t>Contractor</w:t>
      </w:r>
      <w:r w:rsidRPr="005E2589">
        <w:rPr>
          <w:rFonts w:eastAsia="Calibri" w:cs="Arial"/>
          <w:spacing w:val="-13"/>
        </w:rPr>
        <w:t xml:space="preserve"> </w:t>
      </w:r>
      <w:r w:rsidRPr="005E2589">
        <w:rPr>
          <w:rFonts w:eastAsia="Calibri" w:cs="Arial"/>
        </w:rPr>
        <w:t>and</w:t>
      </w:r>
      <w:r w:rsidRPr="005E2589">
        <w:rPr>
          <w:rFonts w:eastAsia="Calibri" w:cs="Arial"/>
          <w:spacing w:val="-8"/>
        </w:rPr>
        <w:t xml:space="preserve"> </w:t>
      </w:r>
      <w:r w:rsidRPr="005E2589">
        <w:rPr>
          <w:rFonts w:eastAsia="Calibri" w:cs="Arial"/>
        </w:rPr>
        <w:t>subcontractors</w:t>
      </w:r>
      <w:r w:rsidRPr="005E2589">
        <w:rPr>
          <w:rFonts w:eastAsia="Calibri" w:cs="Arial"/>
          <w:spacing w:val="-16"/>
        </w:rPr>
        <w:t xml:space="preserve"> </w:t>
      </w:r>
      <w:r w:rsidRPr="005E2589">
        <w:rPr>
          <w:rFonts w:eastAsia="Calibri" w:cs="Arial"/>
        </w:rPr>
        <w:t>shall</w:t>
      </w:r>
      <w:r w:rsidRPr="005E2589">
        <w:rPr>
          <w:rFonts w:eastAsia="Calibri" w:cs="Arial"/>
          <w:spacing w:val="-10"/>
        </w:rPr>
        <w:t xml:space="preserve"> </w:t>
      </w:r>
      <w:r w:rsidRPr="005E2589">
        <w:rPr>
          <w:rFonts w:eastAsia="Calibri" w:cs="Arial"/>
        </w:rPr>
        <w:t>comply</w:t>
      </w:r>
      <w:r w:rsidRPr="005E2589">
        <w:rPr>
          <w:rFonts w:eastAsia="Calibri" w:cs="Arial"/>
          <w:spacing w:val="-12"/>
        </w:rPr>
        <w:t xml:space="preserve"> </w:t>
      </w:r>
      <w:r w:rsidRPr="005E2589">
        <w:rPr>
          <w:rFonts w:eastAsia="Calibri" w:cs="Arial"/>
        </w:rPr>
        <w:t>with</w:t>
      </w:r>
      <w:r w:rsidRPr="005E2589">
        <w:rPr>
          <w:rFonts w:eastAsia="Calibri" w:cs="Arial"/>
          <w:spacing w:val="-8"/>
        </w:rPr>
        <w:t xml:space="preserve"> </w:t>
      </w:r>
      <w:r w:rsidRPr="005E2589">
        <w:rPr>
          <w:rFonts w:eastAsia="Calibri" w:cs="Arial"/>
        </w:rPr>
        <w:t>VA</w:t>
      </w:r>
      <w:r w:rsidRPr="005E2589">
        <w:rPr>
          <w:rFonts w:eastAsia="Calibri" w:cs="Arial"/>
          <w:spacing w:val="-8"/>
        </w:rPr>
        <w:t xml:space="preserve"> </w:t>
      </w:r>
      <w:r w:rsidRPr="005E2589">
        <w:rPr>
          <w:rFonts w:eastAsia="Calibri" w:cs="Arial"/>
        </w:rPr>
        <w:t>Directive/Handbook</w:t>
      </w:r>
      <w:r w:rsidRPr="005E2589">
        <w:rPr>
          <w:rFonts w:eastAsia="Calibri" w:cs="Arial"/>
          <w:spacing w:val="-2"/>
        </w:rPr>
        <w:t xml:space="preserve"> </w:t>
      </w:r>
      <w:r w:rsidRPr="005E2589">
        <w:rPr>
          <w:rFonts w:eastAsia="Calibri" w:cs="Arial"/>
        </w:rPr>
        <w:t>0710,</w:t>
      </w:r>
      <w:r w:rsidRPr="005E2589">
        <w:rPr>
          <w:rFonts w:eastAsia="Calibri" w:cs="Arial"/>
          <w:spacing w:val="-1"/>
        </w:rPr>
        <w:t xml:space="preserve"> </w:t>
      </w:r>
      <w:r w:rsidRPr="005E2589">
        <w:rPr>
          <w:rFonts w:eastAsia="Calibri" w:cs="Arial"/>
        </w:rPr>
        <w:t>Personnel</w:t>
      </w:r>
      <w:r w:rsidRPr="005E2589">
        <w:rPr>
          <w:rFonts w:eastAsia="Calibri" w:cs="Arial"/>
          <w:spacing w:val="-2"/>
        </w:rPr>
        <w:t xml:space="preserve"> </w:t>
      </w:r>
      <w:r w:rsidRPr="005E2589">
        <w:rPr>
          <w:rFonts w:eastAsia="Calibri" w:cs="Arial"/>
        </w:rPr>
        <w:t>Security</w:t>
      </w:r>
      <w:r w:rsidRPr="005E2589">
        <w:rPr>
          <w:rFonts w:eastAsia="Calibri" w:cs="Arial"/>
          <w:spacing w:val="-2"/>
        </w:rPr>
        <w:t xml:space="preserve"> </w:t>
      </w:r>
      <w:r w:rsidRPr="005E2589">
        <w:rPr>
          <w:rFonts w:eastAsia="Calibri" w:cs="Arial"/>
        </w:rPr>
        <w:t>and</w:t>
      </w:r>
      <w:r w:rsidRPr="005E2589">
        <w:rPr>
          <w:rFonts w:eastAsia="Calibri" w:cs="Arial"/>
          <w:spacing w:val="-3"/>
        </w:rPr>
        <w:t xml:space="preserve"> </w:t>
      </w:r>
      <w:r w:rsidRPr="005E2589">
        <w:rPr>
          <w:rFonts w:eastAsia="Calibri" w:cs="Arial"/>
        </w:rPr>
        <w:t>Suitability</w:t>
      </w:r>
      <w:r w:rsidRPr="005E2589">
        <w:rPr>
          <w:rFonts w:eastAsia="Calibri" w:cs="Arial"/>
          <w:spacing w:val="-2"/>
        </w:rPr>
        <w:t xml:space="preserve"> </w:t>
      </w:r>
      <w:r w:rsidRPr="005E2589">
        <w:rPr>
          <w:rFonts w:eastAsia="Calibri" w:cs="Arial"/>
        </w:rPr>
        <w:t>Program,</w:t>
      </w:r>
      <w:r w:rsidRPr="005E2589">
        <w:rPr>
          <w:rFonts w:eastAsia="Calibri" w:cs="Arial"/>
          <w:spacing w:val="-4"/>
        </w:rPr>
        <w:t xml:space="preserve"> </w:t>
      </w:r>
      <w:r w:rsidRPr="005E2589">
        <w:rPr>
          <w:rFonts w:eastAsia="Calibri" w:cs="Arial"/>
        </w:rPr>
        <w:t>which</w:t>
      </w:r>
      <w:r w:rsidRPr="005E2589">
        <w:rPr>
          <w:rFonts w:eastAsia="Calibri" w:cs="Arial"/>
          <w:spacing w:val="-1"/>
        </w:rPr>
        <w:t xml:space="preserve"> </w:t>
      </w:r>
      <w:r w:rsidRPr="005E2589">
        <w:rPr>
          <w:rFonts w:eastAsia="Calibri" w:cs="Arial"/>
        </w:rPr>
        <w:t>can</w:t>
      </w:r>
      <w:r w:rsidRPr="005E2589">
        <w:rPr>
          <w:rFonts w:eastAsia="Calibri" w:cs="Arial"/>
          <w:spacing w:val="-1"/>
        </w:rPr>
        <w:t xml:space="preserve"> </w:t>
      </w:r>
      <w:r w:rsidRPr="005E2589">
        <w:rPr>
          <w:rFonts w:eastAsia="Calibri" w:cs="Arial"/>
        </w:rPr>
        <w:t>be</w:t>
      </w:r>
      <w:r w:rsidRPr="005E2589">
        <w:rPr>
          <w:rFonts w:eastAsia="Calibri" w:cs="Arial"/>
          <w:spacing w:val="-1"/>
        </w:rPr>
        <w:t xml:space="preserve"> </w:t>
      </w:r>
      <w:r w:rsidRPr="005E2589">
        <w:rPr>
          <w:rFonts w:eastAsia="Calibri" w:cs="Arial"/>
        </w:rPr>
        <w:t>accessed</w:t>
      </w:r>
      <w:r w:rsidRPr="005E2589">
        <w:rPr>
          <w:rFonts w:eastAsia="Calibri" w:cs="Arial"/>
          <w:spacing w:val="-1"/>
        </w:rPr>
        <w:t xml:space="preserve"> </w:t>
      </w:r>
      <w:r w:rsidRPr="005E2589">
        <w:rPr>
          <w:rFonts w:eastAsia="Calibri" w:cs="Arial"/>
        </w:rPr>
        <w:t>at:</w:t>
      </w:r>
      <w:r w:rsidRPr="005E2589">
        <w:rPr>
          <w:rFonts w:eastAsia="Calibri" w:cs="Arial"/>
          <w:spacing w:val="-2"/>
        </w:rPr>
        <w:t xml:space="preserve"> </w:t>
      </w:r>
      <w:hyperlink r:id="rId52" w:history="1">
        <w:r w:rsidRPr="005E2589">
          <w:rPr>
            <w:rFonts w:eastAsia="Calibri" w:cs="Arial"/>
            <w:color w:val="0000FF"/>
            <w:u w:val="single"/>
          </w:rPr>
          <w:t>https://vaww.va.gov/vapubs/index.cfm</w:t>
        </w:r>
      </w:hyperlink>
    </w:p>
    <w:p w14:paraId="56DF93DE" w14:textId="77777777" w:rsidR="004D5CF9" w:rsidRDefault="004D5CF9" w:rsidP="00934C3D">
      <w:pPr>
        <w:numPr>
          <w:ilvl w:val="0"/>
          <w:numId w:val="7"/>
        </w:numPr>
        <w:kinsoku w:val="0"/>
        <w:overflowPunct w:val="0"/>
        <w:autoSpaceDE w:val="0"/>
        <w:autoSpaceDN w:val="0"/>
        <w:adjustRightInd w:val="0"/>
        <w:spacing w:before="57" w:line="235" w:lineRule="auto"/>
        <w:ind w:left="900" w:right="268" w:hanging="360"/>
        <w:contextualSpacing/>
        <w:rPr>
          <w:rFonts w:eastAsia="Calibri" w:cs="Arial"/>
        </w:rPr>
      </w:pPr>
      <w:r w:rsidRPr="005E2589">
        <w:rPr>
          <w:rFonts w:eastAsia="Calibri" w:cs="Arial"/>
          <w:i/>
          <w:iCs/>
        </w:rPr>
        <w:t>Risk and Sensitivity Levels</w:t>
      </w:r>
      <w:r w:rsidRPr="005E2589">
        <w:rPr>
          <w:rFonts w:eastAsia="Calibri" w:cs="Arial"/>
        </w:rPr>
        <w:t>. The following table identifies the risk and sensitivity</w:t>
      </w:r>
      <w:r w:rsidRPr="005E2589">
        <w:rPr>
          <w:rFonts w:eastAsia="Calibri" w:cs="Arial"/>
          <w:spacing w:val="-4"/>
        </w:rPr>
        <w:t xml:space="preserve"> </w:t>
      </w:r>
      <w:r w:rsidRPr="005E2589">
        <w:rPr>
          <w:rFonts w:eastAsia="Calibri" w:cs="Arial"/>
        </w:rPr>
        <w:t>levels</w:t>
      </w:r>
      <w:r w:rsidRPr="005E2589">
        <w:rPr>
          <w:rFonts w:eastAsia="Calibri" w:cs="Arial"/>
          <w:spacing w:val="-4"/>
        </w:rPr>
        <w:t xml:space="preserve"> </w:t>
      </w:r>
      <w:r w:rsidRPr="005E2589">
        <w:rPr>
          <w:rFonts w:eastAsia="Calibri" w:cs="Arial"/>
        </w:rPr>
        <w:t>that</w:t>
      </w:r>
      <w:r w:rsidRPr="005E2589">
        <w:rPr>
          <w:rFonts w:eastAsia="Calibri" w:cs="Arial"/>
          <w:spacing w:val="-4"/>
        </w:rPr>
        <w:t xml:space="preserve"> </w:t>
      </w:r>
      <w:r w:rsidRPr="005E2589">
        <w:rPr>
          <w:rFonts w:eastAsia="Calibri" w:cs="Arial"/>
        </w:rPr>
        <w:t>apply</w:t>
      </w:r>
      <w:r w:rsidRPr="005E2589">
        <w:rPr>
          <w:rFonts w:eastAsia="Calibri" w:cs="Arial"/>
          <w:spacing w:val="-4"/>
        </w:rPr>
        <w:t xml:space="preserve"> </w:t>
      </w:r>
      <w:r w:rsidRPr="005E2589">
        <w:rPr>
          <w:rFonts w:eastAsia="Calibri" w:cs="Arial"/>
        </w:rPr>
        <w:t>to</w:t>
      </w:r>
      <w:r w:rsidRPr="005E2589">
        <w:rPr>
          <w:rFonts w:eastAsia="Calibri" w:cs="Arial"/>
          <w:spacing w:val="-2"/>
        </w:rPr>
        <w:t xml:space="preserve"> </w:t>
      </w:r>
      <w:r w:rsidRPr="005E2589">
        <w:rPr>
          <w:rFonts w:eastAsia="Calibri" w:cs="Arial"/>
        </w:rPr>
        <w:t>any</w:t>
      </w:r>
      <w:r w:rsidRPr="005E2589">
        <w:rPr>
          <w:rFonts w:eastAsia="Calibri" w:cs="Arial"/>
          <w:spacing w:val="-7"/>
        </w:rPr>
        <w:t xml:space="preserve"> </w:t>
      </w:r>
      <w:r w:rsidRPr="005E2589">
        <w:rPr>
          <w:rFonts w:eastAsia="Calibri" w:cs="Arial"/>
        </w:rPr>
        <w:t>personnel</w:t>
      </w:r>
      <w:r w:rsidRPr="005E2589">
        <w:rPr>
          <w:rFonts w:eastAsia="Calibri" w:cs="Arial"/>
          <w:spacing w:val="-10"/>
        </w:rPr>
        <w:t xml:space="preserve"> </w:t>
      </w:r>
      <w:r w:rsidRPr="005E2589">
        <w:rPr>
          <w:rFonts w:eastAsia="Calibri" w:cs="Arial"/>
        </w:rPr>
        <w:t>providing services</w:t>
      </w:r>
      <w:r w:rsidRPr="005E2589">
        <w:rPr>
          <w:rFonts w:eastAsia="Calibri" w:cs="Arial"/>
          <w:spacing w:val="-4"/>
        </w:rPr>
        <w:t xml:space="preserve"> </w:t>
      </w:r>
      <w:r w:rsidRPr="005E2589">
        <w:rPr>
          <w:rFonts w:eastAsia="Calibri" w:cs="Arial"/>
        </w:rPr>
        <w:t>under</w:t>
      </w:r>
      <w:r w:rsidRPr="005E2589">
        <w:rPr>
          <w:rFonts w:eastAsia="Calibri" w:cs="Arial"/>
          <w:spacing w:val="-5"/>
        </w:rPr>
        <w:t xml:space="preserve"> </w:t>
      </w:r>
      <w:r w:rsidRPr="005E2589">
        <w:rPr>
          <w:rFonts w:eastAsia="Calibri" w:cs="Arial"/>
        </w:rPr>
        <w:t>this</w:t>
      </w:r>
      <w:r w:rsidRPr="005E2589">
        <w:rPr>
          <w:rFonts w:eastAsia="Calibri" w:cs="Arial"/>
          <w:spacing w:val="-4"/>
        </w:rPr>
        <w:t xml:space="preserve"> </w:t>
      </w:r>
      <w:r w:rsidRPr="005E2589">
        <w:rPr>
          <w:rFonts w:eastAsia="Calibri" w:cs="Arial"/>
        </w:rPr>
        <w:t>contract.</w:t>
      </w:r>
    </w:p>
    <w:p w14:paraId="56DF93DF" w14:textId="77777777" w:rsidR="004D5CF9" w:rsidRPr="005E2589" w:rsidRDefault="004D5CF9" w:rsidP="00446D3A">
      <w:pPr>
        <w:kinsoku w:val="0"/>
        <w:overflowPunct w:val="0"/>
        <w:autoSpaceDE w:val="0"/>
        <w:autoSpaceDN w:val="0"/>
        <w:adjustRightInd w:val="0"/>
        <w:spacing w:before="57" w:line="235" w:lineRule="auto"/>
        <w:ind w:left="900" w:right="268"/>
        <w:contextualSpacing/>
        <w:rPr>
          <w:rFonts w:eastAsia="Calibri" w:cs="Arial"/>
        </w:rPr>
      </w:pPr>
    </w:p>
    <w:p w14:paraId="56DF93E0" w14:textId="77777777" w:rsidR="004D5CF9" w:rsidRDefault="004D5CF9" w:rsidP="002F0FF2">
      <w:pPr>
        <w:kinsoku w:val="0"/>
        <w:overflowPunct w:val="0"/>
        <w:autoSpaceDE w:val="0"/>
        <w:autoSpaceDN w:val="0"/>
        <w:adjustRightInd w:val="0"/>
        <w:spacing w:line="226" w:lineRule="exact"/>
        <w:ind w:left="200"/>
      </w:pPr>
      <w:r w:rsidRPr="005E2589">
        <w:rPr>
          <w:rFonts w:eastAsia="Calibri" w:cs="Arial"/>
        </w:rPr>
        <w:t>*VA</w:t>
      </w:r>
      <w:r w:rsidRPr="005E2589">
        <w:rPr>
          <w:rFonts w:eastAsia="Calibri" w:cs="Arial"/>
          <w:spacing w:val="-9"/>
        </w:rPr>
        <w:t xml:space="preserve"> </w:t>
      </w:r>
      <w:r w:rsidRPr="005E2589">
        <w:rPr>
          <w:rFonts w:eastAsia="Calibri" w:cs="Arial"/>
        </w:rPr>
        <w:t>Administrations,</w:t>
      </w:r>
      <w:r w:rsidRPr="005E2589">
        <w:rPr>
          <w:rFonts w:eastAsia="Calibri" w:cs="Arial"/>
          <w:spacing w:val="-6"/>
        </w:rPr>
        <w:t xml:space="preserve"> </w:t>
      </w:r>
      <w:r w:rsidRPr="005E2589">
        <w:rPr>
          <w:rFonts w:eastAsia="Calibri" w:cs="Arial"/>
        </w:rPr>
        <w:t>organizations</w:t>
      </w:r>
      <w:r w:rsidRPr="005E2589">
        <w:rPr>
          <w:rFonts w:eastAsia="Calibri" w:cs="Arial"/>
          <w:spacing w:val="-3"/>
        </w:rPr>
        <w:t xml:space="preserve"> </w:t>
      </w:r>
      <w:r w:rsidRPr="005E2589">
        <w:rPr>
          <w:rFonts w:eastAsia="Calibri" w:cs="Arial"/>
        </w:rPr>
        <w:t>and</w:t>
      </w:r>
      <w:r w:rsidRPr="005E2589">
        <w:rPr>
          <w:rFonts w:eastAsia="Calibri" w:cs="Arial"/>
          <w:spacing w:val="-7"/>
        </w:rPr>
        <w:t xml:space="preserve"> </w:t>
      </w:r>
      <w:r w:rsidRPr="005E2589">
        <w:rPr>
          <w:rFonts w:eastAsia="Calibri" w:cs="Arial"/>
        </w:rPr>
        <w:t>staff</w:t>
      </w:r>
      <w:r w:rsidRPr="005E2589">
        <w:rPr>
          <w:rFonts w:eastAsia="Calibri" w:cs="Arial"/>
          <w:spacing w:val="-6"/>
        </w:rPr>
        <w:t xml:space="preserve"> </w:t>
      </w:r>
      <w:r w:rsidRPr="005E2589">
        <w:rPr>
          <w:rFonts w:eastAsia="Calibri" w:cs="Arial"/>
        </w:rPr>
        <w:t>offices</w:t>
      </w:r>
      <w:r w:rsidRPr="005E2589">
        <w:rPr>
          <w:rFonts w:eastAsia="Calibri" w:cs="Arial"/>
          <w:spacing w:val="-3"/>
        </w:rPr>
        <w:t xml:space="preserve"> </w:t>
      </w:r>
      <w:r w:rsidRPr="005E2589">
        <w:rPr>
          <w:rFonts w:eastAsia="Calibri" w:cs="Arial"/>
        </w:rPr>
        <w:t>will</w:t>
      </w:r>
      <w:r w:rsidRPr="005E2589">
        <w:rPr>
          <w:rFonts w:eastAsia="Calibri" w:cs="Arial"/>
          <w:spacing w:val="-7"/>
        </w:rPr>
        <w:t xml:space="preserve"> </w:t>
      </w:r>
      <w:r w:rsidRPr="005E2589">
        <w:rPr>
          <w:rFonts w:eastAsia="Calibri" w:cs="Arial"/>
        </w:rPr>
        <w:t>use</w:t>
      </w:r>
      <w:r w:rsidRPr="005E2589">
        <w:rPr>
          <w:rFonts w:eastAsia="Calibri" w:cs="Arial"/>
          <w:spacing w:val="-9"/>
        </w:rPr>
        <w:t xml:space="preserve"> </w:t>
      </w:r>
      <w:r w:rsidRPr="005E2589">
        <w:rPr>
          <w:rFonts w:eastAsia="Calibri" w:cs="Arial"/>
        </w:rPr>
        <w:t>the</w:t>
      </w:r>
      <w:r w:rsidRPr="005E2589">
        <w:rPr>
          <w:rFonts w:eastAsia="Calibri" w:cs="Arial"/>
          <w:spacing w:val="-9"/>
        </w:rPr>
        <w:t xml:space="preserve"> </w:t>
      </w:r>
      <w:r w:rsidRPr="005E2589">
        <w:rPr>
          <w:rFonts w:eastAsia="Calibri" w:cs="Arial"/>
        </w:rPr>
        <w:t>OPM</w:t>
      </w:r>
      <w:r w:rsidRPr="005E2589">
        <w:rPr>
          <w:rFonts w:eastAsia="Calibri" w:cs="Arial"/>
          <w:spacing w:val="-7"/>
        </w:rPr>
        <w:t xml:space="preserve"> </w:t>
      </w:r>
      <w:hyperlink r:id="rId53" w:history="1">
        <w:r w:rsidRPr="005E2589">
          <w:rPr>
            <w:rFonts w:eastAsia="Calibri" w:cs="Arial"/>
            <w:color w:val="0000FF"/>
            <w:u w:val="single"/>
          </w:rPr>
          <w:t>Position</w:t>
        </w:r>
        <w:r w:rsidRPr="005E2589">
          <w:rPr>
            <w:rFonts w:eastAsia="Calibri" w:cs="Arial"/>
            <w:color w:val="0000FF"/>
            <w:spacing w:val="-7"/>
            <w:u w:val="single"/>
          </w:rPr>
          <w:t xml:space="preserve"> </w:t>
        </w:r>
        <w:r w:rsidRPr="005E2589">
          <w:rPr>
            <w:rFonts w:eastAsia="Calibri" w:cs="Arial"/>
            <w:color w:val="0000FF"/>
            <w:u w:val="single"/>
          </w:rPr>
          <w:t>Designation</w:t>
        </w:r>
        <w:r w:rsidRPr="005E2589">
          <w:rPr>
            <w:rFonts w:eastAsia="Calibri" w:cs="Arial"/>
            <w:color w:val="0000FF"/>
            <w:spacing w:val="-6"/>
            <w:u w:val="single"/>
          </w:rPr>
          <w:t xml:space="preserve"> </w:t>
        </w:r>
        <w:r w:rsidRPr="005E2589">
          <w:rPr>
            <w:rFonts w:eastAsia="Calibri" w:cs="Arial"/>
            <w:color w:val="0000FF"/>
            <w:u w:val="single"/>
          </w:rPr>
          <w:t>Tool</w:t>
        </w:r>
        <w:r w:rsidRPr="005E2589">
          <w:rPr>
            <w:rFonts w:eastAsia="Calibri" w:cs="Arial"/>
            <w:color w:val="000000"/>
          </w:rPr>
          <w:t>.</w:t>
        </w:r>
      </w:hyperlink>
    </w:p>
    <w:p w14:paraId="56DF93E1" w14:textId="77777777" w:rsidR="004D5CF9" w:rsidRPr="00836CBC" w:rsidRDefault="004D5CF9" w:rsidP="00B3455B">
      <w:pPr>
        <w:kinsoku w:val="0"/>
        <w:overflowPunct w:val="0"/>
        <w:autoSpaceDE w:val="0"/>
        <w:autoSpaceDN w:val="0"/>
        <w:adjustRightInd w:val="0"/>
        <w:spacing w:line="226" w:lineRule="exact"/>
        <w:ind w:left="200"/>
        <w:rPr>
          <w:rFonts w:eastAsia="Calibri" w:cs="Arial"/>
          <w:b/>
          <w:bCs/>
          <w:color w:val="000000"/>
        </w:rPr>
      </w:pPr>
      <w:r w:rsidRPr="00836CBC">
        <w:rPr>
          <w:b/>
          <w:bCs/>
          <w:highlight w:val="yellow"/>
        </w:rPr>
        <w:t>**To be determined by Contracting Officer’s Representative following award.</w:t>
      </w:r>
    </w:p>
    <w:p w14:paraId="56DF93E2" w14:textId="61205DA8" w:rsidR="004D5CF9" w:rsidRPr="005E2589" w:rsidRDefault="008D65A1" w:rsidP="002F0FF2">
      <w:pPr>
        <w:kinsoku w:val="0"/>
        <w:overflowPunct w:val="0"/>
        <w:autoSpaceDE w:val="0"/>
        <w:autoSpaceDN w:val="0"/>
        <w:adjustRightInd w:val="0"/>
        <w:rPr>
          <w:rFonts w:ascii="Times New Roman" w:eastAsia="Calibri" w:hAnsi="Times New Roman"/>
        </w:rPr>
      </w:pPr>
      <w:r>
        <w:rPr>
          <w:rFonts w:ascii="Times New Roman" w:eastAsia="Calibri" w:hAnsi="Times New Roman"/>
          <w:noProof/>
        </w:rPr>
        <mc:AlternateContent>
          <mc:Choice Requires="wps">
            <w:drawing>
              <wp:inline distT="0" distB="0" distL="0" distR="0" wp14:anchorId="56DF9430" wp14:editId="6ADDFC2E">
                <wp:extent cx="5875655" cy="539115"/>
                <wp:effectExtent l="0" t="0" r="1270" b="4445"/>
                <wp:docPr id="14662448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655"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604607" w14:paraId="56DF95D4"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56DF95D3" w14:textId="77777777" w:rsidR="004D5CF9" w:rsidRDefault="004D5CF9">
                                  <w:pPr>
                                    <w:pStyle w:val="TableParagraph"/>
                                    <w:kinsoku w:val="0"/>
                                    <w:overflowPunct w:val="0"/>
                                    <w:spacing w:before="107"/>
                                    <w:ind w:left="0" w:right="0"/>
                                    <w:rPr>
                                      <w:b/>
                                      <w:bCs/>
                                    </w:rPr>
                                  </w:pPr>
                                  <w:r>
                                    <w:rPr>
                                      <w:b/>
                                      <w:bCs/>
                                    </w:rPr>
                                    <w:t>Positions/Tasks Designated as Non-Sensitive Positions - Tier 1/Low Risk</w:t>
                                  </w:r>
                                </w:p>
                              </w:tc>
                            </w:tr>
                            <w:tr w:rsidR="00604607" w14:paraId="56DF95D6"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56DF95D5" w14:textId="77777777" w:rsidR="004D5CF9" w:rsidRDefault="004D5CF9" w:rsidP="00701B03">
                                  <w:pPr>
                                    <w:pStyle w:val="TableParagraph"/>
                                    <w:kinsoku w:val="0"/>
                                    <w:overflowPunct w:val="0"/>
                                    <w:spacing w:before="39"/>
                                    <w:ind w:left="0"/>
                                    <w:jc w:val="left"/>
                                    <w:rPr>
                                      <w:i/>
                                      <w:iCs/>
                                      <w:sz w:val="20"/>
                                      <w:szCs w:val="20"/>
                                    </w:rPr>
                                  </w:pPr>
                                  <w:r>
                                    <w:rPr>
                                      <w:i/>
                                      <w:iCs/>
                                      <w:sz w:val="20"/>
                                      <w:szCs w:val="20"/>
                                    </w:rPr>
                                    <w:t xml:space="preserve">       [Contracting Officer to enter</w:t>
                                  </w:r>
                                  <w:r>
                                    <w:rPr>
                                      <w:i/>
                                      <w:iCs/>
                                      <w:spacing w:val="-2"/>
                                      <w:sz w:val="20"/>
                                      <w:szCs w:val="20"/>
                                    </w:rPr>
                                    <w:t xml:space="preserve"> </w:t>
                                  </w:r>
                                  <w:r>
                                    <w:rPr>
                                      <w:i/>
                                      <w:iCs/>
                                      <w:sz w:val="20"/>
                                      <w:szCs w:val="20"/>
                                    </w:rPr>
                                    <w:t>position or</w:t>
                                  </w:r>
                                  <w:r>
                                    <w:rPr>
                                      <w:i/>
                                      <w:iCs/>
                                      <w:spacing w:val="-2"/>
                                      <w:sz w:val="20"/>
                                      <w:szCs w:val="20"/>
                                    </w:rPr>
                                    <w:t xml:space="preserve"> </w:t>
                                  </w:r>
                                  <w:r>
                                    <w:rPr>
                                      <w:i/>
                                      <w:iCs/>
                                      <w:sz w:val="20"/>
                                      <w:szCs w:val="20"/>
                                    </w:rPr>
                                    <w:t>task number, if all positions fulfilling a task are Tier 1/Low Risk]</w:t>
                                  </w:r>
                                </w:p>
                              </w:tc>
                            </w:tr>
                          </w:tbl>
                          <w:p w14:paraId="56DF95D7" w14:textId="77777777" w:rsidR="004D5CF9" w:rsidRDefault="004D5CF9" w:rsidP="002F0FF2">
                            <w:pPr>
                              <w:pStyle w:val="BodyText"/>
                              <w:kinsoku w:val="0"/>
                              <w:overflowPunct w:val="0"/>
                              <w:rPr>
                                <w:rFonts w:ascii="Times New Roman" w:hAnsi="Times New Roman" w:cs="Times New Roman"/>
                              </w:rPr>
                            </w:pPr>
                          </w:p>
                        </w:txbxContent>
                      </wps:txbx>
                      <wps:bodyPr rot="0" vert="horz" wrap="square" lIns="0" tIns="0" rIns="0" bIns="0" anchor="t" anchorCtr="0" upright="1">
                        <a:noAutofit/>
                      </wps:bodyPr>
                    </wps:wsp>
                  </a:graphicData>
                </a:graphic>
              </wp:inline>
            </w:drawing>
          </mc:Choice>
          <mc:Fallback>
            <w:pict>
              <v:shape w14:anchorId="56DF9430" id="Text Box 1" o:spid="_x0000_s1540" type="#_x0000_t202" style="width:462.65pt;height: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" filled="f" stroked="f">
                <v:textbox inset="0,0,0,0">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604607" w14:paraId="56DF95D4"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56DF95D3" w14:textId="77777777" w:rsidR="004D5CF9" w:rsidRDefault="004D5CF9">
                            <w:pPr>
                              <w:pStyle w:val="TableParagraph"/>
                              <w:kinsoku w:val="0"/>
                              <w:overflowPunct w:val="0"/>
                              <w:spacing w:before="107"/>
                              <w:ind w:left="0" w:right="0"/>
                              <w:rPr>
                                <w:b/>
                                <w:bCs/>
                              </w:rPr>
                            </w:pPr>
                            <w:r>
                              <w:rPr>
                                <w:b/>
                                <w:bCs/>
                              </w:rPr>
                              <w:t>Positions/Tasks Designated as Non-Sensitive Positions - Tier 1/Low Risk</w:t>
                            </w:r>
                          </w:p>
                        </w:tc>
                      </w:tr>
                      <w:tr w:rsidR="00604607" w14:paraId="56DF95D6"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56DF95D5" w14:textId="77777777" w:rsidR="004D5CF9" w:rsidRDefault="004D5CF9" w:rsidP="00701B03">
                            <w:pPr>
                              <w:pStyle w:val="TableParagraph"/>
                              <w:kinsoku w:val="0"/>
                              <w:overflowPunct w:val="0"/>
                              <w:spacing w:before="39"/>
                              <w:ind w:left="0"/>
                              <w:jc w:val="left"/>
                              <w:rPr>
                                <w:i/>
                                <w:iCs/>
                                <w:sz w:val="20"/>
                                <w:szCs w:val="20"/>
                              </w:rPr>
                            </w:pPr>
                            <w:r>
                              <w:rPr>
                                <w:i/>
                                <w:iCs/>
                                <w:sz w:val="20"/>
                                <w:szCs w:val="20"/>
                              </w:rPr>
                              <w:t xml:space="preserve">       [Contracting Officer to enter</w:t>
                            </w:r>
                            <w:r>
                              <w:rPr>
                                <w:i/>
                                <w:iCs/>
                                <w:spacing w:val="-2"/>
                                <w:sz w:val="20"/>
                                <w:szCs w:val="20"/>
                              </w:rPr>
                              <w:t xml:space="preserve"> </w:t>
                            </w:r>
                            <w:r>
                              <w:rPr>
                                <w:i/>
                                <w:iCs/>
                                <w:sz w:val="20"/>
                                <w:szCs w:val="20"/>
                              </w:rPr>
                              <w:t>position or</w:t>
                            </w:r>
                            <w:r>
                              <w:rPr>
                                <w:i/>
                                <w:iCs/>
                                <w:spacing w:val="-2"/>
                                <w:sz w:val="20"/>
                                <w:szCs w:val="20"/>
                              </w:rPr>
                              <w:t xml:space="preserve"> </w:t>
                            </w:r>
                            <w:r>
                              <w:rPr>
                                <w:i/>
                                <w:iCs/>
                                <w:sz w:val="20"/>
                                <w:szCs w:val="20"/>
                              </w:rPr>
                              <w:t>task number, if all positions fulfilling a task are Tier 1/Low Risk]</w:t>
                            </w:r>
                          </w:p>
                        </w:tc>
                      </w:tr>
                    </w:tbl>
                    <w:p w14:paraId="56DF95D7" w14:textId="77777777" w:rsidR="004D5CF9" w:rsidRDefault="004D5CF9" w:rsidP="002F0FF2">
                      <w:pPr>
                        <w:pStyle w:val="BodyText"/>
                        <w:kinsoku w:val="0"/>
                        <w:overflowPunct w:val="0"/>
                        <w:rPr>
                          <w:rFonts w:ascii="Times New Roman" w:hAnsi="Times New Roman" w:cs="Times New Roman"/>
                        </w:rPr>
                      </w:pPr>
                    </w:p>
                  </w:txbxContent>
                </v:textbox>
                <w10:anchorlock/>
              </v:shape>
            </w:pict>
          </mc:Fallback>
        </mc:AlternateContent>
      </w:r>
    </w:p>
    <w:tbl>
      <w:tblPr>
        <w:tblW w:w="0" w:type="auto"/>
        <w:tblInd w:w="85" w:type="dxa"/>
        <w:tblLayout w:type="fixed"/>
        <w:tblCellMar>
          <w:left w:w="0" w:type="dxa"/>
          <w:right w:w="0" w:type="dxa"/>
        </w:tblCellMar>
        <w:tblLook w:val="0000" w:firstRow="0" w:lastRow="0" w:firstColumn="0" w:lastColumn="0" w:noHBand="0" w:noVBand="0"/>
      </w:tblPr>
      <w:tblGrid>
        <w:gridCol w:w="9356"/>
      </w:tblGrid>
      <w:tr w:rsidR="00604607" w14:paraId="56DF93E4" w14:textId="77777777" w:rsidTr="00665203">
        <w:trPr>
          <w:trHeight w:val="314"/>
        </w:trPr>
        <w:tc>
          <w:tcPr>
            <w:tcW w:w="9356" w:type="dxa"/>
            <w:tcBorders>
              <w:top w:val="single" w:sz="4" w:space="0" w:color="000000"/>
              <w:left w:val="single" w:sz="4" w:space="0" w:color="000000"/>
              <w:bottom w:val="single" w:sz="4" w:space="0" w:color="000000"/>
              <w:right w:val="single" w:sz="4" w:space="0" w:color="000000"/>
            </w:tcBorders>
          </w:tcPr>
          <w:p w14:paraId="56DF93E3" w14:textId="77777777" w:rsidR="004D5CF9" w:rsidRPr="005E2589" w:rsidRDefault="004D5CF9" w:rsidP="00665203">
            <w:pPr>
              <w:kinsoku w:val="0"/>
              <w:overflowPunct w:val="0"/>
              <w:autoSpaceDE w:val="0"/>
              <w:autoSpaceDN w:val="0"/>
              <w:adjustRightInd w:val="0"/>
              <w:spacing w:before="35"/>
              <w:ind w:left="34" w:right="11"/>
              <w:rPr>
                <w:rFonts w:ascii="Calibri" w:eastAsia="Calibri" w:hAnsi="Calibri" w:cs="Calibri"/>
                <w:i/>
                <w:iCs/>
              </w:rPr>
            </w:pPr>
            <w:r w:rsidRPr="005E2589">
              <w:rPr>
                <w:rFonts w:ascii="Calibri" w:eastAsia="Calibri" w:hAnsi="Calibri" w:cs="Calibri"/>
                <w:i/>
                <w:iCs/>
              </w:rPr>
              <w:t xml:space="preserve">         [Contracting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8"/>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1"/>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1/Low</w:t>
            </w:r>
            <w:r w:rsidRPr="005E2589">
              <w:rPr>
                <w:rFonts w:ascii="Calibri" w:eastAsia="Calibri" w:hAnsi="Calibri" w:cs="Calibri"/>
                <w:i/>
                <w:iCs/>
                <w:spacing w:val="-8"/>
              </w:rPr>
              <w:t xml:space="preserve"> </w:t>
            </w:r>
            <w:r w:rsidRPr="005E2589">
              <w:rPr>
                <w:rFonts w:ascii="Calibri" w:eastAsia="Calibri" w:hAnsi="Calibri" w:cs="Calibri"/>
                <w:i/>
                <w:iCs/>
              </w:rPr>
              <w:t>Risk]</w:t>
            </w:r>
          </w:p>
        </w:tc>
      </w:tr>
      <w:tr w:rsidR="00604607" w14:paraId="56DF93E6" w14:textId="77777777" w:rsidTr="00665203">
        <w:trPr>
          <w:trHeight w:val="314"/>
        </w:trPr>
        <w:tc>
          <w:tcPr>
            <w:tcW w:w="9356" w:type="dxa"/>
            <w:tcBorders>
              <w:top w:val="single" w:sz="4" w:space="0" w:color="000000"/>
              <w:left w:val="single" w:sz="4" w:space="0" w:color="000000"/>
              <w:bottom w:val="single" w:sz="4" w:space="0" w:color="000000"/>
              <w:right w:val="single" w:sz="4" w:space="0" w:color="000000"/>
            </w:tcBorders>
          </w:tcPr>
          <w:p w14:paraId="56DF93E5" w14:textId="77777777" w:rsidR="004D5CF9" w:rsidRPr="005E2589" w:rsidRDefault="004D5CF9" w:rsidP="00665203">
            <w:pPr>
              <w:kinsoku w:val="0"/>
              <w:overflowPunct w:val="0"/>
              <w:autoSpaceDE w:val="0"/>
              <w:autoSpaceDN w:val="0"/>
              <w:adjustRightInd w:val="0"/>
              <w:spacing w:before="35"/>
              <w:ind w:left="34" w:right="11"/>
              <w:rPr>
                <w:rFonts w:ascii="Calibri" w:eastAsia="Calibri" w:hAnsi="Calibri" w:cs="Calibri"/>
                <w:i/>
                <w:iCs/>
              </w:rPr>
            </w:pPr>
            <w:r w:rsidRPr="005E2589">
              <w:rPr>
                <w:rFonts w:ascii="Calibri" w:eastAsia="Calibri" w:hAnsi="Calibri" w:cs="Calibri"/>
                <w:i/>
                <w:iCs/>
              </w:rPr>
              <w:t xml:space="preserve">         [Contracting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8"/>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1"/>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1/Low</w:t>
            </w:r>
            <w:r w:rsidRPr="005E2589">
              <w:rPr>
                <w:rFonts w:ascii="Calibri" w:eastAsia="Calibri" w:hAnsi="Calibri" w:cs="Calibri"/>
                <w:i/>
                <w:iCs/>
                <w:spacing w:val="-8"/>
              </w:rPr>
              <w:t xml:space="preserve"> </w:t>
            </w:r>
            <w:r w:rsidRPr="005E2589">
              <w:rPr>
                <w:rFonts w:ascii="Calibri" w:eastAsia="Calibri" w:hAnsi="Calibri" w:cs="Calibri"/>
                <w:i/>
                <w:iCs/>
              </w:rPr>
              <w:t>Risk]</w:t>
            </w:r>
          </w:p>
        </w:tc>
      </w:tr>
      <w:tr w:rsidR="00604607" w14:paraId="56DF93E8" w14:textId="77777777" w:rsidTr="00665203">
        <w:trPr>
          <w:trHeight w:val="313"/>
        </w:trPr>
        <w:tc>
          <w:tcPr>
            <w:tcW w:w="9356" w:type="dxa"/>
            <w:tcBorders>
              <w:top w:val="single" w:sz="4" w:space="0" w:color="000000"/>
              <w:left w:val="single" w:sz="4" w:space="0" w:color="000000"/>
              <w:bottom w:val="single" w:sz="4" w:space="0" w:color="000000"/>
              <w:right w:val="single" w:sz="4" w:space="0" w:color="000000"/>
            </w:tcBorders>
          </w:tcPr>
          <w:p w14:paraId="56DF93E7" w14:textId="77777777" w:rsidR="004D5CF9" w:rsidRPr="005E2589" w:rsidRDefault="004D5CF9" w:rsidP="00665203">
            <w:pPr>
              <w:kinsoku w:val="0"/>
              <w:overflowPunct w:val="0"/>
              <w:autoSpaceDE w:val="0"/>
              <w:autoSpaceDN w:val="0"/>
              <w:adjustRightInd w:val="0"/>
              <w:spacing w:before="37"/>
              <w:ind w:left="34" w:right="11"/>
              <w:rPr>
                <w:rFonts w:ascii="Calibri" w:eastAsia="Calibri" w:hAnsi="Calibri" w:cs="Calibri"/>
                <w:i/>
                <w:iCs/>
              </w:rPr>
            </w:pPr>
            <w:r w:rsidRPr="005E2589">
              <w:rPr>
                <w:rFonts w:ascii="Calibri" w:eastAsia="Calibri" w:hAnsi="Calibri" w:cs="Calibri"/>
                <w:i/>
                <w:iCs/>
              </w:rPr>
              <w:t xml:space="preserve">         [Contracting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8"/>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1"/>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1/Low</w:t>
            </w:r>
            <w:r w:rsidRPr="005E2589">
              <w:rPr>
                <w:rFonts w:ascii="Calibri" w:eastAsia="Calibri" w:hAnsi="Calibri" w:cs="Calibri"/>
                <w:i/>
                <w:iCs/>
                <w:spacing w:val="-8"/>
              </w:rPr>
              <w:t xml:space="preserve"> </w:t>
            </w:r>
            <w:r w:rsidRPr="005E2589">
              <w:rPr>
                <w:rFonts w:ascii="Calibri" w:eastAsia="Calibri" w:hAnsi="Calibri" w:cs="Calibri"/>
                <w:i/>
                <w:iCs/>
              </w:rPr>
              <w:t>Risk]</w:t>
            </w:r>
          </w:p>
        </w:tc>
      </w:tr>
      <w:tr w:rsidR="00604607" w14:paraId="56DF93EA"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3E9" w14:textId="77777777" w:rsidR="004D5CF9" w:rsidRPr="005E2589" w:rsidRDefault="004D5CF9" w:rsidP="00665203">
            <w:pPr>
              <w:kinsoku w:val="0"/>
              <w:overflowPunct w:val="0"/>
              <w:autoSpaceDE w:val="0"/>
              <w:autoSpaceDN w:val="0"/>
              <w:adjustRightInd w:val="0"/>
              <w:spacing w:before="37"/>
              <w:ind w:left="34" w:right="11"/>
              <w:rPr>
                <w:rFonts w:ascii="Calibri" w:eastAsia="Calibri" w:hAnsi="Calibri" w:cs="Calibri"/>
                <w:i/>
                <w:iCs/>
              </w:rPr>
            </w:pPr>
            <w:r w:rsidRPr="005E2589">
              <w:rPr>
                <w:rFonts w:ascii="Calibri" w:eastAsia="Calibri" w:hAnsi="Calibri" w:cs="Calibri"/>
                <w:i/>
                <w:iCs/>
              </w:rPr>
              <w:t xml:space="preserve">         [Contracting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8"/>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1"/>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1/Low</w:t>
            </w:r>
            <w:r w:rsidRPr="005E2589">
              <w:rPr>
                <w:rFonts w:ascii="Calibri" w:eastAsia="Calibri" w:hAnsi="Calibri" w:cs="Calibri"/>
                <w:i/>
                <w:iCs/>
                <w:spacing w:val="-8"/>
              </w:rPr>
              <w:t xml:space="preserve"> </w:t>
            </w:r>
            <w:r w:rsidRPr="005E2589">
              <w:rPr>
                <w:rFonts w:ascii="Calibri" w:eastAsia="Calibri" w:hAnsi="Calibri" w:cs="Calibri"/>
                <w:i/>
                <w:iCs/>
              </w:rPr>
              <w:t>Risk]</w:t>
            </w:r>
          </w:p>
        </w:tc>
      </w:tr>
      <w:tr w:rsidR="00604607" w14:paraId="56DF93EC" w14:textId="77777777" w:rsidTr="00665203">
        <w:trPr>
          <w:trHeight w:val="309"/>
        </w:trPr>
        <w:tc>
          <w:tcPr>
            <w:tcW w:w="9356" w:type="dxa"/>
            <w:tcBorders>
              <w:top w:val="single" w:sz="4" w:space="0" w:color="000000"/>
              <w:left w:val="single" w:sz="4" w:space="0" w:color="000000"/>
              <w:bottom w:val="single" w:sz="4" w:space="0" w:color="000000"/>
              <w:right w:val="single" w:sz="4" w:space="0" w:color="000000"/>
            </w:tcBorders>
          </w:tcPr>
          <w:p w14:paraId="56DF93EB" w14:textId="77777777" w:rsidR="004D5CF9" w:rsidRPr="005E2589" w:rsidRDefault="004D5CF9" w:rsidP="00665203">
            <w:pPr>
              <w:kinsoku w:val="0"/>
              <w:overflowPunct w:val="0"/>
              <w:autoSpaceDE w:val="0"/>
              <w:autoSpaceDN w:val="0"/>
              <w:adjustRightInd w:val="0"/>
              <w:spacing w:before="37"/>
              <w:ind w:left="34" w:right="11"/>
              <w:rPr>
                <w:rFonts w:ascii="Calibri" w:eastAsia="Calibri" w:hAnsi="Calibri" w:cs="Calibri"/>
                <w:i/>
                <w:iCs/>
              </w:rPr>
            </w:pPr>
            <w:r w:rsidRPr="005E2589">
              <w:rPr>
                <w:rFonts w:ascii="Calibri" w:eastAsia="Calibri" w:hAnsi="Calibri" w:cs="Calibri"/>
                <w:i/>
                <w:iCs/>
              </w:rPr>
              <w:t xml:space="preserve">         [Contracting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8"/>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1"/>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1/Low</w:t>
            </w:r>
            <w:r w:rsidRPr="005E2589">
              <w:rPr>
                <w:rFonts w:ascii="Calibri" w:eastAsia="Calibri" w:hAnsi="Calibri" w:cs="Calibri"/>
                <w:i/>
                <w:iCs/>
                <w:spacing w:val="-8"/>
              </w:rPr>
              <w:t xml:space="preserve"> </w:t>
            </w:r>
            <w:r w:rsidRPr="005E2589">
              <w:rPr>
                <w:rFonts w:ascii="Calibri" w:eastAsia="Calibri" w:hAnsi="Calibri" w:cs="Calibri"/>
                <w:i/>
                <w:iCs/>
              </w:rPr>
              <w:t>Risk]</w:t>
            </w:r>
          </w:p>
        </w:tc>
      </w:tr>
      <w:tr w:rsidR="00604607" w14:paraId="56DF93EE" w14:textId="77777777" w:rsidTr="00665203">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56DF93ED" w14:textId="77777777" w:rsidR="004D5CF9" w:rsidRPr="005E2589" w:rsidRDefault="004D5CF9" w:rsidP="00665203">
            <w:pPr>
              <w:kinsoku w:val="0"/>
              <w:overflowPunct w:val="0"/>
              <w:autoSpaceDE w:val="0"/>
              <w:autoSpaceDN w:val="0"/>
              <w:adjustRightInd w:val="0"/>
              <w:spacing w:line="280" w:lineRule="exact"/>
              <w:ind w:left="34"/>
              <w:jc w:val="center"/>
              <w:rPr>
                <w:rFonts w:ascii="Calibri" w:eastAsia="Calibri" w:hAnsi="Calibri" w:cs="Calibri"/>
                <w:b/>
                <w:bCs/>
              </w:rPr>
            </w:pPr>
            <w:r w:rsidRPr="005E2589">
              <w:rPr>
                <w:rFonts w:ascii="Calibri" w:eastAsia="Calibri" w:hAnsi="Calibri" w:cs="Calibri"/>
                <w:b/>
                <w:bCs/>
              </w:rPr>
              <w:t>Positions/Tasks Designated as Non-Sensitive Positions - Tier 2/Mod Risk</w:t>
            </w:r>
          </w:p>
        </w:tc>
      </w:tr>
      <w:tr w:rsidR="00604607" w14:paraId="56DF93F0"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3EF" w14:textId="77777777" w:rsidR="004D5CF9" w:rsidRPr="005E2589" w:rsidRDefault="004D5CF9" w:rsidP="00665203">
            <w:pPr>
              <w:kinsoku w:val="0"/>
              <w:overflowPunct w:val="0"/>
              <w:autoSpaceDE w:val="0"/>
              <w:autoSpaceDN w:val="0"/>
              <w:adjustRightInd w:val="0"/>
              <w:spacing w:before="37"/>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2" w14:textId="77777777" w:rsidTr="00665203">
        <w:trPr>
          <w:trHeight w:val="311"/>
        </w:trPr>
        <w:tc>
          <w:tcPr>
            <w:tcW w:w="9356" w:type="dxa"/>
            <w:tcBorders>
              <w:top w:val="single" w:sz="4" w:space="0" w:color="000000"/>
              <w:left w:val="single" w:sz="4" w:space="0" w:color="000000"/>
              <w:bottom w:val="single" w:sz="4" w:space="0" w:color="000000"/>
              <w:right w:val="single" w:sz="4" w:space="0" w:color="000000"/>
            </w:tcBorders>
          </w:tcPr>
          <w:p w14:paraId="56DF93F1" w14:textId="77777777" w:rsidR="004D5CF9" w:rsidRPr="005E2589" w:rsidRDefault="004D5CF9" w:rsidP="00665203">
            <w:pPr>
              <w:kinsoku w:val="0"/>
              <w:overflowPunct w:val="0"/>
              <w:autoSpaceDE w:val="0"/>
              <w:autoSpaceDN w:val="0"/>
              <w:adjustRightInd w:val="0"/>
              <w:spacing w:before="37"/>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4" w14:textId="77777777" w:rsidTr="00665203">
        <w:trPr>
          <w:trHeight w:val="313"/>
        </w:trPr>
        <w:tc>
          <w:tcPr>
            <w:tcW w:w="9356" w:type="dxa"/>
            <w:tcBorders>
              <w:top w:val="single" w:sz="4" w:space="0" w:color="000000"/>
              <w:left w:val="single" w:sz="4" w:space="0" w:color="000000"/>
              <w:bottom w:val="single" w:sz="4" w:space="0" w:color="000000"/>
              <w:right w:val="single" w:sz="4" w:space="0" w:color="000000"/>
            </w:tcBorders>
          </w:tcPr>
          <w:p w14:paraId="56DF93F3" w14:textId="77777777" w:rsidR="004D5CF9" w:rsidRPr="005E2589" w:rsidRDefault="004D5CF9" w:rsidP="00665203">
            <w:pPr>
              <w:kinsoku w:val="0"/>
              <w:overflowPunct w:val="0"/>
              <w:autoSpaceDE w:val="0"/>
              <w:autoSpaceDN w:val="0"/>
              <w:adjustRightInd w:val="0"/>
              <w:spacing w:before="39"/>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6" w14:textId="77777777" w:rsidTr="00665203">
        <w:trPr>
          <w:trHeight w:val="314"/>
        </w:trPr>
        <w:tc>
          <w:tcPr>
            <w:tcW w:w="9356" w:type="dxa"/>
            <w:tcBorders>
              <w:top w:val="single" w:sz="4" w:space="0" w:color="000000"/>
              <w:left w:val="single" w:sz="4" w:space="0" w:color="000000"/>
              <w:bottom w:val="single" w:sz="4" w:space="0" w:color="000000"/>
              <w:right w:val="single" w:sz="4" w:space="0" w:color="000000"/>
            </w:tcBorders>
          </w:tcPr>
          <w:p w14:paraId="56DF93F5" w14:textId="77777777" w:rsidR="004D5CF9" w:rsidRPr="005E2589" w:rsidRDefault="004D5CF9" w:rsidP="00665203">
            <w:pPr>
              <w:kinsoku w:val="0"/>
              <w:overflowPunct w:val="0"/>
              <w:autoSpaceDE w:val="0"/>
              <w:autoSpaceDN w:val="0"/>
              <w:adjustRightInd w:val="0"/>
              <w:spacing w:before="37"/>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8"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3F7" w14:textId="77777777" w:rsidR="004D5CF9" w:rsidRPr="005E2589" w:rsidRDefault="004D5CF9" w:rsidP="00665203">
            <w:pPr>
              <w:kinsoku w:val="0"/>
              <w:overflowPunct w:val="0"/>
              <w:autoSpaceDE w:val="0"/>
              <w:autoSpaceDN w:val="0"/>
              <w:adjustRightInd w:val="0"/>
              <w:spacing w:before="39"/>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A" w14:textId="77777777" w:rsidTr="00665203">
        <w:trPr>
          <w:trHeight w:val="311"/>
        </w:trPr>
        <w:tc>
          <w:tcPr>
            <w:tcW w:w="9356" w:type="dxa"/>
            <w:tcBorders>
              <w:top w:val="single" w:sz="4" w:space="0" w:color="000000"/>
              <w:left w:val="single" w:sz="4" w:space="0" w:color="000000"/>
              <w:bottom w:val="single" w:sz="4" w:space="0" w:color="000000"/>
              <w:right w:val="single" w:sz="4" w:space="0" w:color="000000"/>
            </w:tcBorders>
          </w:tcPr>
          <w:p w14:paraId="56DF93F9" w14:textId="77777777" w:rsidR="004D5CF9" w:rsidRPr="005E2589" w:rsidRDefault="004D5CF9" w:rsidP="00665203">
            <w:pPr>
              <w:kinsoku w:val="0"/>
              <w:overflowPunct w:val="0"/>
              <w:autoSpaceDE w:val="0"/>
              <w:autoSpaceDN w:val="0"/>
              <w:adjustRightInd w:val="0"/>
              <w:spacing w:before="35"/>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4"/>
              </w:rPr>
              <w:t xml:space="preserve"> </w:t>
            </w:r>
            <w:r w:rsidRPr="005E2589">
              <w:rPr>
                <w:rFonts w:ascii="Calibri" w:eastAsia="Calibri" w:hAnsi="Calibri" w:cs="Calibri"/>
                <w:i/>
                <w:iCs/>
              </w:rPr>
              <w:t>Officer</w:t>
            </w:r>
            <w:r w:rsidRPr="005E2589">
              <w:rPr>
                <w:rFonts w:ascii="Calibri" w:eastAsia="Calibri" w:hAnsi="Calibri" w:cs="Calibri"/>
                <w:i/>
                <w:iCs/>
                <w:spacing w:val="-8"/>
              </w:rPr>
              <w:t xml:space="preserve"> </w:t>
            </w:r>
            <w:r w:rsidRPr="005E2589">
              <w:rPr>
                <w:rFonts w:ascii="Calibri" w:eastAsia="Calibri" w:hAnsi="Calibri" w:cs="Calibri"/>
                <w:i/>
                <w:iCs/>
              </w:rPr>
              <w:t>to</w:t>
            </w:r>
            <w:r w:rsidRPr="005E2589">
              <w:rPr>
                <w:rFonts w:ascii="Calibri" w:eastAsia="Calibri" w:hAnsi="Calibri" w:cs="Calibri"/>
                <w:i/>
                <w:iCs/>
                <w:spacing w:val="-3"/>
              </w:rPr>
              <w:t xml:space="preserve"> </w:t>
            </w:r>
            <w:r w:rsidRPr="005E2589">
              <w:rPr>
                <w:rFonts w:ascii="Calibri" w:eastAsia="Calibri" w:hAnsi="Calibri" w:cs="Calibri"/>
                <w:i/>
                <w:iCs/>
              </w:rPr>
              <w:t>enter</w:t>
            </w:r>
            <w:r w:rsidRPr="005E2589">
              <w:rPr>
                <w:rFonts w:ascii="Calibri" w:eastAsia="Calibri" w:hAnsi="Calibri" w:cs="Calibri"/>
                <w:i/>
                <w:iCs/>
                <w:spacing w:val="-10"/>
              </w:rPr>
              <w:t xml:space="preserve"> </w:t>
            </w:r>
            <w:r w:rsidRPr="005E2589">
              <w:rPr>
                <w:rFonts w:ascii="Calibri" w:eastAsia="Calibri" w:hAnsi="Calibri" w:cs="Calibri"/>
                <w:i/>
                <w:iCs/>
              </w:rPr>
              <w:t>position</w:t>
            </w:r>
            <w:r w:rsidRPr="005E2589">
              <w:rPr>
                <w:rFonts w:ascii="Calibri" w:eastAsia="Calibri" w:hAnsi="Calibri" w:cs="Calibri"/>
                <w:i/>
                <w:iCs/>
                <w:spacing w:val="-4"/>
              </w:rPr>
              <w:t xml:space="preserve"> </w:t>
            </w:r>
            <w:r w:rsidRPr="005E2589">
              <w:rPr>
                <w:rFonts w:ascii="Calibri" w:eastAsia="Calibri" w:hAnsi="Calibri" w:cs="Calibri"/>
                <w:i/>
                <w:iCs/>
              </w:rPr>
              <w:t>or</w:t>
            </w:r>
            <w:r w:rsidRPr="005E2589">
              <w:rPr>
                <w:rFonts w:ascii="Calibri" w:eastAsia="Calibri" w:hAnsi="Calibri" w:cs="Calibri"/>
                <w:i/>
                <w:iCs/>
                <w:spacing w:val="-10"/>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number,</w:t>
            </w:r>
            <w:r w:rsidRPr="005E2589">
              <w:rPr>
                <w:rFonts w:ascii="Calibri" w:eastAsia="Calibri" w:hAnsi="Calibri" w:cs="Calibri"/>
                <w:i/>
                <w:iCs/>
                <w:spacing w:val="-4"/>
              </w:rPr>
              <w:t xml:space="preserve"> </w:t>
            </w:r>
            <w:r w:rsidRPr="005E2589">
              <w:rPr>
                <w:rFonts w:ascii="Calibri" w:eastAsia="Calibri" w:hAnsi="Calibri" w:cs="Calibri"/>
                <w:i/>
                <w:iCs/>
              </w:rPr>
              <w:t>if</w:t>
            </w:r>
            <w:r w:rsidRPr="005E2589">
              <w:rPr>
                <w:rFonts w:ascii="Calibri" w:eastAsia="Calibri" w:hAnsi="Calibri" w:cs="Calibri"/>
                <w:i/>
                <w:iCs/>
                <w:spacing w:val="-10"/>
              </w:rPr>
              <w:t xml:space="preserve"> </w:t>
            </w:r>
            <w:r w:rsidRPr="005E2589">
              <w:rPr>
                <w:rFonts w:ascii="Calibri" w:eastAsia="Calibri" w:hAnsi="Calibri" w:cs="Calibri"/>
                <w:i/>
                <w:iCs/>
              </w:rPr>
              <w:t>all</w:t>
            </w:r>
            <w:r w:rsidRPr="005E2589">
              <w:rPr>
                <w:rFonts w:ascii="Calibri" w:eastAsia="Calibri" w:hAnsi="Calibri" w:cs="Calibri"/>
                <w:i/>
                <w:iCs/>
                <w:spacing w:val="-7"/>
              </w:rPr>
              <w:t xml:space="preserve"> </w:t>
            </w:r>
            <w:r w:rsidRPr="005E2589">
              <w:rPr>
                <w:rFonts w:ascii="Calibri" w:eastAsia="Calibri" w:hAnsi="Calibri" w:cs="Calibri"/>
                <w:i/>
                <w:iCs/>
              </w:rPr>
              <w:t>positions</w:t>
            </w:r>
            <w:r w:rsidRPr="005E2589">
              <w:rPr>
                <w:rFonts w:ascii="Calibri" w:eastAsia="Calibri" w:hAnsi="Calibri" w:cs="Calibri"/>
                <w:i/>
                <w:iCs/>
                <w:spacing w:val="-8"/>
              </w:rPr>
              <w:t xml:space="preserve"> </w:t>
            </w:r>
            <w:r w:rsidRPr="005E2589">
              <w:rPr>
                <w:rFonts w:ascii="Calibri" w:eastAsia="Calibri" w:hAnsi="Calibri" w:cs="Calibri"/>
                <w:i/>
                <w:iCs/>
              </w:rPr>
              <w:t>fulfilling</w:t>
            </w:r>
            <w:r w:rsidRPr="005E2589">
              <w:rPr>
                <w:rFonts w:ascii="Calibri" w:eastAsia="Calibri" w:hAnsi="Calibri" w:cs="Calibri"/>
                <w:i/>
                <w:iCs/>
                <w:spacing w:val="-4"/>
              </w:rPr>
              <w:t xml:space="preserve"> </w:t>
            </w:r>
            <w:r w:rsidRPr="005E2589">
              <w:rPr>
                <w:rFonts w:ascii="Calibri" w:eastAsia="Calibri" w:hAnsi="Calibri" w:cs="Calibri"/>
                <w:i/>
                <w:iCs/>
              </w:rPr>
              <w:t>a</w:t>
            </w:r>
            <w:r w:rsidRPr="005E2589">
              <w:rPr>
                <w:rFonts w:ascii="Calibri" w:eastAsia="Calibri" w:hAnsi="Calibri" w:cs="Calibri"/>
                <w:i/>
                <w:iCs/>
                <w:spacing w:val="-4"/>
              </w:rPr>
              <w:t xml:space="preserve"> </w:t>
            </w:r>
            <w:r w:rsidRPr="005E2589">
              <w:rPr>
                <w:rFonts w:ascii="Calibri" w:eastAsia="Calibri" w:hAnsi="Calibri" w:cs="Calibri"/>
                <w:i/>
                <w:iCs/>
              </w:rPr>
              <w:t>task</w:t>
            </w:r>
            <w:r w:rsidRPr="005E2589">
              <w:rPr>
                <w:rFonts w:ascii="Calibri" w:eastAsia="Calibri" w:hAnsi="Calibri" w:cs="Calibri"/>
                <w:i/>
                <w:iCs/>
                <w:spacing w:val="-4"/>
              </w:rPr>
              <w:t xml:space="preserve"> </w:t>
            </w:r>
            <w:r w:rsidRPr="005E2589">
              <w:rPr>
                <w:rFonts w:ascii="Calibri" w:eastAsia="Calibri" w:hAnsi="Calibri" w:cs="Calibri"/>
                <w:i/>
                <w:iCs/>
              </w:rPr>
              <w:t>are</w:t>
            </w:r>
            <w:r w:rsidRPr="005E2589">
              <w:rPr>
                <w:rFonts w:ascii="Calibri" w:eastAsia="Calibri" w:hAnsi="Calibri" w:cs="Calibri"/>
                <w:i/>
                <w:iCs/>
                <w:spacing w:val="-4"/>
              </w:rPr>
              <w:t xml:space="preserve"> </w:t>
            </w:r>
            <w:r w:rsidRPr="005E2589">
              <w:rPr>
                <w:rFonts w:ascii="Calibri" w:eastAsia="Calibri" w:hAnsi="Calibri" w:cs="Calibri"/>
                <w:i/>
                <w:iCs/>
              </w:rPr>
              <w:t>Tier</w:t>
            </w:r>
            <w:r w:rsidRPr="005E2589">
              <w:rPr>
                <w:rFonts w:ascii="Calibri" w:eastAsia="Calibri" w:hAnsi="Calibri" w:cs="Calibri"/>
                <w:i/>
                <w:iCs/>
                <w:spacing w:val="-8"/>
              </w:rPr>
              <w:t xml:space="preserve"> </w:t>
            </w:r>
            <w:r w:rsidRPr="005E2589">
              <w:rPr>
                <w:rFonts w:ascii="Calibri" w:eastAsia="Calibri" w:hAnsi="Calibri" w:cs="Calibri"/>
                <w:i/>
                <w:iCs/>
              </w:rPr>
              <w:t>2/Mod</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3FC" w14:textId="77777777" w:rsidTr="00665203">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56DF93FB" w14:textId="77777777" w:rsidR="004D5CF9" w:rsidRPr="005E2589" w:rsidRDefault="004D5CF9" w:rsidP="00665203">
            <w:pPr>
              <w:kinsoku w:val="0"/>
              <w:overflowPunct w:val="0"/>
              <w:autoSpaceDE w:val="0"/>
              <w:autoSpaceDN w:val="0"/>
              <w:adjustRightInd w:val="0"/>
              <w:spacing w:line="280" w:lineRule="exact"/>
              <w:ind w:left="34" w:right="5"/>
              <w:jc w:val="center"/>
              <w:rPr>
                <w:rFonts w:ascii="Calibri" w:eastAsia="Calibri" w:hAnsi="Calibri" w:cs="Calibri"/>
                <w:b/>
                <w:bCs/>
              </w:rPr>
            </w:pPr>
            <w:r w:rsidRPr="005E2589">
              <w:rPr>
                <w:rFonts w:ascii="Calibri" w:eastAsia="Calibri" w:hAnsi="Calibri" w:cs="Calibri"/>
                <w:b/>
                <w:bCs/>
              </w:rPr>
              <w:lastRenderedPageBreak/>
              <w:t>Positions/Tasks Designated as Non-Sensitive Positions - Tier 4/High Risk</w:t>
            </w:r>
          </w:p>
        </w:tc>
      </w:tr>
      <w:tr w:rsidR="00604607" w14:paraId="56DF93FE"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3FD" w14:textId="77777777" w:rsidR="004D5CF9" w:rsidRPr="005E2589" w:rsidRDefault="004D5CF9" w:rsidP="00665203">
            <w:pPr>
              <w:kinsoku w:val="0"/>
              <w:overflowPunct w:val="0"/>
              <w:autoSpaceDE w:val="0"/>
              <w:autoSpaceDN w:val="0"/>
              <w:adjustRightInd w:val="0"/>
              <w:spacing w:before="37"/>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400" w14:textId="77777777" w:rsidTr="00665203">
        <w:trPr>
          <w:trHeight w:val="309"/>
        </w:trPr>
        <w:tc>
          <w:tcPr>
            <w:tcW w:w="9356" w:type="dxa"/>
            <w:tcBorders>
              <w:top w:val="single" w:sz="4" w:space="0" w:color="000000"/>
              <w:left w:val="single" w:sz="4" w:space="0" w:color="000000"/>
              <w:bottom w:val="single" w:sz="4" w:space="0" w:color="000000"/>
              <w:right w:val="single" w:sz="4" w:space="0" w:color="000000"/>
            </w:tcBorders>
          </w:tcPr>
          <w:p w14:paraId="56DF93FF" w14:textId="77777777" w:rsidR="004D5CF9" w:rsidRPr="005E2589" w:rsidRDefault="004D5CF9" w:rsidP="00665203">
            <w:pPr>
              <w:kinsoku w:val="0"/>
              <w:overflowPunct w:val="0"/>
              <w:autoSpaceDE w:val="0"/>
              <w:autoSpaceDN w:val="0"/>
              <w:adjustRightInd w:val="0"/>
              <w:spacing w:before="35"/>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402" w14:textId="77777777" w:rsidTr="00665203">
        <w:trPr>
          <w:trHeight w:val="313"/>
        </w:trPr>
        <w:tc>
          <w:tcPr>
            <w:tcW w:w="9356" w:type="dxa"/>
            <w:tcBorders>
              <w:top w:val="single" w:sz="4" w:space="0" w:color="000000"/>
              <w:left w:val="single" w:sz="4" w:space="0" w:color="000000"/>
              <w:bottom w:val="single" w:sz="4" w:space="0" w:color="000000"/>
              <w:right w:val="single" w:sz="4" w:space="0" w:color="000000"/>
            </w:tcBorders>
          </w:tcPr>
          <w:p w14:paraId="56DF9401" w14:textId="77777777" w:rsidR="004D5CF9" w:rsidRPr="005E2589" w:rsidRDefault="004D5CF9" w:rsidP="00665203">
            <w:pPr>
              <w:kinsoku w:val="0"/>
              <w:overflowPunct w:val="0"/>
              <w:autoSpaceDE w:val="0"/>
              <w:autoSpaceDN w:val="0"/>
              <w:adjustRightInd w:val="0"/>
              <w:spacing w:before="42"/>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404"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403" w14:textId="77777777" w:rsidR="004D5CF9" w:rsidRPr="005E2589" w:rsidRDefault="004D5CF9" w:rsidP="00665203">
            <w:pPr>
              <w:kinsoku w:val="0"/>
              <w:overflowPunct w:val="0"/>
              <w:autoSpaceDE w:val="0"/>
              <w:autoSpaceDN w:val="0"/>
              <w:adjustRightInd w:val="0"/>
              <w:spacing w:before="37"/>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406" w14:textId="77777777" w:rsidTr="00665203">
        <w:trPr>
          <w:trHeight w:val="311"/>
        </w:trPr>
        <w:tc>
          <w:tcPr>
            <w:tcW w:w="9356" w:type="dxa"/>
            <w:tcBorders>
              <w:top w:val="single" w:sz="4" w:space="0" w:color="000000"/>
              <w:left w:val="single" w:sz="4" w:space="0" w:color="000000"/>
              <w:bottom w:val="single" w:sz="4" w:space="0" w:color="000000"/>
              <w:right w:val="single" w:sz="4" w:space="0" w:color="000000"/>
            </w:tcBorders>
          </w:tcPr>
          <w:p w14:paraId="56DF9405" w14:textId="77777777" w:rsidR="004D5CF9" w:rsidRPr="005E2589" w:rsidRDefault="004D5CF9" w:rsidP="00665203">
            <w:pPr>
              <w:kinsoku w:val="0"/>
              <w:overflowPunct w:val="0"/>
              <w:autoSpaceDE w:val="0"/>
              <w:autoSpaceDN w:val="0"/>
              <w:adjustRightInd w:val="0"/>
              <w:spacing w:before="35"/>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r w:rsidR="00604607" w14:paraId="56DF9408" w14:textId="77777777" w:rsidTr="00665203">
        <w:trPr>
          <w:trHeight w:val="316"/>
        </w:trPr>
        <w:tc>
          <w:tcPr>
            <w:tcW w:w="9356" w:type="dxa"/>
            <w:tcBorders>
              <w:top w:val="single" w:sz="4" w:space="0" w:color="000000"/>
              <w:left w:val="single" w:sz="4" w:space="0" w:color="000000"/>
              <w:bottom w:val="single" w:sz="4" w:space="0" w:color="000000"/>
              <w:right w:val="single" w:sz="4" w:space="0" w:color="000000"/>
            </w:tcBorders>
          </w:tcPr>
          <w:p w14:paraId="56DF9407" w14:textId="77777777" w:rsidR="004D5CF9" w:rsidRPr="005E2589" w:rsidRDefault="004D5CF9" w:rsidP="00665203">
            <w:pPr>
              <w:kinsoku w:val="0"/>
              <w:overflowPunct w:val="0"/>
              <w:autoSpaceDE w:val="0"/>
              <w:autoSpaceDN w:val="0"/>
              <w:adjustRightInd w:val="0"/>
              <w:spacing w:before="39"/>
              <w:ind w:left="34" w:right="11"/>
              <w:jc w:val="center"/>
              <w:rPr>
                <w:rFonts w:ascii="Calibri" w:eastAsia="Calibri" w:hAnsi="Calibri" w:cs="Calibri"/>
                <w:i/>
                <w:iCs/>
              </w:rPr>
            </w:pPr>
            <w:r w:rsidRPr="005E2589">
              <w:rPr>
                <w:rFonts w:ascii="Calibri" w:eastAsia="Calibri" w:hAnsi="Calibri" w:cs="Calibri"/>
                <w:i/>
                <w:iCs/>
              </w:rPr>
              <w:t>[Contracting</w:t>
            </w:r>
            <w:r w:rsidRPr="005E2589">
              <w:rPr>
                <w:rFonts w:ascii="Calibri" w:eastAsia="Calibri" w:hAnsi="Calibri" w:cs="Calibri"/>
                <w:i/>
                <w:iCs/>
                <w:spacing w:val="-5"/>
              </w:rPr>
              <w:t xml:space="preserve"> </w:t>
            </w:r>
            <w:r w:rsidRPr="005E2589">
              <w:rPr>
                <w:rFonts w:ascii="Calibri" w:eastAsia="Calibri" w:hAnsi="Calibri" w:cs="Calibri"/>
                <w:i/>
                <w:iCs/>
              </w:rPr>
              <w:t>Officer</w:t>
            </w:r>
            <w:r w:rsidRPr="005E2589">
              <w:rPr>
                <w:rFonts w:ascii="Calibri" w:eastAsia="Calibri" w:hAnsi="Calibri" w:cs="Calibri"/>
                <w:i/>
                <w:iCs/>
                <w:spacing w:val="-6"/>
              </w:rPr>
              <w:t xml:space="preserve"> </w:t>
            </w:r>
            <w:r w:rsidRPr="005E2589">
              <w:rPr>
                <w:rFonts w:ascii="Calibri" w:eastAsia="Calibri" w:hAnsi="Calibri" w:cs="Calibri"/>
                <w:i/>
                <w:iCs/>
              </w:rPr>
              <w:t>to</w:t>
            </w:r>
            <w:r w:rsidRPr="005E2589">
              <w:rPr>
                <w:rFonts w:ascii="Calibri" w:eastAsia="Calibri" w:hAnsi="Calibri" w:cs="Calibri"/>
                <w:i/>
                <w:iCs/>
                <w:spacing w:val="-4"/>
              </w:rPr>
              <w:t xml:space="preserve"> </w:t>
            </w:r>
            <w:r w:rsidRPr="005E2589">
              <w:rPr>
                <w:rFonts w:ascii="Calibri" w:eastAsia="Calibri" w:hAnsi="Calibri" w:cs="Calibri"/>
                <w:i/>
                <w:iCs/>
              </w:rPr>
              <w:t>enter</w:t>
            </w:r>
            <w:r w:rsidRPr="005E2589">
              <w:rPr>
                <w:rFonts w:ascii="Calibri" w:eastAsia="Calibri" w:hAnsi="Calibri" w:cs="Calibri"/>
                <w:i/>
                <w:iCs/>
                <w:spacing w:val="-11"/>
              </w:rPr>
              <w:t xml:space="preserve"> </w:t>
            </w:r>
            <w:r w:rsidRPr="005E2589">
              <w:rPr>
                <w:rFonts w:ascii="Calibri" w:eastAsia="Calibri" w:hAnsi="Calibri" w:cs="Calibri"/>
                <w:i/>
                <w:iCs/>
              </w:rPr>
              <w:t>position</w:t>
            </w:r>
            <w:r w:rsidRPr="005E2589">
              <w:rPr>
                <w:rFonts w:ascii="Calibri" w:eastAsia="Calibri" w:hAnsi="Calibri" w:cs="Calibri"/>
                <w:i/>
                <w:iCs/>
                <w:spacing w:val="-5"/>
              </w:rPr>
              <w:t xml:space="preserve"> </w:t>
            </w:r>
            <w:r w:rsidRPr="005E2589">
              <w:rPr>
                <w:rFonts w:ascii="Calibri" w:eastAsia="Calibri" w:hAnsi="Calibri" w:cs="Calibri"/>
                <w:i/>
                <w:iCs/>
              </w:rPr>
              <w:t>or</w:t>
            </w:r>
            <w:r w:rsidRPr="005E2589">
              <w:rPr>
                <w:rFonts w:ascii="Calibri" w:eastAsia="Calibri" w:hAnsi="Calibri" w:cs="Calibri"/>
                <w:i/>
                <w:iCs/>
                <w:spacing w:val="-9"/>
              </w:rPr>
              <w:t xml:space="preserve"> </w:t>
            </w:r>
            <w:r w:rsidRPr="005E2589">
              <w:rPr>
                <w:rFonts w:ascii="Calibri" w:eastAsia="Calibri" w:hAnsi="Calibri" w:cs="Calibri"/>
                <w:i/>
                <w:iCs/>
              </w:rPr>
              <w:t>task</w:t>
            </w:r>
            <w:r w:rsidRPr="005E2589">
              <w:rPr>
                <w:rFonts w:ascii="Calibri" w:eastAsia="Calibri" w:hAnsi="Calibri" w:cs="Calibri"/>
                <w:i/>
                <w:iCs/>
                <w:spacing w:val="-7"/>
              </w:rPr>
              <w:t xml:space="preserve"> </w:t>
            </w:r>
            <w:r w:rsidRPr="005E2589">
              <w:rPr>
                <w:rFonts w:ascii="Calibri" w:eastAsia="Calibri" w:hAnsi="Calibri" w:cs="Calibri"/>
                <w:i/>
                <w:iCs/>
              </w:rPr>
              <w:t>number,</w:t>
            </w:r>
            <w:r w:rsidRPr="005E2589">
              <w:rPr>
                <w:rFonts w:ascii="Calibri" w:eastAsia="Calibri" w:hAnsi="Calibri" w:cs="Calibri"/>
                <w:i/>
                <w:iCs/>
                <w:spacing w:val="-3"/>
              </w:rPr>
              <w:t xml:space="preserve"> </w:t>
            </w:r>
            <w:r w:rsidRPr="005E2589">
              <w:rPr>
                <w:rFonts w:ascii="Calibri" w:eastAsia="Calibri" w:hAnsi="Calibri" w:cs="Calibri"/>
                <w:i/>
                <w:iCs/>
              </w:rPr>
              <w:t>if</w:t>
            </w:r>
            <w:r w:rsidRPr="005E2589">
              <w:rPr>
                <w:rFonts w:ascii="Calibri" w:eastAsia="Calibri" w:hAnsi="Calibri" w:cs="Calibri"/>
                <w:i/>
                <w:iCs/>
                <w:spacing w:val="-9"/>
              </w:rPr>
              <w:t xml:space="preserve"> </w:t>
            </w:r>
            <w:r w:rsidRPr="005E2589">
              <w:rPr>
                <w:rFonts w:ascii="Calibri" w:eastAsia="Calibri" w:hAnsi="Calibri" w:cs="Calibri"/>
                <w:i/>
                <w:iCs/>
              </w:rPr>
              <w:t>all</w:t>
            </w:r>
            <w:r w:rsidRPr="005E2589">
              <w:rPr>
                <w:rFonts w:ascii="Calibri" w:eastAsia="Calibri" w:hAnsi="Calibri" w:cs="Calibri"/>
                <w:i/>
                <w:iCs/>
                <w:spacing w:val="-6"/>
              </w:rPr>
              <w:t xml:space="preserve"> </w:t>
            </w:r>
            <w:r w:rsidRPr="005E2589">
              <w:rPr>
                <w:rFonts w:ascii="Calibri" w:eastAsia="Calibri" w:hAnsi="Calibri" w:cs="Calibri"/>
                <w:i/>
                <w:iCs/>
              </w:rPr>
              <w:t>positions</w:t>
            </w:r>
            <w:r w:rsidRPr="005E2589">
              <w:rPr>
                <w:rFonts w:ascii="Calibri" w:eastAsia="Calibri" w:hAnsi="Calibri" w:cs="Calibri"/>
                <w:i/>
                <w:iCs/>
                <w:spacing w:val="-9"/>
              </w:rPr>
              <w:t xml:space="preserve"> </w:t>
            </w:r>
            <w:r w:rsidRPr="005E2589">
              <w:rPr>
                <w:rFonts w:ascii="Calibri" w:eastAsia="Calibri" w:hAnsi="Calibri" w:cs="Calibri"/>
                <w:i/>
                <w:iCs/>
              </w:rPr>
              <w:t>fulfilling</w:t>
            </w:r>
            <w:r w:rsidRPr="005E2589">
              <w:rPr>
                <w:rFonts w:ascii="Calibri" w:eastAsia="Calibri" w:hAnsi="Calibri" w:cs="Calibri"/>
                <w:i/>
                <w:iCs/>
                <w:spacing w:val="-7"/>
              </w:rPr>
              <w:t xml:space="preserve"> </w:t>
            </w:r>
            <w:r w:rsidRPr="005E2589">
              <w:rPr>
                <w:rFonts w:ascii="Calibri" w:eastAsia="Calibri" w:hAnsi="Calibri" w:cs="Calibri"/>
                <w:i/>
                <w:iCs/>
              </w:rPr>
              <w:t>a</w:t>
            </w:r>
            <w:r w:rsidRPr="005E2589">
              <w:rPr>
                <w:rFonts w:ascii="Calibri" w:eastAsia="Calibri" w:hAnsi="Calibri" w:cs="Calibri"/>
                <w:i/>
                <w:iCs/>
                <w:spacing w:val="-5"/>
              </w:rPr>
              <w:t xml:space="preserve"> </w:t>
            </w:r>
            <w:r w:rsidRPr="005E2589">
              <w:rPr>
                <w:rFonts w:ascii="Calibri" w:eastAsia="Calibri" w:hAnsi="Calibri" w:cs="Calibri"/>
                <w:i/>
                <w:iCs/>
              </w:rPr>
              <w:t>task</w:t>
            </w:r>
            <w:r w:rsidRPr="005E2589">
              <w:rPr>
                <w:rFonts w:ascii="Calibri" w:eastAsia="Calibri" w:hAnsi="Calibri" w:cs="Calibri"/>
                <w:i/>
                <w:iCs/>
                <w:spacing w:val="-2"/>
              </w:rPr>
              <w:t xml:space="preserve"> </w:t>
            </w:r>
            <w:r w:rsidRPr="005E2589">
              <w:rPr>
                <w:rFonts w:ascii="Calibri" w:eastAsia="Calibri" w:hAnsi="Calibri" w:cs="Calibri"/>
                <w:i/>
                <w:iCs/>
              </w:rPr>
              <w:t>are</w:t>
            </w:r>
            <w:r w:rsidRPr="005E2589">
              <w:rPr>
                <w:rFonts w:ascii="Calibri" w:eastAsia="Calibri" w:hAnsi="Calibri" w:cs="Calibri"/>
                <w:i/>
                <w:iCs/>
                <w:spacing w:val="-2"/>
              </w:rPr>
              <w:t xml:space="preserve"> </w:t>
            </w:r>
            <w:r w:rsidRPr="005E2589">
              <w:rPr>
                <w:rFonts w:ascii="Calibri" w:eastAsia="Calibri" w:hAnsi="Calibri" w:cs="Calibri"/>
                <w:i/>
                <w:iCs/>
              </w:rPr>
              <w:t>Tier</w:t>
            </w:r>
            <w:r w:rsidRPr="005E2589">
              <w:rPr>
                <w:rFonts w:ascii="Calibri" w:eastAsia="Calibri" w:hAnsi="Calibri" w:cs="Calibri"/>
                <w:i/>
                <w:iCs/>
                <w:spacing w:val="-9"/>
              </w:rPr>
              <w:t xml:space="preserve"> </w:t>
            </w:r>
            <w:r w:rsidRPr="005E2589">
              <w:rPr>
                <w:rFonts w:ascii="Calibri" w:eastAsia="Calibri" w:hAnsi="Calibri" w:cs="Calibri"/>
                <w:i/>
                <w:iCs/>
              </w:rPr>
              <w:t>4/High</w:t>
            </w:r>
            <w:r w:rsidRPr="005E2589">
              <w:rPr>
                <w:rFonts w:ascii="Calibri" w:eastAsia="Calibri" w:hAnsi="Calibri" w:cs="Calibri"/>
                <w:i/>
                <w:iCs/>
                <w:spacing w:val="-2"/>
              </w:rPr>
              <w:t xml:space="preserve"> </w:t>
            </w:r>
            <w:r w:rsidRPr="005E2589">
              <w:rPr>
                <w:rFonts w:ascii="Calibri" w:eastAsia="Calibri" w:hAnsi="Calibri" w:cs="Calibri"/>
                <w:i/>
                <w:iCs/>
              </w:rPr>
              <w:t>Risk]</w:t>
            </w:r>
          </w:p>
        </w:tc>
      </w:tr>
    </w:tbl>
    <w:p w14:paraId="56DF9409" w14:textId="77777777" w:rsidR="004D5CF9" w:rsidRPr="005E2589" w:rsidRDefault="004D5CF9" w:rsidP="002F0FF2">
      <w:pPr>
        <w:kinsoku w:val="0"/>
        <w:overflowPunct w:val="0"/>
        <w:autoSpaceDE w:val="0"/>
        <w:autoSpaceDN w:val="0"/>
        <w:adjustRightInd w:val="0"/>
        <w:spacing w:before="8"/>
        <w:rPr>
          <w:rFonts w:eastAsia="Calibri" w:cs="Arial"/>
        </w:rPr>
      </w:pPr>
    </w:p>
    <w:p w14:paraId="56DF940A" w14:textId="77777777" w:rsidR="004D5CF9" w:rsidRPr="005E2589" w:rsidRDefault="004D5CF9" w:rsidP="002F0FF2">
      <w:pPr>
        <w:kinsoku w:val="0"/>
        <w:overflowPunct w:val="0"/>
        <w:autoSpaceDE w:val="0"/>
        <w:autoSpaceDN w:val="0"/>
        <w:adjustRightInd w:val="0"/>
        <w:spacing w:before="53"/>
        <w:ind w:left="240" w:right="268"/>
        <w:rPr>
          <w:rFonts w:eastAsia="Calibri" w:cs="Arial"/>
        </w:rPr>
      </w:pPr>
      <w:r w:rsidRPr="005E2589">
        <w:rPr>
          <w:rFonts w:eastAsia="Calibri" w:cs="Arial"/>
        </w:rPr>
        <w:t>Security</w:t>
      </w:r>
      <w:r w:rsidRPr="005E2589">
        <w:rPr>
          <w:rFonts w:eastAsia="Calibri" w:cs="Arial"/>
          <w:spacing w:val="-7"/>
        </w:rPr>
        <w:t xml:space="preserve"> </w:t>
      </w:r>
      <w:r w:rsidRPr="005E2589">
        <w:rPr>
          <w:rFonts w:eastAsia="Calibri" w:cs="Arial"/>
        </w:rPr>
        <w:t>clearances</w:t>
      </w:r>
      <w:r w:rsidRPr="005E2589">
        <w:rPr>
          <w:rFonts w:eastAsia="Calibri" w:cs="Arial"/>
          <w:spacing w:val="-10"/>
        </w:rPr>
        <w:t xml:space="preserve"> </w:t>
      </w:r>
      <w:r w:rsidRPr="005E2589">
        <w:rPr>
          <w:rFonts w:eastAsia="Calibri" w:cs="Arial"/>
        </w:rPr>
        <w:t>are</w:t>
      </w:r>
      <w:r w:rsidRPr="005E2589">
        <w:rPr>
          <w:rFonts w:eastAsia="Calibri" w:cs="Arial"/>
          <w:spacing w:val="-4"/>
        </w:rPr>
        <w:t xml:space="preserve"> </w:t>
      </w:r>
      <w:r w:rsidRPr="005E2589">
        <w:rPr>
          <w:rFonts w:eastAsia="Calibri" w:cs="Arial"/>
        </w:rPr>
        <w:t>granted</w:t>
      </w:r>
      <w:r w:rsidRPr="005E2589">
        <w:rPr>
          <w:rFonts w:eastAsia="Calibri" w:cs="Arial"/>
          <w:spacing w:val="-9"/>
        </w:rPr>
        <w:t xml:space="preserve"> </w:t>
      </w:r>
      <w:r w:rsidRPr="005E2589">
        <w:rPr>
          <w:rFonts w:eastAsia="Calibri" w:cs="Arial"/>
        </w:rPr>
        <w:t>to</w:t>
      </w:r>
      <w:r w:rsidRPr="005E2589">
        <w:rPr>
          <w:rFonts w:eastAsia="Calibri" w:cs="Arial"/>
          <w:spacing w:val="-4"/>
        </w:rPr>
        <w:t xml:space="preserve"> </w:t>
      </w:r>
      <w:r w:rsidRPr="005E2589">
        <w:rPr>
          <w:rFonts w:eastAsia="Calibri" w:cs="Arial"/>
        </w:rPr>
        <w:t>individuals</w:t>
      </w:r>
      <w:r w:rsidRPr="005E2589">
        <w:rPr>
          <w:rFonts w:eastAsia="Calibri" w:cs="Arial"/>
          <w:spacing w:val="-10"/>
        </w:rPr>
        <w:t xml:space="preserve"> </w:t>
      </w:r>
      <w:r w:rsidRPr="005E2589">
        <w:rPr>
          <w:rFonts w:eastAsia="Calibri" w:cs="Arial"/>
        </w:rPr>
        <w:t>with</w:t>
      </w:r>
      <w:r w:rsidRPr="005E2589">
        <w:rPr>
          <w:rFonts w:eastAsia="Calibri" w:cs="Arial"/>
          <w:spacing w:val="-6"/>
        </w:rPr>
        <w:t xml:space="preserve"> </w:t>
      </w:r>
      <w:r w:rsidRPr="005E2589">
        <w:rPr>
          <w:rFonts w:eastAsia="Calibri" w:cs="Arial"/>
        </w:rPr>
        <w:t>a</w:t>
      </w:r>
      <w:r w:rsidRPr="005E2589">
        <w:rPr>
          <w:rFonts w:eastAsia="Calibri" w:cs="Arial"/>
          <w:spacing w:val="-4"/>
        </w:rPr>
        <w:t xml:space="preserve"> </w:t>
      </w:r>
      <w:r w:rsidRPr="005E2589">
        <w:rPr>
          <w:rFonts w:eastAsia="Calibri" w:cs="Arial"/>
        </w:rPr>
        <w:t>specific</w:t>
      </w:r>
      <w:r w:rsidRPr="005E2589">
        <w:rPr>
          <w:rFonts w:eastAsia="Calibri" w:cs="Arial"/>
          <w:spacing w:val="-7"/>
        </w:rPr>
        <w:t xml:space="preserve"> </w:t>
      </w:r>
      <w:r w:rsidRPr="005E2589">
        <w:rPr>
          <w:rFonts w:eastAsia="Calibri" w:cs="Arial"/>
        </w:rPr>
        <w:t>requirement</w:t>
      </w:r>
      <w:r w:rsidRPr="005E2589">
        <w:rPr>
          <w:rFonts w:eastAsia="Calibri" w:cs="Arial"/>
          <w:spacing w:val="-7"/>
        </w:rPr>
        <w:t xml:space="preserve"> </w:t>
      </w:r>
      <w:r w:rsidRPr="005E2589">
        <w:rPr>
          <w:rFonts w:eastAsia="Calibri" w:cs="Arial"/>
        </w:rPr>
        <w:t>for</w:t>
      </w:r>
      <w:r w:rsidRPr="005E2589">
        <w:rPr>
          <w:rFonts w:eastAsia="Calibri" w:cs="Arial"/>
          <w:spacing w:val="-10"/>
        </w:rPr>
        <w:t xml:space="preserve"> </w:t>
      </w:r>
      <w:r w:rsidRPr="005E2589">
        <w:rPr>
          <w:rFonts w:eastAsia="Calibri" w:cs="Arial"/>
        </w:rPr>
        <w:t>access</w:t>
      </w:r>
      <w:r w:rsidRPr="005E2589">
        <w:rPr>
          <w:rFonts w:eastAsia="Calibri" w:cs="Arial"/>
          <w:spacing w:val="-12"/>
        </w:rPr>
        <w:t xml:space="preserve"> </w:t>
      </w:r>
      <w:r w:rsidRPr="005E2589">
        <w:rPr>
          <w:rFonts w:eastAsia="Calibri" w:cs="Arial"/>
        </w:rPr>
        <w:t>to classified</w:t>
      </w:r>
      <w:r w:rsidRPr="005E2589">
        <w:rPr>
          <w:rFonts w:eastAsia="Calibri" w:cs="Arial"/>
          <w:spacing w:val="-1"/>
        </w:rPr>
        <w:t xml:space="preserve"> </w:t>
      </w:r>
      <w:r w:rsidRPr="005E2589">
        <w:rPr>
          <w:rFonts w:eastAsia="Calibri" w:cs="Arial"/>
        </w:rPr>
        <w:t>material (for</w:t>
      </w:r>
      <w:r w:rsidRPr="005E2589">
        <w:rPr>
          <w:rFonts w:eastAsia="Calibri" w:cs="Arial"/>
          <w:spacing w:val="-3"/>
        </w:rPr>
        <w:t xml:space="preserve"> </w:t>
      </w:r>
      <w:r w:rsidRPr="005E2589">
        <w:rPr>
          <w:rFonts w:eastAsia="Calibri" w:cs="Arial"/>
        </w:rPr>
        <w:t>example, Confidential,</w:t>
      </w:r>
      <w:r w:rsidRPr="005E2589">
        <w:rPr>
          <w:rFonts w:eastAsia="Calibri" w:cs="Arial"/>
          <w:spacing w:val="-4"/>
        </w:rPr>
        <w:t xml:space="preserve"> </w:t>
      </w:r>
      <w:r w:rsidRPr="005E2589">
        <w:rPr>
          <w:rFonts w:eastAsia="Calibri" w:cs="Arial"/>
        </w:rPr>
        <w:t>Secret</w:t>
      </w:r>
      <w:r w:rsidRPr="005E2589">
        <w:rPr>
          <w:rFonts w:eastAsia="Calibri" w:cs="Arial"/>
          <w:spacing w:val="-2"/>
        </w:rPr>
        <w:t xml:space="preserve"> </w:t>
      </w:r>
      <w:r w:rsidRPr="005E2589">
        <w:rPr>
          <w:rFonts w:eastAsia="Calibri" w:cs="Arial"/>
        </w:rPr>
        <w:t>and</w:t>
      </w:r>
      <w:r w:rsidRPr="005E2589">
        <w:rPr>
          <w:rFonts w:eastAsia="Calibri" w:cs="Arial"/>
          <w:spacing w:val="-1"/>
        </w:rPr>
        <w:t xml:space="preserve"> </w:t>
      </w:r>
      <w:r w:rsidRPr="005E2589">
        <w:rPr>
          <w:rFonts w:eastAsia="Calibri" w:cs="Arial"/>
        </w:rPr>
        <w:t>Top</w:t>
      </w:r>
      <w:r w:rsidRPr="005E2589">
        <w:rPr>
          <w:rFonts w:eastAsia="Calibri" w:cs="Arial"/>
          <w:spacing w:val="-1"/>
        </w:rPr>
        <w:t xml:space="preserve"> </w:t>
      </w:r>
      <w:r w:rsidRPr="005E2589">
        <w:rPr>
          <w:rFonts w:eastAsia="Calibri" w:cs="Arial"/>
        </w:rPr>
        <w:t>Secret). Contractor personnel that</w:t>
      </w:r>
      <w:r w:rsidRPr="005E2589">
        <w:rPr>
          <w:rFonts w:eastAsia="Calibri" w:cs="Arial"/>
          <w:spacing w:val="-2"/>
        </w:rPr>
        <w:t xml:space="preserve"> </w:t>
      </w:r>
      <w:r w:rsidRPr="005E2589">
        <w:rPr>
          <w:rFonts w:eastAsia="Calibri" w:cs="Arial"/>
        </w:rPr>
        <w:t>are required to</w:t>
      </w:r>
      <w:r w:rsidRPr="005E2589">
        <w:rPr>
          <w:rFonts w:eastAsia="Calibri" w:cs="Arial"/>
          <w:spacing w:val="-1"/>
        </w:rPr>
        <w:t xml:space="preserve"> </w:t>
      </w:r>
      <w:r w:rsidRPr="005E2589">
        <w:rPr>
          <w:rFonts w:eastAsia="Calibri" w:cs="Arial"/>
        </w:rPr>
        <w:t>obtain</w:t>
      </w:r>
      <w:r w:rsidRPr="005E2589">
        <w:rPr>
          <w:rFonts w:eastAsia="Calibri" w:cs="Arial"/>
          <w:spacing w:val="-1"/>
        </w:rPr>
        <w:t xml:space="preserve"> </w:t>
      </w:r>
      <w:r w:rsidRPr="005E2589">
        <w:rPr>
          <w:rFonts w:eastAsia="Calibri" w:cs="Arial"/>
        </w:rPr>
        <w:t>a security clearance will be subject to a Tier</w:t>
      </w:r>
      <w:r w:rsidRPr="005E2589">
        <w:rPr>
          <w:rFonts w:eastAsia="Calibri" w:cs="Arial"/>
          <w:spacing w:val="-4"/>
        </w:rPr>
        <w:t xml:space="preserve"> </w:t>
      </w:r>
      <w:r w:rsidRPr="005E2589">
        <w:rPr>
          <w:rFonts w:eastAsia="Calibri" w:cs="Arial"/>
        </w:rPr>
        <w:t>3</w:t>
      </w:r>
      <w:r w:rsidRPr="005E2589">
        <w:rPr>
          <w:rFonts w:eastAsia="Calibri" w:cs="Arial"/>
          <w:spacing w:val="-1"/>
        </w:rPr>
        <w:t xml:space="preserve"> </w:t>
      </w:r>
      <w:r w:rsidRPr="005E2589">
        <w:rPr>
          <w:rFonts w:eastAsia="Calibri" w:cs="Arial"/>
        </w:rPr>
        <w:t>or Tier</w:t>
      </w:r>
      <w:r w:rsidRPr="005E2589">
        <w:rPr>
          <w:rFonts w:eastAsia="Calibri" w:cs="Arial"/>
          <w:spacing w:val="-1"/>
        </w:rPr>
        <w:t xml:space="preserve"> </w:t>
      </w:r>
      <w:r w:rsidRPr="005E2589">
        <w:rPr>
          <w:rFonts w:eastAsia="Calibri" w:cs="Arial"/>
        </w:rPr>
        <w:t>5 investigation. The following</w:t>
      </w:r>
      <w:r w:rsidRPr="005E2589">
        <w:rPr>
          <w:rFonts w:eastAsia="Calibri" w:cs="Arial"/>
          <w:spacing w:val="-1"/>
        </w:rPr>
        <w:t xml:space="preserve"> </w:t>
      </w:r>
      <w:r w:rsidRPr="005E2589">
        <w:rPr>
          <w:rFonts w:eastAsia="Calibri" w:cs="Arial"/>
        </w:rPr>
        <w:t>sensitivity</w:t>
      </w:r>
      <w:r w:rsidRPr="005E2589">
        <w:rPr>
          <w:rFonts w:eastAsia="Calibri" w:cs="Arial"/>
          <w:spacing w:val="-2"/>
        </w:rPr>
        <w:t xml:space="preserve"> </w:t>
      </w:r>
      <w:r w:rsidRPr="005E2589">
        <w:rPr>
          <w:rFonts w:eastAsia="Calibri" w:cs="Arial"/>
        </w:rPr>
        <w:t>designations</w:t>
      </w:r>
      <w:r w:rsidRPr="005E2589">
        <w:rPr>
          <w:rFonts w:eastAsia="Calibri" w:cs="Arial"/>
          <w:spacing w:val="-2"/>
        </w:rPr>
        <w:t xml:space="preserve"> </w:t>
      </w:r>
      <w:r w:rsidRPr="005E2589">
        <w:rPr>
          <w:rFonts w:eastAsia="Calibri" w:cs="Arial"/>
        </w:rPr>
        <w:t>have</w:t>
      </w:r>
      <w:r w:rsidRPr="005E2589">
        <w:rPr>
          <w:rFonts w:eastAsia="Calibri" w:cs="Arial"/>
          <w:spacing w:val="-1"/>
        </w:rPr>
        <w:t xml:space="preserve"> </w:t>
      </w:r>
      <w:r w:rsidRPr="005E2589">
        <w:rPr>
          <w:rFonts w:eastAsia="Calibri" w:cs="Arial"/>
        </w:rPr>
        <w:t>been</w:t>
      </w:r>
      <w:r w:rsidRPr="005E2589">
        <w:rPr>
          <w:rFonts w:eastAsia="Calibri" w:cs="Arial"/>
          <w:spacing w:val="-1"/>
        </w:rPr>
        <w:t xml:space="preserve"> </w:t>
      </w:r>
      <w:r w:rsidRPr="005E2589">
        <w:rPr>
          <w:rFonts w:eastAsia="Calibri" w:cs="Arial"/>
        </w:rPr>
        <w:t>assigned for</w:t>
      </w:r>
      <w:r w:rsidRPr="005E2589">
        <w:rPr>
          <w:rFonts w:eastAsia="Calibri" w:cs="Arial"/>
          <w:spacing w:val="-1"/>
        </w:rPr>
        <w:t xml:space="preserve"> </w:t>
      </w:r>
      <w:r w:rsidRPr="005E2589">
        <w:rPr>
          <w:rFonts w:eastAsia="Calibri" w:cs="Arial"/>
        </w:rPr>
        <w:t>the identified Tier</w:t>
      </w:r>
      <w:r w:rsidRPr="005E2589">
        <w:rPr>
          <w:rFonts w:eastAsia="Calibri" w:cs="Arial"/>
          <w:spacing w:val="-1"/>
        </w:rPr>
        <w:t xml:space="preserve"> </w:t>
      </w:r>
      <w:r w:rsidRPr="005E2589">
        <w:rPr>
          <w:rFonts w:eastAsia="Calibri" w:cs="Arial"/>
        </w:rPr>
        <w:t>3</w:t>
      </w:r>
      <w:r w:rsidRPr="005E2589">
        <w:rPr>
          <w:rFonts w:eastAsia="Calibri" w:cs="Arial"/>
          <w:spacing w:val="-1"/>
        </w:rPr>
        <w:t xml:space="preserve"> </w:t>
      </w:r>
      <w:r w:rsidRPr="005E2589">
        <w:rPr>
          <w:rFonts w:eastAsia="Calibri" w:cs="Arial"/>
        </w:rPr>
        <w:t>and Tier</w:t>
      </w:r>
      <w:r w:rsidRPr="005E2589">
        <w:rPr>
          <w:rFonts w:eastAsia="Calibri" w:cs="Arial"/>
          <w:spacing w:val="-1"/>
        </w:rPr>
        <w:t xml:space="preserve"> </w:t>
      </w:r>
      <w:r w:rsidRPr="005E2589">
        <w:rPr>
          <w:rFonts w:eastAsia="Calibri" w:cs="Arial"/>
        </w:rPr>
        <w:t>5 required</w:t>
      </w:r>
      <w:r w:rsidRPr="005E2589">
        <w:rPr>
          <w:rFonts w:eastAsia="Calibri" w:cs="Arial"/>
          <w:spacing w:val="-1"/>
        </w:rPr>
        <w:t xml:space="preserve"> </w:t>
      </w:r>
      <w:r w:rsidRPr="005E2589">
        <w:rPr>
          <w:rFonts w:eastAsia="Calibri" w:cs="Arial"/>
        </w:rPr>
        <w:t>by this contract:</w:t>
      </w:r>
    </w:p>
    <w:p w14:paraId="56DF940B" w14:textId="77777777" w:rsidR="004D5CF9" w:rsidRPr="005E2589" w:rsidRDefault="004D5CF9" w:rsidP="002F0FF2">
      <w:pPr>
        <w:kinsoku w:val="0"/>
        <w:overflowPunct w:val="0"/>
        <w:autoSpaceDE w:val="0"/>
        <w:autoSpaceDN w:val="0"/>
        <w:adjustRightInd w:val="0"/>
        <w:spacing w:before="240"/>
        <w:ind w:left="1591" w:right="268" w:hanging="720"/>
        <w:rPr>
          <w:rFonts w:eastAsia="Calibri" w:cs="Arial"/>
          <w:i/>
          <w:iCs/>
        </w:rPr>
      </w:pPr>
      <w:r w:rsidRPr="005E2589">
        <w:rPr>
          <w:rFonts w:eastAsia="Calibri" w:cs="Arial"/>
        </w:rPr>
        <w:t>Tier</w:t>
      </w:r>
      <w:r w:rsidRPr="005E2589">
        <w:rPr>
          <w:rFonts w:eastAsia="Calibri" w:cs="Arial"/>
          <w:spacing w:val="-2"/>
        </w:rPr>
        <w:t xml:space="preserve"> </w:t>
      </w:r>
      <w:r w:rsidRPr="005E2589">
        <w:rPr>
          <w:rFonts w:eastAsia="Calibri" w:cs="Arial"/>
        </w:rPr>
        <w:t xml:space="preserve">3: </w:t>
      </w:r>
      <w:r w:rsidRPr="005E2589">
        <w:rPr>
          <w:rFonts w:eastAsia="Calibri" w:cs="Arial"/>
          <w:i/>
          <w:iCs/>
        </w:rPr>
        <w:t>[</w:t>
      </w:r>
      <w:r w:rsidRPr="005E2589">
        <w:rPr>
          <w:rFonts w:eastAsia="Calibri" w:cs="Arial"/>
          <w:i/>
          <w:iCs/>
          <w:u w:val="single"/>
        </w:rPr>
        <w:t>Contracting Officer</w:t>
      </w:r>
      <w:r w:rsidRPr="005E2589">
        <w:rPr>
          <w:rFonts w:eastAsia="Calibri" w:cs="Arial"/>
          <w:i/>
          <w:iCs/>
          <w:spacing w:val="-2"/>
          <w:u w:val="single"/>
        </w:rPr>
        <w:t xml:space="preserve"> </w:t>
      </w:r>
      <w:r w:rsidRPr="005E2589">
        <w:rPr>
          <w:rFonts w:eastAsia="Calibri" w:cs="Arial"/>
          <w:i/>
          <w:iCs/>
          <w:u w:val="single"/>
        </w:rPr>
        <w:t>to enter</w:t>
      </w:r>
      <w:r w:rsidRPr="005E2589">
        <w:rPr>
          <w:rFonts w:eastAsia="Calibri" w:cs="Arial"/>
          <w:i/>
          <w:iCs/>
          <w:spacing w:val="-4"/>
          <w:u w:val="single"/>
        </w:rPr>
        <w:t xml:space="preserve"> </w:t>
      </w:r>
      <w:r w:rsidRPr="005E2589">
        <w:rPr>
          <w:rFonts w:eastAsia="Calibri" w:cs="Arial"/>
          <w:i/>
          <w:iCs/>
          <w:u w:val="single"/>
        </w:rPr>
        <w:t>“Non-Critical”</w:t>
      </w:r>
      <w:r w:rsidRPr="005E2589">
        <w:rPr>
          <w:rFonts w:eastAsia="Calibri" w:cs="Arial"/>
          <w:i/>
          <w:iCs/>
          <w:spacing w:val="-4"/>
          <w:u w:val="single"/>
        </w:rPr>
        <w:t xml:space="preserve"> </w:t>
      </w:r>
      <w:r w:rsidRPr="005E2589">
        <w:rPr>
          <w:rFonts w:eastAsia="Calibri" w:cs="Arial"/>
          <w:i/>
          <w:iCs/>
          <w:u w:val="single"/>
        </w:rPr>
        <w:t>or</w:t>
      </w:r>
      <w:r w:rsidRPr="005E2589">
        <w:rPr>
          <w:rFonts w:eastAsia="Calibri" w:cs="Arial"/>
          <w:i/>
          <w:iCs/>
          <w:spacing w:val="-4"/>
          <w:u w:val="single"/>
        </w:rPr>
        <w:t xml:space="preserve"> </w:t>
      </w:r>
      <w:r w:rsidRPr="005E2589">
        <w:rPr>
          <w:rFonts w:eastAsia="Calibri" w:cs="Arial"/>
          <w:i/>
          <w:iCs/>
          <w:u w:val="single"/>
        </w:rPr>
        <w:t>“Not Applicable”</w:t>
      </w:r>
      <w:r w:rsidRPr="005E2589">
        <w:rPr>
          <w:rFonts w:eastAsia="Calibri" w:cs="Arial"/>
          <w:i/>
          <w:iCs/>
          <w:spacing w:val="-7"/>
          <w:u w:val="single"/>
        </w:rPr>
        <w:t xml:space="preserve"> </w:t>
      </w:r>
      <w:r w:rsidRPr="005E2589">
        <w:rPr>
          <w:rFonts w:eastAsia="Calibri" w:cs="Arial"/>
          <w:i/>
          <w:iCs/>
          <w:u w:val="single"/>
        </w:rPr>
        <w:t>if no</w:t>
      </w:r>
      <w:r w:rsidRPr="005E2589">
        <w:rPr>
          <w:rFonts w:eastAsia="Calibri" w:cs="Arial"/>
          <w:i/>
          <w:iCs/>
        </w:rPr>
        <w:t xml:space="preserve"> </w:t>
      </w:r>
      <w:r w:rsidRPr="005E2589">
        <w:rPr>
          <w:rFonts w:eastAsia="Calibri" w:cs="Arial"/>
          <w:i/>
          <w:iCs/>
          <w:u w:val="single"/>
        </w:rPr>
        <w:t>positions are identified as Tier 3</w:t>
      </w:r>
      <w:r w:rsidRPr="005E2589">
        <w:rPr>
          <w:rFonts w:eastAsia="Calibri" w:cs="Arial"/>
          <w:i/>
          <w:iCs/>
        </w:rPr>
        <w:t>]</w:t>
      </w:r>
    </w:p>
    <w:p w14:paraId="56DF940C" w14:textId="77777777" w:rsidR="004D5CF9" w:rsidRPr="005E2589" w:rsidRDefault="004D5CF9" w:rsidP="002F0FF2">
      <w:pPr>
        <w:kinsoku w:val="0"/>
        <w:overflowPunct w:val="0"/>
        <w:autoSpaceDE w:val="0"/>
        <w:autoSpaceDN w:val="0"/>
        <w:adjustRightInd w:val="0"/>
        <w:spacing w:before="240"/>
        <w:ind w:left="1500" w:right="268" w:hanging="629"/>
        <w:rPr>
          <w:rFonts w:eastAsia="Calibri" w:cs="Arial"/>
          <w:i/>
          <w:iCs/>
        </w:rPr>
      </w:pPr>
      <w:r w:rsidRPr="005E2589">
        <w:rPr>
          <w:rFonts w:eastAsia="Calibri" w:cs="Arial"/>
        </w:rPr>
        <w:t>Tier</w:t>
      </w:r>
      <w:r w:rsidRPr="005E2589">
        <w:rPr>
          <w:rFonts w:eastAsia="Calibri" w:cs="Arial"/>
          <w:spacing w:val="-4"/>
        </w:rPr>
        <w:t xml:space="preserve"> </w:t>
      </w:r>
      <w:r w:rsidRPr="005E2589">
        <w:rPr>
          <w:rFonts w:eastAsia="Calibri" w:cs="Arial"/>
        </w:rPr>
        <w:t xml:space="preserve">5: </w:t>
      </w:r>
      <w:r w:rsidRPr="005E2589">
        <w:rPr>
          <w:rFonts w:eastAsia="Calibri" w:cs="Arial"/>
          <w:i/>
          <w:iCs/>
        </w:rPr>
        <w:t>[</w:t>
      </w:r>
      <w:r w:rsidRPr="005E2589">
        <w:rPr>
          <w:rFonts w:eastAsia="Calibri" w:cs="Arial"/>
          <w:i/>
          <w:iCs/>
          <w:u w:val="single"/>
        </w:rPr>
        <w:t>Contracting</w:t>
      </w:r>
      <w:r w:rsidRPr="005E2589">
        <w:rPr>
          <w:rFonts w:eastAsia="Calibri" w:cs="Arial"/>
          <w:i/>
          <w:iCs/>
          <w:spacing w:val="-2"/>
          <w:u w:val="single"/>
        </w:rPr>
        <w:t xml:space="preserve"> </w:t>
      </w:r>
      <w:r w:rsidRPr="005E2589">
        <w:rPr>
          <w:rFonts w:eastAsia="Calibri" w:cs="Arial"/>
          <w:i/>
          <w:iCs/>
          <w:u w:val="single"/>
        </w:rPr>
        <w:t>Officer</w:t>
      </w:r>
      <w:r w:rsidRPr="005E2589">
        <w:rPr>
          <w:rFonts w:eastAsia="Calibri" w:cs="Arial"/>
          <w:i/>
          <w:iCs/>
          <w:spacing w:val="-4"/>
          <w:u w:val="single"/>
        </w:rPr>
        <w:t xml:space="preserve"> </w:t>
      </w:r>
      <w:r w:rsidRPr="005E2589">
        <w:rPr>
          <w:rFonts w:eastAsia="Calibri" w:cs="Arial"/>
          <w:i/>
          <w:iCs/>
          <w:u w:val="single"/>
        </w:rPr>
        <w:t>to enter</w:t>
      </w:r>
      <w:r w:rsidRPr="005E2589">
        <w:rPr>
          <w:rFonts w:eastAsia="Calibri" w:cs="Arial"/>
          <w:i/>
          <w:iCs/>
          <w:spacing w:val="-9"/>
          <w:u w:val="single"/>
        </w:rPr>
        <w:t xml:space="preserve"> </w:t>
      </w:r>
      <w:r w:rsidRPr="005E2589">
        <w:rPr>
          <w:rFonts w:eastAsia="Calibri" w:cs="Arial"/>
          <w:i/>
          <w:iCs/>
          <w:u w:val="single"/>
        </w:rPr>
        <w:t>either</w:t>
      </w:r>
      <w:r w:rsidRPr="005E2589">
        <w:rPr>
          <w:rFonts w:eastAsia="Calibri" w:cs="Arial"/>
          <w:i/>
          <w:iCs/>
          <w:spacing w:val="-6"/>
          <w:u w:val="single"/>
        </w:rPr>
        <w:t xml:space="preserve"> </w:t>
      </w:r>
      <w:r w:rsidRPr="005E2589">
        <w:rPr>
          <w:rFonts w:eastAsia="Calibri" w:cs="Arial"/>
          <w:i/>
          <w:iCs/>
          <w:u w:val="single"/>
        </w:rPr>
        <w:t>Critical</w:t>
      </w:r>
      <w:r w:rsidRPr="005E2589">
        <w:rPr>
          <w:rFonts w:eastAsia="Calibri" w:cs="Arial"/>
          <w:i/>
          <w:iCs/>
          <w:spacing w:val="-4"/>
          <w:u w:val="single"/>
        </w:rPr>
        <w:t xml:space="preserve"> </w:t>
      </w:r>
      <w:r w:rsidRPr="005E2589">
        <w:rPr>
          <w:rFonts w:eastAsia="Calibri" w:cs="Arial"/>
          <w:i/>
          <w:iCs/>
          <w:u w:val="single"/>
        </w:rPr>
        <w:t>Sensitive</w:t>
      </w:r>
      <w:r w:rsidRPr="005E2589">
        <w:rPr>
          <w:rFonts w:eastAsia="Calibri" w:cs="Arial"/>
          <w:i/>
          <w:iCs/>
          <w:spacing w:val="-2"/>
          <w:u w:val="single"/>
        </w:rPr>
        <w:t xml:space="preserve"> </w:t>
      </w:r>
      <w:r w:rsidRPr="005E2589">
        <w:rPr>
          <w:rFonts w:eastAsia="Calibri" w:cs="Arial"/>
          <w:i/>
          <w:iCs/>
          <w:u w:val="single"/>
        </w:rPr>
        <w:t>and/or</w:t>
      </w:r>
      <w:r w:rsidRPr="005E2589">
        <w:rPr>
          <w:rFonts w:eastAsia="Calibri" w:cs="Arial"/>
          <w:i/>
          <w:iCs/>
          <w:spacing w:val="-6"/>
          <w:u w:val="single"/>
        </w:rPr>
        <w:t xml:space="preserve"> </w:t>
      </w:r>
      <w:r w:rsidRPr="005E2589">
        <w:rPr>
          <w:rFonts w:eastAsia="Calibri" w:cs="Arial"/>
          <w:i/>
          <w:iCs/>
          <w:u w:val="single"/>
        </w:rPr>
        <w:t>Special</w:t>
      </w:r>
      <w:r w:rsidRPr="005E2589">
        <w:rPr>
          <w:rFonts w:eastAsia="Calibri" w:cs="Arial"/>
          <w:i/>
          <w:iCs/>
        </w:rPr>
        <w:t xml:space="preserve"> </w:t>
      </w:r>
      <w:r w:rsidRPr="005E2589">
        <w:rPr>
          <w:rFonts w:eastAsia="Calibri" w:cs="Arial"/>
          <w:i/>
          <w:iCs/>
          <w:u w:val="single"/>
        </w:rPr>
        <w:t>Sensitive,</w:t>
      </w:r>
      <w:r w:rsidRPr="005E2589">
        <w:rPr>
          <w:rFonts w:eastAsia="Calibri" w:cs="Arial"/>
          <w:i/>
          <w:iCs/>
          <w:spacing w:val="-10"/>
          <w:u w:val="single"/>
        </w:rPr>
        <w:t xml:space="preserve"> </w:t>
      </w:r>
      <w:r w:rsidRPr="005E2589">
        <w:rPr>
          <w:rFonts w:eastAsia="Calibri" w:cs="Arial"/>
          <w:i/>
          <w:iCs/>
          <w:u w:val="single"/>
        </w:rPr>
        <w:t>or</w:t>
      </w:r>
      <w:r w:rsidRPr="005E2589">
        <w:rPr>
          <w:rFonts w:eastAsia="Calibri" w:cs="Arial"/>
          <w:i/>
          <w:iCs/>
          <w:spacing w:val="-4"/>
          <w:u w:val="single"/>
        </w:rPr>
        <w:t xml:space="preserve"> </w:t>
      </w:r>
      <w:r w:rsidRPr="005E2589">
        <w:rPr>
          <w:rFonts w:eastAsia="Calibri" w:cs="Arial"/>
          <w:i/>
          <w:iCs/>
          <w:u w:val="single"/>
        </w:rPr>
        <w:t>“Not</w:t>
      </w:r>
      <w:r w:rsidRPr="005E2589">
        <w:rPr>
          <w:rFonts w:eastAsia="Calibri" w:cs="Arial"/>
          <w:i/>
          <w:iCs/>
          <w:spacing w:val="-3"/>
          <w:u w:val="single"/>
        </w:rPr>
        <w:t xml:space="preserve"> </w:t>
      </w:r>
      <w:r w:rsidRPr="005E2589">
        <w:rPr>
          <w:rFonts w:eastAsia="Calibri" w:cs="Arial"/>
          <w:i/>
          <w:iCs/>
          <w:u w:val="single"/>
        </w:rPr>
        <w:t>Applicable”</w:t>
      </w:r>
      <w:r w:rsidRPr="005E2589">
        <w:rPr>
          <w:rFonts w:eastAsia="Calibri" w:cs="Arial"/>
          <w:i/>
          <w:iCs/>
          <w:spacing w:val="-2"/>
          <w:u w:val="single"/>
        </w:rPr>
        <w:t xml:space="preserve"> </w:t>
      </w:r>
      <w:r w:rsidRPr="005E2589">
        <w:rPr>
          <w:rFonts w:eastAsia="Calibri" w:cs="Arial"/>
          <w:i/>
          <w:iCs/>
          <w:u w:val="single"/>
        </w:rPr>
        <w:t>if no positions</w:t>
      </w:r>
      <w:r w:rsidRPr="005E2589">
        <w:rPr>
          <w:rFonts w:eastAsia="Calibri" w:cs="Arial"/>
          <w:i/>
          <w:iCs/>
          <w:spacing w:val="-8"/>
          <w:u w:val="single"/>
        </w:rPr>
        <w:t xml:space="preserve"> </w:t>
      </w:r>
      <w:r w:rsidRPr="005E2589">
        <w:rPr>
          <w:rFonts w:eastAsia="Calibri" w:cs="Arial"/>
          <w:i/>
          <w:iCs/>
          <w:u w:val="single"/>
        </w:rPr>
        <w:t>are identified</w:t>
      </w:r>
      <w:r w:rsidRPr="005E2589">
        <w:rPr>
          <w:rFonts w:eastAsia="Calibri" w:cs="Arial"/>
          <w:i/>
          <w:iCs/>
          <w:spacing w:val="-2"/>
          <w:u w:val="single"/>
        </w:rPr>
        <w:t xml:space="preserve"> </w:t>
      </w:r>
      <w:r w:rsidRPr="005E2589">
        <w:rPr>
          <w:rFonts w:eastAsia="Calibri" w:cs="Arial"/>
          <w:i/>
          <w:iCs/>
          <w:u w:val="single"/>
        </w:rPr>
        <w:t>as Tier</w:t>
      </w:r>
      <w:r w:rsidRPr="005E2589">
        <w:rPr>
          <w:rFonts w:eastAsia="Calibri" w:cs="Arial"/>
          <w:i/>
          <w:iCs/>
          <w:spacing w:val="-4"/>
          <w:u w:val="single"/>
        </w:rPr>
        <w:t xml:space="preserve"> </w:t>
      </w:r>
      <w:r w:rsidRPr="005E2589">
        <w:rPr>
          <w:rFonts w:eastAsia="Calibri" w:cs="Arial"/>
          <w:i/>
          <w:iCs/>
          <w:u w:val="single"/>
        </w:rPr>
        <w:t>5</w:t>
      </w:r>
      <w:r w:rsidRPr="005E2589">
        <w:rPr>
          <w:rFonts w:eastAsia="Calibri" w:cs="Arial"/>
          <w:i/>
          <w:iCs/>
        </w:rPr>
        <w:t>]</w:t>
      </w:r>
    </w:p>
    <w:p w14:paraId="56DF940D" w14:textId="77777777" w:rsidR="004D5CF9" w:rsidRPr="005E2589" w:rsidRDefault="004D5CF9" w:rsidP="002F0FF2">
      <w:pPr>
        <w:kinsoku w:val="0"/>
        <w:overflowPunct w:val="0"/>
        <w:autoSpaceDE w:val="0"/>
        <w:autoSpaceDN w:val="0"/>
        <w:adjustRightInd w:val="0"/>
        <w:spacing w:before="240"/>
        <w:ind w:left="239" w:right="208" w:firstLine="336"/>
        <w:rPr>
          <w:rFonts w:eastAsia="Calibri" w:cs="Arial"/>
        </w:rPr>
      </w:pPr>
      <w:r w:rsidRPr="005E2589">
        <w:rPr>
          <w:rFonts w:eastAsia="Calibri" w:cs="Arial"/>
        </w:rPr>
        <w:t>(d)</w:t>
      </w:r>
      <w:r w:rsidRPr="005E2589">
        <w:rPr>
          <w:rFonts w:eastAsia="Calibri" w:cs="Arial"/>
          <w:spacing w:val="-4"/>
        </w:rPr>
        <w:t xml:space="preserve"> </w:t>
      </w:r>
      <w:r w:rsidRPr="005E2589">
        <w:rPr>
          <w:rFonts w:eastAsia="Calibri" w:cs="Arial"/>
          <w:i/>
          <w:iCs/>
        </w:rPr>
        <w:t>Fitness</w:t>
      </w:r>
      <w:r w:rsidRPr="005E2589">
        <w:rPr>
          <w:rFonts w:eastAsia="Calibri" w:cs="Arial"/>
        </w:rPr>
        <w:t>. The results</w:t>
      </w:r>
      <w:r w:rsidRPr="005E2589">
        <w:rPr>
          <w:rFonts w:eastAsia="Calibri" w:cs="Arial"/>
          <w:spacing w:val="-1"/>
        </w:rPr>
        <w:t xml:space="preserve"> </w:t>
      </w:r>
      <w:r w:rsidRPr="005E2589">
        <w:rPr>
          <w:rFonts w:eastAsia="Calibri" w:cs="Arial"/>
        </w:rPr>
        <w:t>from a background investigation are used to determine if</w:t>
      </w:r>
      <w:r w:rsidRPr="005E2589">
        <w:rPr>
          <w:rFonts w:eastAsia="Calibri" w:cs="Arial"/>
          <w:spacing w:val="68"/>
        </w:rPr>
        <w:t xml:space="preserve"> </w:t>
      </w:r>
      <w:r w:rsidRPr="005E2589">
        <w:rPr>
          <w:rFonts w:eastAsia="Calibri" w:cs="Arial"/>
        </w:rPr>
        <w:t>an individual’s</w:t>
      </w:r>
      <w:r w:rsidRPr="005E2589">
        <w:rPr>
          <w:rFonts w:eastAsia="Calibri" w:cs="Arial"/>
          <w:spacing w:val="-4"/>
        </w:rPr>
        <w:t xml:space="preserve"> </w:t>
      </w:r>
      <w:r w:rsidRPr="005E2589">
        <w:rPr>
          <w:rFonts w:eastAsia="Calibri" w:cs="Arial"/>
        </w:rPr>
        <w:t>fitness</w:t>
      </w:r>
      <w:r w:rsidRPr="005E2589">
        <w:rPr>
          <w:rFonts w:eastAsia="Calibri" w:cs="Arial"/>
          <w:spacing w:val="-6"/>
        </w:rPr>
        <w:t xml:space="preserve"> </w:t>
      </w:r>
      <w:r w:rsidRPr="005E2589">
        <w:rPr>
          <w:rFonts w:eastAsia="Calibri" w:cs="Arial"/>
        </w:rPr>
        <w:t>is</w:t>
      </w:r>
      <w:r w:rsidRPr="005E2589">
        <w:rPr>
          <w:rFonts w:eastAsia="Calibri" w:cs="Arial"/>
          <w:spacing w:val="-4"/>
        </w:rPr>
        <w:t xml:space="preserve"> </w:t>
      </w:r>
      <w:r w:rsidRPr="005E2589">
        <w:rPr>
          <w:rFonts w:eastAsia="Calibri" w:cs="Arial"/>
        </w:rPr>
        <w:t>sufficient</w:t>
      </w:r>
      <w:r w:rsidRPr="005E2589">
        <w:rPr>
          <w:rFonts w:eastAsia="Calibri" w:cs="Arial"/>
          <w:spacing w:val="-3"/>
        </w:rPr>
        <w:t xml:space="preserve"> </w:t>
      </w:r>
      <w:r w:rsidRPr="005E2589">
        <w:rPr>
          <w:rFonts w:eastAsia="Calibri" w:cs="Arial"/>
        </w:rPr>
        <w:t>for</w:t>
      </w:r>
      <w:r w:rsidRPr="005E2589">
        <w:rPr>
          <w:rFonts w:eastAsia="Calibri" w:cs="Arial"/>
          <w:spacing w:val="-7"/>
        </w:rPr>
        <w:t xml:space="preserve"> </w:t>
      </w:r>
      <w:r w:rsidRPr="005E2589">
        <w:rPr>
          <w:rFonts w:eastAsia="Calibri" w:cs="Arial"/>
        </w:rPr>
        <w:t>that</w:t>
      </w:r>
      <w:r w:rsidRPr="005E2589">
        <w:rPr>
          <w:rFonts w:eastAsia="Calibri" w:cs="Arial"/>
          <w:spacing w:val="-8"/>
        </w:rPr>
        <w:t xml:space="preserve"> </w:t>
      </w:r>
      <w:r w:rsidRPr="005E2589">
        <w:rPr>
          <w:rFonts w:eastAsia="Calibri" w:cs="Arial"/>
        </w:rPr>
        <w:t>individual</w:t>
      </w:r>
      <w:r w:rsidRPr="005E2589">
        <w:rPr>
          <w:rFonts w:eastAsia="Calibri" w:cs="Arial"/>
          <w:spacing w:val="-4"/>
        </w:rPr>
        <w:t xml:space="preserve"> </w:t>
      </w:r>
      <w:r w:rsidRPr="005E2589">
        <w:rPr>
          <w:rFonts w:eastAsia="Calibri" w:cs="Arial"/>
        </w:rPr>
        <w:t>to perform</w:t>
      </w:r>
      <w:r w:rsidRPr="005E2589">
        <w:rPr>
          <w:rFonts w:eastAsia="Calibri" w:cs="Arial"/>
          <w:spacing w:val="-2"/>
        </w:rPr>
        <w:t xml:space="preserve"> </w:t>
      </w:r>
      <w:r w:rsidRPr="005E2589">
        <w:rPr>
          <w:rFonts w:eastAsia="Calibri" w:cs="Arial"/>
        </w:rPr>
        <w:t>work</w:t>
      </w:r>
      <w:r w:rsidRPr="005E2589">
        <w:rPr>
          <w:rFonts w:eastAsia="Calibri" w:cs="Arial"/>
          <w:spacing w:val="-9"/>
        </w:rPr>
        <w:t xml:space="preserve"> </w:t>
      </w:r>
      <w:r w:rsidRPr="005E2589">
        <w:rPr>
          <w:rFonts w:eastAsia="Calibri" w:cs="Arial"/>
        </w:rPr>
        <w:t>for</w:t>
      </w:r>
      <w:r w:rsidRPr="005E2589">
        <w:rPr>
          <w:rFonts w:eastAsia="Calibri" w:cs="Arial"/>
          <w:spacing w:val="-7"/>
        </w:rPr>
        <w:t xml:space="preserve"> </w:t>
      </w:r>
      <w:r w:rsidRPr="005E2589">
        <w:rPr>
          <w:rFonts w:eastAsia="Calibri" w:cs="Arial"/>
        </w:rPr>
        <w:t>or</w:t>
      </w:r>
      <w:r w:rsidRPr="005E2589">
        <w:rPr>
          <w:rFonts w:eastAsia="Calibri" w:cs="Arial"/>
          <w:spacing w:val="-7"/>
        </w:rPr>
        <w:t xml:space="preserve"> </w:t>
      </w:r>
      <w:r w:rsidRPr="005E2589">
        <w:rPr>
          <w:rFonts w:eastAsia="Calibri" w:cs="Arial"/>
        </w:rPr>
        <w:t>on</w:t>
      </w:r>
      <w:r w:rsidRPr="005E2589">
        <w:rPr>
          <w:rFonts w:eastAsia="Calibri" w:cs="Arial"/>
          <w:spacing w:val="-3"/>
        </w:rPr>
        <w:t xml:space="preserve"> </w:t>
      </w:r>
      <w:r w:rsidRPr="005E2589">
        <w:rPr>
          <w:rFonts w:eastAsia="Calibri" w:cs="Arial"/>
        </w:rPr>
        <w:t>behalf</w:t>
      </w:r>
      <w:r w:rsidRPr="005E2589">
        <w:rPr>
          <w:rFonts w:eastAsia="Calibri" w:cs="Arial"/>
          <w:spacing w:val="-8"/>
        </w:rPr>
        <w:t xml:space="preserve"> </w:t>
      </w:r>
      <w:r w:rsidRPr="005E2589">
        <w:rPr>
          <w:rFonts w:eastAsia="Calibri" w:cs="Arial"/>
        </w:rPr>
        <w:t>of VA</w:t>
      </w:r>
      <w:r w:rsidRPr="005E2589">
        <w:rPr>
          <w:rFonts w:eastAsia="Calibri" w:cs="Arial"/>
          <w:spacing w:val="-3"/>
        </w:rPr>
        <w:t xml:space="preserve"> </w:t>
      </w:r>
      <w:r w:rsidRPr="005E2589">
        <w:rPr>
          <w:rFonts w:eastAsia="Calibri" w:cs="Arial"/>
        </w:rPr>
        <w:t>in</w:t>
      </w:r>
      <w:r w:rsidRPr="005E2589">
        <w:rPr>
          <w:rFonts w:eastAsia="Calibri" w:cs="Arial"/>
          <w:spacing w:val="-5"/>
        </w:rPr>
        <w:t xml:space="preserve"> </w:t>
      </w:r>
      <w:r w:rsidRPr="005E2589">
        <w:rPr>
          <w:rFonts w:eastAsia="Calibri" w:cs="Arial"/>
        </w:rPr>
        <w:t>the</w:t>
      </w:r>
      <w:r w:rsidRPr="005E2589">
        <w:rPr>
          <w:rFonts w:eastAsia="Calibri" w:cs="Arial"/>
          <w:spacing w:val="-8"/>
        </w:rPr>
        <w:t xml:space="preserve"> </w:t>
      </w:r>
      <w:r w:rsidRPr="005E2589">
        <w:rPr>
          <w:rFonts w:eastAsia="Calibri" w:cs="Arial"/>
        </w:rPr>
        <w:t>position</w:t>
      </w:r>
      <w:r w:rsidRPr="005E2589">
        <w:rPr>
          <w:rFonts w:eastAsia="Calibri" w:cs="Arial"/>
          <w:spacing w:val="-5"/>
        </w:rPr>
        <w:t xml:space="preserve"> </w:t>
      </w:r>
      <w:r w:rsidRPr="005E2589">
        <w:rPr>
          <w:rFonts w:eastAsia="Calibri" w:cs="Arial"/>
        </w:rPr>
        <w:t>identified</w:t>
      </w:r>
      <w:r w:rsidRPr="005E2589">
        <w:rPr>
          <w:rFonts w:eastAsia="Calibri" w:cs="Arial"/>
          <w:spacing w:val="-3"/>
        </w:rPr>
        <w:t xml:space="preserve"> </w:t>
      </w:r>
      <w:r w:rsidRPr="005E2589">
        <w:rPr>
          <w:rFonts w:eastAsia="Calibri" w:cs="Arial"/>
        </w:rPr>
        <w:t>in</w:t>
      </w:r>
      <w:r w:rsidRPr="005E2589">
        <w:rPr>
          <w:rFonts w:eastAsia="Calibri" w:cs="Arial"/>
          <w:spacing w:val="-5"/>
        </w:rPr>
        <w:t xml:space="preserve"> </w:t>
      </w:r>
      <w:r w:rsidRPr="005E2589">
        <w:rPr>
          <w:rFonts w:eastAsia="Calibri" w:cs="Arial"/>
        </w:rPr>
        <w:t>this</w:t>
      </w:r>
      <w:r w:rsidRPr="005E2589">
        <w:rPr>
          <w:rFonts w:eastAsia="Calibri" w:cs="Arial"/>
          <w:spacing w:val="-6"/>
        </w:rPr>
        <w:t xml:space="preserve"> </w:t>
      </w:r>
      <w:r w:rsidRPr="005E2589">
        <w:rPr>
          <w:rFonts w:eastAsia="Calibri" w:cs="Arial"/>
        </w:rPr>
        <w:t>contract.</w:t>
      </w:r>
      <w:r w:rsidRPr="005E2589">
        <w:rPr>
          <w:rFonts w:eastAsia="Calibri" w:cs="Arial"/>
          <w:spacing w:val="-6"/>
        </w:rPr>
        <w:t xml:space="preserve"> </w:t>
      </w:r>
      <w:r w:rsidRPr="005E2589">
        <w:rPr>
          <w:rFonts w:eastAsia="Calibri" w:cs="Arial"/>
        </w:rPr>
        <w:t>Contractor</w:t>
      </w:r>
      <w:r w:rsidRPr="005E2589">
        <w:rPr>
          <w:rFonts w:eastAsia="Calibri" w:cs="Arial"/>
          <w:spacing w:val="-10"/>
        </w:rPr>
        <w:t xml:space="preserve"> </w:t>
      </w:r>
      <w:r w:rsidRPr="005E2589">
        <w:rPr>
          <w:rFonts w:eastAsia="Calibri" w:cs="Arial"/>
        </w:rPr>
        <w:t>fitness</w:t>
      </w:r>
      <w:r w:rsidRPr="005E2589">
        <w:rPr>
          <w:rFonts w:eastAsia="Calibri" w:cs="Arial"/>
          <w:spacing w:val="-8"/>
        </w:rPr>
        <w:t xml:space="preserve"> </w:t>
      </w:r>
      <w:r w:rsidRPr="005E2589">
        <w:rPr>
          <w:rFonts w:eastAsia="Calibri" w:cs="Arial"/>
        </w:rPr>
        <w:t>determinations</w:t>
      </w:r>
      <w:r w:rsidRPr="005E2589">
        <w:rPr>
          <w:rFonts w:eastAsia="Calibri" w:cs="Arial"/>
          <w:spacing w:val="-11"/>
        </w:rPr>
        <w:t xml:space="preserve"> </w:t>
      </w:r>
      <w:r w:rsidRPr="005E2589">
        <w:rPr>
          <w:rFonts w:eastAsia="Calibri" w:cs="Arial"/>
        </w:rPr>
        <w:t>are</w:t>
      </w:r>
      <w:r w:rsidRPr="005E2589">
        <w:rPr>
          <w:rFonts w:eastAsia="Calibri" w:cs="Arial"/>
          <w:spacing w:val="-10"/>
        </w:rPr>
        <w:t xml:space="preserve"> </w:t>
      </w:r>
      <w:r w:rsidRPr="005E2589">
        <w:rPr>
          <w:rFonts w:eastAsia="Calibri" w:cs="Arial"/>
        </w:rPr>
        <w:t>made in accordance with 5 CFR Part 731.202.</w:t>
      </w:r>
    </w:p>
    <w:p w14:paraId="56DF940E" w14:textId="77777777" w:rsidR="004D5CF9" w:rsidRPr="005E2589" w:rsidRDefault="004D5CF9" w:rsidP="002F0FF2">
      <w:pPr>
        <w:kinsoku w:val="0"/>
        <w:overflowPunct w:val="0"/>
        <w:autoSpaceDE w:val="0"/>
        <w:autoSpaceDN w:val="0"/>
        <w:adjustRightInd w:val="0"/>
        <w:ind w:left="240" w:right="154"/>
        <w:rPr>
          <w:rFonts w:eastAsia="Calibri" w:cs="Arial"/>
        </w:rPr>
      </w:pPr>
      <w:r w:rsidRPr="005E2589">
        <w:rPr>
          <w:rFonts w:eastAsia="Calibri" w:cs="Arial"/>
        </w:rPr>
        <w:t>Fitness</w:t>
      </w:r>
      <w:r w:rsidRPr="005E2589">
        <w:rPr>
          <w:rFonts w:eastAsia="Calibri" w:cs="Arial"/>
          <w:spacing w:val="-8"/>
        </w:rPr>
        <w:t xml:space="preserve"> </w:t>
      </w:r>
      <w:r w:rsidRPr="005E2589">
        <w:rPr>
          <w:rFonts w:eastAsia="Calibri" w:cs="Arial"/>
        </w:rPr>
        <w:t>requirements</w:t>
      </w:r>
      <w:r w:rsidRPr="005E2589">
        <w:rPr>
          <w:rFonts w:eastAsia="Calibri" w:cs="Arial"/>
          <w:spacing w:val="-11"/>
        </w:rPr>
        <w:t xml:space="preserve"> </w:t>
      </w:r>
      <w:r w:rsidRPr="005E2589">
        <w:rPr>
          <w:rFonts w:eastAsia="Calibri" w:cs="Arial"/>
        </w:rPr>
        <w:t>for</w:t>
      </w:r>
      <w:r w:rsidRPr="005E2589">
        <w:rPr>
          <w:rFonts w:eastAsia="Calibri" w:cs="Arial"/>
          <w:spacing w:val="-11"/>
        </w:rPr>
        <w:t xml:space="preserve"> </w:t>
      </w:r>
      <w:r w:rsidRPr="005E2589">
        <w:rPr>
          <w:rFonts w:eastAsia="Calibri" w:cs="Arial"/>
        </w:rPr>
        <w:t>employment</w:t>
      </w:r>
      <w:r w:rsidRPr="005E2589">
        <w:rPr>
          <w:rFonts w:eastAsia="Calibri" w:cs="Arial"/>
          <w:spacing w:val="-10"/>
        </w:rPr>
        <w:t xml:space="preserve"> </w:t>
      </w:r>
      <w:r w:rsidRPr="005E2589">
        <w:rPr>
          <w:rFonts w:eastAsia="Calibri" w:cs="Arial"/>
        </w:rPr>
        <w:t>are</w:t>
      </w:r>
      <w:r w:rsidRPr="005E2589">
        <w:rPr>
          <w:rFonts w:eastAsia="Calibri" w:cs="Arial"/>
          <w:spacing w:val="-7"/>
        </w:rPr>
        <w:t xml:space="preserve"> </w:t>
      </w:r>
      <w:r w:rsidRPr="005E2589">
        <w:rPr>
          <w:rFonts w:eastAsia="Calibri" w:cs="Arial"/>
        </w:rPr>
        <w:t>separate</w:t>
      </w:r>
      <w:r w:rsidRPr="005E2589">
        <w:rPr>
          <w:rFonts w:eastAsia="Calibri" w:cs="Arial"/>
          <w:spacing w:val="-10"/>
        </w:rPr>
        <w:t xml:space="preserve"> </w:t>
      </w:r>
      <w:r w:rsidRPr="005E2589">
        <w:rPr>
          <w:rFonts w:eastAsia="Calibri" w:cs="Arial"/>
        </w:rPr>
        <w:t>and</w:t>
      </w:r>
      <w:r w:rsidRPr="005E2589">
        <w:rPr>
          <w:rFonts w:eastAsia="Calibri" w:cs="Arial"/>
          <w:spacing w:val="-10"/>
        </w:rPr>
        <w:t xml:space="preserve"> </w:t>
      </w:r>
      <w:r w:rsidRPr="005E2589">
        <w:rPr>
          <w:rFonts w:eastAsia="Calibri" w:cs="Arial"/>
        </w:rPr>
        <w:t>distinct</w:t>
      </w:r>
      <w:r w:rsidRPr="005E2589">
        <w:rPr>
          <w:rFonts w:eastAsia="Calibri" w:cs="Arial"/>
          <w:spacing w:val="-10"/>
        </w:rPr>
        <w:t xml:space="preserve"> </w:t>
      </w:r>
      <w:r w:rsidRPr="005E2589">
        <w:rPr>
          <w:rFonts w:eastAsia="Calibri" w:cs="Arial"/>
        </w:rPr>
        <w:t>from</w:t>
      </w:r>
      <w:r w:rsidRPr="005E2589">
        <w:rPr>
          <w:rFonts w:eastAsia="Calibri" w:cs="Arial"/>
          <w:spacing w:val="-11"/>
        </w:rPr>
        <w:t xml:space="preserve"> </w:t>
      </w:r>
      <w:r w:rsidRPr="005E2589">
        <w:rPr>
          <w:rFonts w:eastAsia="Calibri" w:cs="Arial"/>
        </w:rPr>
        <w:t>job</w:t>
      </w:r>
      <w:r w:rsidRPr="005E2589">
        <w:rPr>
          <w:rFonts w:eastAsia="Calibri" w:cs="Arial"/>
          <w:spacing w:val="-5"/>
        </w:rPr>
        <w:t xml:space="preserve"> </w:t>
      </w:r>
      <w:r w:rsidRPr="005E2589">
        <w:rPr>
          <w:rFonts w:eastAsia="Calibri" w:cs="Arial"/>
        </w:rPr>
        <w:t>qualifications.</w:t>
      </w:r>
      <w:r w:rsidRPr="005E2589">
        <w:rPr>
          <w:rFonts w:eastAsia="Calibri" w:cs="Arial"/>
          <w:spacing w:val="-8"/>
        </w:rPr>
        <w:t xml:space="preserve"> </w:t>
      </w:r>
      <w:r w:rsidRPr="005E2589">
        <w:rPr>
          <w:rFonts w:eastAsia="Calibri" w:cs="Arial"/>
        </w:rPr>
        <w:t>If</w:t>
      </w:r>
      <w:r w:rsidRPr="005E2589">
        <w:rPr>
          <w:rFonts w:eastAsia="Calibri" w:cs="Arial"/>
          <w:spacing w:val="-1"/>
        </w:rPr>
        <w:t xml:space="preserve"> </w:t>
      </w:r>
      <w:r w:rsidRPr="005E2589">
        <w:rPr>
          <w:rFonts w:eastAsia="Calibri" w:cs="Arial"/>
        </w:rPr>
        <w:t>a Contractor</w:t>
      </w:r>
      <w:r w:rsidRPr="005E2589">
        <w:rPr>
          <w:rFonts w:eastAsia="Calibri" w:cs="Arial"/>
          <w:spacing w:val="-2"/>
        </w:rPr>
        <w:t xml:space="preserve"> </w:t>
      </w:r>
      <w:r w:rsidRPr="005E2589">
        <w:rPr>
          <w:rFonts w:eastAsia="Calibri" w:cs="Arial"/>
        </w:rPr>
        <w:t>or</w:t>
      </w:r>
      <w:r w:rsidRPr="005E2589">
        <w:rPr>
          <w:rFonts w:eastAsia="Calibri" w:cs="Arial"/>
          <w:spacing w:val="-2"/>
        </w:rPr>
        <w:t xml:space="preserve"> </w:t>
      </w:r>
      <w:r w:rsidRPr="005E2589">
        <w:rPr>
          <w:rFonts w:eastAsia="Calibri" w:cs="Arial"/>
        </w:rPr>
        <w:t>subcontractor</w:t>
      </w:r>
      <w:r w:rsidRPr="005E2589">
        <w:rPr>
          <w:rFonts w:eastAsia="Calibri" w:cs="Arial"/>
          <w:spacing w:val="-2"/>
        </w:rPr>
        <w:t xml:space="preserve"> </w:t>
      </w:r>
      <w:r w:rsidRPr="005E2589">
        <w:rPr>
          <w:rFonts w:eastAsia="Calibri" w:cs="Arial"/>
        </w:rPr>
        <w:t>employee is</w:t>
      </w:r>
      <w:r w:rsidRPr="005E2589">
        <w:rPr>
          <w:rFonts w:eastAsia="Calibri" w:cs="Arial"/>
          <w:spacing w:val="-3"/>
        </w:rPr>
        <w:t xml:space="preserve"> </w:t>
      </w:r>
      <w:r w:rsidRPr="005E2589">
        <w:rPr>
          <w:rFonts w:eastAsia="Calibri" w:cs="Arial"/>
        </w:rPr>
        <w:t>found to be unsuitable or</w:t>
      </w:r>
      <w:r w:rsidRPr="005E2589">
        <w:rPr>
          <w:rFonts w:eastAsia="Calibri" w:cs="Arial"/>
          <w:spacing w:val="-4"/>
        </w:rPr>
        <w:t xml:space="preserve"> </w:t>
      </w:r>
      <w:r w:rsidRPr="005E2589">
        <w:rPr>
          <w:rFonts w:eastAsia="Calibri" w:cs="Arial"/>
        </w:rPr>
        <w:t>unfit to provide</w:t>
      </w:r>
      <w:r w:rsidRPr="005E2589">
        <w:rPr>
          <w:rFonts w:eastAsia="Calibri" w:cs="Arial"/>
          <w:spacing w:val="-1"/>
        </w:rPr>
        <w:t xml:space="preserve"> </w:t>
      </w:r>
      <w:r w:rsidRPr="005E2589">
        <w:rPr>
          <w:rFonts w:eastAsia="Calibri" w:cs="Arial"/>
        </w:rPr>
        <w:t>services</w:t>
      </w:r>
      <w:r w:rsidRPr="005E2589">
        <w:rPr>
          <w:rFonts w:eastAsia="Calibri" w:cs="Arial"/>
          <w:spacing w:val="-1"/>
        </w:rPr>
        <w:t xml:space="preserve"> </w:t>
      </w:r>
      <w:r w:rsidRPr="005E2589">
        <w:rPr>
          <w:rFonts w:eastAsia="Calibri" w:cs="Arial"/>
        </w:rPr>
        <w:t>under</w:t>
      </w:r>
      <w:r w:rsidRPr="005E2589">
        <w:rPr>
          <w:rFonts w:eastAsia="Calibri" w:cs="Arial"/>
          <w:spacing w:val="-2"/>
        </w:rPr>
        <w:t xml:space="preserve"> </w:t>
      </w:r>
      <w:r w:rsidRPr="005E2589">
        <w:rPr>
          <w:rFonts w:eastAsia="Calibri" w:cs="Arial"/>
        </w:rPr>
        <w:t>this</w:t>
      </w:r>
      <w:r w:rsidRPr="005E2589">
        <w:rPr>
          <w:rFonts w:eastAsia="Calibri" w:cs="Arial"/>
          <w:spacing w:val="-1"/>
        </w:rPr>
        <w:t xml:space="preserve"> </w:t>
      </w:r>
      <w:r w:rsidRPr="005E2589">
        <w:rPr>
          <w:rFonts w:eastAsia="Calibri" w:cs="Arial"/>
        </w:rPr>
        <w:t>contract, the Contractor</w:t>
      </w:r>
      <w:r w:rsidRPr="005E2589">
        <w:rPr>
          <w:rFonts w:eastAsia="Calibri" w:cs="Arial"/>
          <w:spacing w:val="-2"/>
        </w:rPr>
        <w:t xml:space="preserve"> </w:t>
      </w:r>
      <w:r w:rsidRPr="005E2589">
        <w:rPr>
          <w:rFonts w:eastAsia="Calibri" w:cs="Arial"/>
        </w:rPr>
        <w:t>shall</w:t>
      </w:r>
      <w:r w:rsidRPr="005E2589">
        <w:rPr>
          <w:rFonts w:eastAsia="Calibri" w:cs="Arial"/>
          <w:spacing w:val="-1"/>
        </w:rPr>
        <w:t xml:space="preserve"> </w:t>
      </w:r>
      <w:r w:rsidRPr="005E2589">
        <w:rPr>
          <w:rFonts w:eastAsia="Calibri" w:cs="Arial"/>
        </w:rPr>
        <w:t>immediately</w:t>
      </w:r>
      <w:r w:rsidRPr="005E2589">
        <w:rPr>
          <w:rFonts w:eastAsia="Calibri" w:cs="Arial"/>
          <w:spacing w:val="-1"/>
        </w:rPr>
        <w:t xml:space="preserve"> </w:t>
      </w:r>
      <w:r w:rsidRPr="005E2589">
        <w:rPr>
          <w:rFonts w:eastAsia="Calibri" w:cs="Arial"/>
        </w:rPr>
        <w:t>remove</w:t>
      </w:r>
      <w:r w:rsidRPr="005E2589">
        <w:rPr>
          <w:rFonts w:eastAsia="Calibri" w:cs="Arial"/>
          <w:spacing w:val="-2"/>
        </w:rPr>
        <w:t xml:space="preserve"> </w:t>
      </w:r>
      <w:r w:rsidRPr="005E2589">
        <w:rPr>
          <w:rFonts w:eastAsia="Calibri" w:cs="Arial"/>
        </w:rPr>
        <w:t>the</w:t>
      </w:r>
      <w:r w:rsidRPr="005E2589">
        <w:rPr>
          <w:rFonts w:eastAsia="Calibri" w:cs="Arial"/>
          <w:spacing w:val="-2"/>
        </w:rPr>
        <w:t xml:space="preserve"> </w:t>
      </w:r>
      <w:r w:rsidRPr="005E2589">
        <w:rPr>
          <w:rFonts w:eastAsia="Calibri" w:cs="Arial"/>
        </w:rPr>
        <w:t>employee</w:t>
      </w:r>
      <w:r w:rsidRPr="005E2589">
        <w:rPr>
          <w:rFonts w:eastAsia="Calibri" w:cs="Arial"/>
          <w:spacing w:val="-1"/>
        </w:rPr>
        <w:t xml:space="preserve"> </w:t>
      </w:r>
      <w:r w:rsidRPr="005E2589">
        <w:rPr>
          <w:rFonts w:eastAsia="Calibri" w:cs="Arial"/>
        </w:rPr>
        <w:t>from working on this</w:t>
      </w:r>
      <w:r w:rsidRPr="005E2589">
        <w:rPr>
          <w:rFonts w:eastAsia="Calibri" w:cs="Arial"/>
          <w:spacing w:val="-1"/>
        </w:rPr>
        <w:t xml:space="preserve"> </w:t>
      </w:r>
      <w:r w:rsidRPr="005E2589">
        <w:rPr>
          <w:rFonts w:eastAsia="Calibri" w:cs="Arial"/>
        </w:rPr>
        <w:t>contract</w:t>
      </w:r>
      <w:r w:rsidRPr="005E2589">
        <w:rPr>
          <w:rFonts w:eastAsia="Calibri" w:cs="Arial"/>
          <w:spacing w:val="-3"/>
        </w:rPr>
        <w:t xml:space="preserve"> </w:t>
      </w:r>
      <w:r w:rsidRPr="005E2589">
        <w:rPr>
          <w:rFonts w:eastAsia="Calibri" w:cs="Arial"/>
        </w:rPr>
        <w:t>and take those</w:t>
      </w:r>
      <w:r w:rsidRPr="005E2589">
        <w:rPr>
          <w:rFonts w:eastAsia="Calibri" w:cs="Arial"/>
          <w:spacing w:val="-5"/>
        </w:rPr>
        <w:t xml:space="preserve"> </w:t>
      </w:r>
      <w:r w:rsidRPr="005E2589">
        <w:rPr>
          <w:rFonts w:eastAsia="Calibri" w:cs="Arial"/>
        </w:rPr>
        <w:t>necessary</w:t>
      </w:r>
      <w:r w:rsidRPr="005E2589">
        <w:rPr>
          <w:rFonts w:eastAsia="Calibri" w:cs="Arial"/>
          <w:spacing w:val="-1"/>
        </w:rPr>
        <w:t xml:space="preserve"> </w:t>
      </w:r>
      <w:r w:rsidRPr="005E2589">
        <w:rPr>
          <w:rFonts w:eastAsia="Calibri" w:cs="Arial"/>
        </w:rPr>
        <w:t>steps</w:t>
      </w:r>
      <w:r w:rsidRPr="005E2589">
        <w:rPr>
          <w:rFonts w:eastAsia="Calibri" w:cs="Arial"/>
          <w:spacing w:val="-3"/>
        </w:rPr>
        <w:t xml:space="preserve"> </w:t>
      </w:r>
      <w:r w:rsidRPr="005E2589">
        <w:rPr>
          <w:rFonts w:eastAsia="Calibri" w:cs="Arial"/>
        </w:rPr>
        <w:t>that restrict the</w:t>
      </w:r>
      <w:r w:rsidRPr="005E2589">
        <w:rPr>
          <w:rFonts w:eastAsia="Calibri" w:cs="Arial"/>
          <w:spacing w:val="-1"/>
        </w:rPr>
        <w:t xml:space="preserve"> </w:t>
      </w:r>
      <w:r w:rsidRPr="005E2589">
        <w:rPr>
          <w:rFonts w:eastAsia="Calibri" w:cs="Arial"/>
        </w:rPr>
        <w:t>employee’s</w:t>
      </w:r>
      <w:r w:rsidRPr="005E2589">
        <w:rPr>
          <w:rFonts w:eastAsia="Calibri" w:cs="Arial"/>
          <w:spacing w:val="-1"/>
        </w:rPr>
        <w:t xml:space="preserve"> </w:t>
      </w:r>
      <w:r w:rsidRPr="005E2589">
        <w:rPr>
          <w:rFonts w:eastAsia="Calibri" w:cs="Arial"/>
        </w:rPr>
        <w:t>logical</w:t>
      </w:r>
      <w:r w:rsidRPr="005E2589">
        <w:rPr>
          <w:rFonts w:eastAsia="Calibri" w:cs="Arial"/>
          <w:spacing w:val="-1"/>
        </w:rPr>
        <w:t xml:space="preserve"> </w:t>
      </w:r>
      <w:r w:rsidRPr="005E2589">
        <w:rPr>
          <w:rFonts w:eastAsia="Calibri" w:cs="Arial"/>
        </w:rPr>
        <w:t>access</w:t>
      </w:r>
      <w:r w:rsidRPr="005E2589">
        <w:rPr>
          <w:rFonts w:eastAsia="Calibri" w:cs="Arial"/>
          <w:spacing w:val="-1"/>
        </w:rPr>
        <w:t xml:space="preserve"> </w:t>
      </w:r>
      <w:r w:rsidRPr="005E2589">
        <w:rPr>
          <w:rFonts w:eastAsia="Calibri" w:cs="Arial"/>
        </w:rPr>
        <w:t>to</w:t>
      </w:r>
      <w:r w:rsidRPr="005E2589">
        <w:rPr>
          <w:rFonts w:eastAsia="Calibri" w:cs="Arial"/>
          <w:spacing w:val="-2"/>
        </w:rPr>
        <w:t xml:space="preserve"> </w:t>
      </w:r>
      <w:r w:rsidRPr="005E2589">
        <w:rPr>
          <w:rFonts w:eastAsia="Calibri" w:cs="Arial"/>
        </w:rPr>
        <w:t>VA</w:t>
      </w:r>
      <w:r w:rsidRPr="005E2589">
        <w:rPr>
          <w:rFonts w:eastAsia="Calibri" w:cs="Arial"/>
          <w:spacing w:val="-3"/>
        </w:rPr>
        <w:t xml:space="preserve"> </w:t>
      </w:r>
      <w:r w:rsidRPr="005E2589">
        <w:rPr>
          <w:rFonts w:eastAsia="Calibri" w:cs="Arial"/>
        </w:rPr>
        <w:t>data, information,</w:t>
      </w:r>
      <w:r w:rsidRPr="005E2589">
        <w:rPr>
          <w:rFonts w:eastAsia="Calibri" w:cs="Arial"/>
          <w:spacing w:val="-3"/>
        </w:rPr>
        <w:t xml:space="preserve"> </w:t>
      </w:r>
      <w:r w:rsidRPr="005E2589">
        <w:rPr>
          <w:rFonts w:eastAsia="Calibri" w:cs="Arial"/>
        </w:rPr>
        <w:t>VA sensitive information, or</w:t>
      </w:r>
      <w:r w:rsidRPr="005E2589">
        <w:rPr>
          <w:rFonts w:eastAsia="Calibri" w:cs="Arial"/>
          <w:spacing w:val="-1"/>
        </w:rPr>
        <w:t xml:space="preserve"> </w:t>
      </w:r>
      <w:r w:rsidRPr="005E2589">
        <w:rPr>
          <w:rFonts w:eastAsia="Calibri" w:cs="Arial"/>
        </w:rPr>
        <w:t>information</w:t>
      </w:r>
      <w:r w:rsidRPr="005E2589">
        <w:rPr>
          <w:rFonts w:eastAsia="Calibri" w:cs="Arial"/>
          <w:spacing w:val="-2"/>
        </w:rPr>
        <w:t xml:space="preserve"> </w:t>
      </w:r>
      <w:r w:rsidRPr="005E2589">
        <w:rPr>
          <w:rFonts w:eastAsia="Calibri" w:cs="Arial"/>
        </w:rPr>
        <w:t>technology</w:t>
      </w:r>
      <w:r w:rsidRPr="005E2589">
        <w:rPr>
          <w:rFonts w:eastAsia="Calibri" w:cs="Arial"/>
          <w:spacing w:val="-3"/>
        </w:rPr>
        <w:t xml:space="preserve"> </w:t>
      </w:r>
      <w:r w:rsidRPr="005E2589">
        <w:rPr>
          <w:rFonts w:eastAsia="Calibri" w:cs="Arial"/>
        </w:rPr>
        <w:t>or</w:t>
      </w:r>
      <w:r w:rsidRPr="005E2589">
        <w:rPr>
          <w:rFonts w:eastAsia="Calibri" w:cs="Arial"/>
          <w:spacing w:val="-2"/>
        </w:rPr>
        <w:t xml:space="preserve"> </w:t>
      </w:r>
      <w:r w:rsidRPr="005E2589">
        <w:rPr>
          <w:rFonts w:eastAsia="Calibri" w:cs="Arial"/>
        </w:rPr>
        <w:t>VA information systems</w:t>
      </w:r>
      <w:r w:rsidRPr="005E2589">
        <w:rPr>
          <w:rFonts w:eastAsia="Calibri" w:cs="Arial"/>
          <w:spacing w:val="-1"/>
        </w:rPr>
        <w:t xml:space="preserve"> </w:t>
      </w:r>
      <w:r w:rsidRPr="005E2589">
        <w:rPr>
          <w:rFonts w:eastAsia="Calibri" w:cs="Arial"/>
        </w:rPr>
        <w:t>containing</w:t>
      </w:r>
      <w:r w:rsidRPr="005E2589">
        <w:rPr>
          <w:rFonts w:eastAsia="Calibri" w:cs="Arial"/>
          <w:spacing w:val="-2"/>
        </w:rPr>
        <w:t xml:space="preserve"> </w:t>
      </w:r>
      <w:r w:rsidRPr="005E2589">
        <w:rPr>
          <w:rFonts w:eastAsia="Calibri" w:cs="Arial"/>
        </w:rPr>
        <w:t>such</w:t>
      </w:r>
      <w:r w:rsidRPr="005E2589">
        <w:rPr>
          <w:rFonts w:eastAsia="Calibri" w:cs="Arial"/>
          <w:spacing w:val="-2"/>
        </w:rPr>
        <w:t xml:space="preserve"> </w:t>
      </w:r>
      <w:r w:rsidRPr="005E2589">
        <w:rPr>
          <w:rFonts w:eastAsia="Calibri" w:cs="Arial"/>
        </w:rPr>
        <w:t>data</w:t>
      </w:r>
      <w:r w:rsidRPr="005E2589">
        <w:rPr>
          <w:rFonts w:eastAsia="Calibri" w:cs="Arial"/>
          <w:spacing w:val="-2"/>
        </w:rPr>
        <w:t xml:space="preserve"> </w:t>
      </w:r>
      <w:r w:rsidRPr="005E2589">
        <w:rPr>
          <w:rFonts w:eastAsia="Calibri" w:cs="Arial"/>
        </w:rPr>
        <w:t>or</w:t>
      </w:r>
      <w:r w:rsidRPr="005E2589">
        <w:rPr>
          <w:rFonts w:eastAsia="Calibri" w:cs="Arial"/>
          <w:spacing w:val="-2"/>
        </w:rPr>
        <w:t xml:space="preserve"> </w:t>
      </w:r>
      <w:r w:rsidRPr="005E2589">
        <w:rPr>
          <w:rFonts w:eastAsia="Calibri" w:cs="Arial"/>
        </w:rPr>
        <w:t>information.</w:t>
      </w:r>
    </w:p>
    <w:p w14:paraId="56DF940F" w14:textId="77777777" w:rsidR="004D5CF9" w:rsidRPr="005E2589" w:rsidRDefault="004D5CF9" w:rsidP="002F0FF2">
      <w:pPr>
        <w:kinsoku w:val="0"/>
        <w:overflowPunct w:val="0"/>
        <w:autoSpaceDE w:val="0"/>
        <w:autoSpaceDN w:val="0"/>
        <w:adjustRightInd w:val="0"/>
        <w:spacing w:before="52" w:line="242" w:lineRule="auto"/>
        <w:ind w:left="240"/>
        <w:rPr>
          <w:rFonts w:eastAsia="Calibri" w:cs="Arial"/>
        </w:rPr>
      </w:pPr>
      <w:r w:rsidRPr="005E2589">
        <w:rPr>
          <w:rFonts w:eastAsia="Calibri" w:cs="Arial"/>
        </w:rPr>
        <w:t>The Contractor</w:t>
      </w:r>
      <w:r w:rsidRPr="005E2589">
        <w:rPr>
          <w:rFonts w:eastAsia="Calibri" w:cs="Arial"/>
          <w:spacing w:val="-5"/>
        </w:rPr>
        <w:t xml:space="preserve"> </w:t>
      </w:r>
      <w:r w:rsidRPr="005E2589">
        <w:rPr>
          <w:rFonts w:eastAsia="Calibri" w:cs="Arial"/>
        </w:rPr>
        <w:t>shall</w:t>
      </w:r>
      <w:r w:rsidRPr="005E2589">
        <w:rPr>
          <w:rFonts w:eastAsia="Calibri" w:cs="Arial"/>
          <w:spacing w:val="-5"/>
        </w:rPr>
        <w:t xml:space="preserve"> </w:t>
      </w:r>
      <w:r w:rsidRPr="005E2589">
        <w:rPr>
          <w:rFonts w:eastAsia="Calibri" w:cs="Arial"/>
        </w:rPr>
        <w:t>advise the employee</w:t>
      </w:r>
      <w:r w:rsidRPr="005E2589">
        <w:rPr>
          <w:rFonts w:eastAsia="Calibri" w:cs="Arial"/>
          <w:spacing w:val="-3"/>
        </w:rPr>
        <w:t xml:space="preserve"> </w:t>
      </w:r>
      <w:r w:rsidRPr="005E2589">
        <w:rPr>
          <w:rFonts w:eastAsia="Calibri" w:cs="Arial"/>
        </w:rPr>
        <w:t>that they</w:t>
      </w:r>
      <w:r w:rsidRPr="005E2589">
        <w:rPr>
          <w:rFonts w:eastAsia="Calibri" w:cs="Arial"/>
          <w:spacing w:val="-2"/>
        </w:rPr>
        <w:t xml:space="preserve"> </w:t>
      </w:r>
      <w:r w:rsidRPr="005E2589">
        <w:rPr>
          <w:rFonts w:eastAsia="Calibri" w:cs="Arial"/>
        </w:rPr>
        <w:t>are</w:t>
      </w:r>
      <w:r w:rsidRPr="005E2589">
        <w:rPr>
          <w:rFonts w:eastAsia="Calibri" w:cs="Arial"/>
          <w:spacing w:val="-6"/>
        </w:rPr>
        <w:t xml:space="preserve"> </w:t>
      </w:r>
      <w:r w:rsidRPr="005E2589">
        <w:rPr>
          <w:rFonts w:eastAsia="Calibri" w:cs="Arial"/>
        </w:rPr>
        <w:t>not</w:t>
      </w:r>
      <w:r w:rsidRPr="005E2589">
        <w:rPr>
          <w:rFonts w:eastAsia="Calibri" w:cs="Arial"/>
          <w:spacing w:val="-4"/>
        </w:rPr>
        <w:t xml:space="preserve"> </w:t>
      </w:r>
      <w:r w:rsidRPr="005E2589">
        <w:rPr>
          <w:rFonts w:eastAsia="Calibri" w:cs="Arial"/>
        </w:rPr>
        <w:t>permitted</w:t>
      </w:r>
      <w:r w:rsidRPr="005E2589">
        <w:rPr>
          <w:rFonts w:eastAsia="Calibri" w:cs="Arial"/>
          <w:spacing w:val="-3"/>
        </w:rPr>
        <w:t xml:space="preserve"> </w:t>
      </w:r>
      <w:r w:rsidRPr="005E2589">
        <w:rPr>
          <w:rFonts w:eastAsia="Calibri" w:cs="Arial"/>
        </w:rPr>
        <w:t>to</w:t>
      </w:r>
      <w:r w:rsidRPr="005E2589">
        <w:rPr>
          <w:rFonts w:eastAsia="Calibri" w:cs="Arial"/>
          <w:spacing w:val="-3"/>
        </w:rPr>
        <w:t xml:space="preserve"> </w:t>
      </w:r>
      <w:r w:rsidRPr="005E2589">
        <w:rPr>
          <w:rFonts w:eastAsia="Calibri" w:cs="Arial"/>
        </w:rPr>
        <w:t>access</w:t>
      </w:r>
      <w:r w:rsidRPr="005E2589">
        <w:rPr>
          <w:rFonts w:eastAsia="Calibri" w:cs="Arial"/>
          <w:spacing w:val="-4"/>
        </w:rPr>
        <w:t xml:space="preserve"> </w:t>
      </w:r>
      <w:r w:rsidRPr="005E2589">
        <w:rPr>
          <w:rFonts w:eastAsia="Calibri" w:cs="Arial"/>
        </w:rPr>
        <w:t>any</w:t>
      </w:r>
      <w:r w:rsidRPr="005E2589">
        <w:rPr>
          <w:rFonts w:eastAsia="Calibri" w:cs="Arial"/>
          <w:spacing w:val="-4"/>
        </w:rPr>
        <w:t xml:space="preserve"> </w:t>
      </w:r>
      <w:r w:rsidRPr="005E2589">
        <w:rPr>
          <w:rFonts w:eastAsia="Calibri" w:cs="Arial"/>
        </w:rPr>
        <w:t>VA controlled building or real property in relation to this contract.</w:t>
      </w:r>
    </w:p>
    <w:p w14:paraId="56DF9410" w14:textId="77777777" w:rsidR="004D5CF9" w:rsidRPr="005E2589" w:rsidRDefault="004D5CF9" w:rsidP="002F0FF2">
      <w:pPr>
        <w:kinsoku w:val="0"/>
        <w:overflowPunct w:val="0"/>
        <w:autoSpaceDE w:val="0"/>
        <w:autoSpaceDN w:val="0"/>
        <w:adjustRightInd w:val="0"/>
        <w:spacing w:before="235"/>
        <w:ind w:left="240" w:right="268"/>
        <w:rPr>
          <w:rFonts w:eastAsia="Calibri" w:cs="Arial"/>
        </w:rPr>
      </w:pPr>
      <w:r w:rsidRPr="005E2589">
        <w:rPr>
          <w:rFonts w:eastAsia="Calibri" w:cs="Arial"/>
        </w:rPr>
        <w:t>The removal</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an unfit</w:t>
      </w:r>
      <w:r w:rsidRPr="005E2589">
        <w:rPr>
          <w:rFonts w:eastAsia="Calibri" w:cs="Arial"/>
          <w:spacing w:val="-1"/>
        </w:rPr>
        <w:t xml:space="preserve"> </w:t>
      </w:r>
      <w:r w:rsidRPr="005E2589">
        <w:rPr>
          <w:rFonts w:eastAsia="Calibri" w:cs="Arial"/>
        </w:rPr>
        <w:t>Contractor or subcontractor employee does not alleviate the Contractor</w:t>
      </w:r>
      <w:r w:rsidRPr="005E2589">
        <w:rPr>
          <w:rFonts w:eastAsia="Calibri" w:cs="Arial"/>
          <w:spacing w:val="-2"/>
        </w:rPr>
        <w:t xml:space="preserve"> </w:t>
      </w:r>
      <w:r w:rsidRPr="005E2589">
        <w:rPr>
          <w:rFonts w:eastAsia="Calibri" w:cs="Arial"/>
        </w:rPr>
        <w:t>from satisfying the requirements</w:t>
      </w:r>
      <w:r w:rsidRPr="005E2589">
        <w:rPr>
          <w:rFonts w:eastAsia="Calibri" w:cs="Arial"/>
          <w:spacing w:val="-1"/>
        </w:rPr>
        <w:t xml:space="preserve"> </w:t>
      </w:r>
      <w:r w:rsidRPr="005E2589">
        <w:rPr>
          <w:rFonts w:eastAsia="Calibri" w:cs="Arial"/>
        </w:rPr>
        <w:t>of</w:t>
      </w:r>
      <w:r w:rsidRPr="005E2589">
        <w:rPr>
          <w:rFonts w:eastAsia="Calibri" w:cs="Arial"/>
          <w:spacing w:val="-1"/>
        </w:rPr>
        <w:t xml:space="preserve"> </w:t>
      </w:r>
      <w:r w:rsidRPr="005E2589">
        <w:rPr>
          <w:rFonts w:eastAsia="Calibri" w:cs="Arial"/>
        </w:rPr>
        <w:t>this contract. The Government will not reimburse</w:t>
      </w:r>
      <w:r w:rsidRPr="005E2589">
        <w:rPr>
          <w:rFonts w:eastAsia="Calibri" w:cs="Arial"/>
          <w:spacing w:val="-8"/>
        </w:rPr>
        <w:t xml:space="preserve"> </w:t>
      </w:r>
      <w:r w:rsidRPr="005E2589">
        <w:rPr>
          <w:rFonts w:eastAsia="Calibri" w:cs="Arial"/>
        </w:rPr>
        <w:t>the</w:t>
      </w:r>
      <w:r w:rsidRPr="005E2589">
        <w:rPr>
          <w:rFonts w:eastAsia="Calibri" w:cs="Arial"/>
          <w:spacing w:val="-5"/>
        </w:rPr>
        <w:t xml:space="preserve"> </w:t>
      </w:r>
      <w:r w:rsidRPr="005E2589">
        <w:rPr>
          <w:rFonts w:eastAsia="Calibri" w:cs="Arial"/>
        </w:rPr>
        <w:t>Contractor</w:t>
      </w:r>
      <w:r w:rsidRPr="005E2589">
        <w:rPr>
          <w:rFonts w:eastAsia="Calibri" w:cs="Arial"/>
          <w:spacing w:val="-9"/>
        </w:rPr>
        <w:t xml:space="preserve"> </w:t>
      </w:r>
      <w:r w:rsidRPr="005E2589">
        <w:rPr>
          <w:rFonts w:eastAsia="Calibri" w:cs="Arial"/>
        </w:rPr>
        <w:t>for</w:t>
      </w:r>
      <w:r w:rsidRPr="005E2589">
        <w:rPr>
          <w:rFonts w:eastAsia="Calibri" w:cs="Arial"/>
          <w:spacing w:val="-7"/>
        </w:rPr>
        <w:t xml:space="preserve"> </w:t>
      </w:r>
      <w:r w:rsidRPr="005E2589">
        <w:rPr>
          <w:rFonts w:eastAsia="Calibri" w:cs="Arial"/>
        </w:rPr>
        <w:t>any</w:t>
      </w:r>
      <w:r w:rsidRPr="005E2589">
        <w:rPr>
          <w:rFonts w:eastAsia="Calibri" w:cs="Arial"/>
          <w:spacing w:val="-4"/>
        </w:rPr>
        <w:t xml:space="preserve"> </w:t>
      </w:r>
      <w:r w:rsidRPr="005E2589">
        <w:rPr>
          <w:rFonts w:eastAsia="Calibri" w:cs="Arial"/>
        </w:rPr>
        <w:t>costs</w:t>
      </w:r>
      <w:r w:rsidRPr="005E2589">
        <w:rPr>
          <w:rFonts w:eastAsia="Calibri" w:cs="Arial"/>
          <w:spacing w:val="-9"/>
        </w:rPr>
        <w:t xml:space="preserve"> </w:t>
      </w:r>
      <w:r w:rsidRPr="005E2589">
        <w:rPr>
          <w:rFonts w:eastAsia="Calibri" w:cs="Arial"/>
        </w:rPr>
        <w:t>associated</w:t>
      </w:r>
      <w:r w:rsidRPr="005E2589">
        <w:rPr>
          <w:rFonts w:eastAsia="Calibri" w:cs="Arial"/>
          <w:spacing w:val="-5"/>
        </w:rPr>
        <w:t xml:space="preserve"> </w:t>
      </w:r>
      <w:r w:rsidRPr="005E2589">
        <w:rPr>
          <w:rFonts w:eastAsia="Calibri" w:cs="Arial"/>
        </w:rPr>
        <w:t>with</w:t>
      </w:r>
      <w:r w:rsidRPr="005E2589">
        <w:rPr>
          <w:rFonts w:eastAsia="Calibri" w:cs="Arial"/>
          <w:spacing w:val="-5"/>
        </w:rPr>
        <w:t xml:space="preserve"> </w:t>
      </w:r>
      <w:r w:rsidRPr="005E2589">
        <w:rPr>
          <w:rFonts w:eastAsia="Calibri" w:cs="Arial"/>
        </w:rPr>
        <w:t>the</w:t>
      </w:r>
      <w:r w:rsidRPr="005E2589">
        <w:rPr>
          <w:rFonts w:eastAsia="Calibri" w:cs="Arial"/>
          <w:spacing w:val="-3"/>
        </w:rPr>
        <w:t xml:space="preserve"> </w:t>
      </w:r>
      <w:r w:rsidRPr="005E2589">
        <w:rPr>
          <w:rFonts w:eastAsia="Calibri" w:cs="Arial"/>
        </w:rPr>
        <w:t>recruitment/replacement</w:t>
      </w:r>
      <w:r w:rsidRPr="005E2589">
        <w:rPr>
          <w:rFonts w:eastAsia="Calibri" w:cs="Arial"/>
          <w:spacing w:val="-11"/>
        </w:rPr>
        <w:t xml:space="preserve"> </w:t>
      </w:r>
      <w:r w:rsidRPr="005E2589">
        <w:rPr>
          <w:rFonts w:eastAsia="Calibri" w:cs="Arial"/>
        </w:rPr>
        <w:t>of an employee or subcontractor</w:t>
      </w:r>
      <w:r w:rsidRPr="005E2589">
        <w:rPr>
          <w:rFonts w:eastAsia="Calibri" w:cs="Arial"/>
          <w:spacing w:val="-2"/>
        </w:rPr>
        <w:t xml:space="preserve"> </w:t>
      </w:r>
      <w:r w:rsidRPr="005E2589">
        <w:rPr>
          <w:rFonts w:eastAsia="Calibri" w:cs="Arial"/>
        </w:rPr>
        <w:t>employee who is found to be unfit.</w:t>
      </w:r>
    </w:p>
    <w:p w14:paraId="56DF9411" w14:textId="77777777" w:rsidR="004D5CF9" w:rsidRPr="005E2589" w:rsidRDefault="004D5CF9" w:rsidP="002F0FF2">
      <w:pPr>
        <w:kinsoku w:val="0"/>
        <w:overflowPunct w:val="0"/>
        <w:autoSpaceDE w:val="0"/>
        <w:autoSpaceDN w:val="0"/>
        <w:adjustRightInd w:val="0"/>
        <w:spacing w:before="240"/>
        <w:ind w:left="240" w:right="154" w:firstLine="535"/>
        <w:rPr>
          <w:rFonts w:eastAsia="Calibri" w:cs="Arial"/>
        </w:rPr>
      </w:pPr>
      <w:r w:rsidRPr="005E2589">
        <w:rPr>
          <w:rFonts w:eastAsia="Calibri" w:cs="Arial"/>
        </w:rPr>
        <w:t>(e)</w:t>
      </w:r>
      <w:r w:rsidRPr="005E2589">
        <w:rPr>
          <w:rFonts w:eastAsia="Calibri" w:cs="Arial"/>
          <w:spacing w:val="-7"/>
        </w:rPr>
        <w:t xml:space="preserve"> </w:t>
      </w:r>
      <w:r w:rsidRPr="005E2589">
        <w:rPr>
          <w:rFonts w:eastAsia="Calibri" w:cs="Arial"/>
          <w:i/>
          <w:iCs/>
        </w:rPr>
        <w:t>Identification</w:t>
      </w:r>
      <w:r w:rsidRPr="005E2589">
        <w:rPr>
          <w:rFonts w:eastAsia="Calibri" w:cs="Arial"/>
          <w:i/>
          <w:iCs/>
          <w:spacing w:val="-3"/>
        </w:rPr>
        <w:t xml:space="preserve"> </w:t>
      </w:r>
      <w:r w:rsidRPr="005E2589">
        <w:rPr>
          <w:rFonts w:eastAsia="Calibri" w:cs="Arial"/>
          <w:i/>
          <w:iCs/>
        </w:rPr>
        <w:t>Cards</w:t>
      </w:r>
      <w:r w:rsidRPr="005E2589">
        <w:rPr>
          <w:rFonts w:eastAsia="Calibri" w:cs="Arial"/>
        </w:rPr>
        <w:t>.</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Government</w:t>
      </w:r>
      <w:r w:rsidRPr="005E2589">
        <w:rPr>
          <w:rFonts w:eastAsia="Calibri" w:cs="Arial"/>
          <w:spacing w:val="-1"/>
        </w:rPr>
        <w:t xml:space="preserve"> </w:t>
      </w:r>
      <w:r w:rsidRPr="005E2589">
        <w:rPr>
          <w:rFonts w:eastAsia="Calibri" w:cs="Arial"/>
        </w:rPr>
        <w:t>will</w:t>
      </w:r>
      <w:r w:rsidRPr="005E2589">
        <w:rPr>
          <w:rFonts w:eastAsia="Calibri" w:cs="Arial"/>
          <w:spacing w:val="-2"/>
        </w:rPr>
        <w:t xml:space="preserve"> </w:t>
      </w:r>
      <w:r w:rsidRPr="005E2589">
        <w:rPr>
          <w:rFonts w:eastAsia="Calibri" w:cs="Arial"/>
        </w:rPr>
        <w:t>provide</w:t>
      </w:r>
      <w:r w:rsidRPr="005E2589">
        <w:rPr>
          <w:rFonts w:eastAsia="Calibri" w:cs="Arial"/>
          <w:spacing w:val="-3"/>
        </w:rPr>
        <w:t xml:space="preserve"> </w:t>
      </w:r>
      <w:r w:rsidRPr="005E2589">
        <w:rPr>
          <w:rFonts w:eastAsia="Calibri" w:cs="Arial"/>
        </w:rPr>
        <w:t>a</w:t>
      </w:r>
      <w:r w:rsidRPr="005E2589">
        <w:rPr>
          <w:rFonts w:eastAsia="Calibri" w:cs="Arial"/>
          <w:spacing w:val="-1"/>
        </w:rPr>
        <w:t xml:space="preserve"> </w:t>
      </w:r>
      <w:r w:rsidRPr="005E2589">
        <w:rPr>
          <w:rFonts w:eastAsia="Calibri" w:cs="Arial"/>
        </w:rPr>
        <w:t>Personal</w:t>
      </w:r>
      <w:r w:rsidRPr="005E2589">
        <w:rPr>
          <w:rFonts w:eastAsia="Calibri" w:cs="Arial"/>
          <w:spacing w:val="-2"/>
        </w:rPr>
        <w:t xml:space="preserve"> </w:t>
      </w:r>
      <w:r w:rsidRPr="005E2589">
        <w:rPr>
          <w:rFonts w:eastAsia="Calibri" w:cs="Arial"/>
        </w:rPr>
        <w:t>Identification</w:t>
      </w:r>
      <w:r w:rsidRPr="005E2589">
        <w:rPr>
          <w:rFonts w:eastAsia="Calibri" w:cs="Arial"/>
          <w:spacing w:val="-2"/>
        </w:rPr>
        <w:t xml:space="preserve"> </w:t>
      </w:r>
      <w:r w:rsidRPr="005E2589">
        <w:rPr>
          <w:rFonts w:eastAsia="Calibri" w:cs="Arial"/>
        </w:rPr>
        <w:t>Verification</w:t>
      </w:r>
      <w:r w:rsidRPr="005E2589">
        <w:rPr>
          <w:rFonts w:eastAsia="Calibri" w:cs="Arial"/>
          <w:spacing w:val="-1"/>
        </w:rPr>
        <w:t xml:space="preserve"> </w:t>
      </w:r>
      <w:r w:rsidRPr="005E2589">
        <w:rPr>
          <w:rFonts w:eastAsia="Calibri" w:cs="Arial"/>
        </w:rPr>
        <w:t>(PIV)</w:t>
      </w:r>
      <w:r w:rsidRPr="005E2589">
        <w:rPr>
          <w:rFonts w:eastAsia="Calibri" w:cs="Arial"/>
          <w:spacing w:val="-3"/>
        </w:rPr>
        <w:t xml:space="preserve"> </w:t>
      </w:r>
      <w:r w:rsidRPr="005E2589">
        <w:rPr>
          <w:rFonts w:eastAsia="Calibri" w:cs="Arial"/>
        </w:rPr>
        <w:t>card</w:t>
      </w:r>
      <w:r w:rsidRPr="005E2589">
        <w:rPr>
          <w:rFonts w:eastAsia="Calibri" w:cs="Arial"/>
          <w:spacing w:val="-6"/>
        </w:rPr>
        <w:t xml:space="preserve"> </w:t>
      </w:r>
      <w:r w:rsidRPr="005E2589">
        <w:rPr>
          <w:rFonts w:eastAsia="Calibri" w:cs="Arial"/>
        </w:rPr>
        <w:t>or</w:t>
      </w:r>
      <w:r w:rsidRPr="005E2589">
        <w:rPr>
          <w:rFonts w:eastAsia="Calibri" w:cs="Arial"/>
          <w:spacing w:val="-3"/>
        </w:rPr>
        <w:t xml:space="preserve"> </w:t>
      </w:r>
      <w:r w:rsidRPr="005E2589">
        <w:rPr>
          <w:rFonts w:eastAsia="Calibri" w:cs="Arial"/>
        </w:rPr>
        <w:t>other</w:t>
      </w:r>
      <w:r w:rsidRPr="005E2589">
        <w:rPr>
          <w:rFonts w:eastAsia="Calibri" w:cs="Arial"/>
          <w:spacing w:val="-3"/>
        </w:rPr>
        <w:t xml:space="preserve"> </w:t>
      </w:r>
      <w:r w:rsidRPr="005E2589">
        <w:rPr>
          <w:rFonts w:eastAsia="Calibri" w:cs="Arial"/>
        </w:rPr>
        <w:t>identification</w:t>
      </w:r>
      <w:r w:rsidRPr="005E2589">
        <w:rPr>
          <w:rFonts w:eastAsia="Calibri" w:cs="Arial"/>
          <w:spacing w:val="-1"/>
        </w:rPr>
        <w:t xml:space="preserve"> </w:t>
      </w:r>
      <w:r w:rsidRPr="005E2589">
        <w:rPr>
          <w:rFonts w:eastAsia="Calibri" w:cs="Arial"/>
        </w:rPr>
        <w:t>card,</w:t>
      </w:r>
      <w:r w:rsidRPr="005E2589">
        <w:rPr>
          <w:rFonts w:eastAsia="Calibri" w:cs="Arial"/>
          <w:spacing w:val="-1"/>
        </w:rPr>
        <w:t xml:space="preserve"> </w:t>
      </w:r>
      <w:r w:rsidRPr="005E2589">
        <w:rPr>
          <w:rFonts w:eastAsia="Calibri" w:cs="Arial"/>
        </w:rPr>
        <w:t>as</w:t>
      </w:r>
      <w:r w:rsidRPr="005E2589">
        <w:rPr>
          <w:rFonts w:eastAsia="Calibri" w:cs="Arial"/>
          <w:spacing w:val="-4"/>
        </w:rPr>
        <w:t xml:space="preserve"> </w:t>
      </w:r>
      <w:r w:rsidRPr="005E2589">
        <w:rPr>
          <w:rFonts w:eastAsia="Calibri" w:cs="Arial"/>
        </w:rPr>
        <w:t>necessary,</w:t>
      </w:r>
      <w:r w:rsidRPr="005E2589">
        <w:rPr>
          <w:rFonts w:eastAsia="Calibri" w:cs="Arial"/>
          <w:spacing w:val="-1"/>
        </w:rPr>
        <w:t xml:space="preserve"> </w:t>
      </w:r>
      <w:r w:rsidRPr="005E2589">
        <w:rPr>
          <w:rFonts w:eastAsia="Calibri" w:cs="Arial"/>
        </w:rPr>
        <w:t>to</w:t>
      </w:r>
      <w:r w:rsidRPr="005E2589">
        <w:rPr>
          <w:rFonts w:eastAsia="Calibri" w:cs="Arial"/>
          <w:spacing w:val="-1"/>
        </w:rPr>
        <w:t xml:space="preserve"> </w:t>
      </w:r>
      <w:r w:rsidRPr="005E2589">
        <w:rPr>
          <w:rFonts w:eastAsia="Calibri" w:cs="Arial"/>
        </w:rPr>
        <w:t>fit</w:t>
      </w:r>
      <w:r w:rsidRPr="005E2589">
        <w:rPr>
          <w:rFonts w:eastAsia="Calibri" w:cs="Arial"/>
          <w:spacing w:val="-1"/>
        </w:rPr>
        <w:t xml:space="preserve"> </w:t>
      </w:r>
      <w:r w:rsidRPr="005E2589">
        <w:rPr>
          <w:rFonts w:eastAsia="Calibri" w:cs="Arial"/>
        </w:rPr>
        <w:t>Contractor</w:t>
      </w:r>
      <w:r w:rsidRPr="005E2589">
        <w:rPr>
          <w:rFonts w:eastAsia="Calibri" w:cs="Arial"/>
          <w:spacing w:val="-2"/>
        </w:rPr>
        <w:t xml:space="preserve"> </w:t>
      </w:r>
      <w:r w:rsidRPr="005E2589">
        <w:rPr>
          <w:rFonts w:eastAsia="Calibri" w:cs="Arial"/>
        </w:rPr>
        <w:t>personnel</w:t>
      </w:r>
      <w:r w:rsidRPr="005E2589">
        <w:rPr>
          <w:rFonts w:eastAsia="Calibri" w:cs="Arial"/>
          <w:spacing w:val="-2"/>
        </w:rPr>
        <w:t xml:space="preserve"> </w:t>
      </w:r>
      <w:r w:rsidRPr="005E2589">
        <w:rPr>
          <w:rFonts w:eastAsia="Calibri" w:cs="Arial"/>
        </w:rPr>
        <w:lastRenderedPageBreak/>
        <w:t>who</w:t>
      </w:r>
      <w:r w:rsidRPr="005E2589">
        <w:rPr>
          <w:rFonts w:eastAsia="Calibri" w:cs="Arial"/>
          <w:spacing w:val="-1"/>
        </w:rPr>
        <w:t xml:space="preserve"> </w:t>
      </w:r>
      <w:r w:rsidRPr="005E2589">
        <w:rPr>
          <w:rFonts w:eastAsia="Calibri" w:cs="Arial"/>
        </w:rPr>
        <w:t>require</w:t>
      </w:r>
      <w:r w:rsidRPr="005E2589">
        <w:rPr>
          <w:rFonts w:eastAsia="Calibri" w:cs="Arial"/>
          <w:spacing w:val="-3"/>
        </w:rPr>
        <w:t xml:space="preserve"> </w:t>
      </w:r>
      <w:r w:rsidRPr="005E2589">
        <w:rPr>
          <w:rFonts w:eastAsia="Calibri" w:cs="Arial"/>
        </w:rPr>
        <w:t>physical</w:t>
      </w:r>
      <w:r w:rsidRPr="005E2589">
        <w:rPr>
          <w:rFonts w:eastAsia="Calibri" w:cs="Arial"/>
          <w:spacing w:val="-2"/>
        </w:rPr>
        <w:t xml:space="preserve"> </w:t>
      </w:r>
      <w:r w:rsidRPr="005E2589">
        <w:rPr>
          <w:rFonts w:eastAsia="Calibri" w:cs="Arial"/>
        </w:rPr>
        <w:t>access</w:t>
      </w:r>
      <w:r w:rsidRPr="005E2589">
        <w:rPr>
          <w:rFonts w:eastAsia="Calibri" w:cs="Arial"/>
          <w:spacing w:val="-2"/>
        </w:rPr>
        <w:t xml:space="preserve"> </w:t>
      </w:r>
      <w:r w:rsidRPr="005E2589">
        <w:rPr>
          <w:rFonts w:eastAsia="Calibri" w:cs="Arial"/>
        </w:rPr>
        <w:t>to</w:t>
      </w:r>
      <w:r w:rsidRPr="005E2589">
        <w:rPr>
          <w:rFonts w:eastAsia="Calibri" w:cs="Arial"/>
          <w:spacing w:val="-3"/>
        </w:rPr>
        <w:t xml:space="preserve"> </w:t>
      </w:r>
      <w:r w:rsidRPr="005E2589">
        <w:rPr>
          <w:rFonts w:eastAsia="Calibri" w:cs="Arial"/>
        </w:rPr>
        <w:t>VA</w:t>
      </w:r>
      <w:r w:rsidRPr="005E2589">
        <w:rPr>
          <w:rFonts w:eastAsia="Calibri" w:cs="Arial"/>
          <w:spacing w:val="-6"/>
        </w:rPr>
        <w:t xml:space="preserve"> </w:t>
      </w:r>
      <w:r w:rsidRPr="005E2589">
        <w:rPr>
          <w:rFonts w:eastAsia="Calibri" w:cs="Arial"/>
        </w:rPr>
        <w:t>facilities</w:t>
      </w:r>
      <w:r w:rsidRPr="005E2589">
        <w:rPr>
          <w:rFonts w:eastAsia="Calibri" w:cs="Arial"/>
          <w:spacing w:val="-2"/>
        </w:rPr>
        <w:t xml:space="preserve"> </w:t>
      </w:r>
      <w:r w:rsidRPr="005E2589">
        <w:rPr>
          <w:rFonts w:eastAsia="Calibri" w:cs="Arial"/>
        </w:rPr>
        <w:t>and/or</w:t>
      </w:r>
      <w:r w:rsidRPr="005E2589">
        <w:rPr>
          <w:rFonts w:eastAsia="Calibri" w:cs="Arial"/>
          <w:spacing w:val="-3"/>
        </w:rPr>
        <w:t xml:space="preserve"> </w:t>
      </w:r>
      <w:r w:rsidRPr="005E2589">
        <w:rPr>
          <w:rFonts w:eastAsia="Calibri" w:cs="Arial"/>
        </w:rPr>
        <w:t>logical</w:t>
      </w:r>
      <w:r w:rsidRPr="005E2589">
        <w:rPr>
          <w:rFonts w:eastAsia="Calibri" w:cs="Arial"/>
          <w:spacing w:val="-7"/>
        </w:rPr>
        <w:t xml:space="preserve"> </w:t>
      </w:r>
      <w:r w:rsidRPr="005E2589">
        <w:rPr>
          <w:rFonts w:eastAsia="Calibri" w:cs="Arial"/>
        </w:rPr>
        <w:t>access</w:t>
      </w:r>
      <w:r w:rsidRPr="005E2589">
        <w:rPr>
          <w:rFonts w:eastAsia="Calibri" w:cs="Arial"/>
          <w:spacing w:val="-2"/>
        </w:rPr>
        <w:t xml:space="preserve"> </w:t>
      </w:r>
      <w:r w:rsidRPr="005E2589">
        <w:rPr>
          <w:rFonts w:eastAsia="Calibri" w:cs="Arial"/>
        </w:rPr>
        <w:t>to</w:t>
      </w:r>
      <w:r w:rsidRPr="005E2589">
        <w:rPr>
          <w:rFonts w:eastAsia="Calibri" w:cs="Arial"/>
          <w:spacing w:val="-1"/>
        </w:rPr>
        <w:t xml:space="preserve"> </w:t>
      </w:r>
      <w:r w:rsidRPr="005E2589">
        <w:rPr>
          <w:rFonts w:eastAsia="Calibri" w:cs="Arial"/>
        </w:rPr>
        <w:t>VA</w:t>
      </w:r>
      <w:r w:rsidRPr="005E2589">
        <w:rPr>
          <w:rFonts w:eastAsia="Calibri" w:cs="Arial"/>
          <w:spacing w:val="-4"/>
        </w:rPr>
        <w:t xml:space="preserve"> </w:t>
      </w:r>
      <w:r w:rsidRPr="005E2589">
        <w:rPr>
          <w:rFonts w:eastAsia="Calibri" w:cs="Arial"/>
        </w:rPr>
        <w:t>data,</w:t>
      </w:r>
      <w:r w:rsidRPr="005E2589">
        <w:rPr>
          <w:rFonts w:eastAsia="Calibri" w:cs="Arial"/>
          <w:spacing w:val="-4"/>
        </w:rPr>
        <w:t xml:space="preserve"> </w:t>
      </w:r>
      <w:r w:rsidRPr="005E2589">
        <w:rPr>
          <w:rFonts w:eastAsia="Calibri" w:cs="Arial"/>
        </w:rPr>
        <w:t>information,</w:t>
      </w:r>
      <w:r w:rsidRPr="005E2589">
        <w:rPr>
          <w:rFonts w:eastAsia="Calibri" w:cs="Arial"/>
          <w:spacing w:val="-4"/>
        </w:rPr>
        <w:t xml:space="preserve"> </w:t>
      </w:r>
      <w:r w:rsidRPr="005E2589">
        <w:rPr>
          <w:rFonts w:eastAsia="Calibri" w:cs="Arial"/>
        </w:rPr>
        <w:t>VA</w:t>
      </w:r>
      <w:r w:rsidRPr="005E2589">
        <w:rPr>
          <w:rFonts w:eastAsia="Calibri" w:cs="Arial"/>
          <w:spacing w:val="-4"/>
        </w:rPr>
        <w:t xml:space="preserve"> </w:t>
      </w:r>
      <w:r w:rsidRPr="005E2589">
        <w:rPr>
          <w:rFonts w:eastAsia="Calibri" w:cs="Arial"/>
        </w:rPr>
        <w:t>sensitive</w:t>
      </w:r>
      <w:r w:rsidRPr="005E2589">
        <w:rPr>
          <w:rFonts w:eastAsia="Calibri" w:cs="Arial"/>
          <w:spacing w:val="-1"/>
        </w:rPr>
        <w:t xml:space="preserve"> </w:t>
      </w:r>
      <w:r w:rsidRPr="005E2589">
        <w:rPr>
          <w:rFonts w:eastAsia="Calibri" w:cs="Arial"/>
        </w:rPr>
        <w:t>information,</w:t>
      </w:r>
      <w:r w:rsidRPr="005E2589">
        <w:rPr>
          <w:rFonts w:eastAsia="Calibri" w:cs="Arial"/>
          <w:spacing w:val="-4"/>
        </w:rPr>
        <w:t xml:space="preserve"> </w:t>
      </w:r>
      <w:r w:rsidRPr="005E2589">
        <w:rPr>
          <w:rFonts w:eastAsia="Calibri" w:cs="Arial"/>
        </w:rPr>
        <w:t>or</w:t>
      </w:r>
      <w:r w:rsidRPr="005E2589">
        <w:rPr>
          <w:rFonts w:eastAsia="Calibri" w:cs="Arial"/>
          <w:spacing w:val="-3"/>
        </w:rPr>
        <w:t xml:space="preserve"> </w:t>
      </w:r>
      <w:r w:rsidRPr="005E2589">
        <w:rPr>
          <w:rFonts w:eastAsia="Calibri" w:cs="Arial"/>
        </w:rPr>
        <w:t>information</w:t>
      </w:r>
      <w:r w:rsidRPr="005E2589">
        <w:rPr>
          <w:rFonts w:eastAsia="Calibri" w:cs="Arial"/>
          <w:spacing w:val="-1"/>
        </w:rPr>
        <w:t xml:space="preserve"> </w:t>
      </w:r>
      <w:r w:rsidRPr="005E2589">
        <w:rPr>
          <w:rFonts w:eastAsia="Calibri" w:cs="Arial"/>
        </w:rPr>
        <w:t>technology</w:t>
      </w:r>
      <w:r w:rsidRPr="005E2589">
        <w:rPr>
          <w:rFonts w:eastAsia="Calibri" w:cs="Arial"/>
          <w:spacing w:val="-4"/>
        </w:rPr>
        <w:t xml:space="preserve"> </w:t>
      </w:r>
      <w:r w:rsidRPr="005E2589">
        <w:rPr>
          <w:rFonts w:eastAsia="Calibri" w:cs="Arial"/>
        </w:rPr>
        <w:t>or</w:t>
      </w:r>
      <w:r w:rsidRPr="005E2589">
        <w:rPr>
          <w:rFonts w:eastAsia="Calibri" w:cs="Arial"/>
          <w:spacing w:val="-3"/>
        </w:rPr>
        <w:t xml:space="preserve"> </w:t>
      </w:r>
      <w:r w:rsidRPr="005E2589">
        <w:rPr>
          <w:rFonts w:eastAsia="Calibri" w:cs="Arial"/>
        </w:rPr>
        <w:t>VA</w:t>
      </w:r>
      <w:r w:rsidRPr="005E2589">
        <w:rPr>
          <w:rFonts w:eastAsia="Calibri" w:cs="Arial"/>
          <w:spacing w:val="-1"/>
        </w:rPr>
        <w:t xml:space="preserve"> </w:t>
      </w:r>
      <w:r w:rsidRPr="005E2589">
        <w:rPr>
          <w:rFonts w:eastAsia="Calibri" w:cs="Arial"/>
        </w:rPr>
        <w:t>information</w:t>
      </w:r>
      <w:r w:rsidRPr="005E2589">
        <w:rPr>
          <w:rFonts w:eastAsia="Calibri" w:cs="Arial"/>
          <w:spacing w:val="-2"/>
        </w:rPr>
        <w:t xml:space="preserve"> </w:t>
      </w:r>
      <w:r w:rsidRPr="005E2589">
        <w:rPr>
          <w:rFonts w:eastAsia="Calibri" w:cs="Arial"/>
        </w:rPr>
        <w:t>systems</w:t>
      </w:r>
      <w:r w:rsidRPr="005E2589">
        <w:rPr>
          <w:rFonts w:eastAsia="Calibri" w:cs="Arial"/>
          <w:spacing w:val="-2"/>
        </w:rPr>
        <w:t xml:space="preserve"> </w:t>
      </w:r>
      <w:r w:rsidRPr="005E2589">
        <w:rPr>
          <w:rFonts w:eastAsia="Calibri" w:cs="Arial"/>
        </w:rPr>
        <w:t>containing</w:t>
      </w:r>
      <w:r w:rsidRPr="005E2589">
        <w:rPr>
          <w:rFonts w:eastAsia="Calibri" w:cs="Arial"/>
          <w:spacing w:val="-1"/>
        </w:rPr>
        <w:t xml:space="preserve"> </w:t>
      </w:r>
      <w:r w:rsidRPr="005E2589">
        <w:rPr>
          <w:rFonts w:eastAsia="Calibri" w:cs="Arial"/>
        </w:rPr>
        <w:t>such</w:t>
      </w:r>
      <w:r w:rsidRPr="005E2589">
        <w:rPr>
          <w:rFonts w:eastAsia="Calibri" w:cs="Arial"/>
          <w:spacing w:val="-1"/>
        </w:rPr>
        <w:t xml:space="preserve"> </w:t>
      </w:r>
      <w:proofErr w:type="gramStart"/>
      <w:r w:rsidRPr="005E2589">
        <w:rPr>
          <w:rFonts w:eastAsia="Calibri" w:cs="Arial"/>
        </w:rPr>
        <w:t>data</w:t>
      </w:r>
      <w:proofErr w:type="gramEnd"/>
      <w:r w:rsidRPr="005E2589">
        <w:rPr>
          <w:rFonts w:eastAsia="Calibri" w:cs="Arial"/>
          <w:spacing w:val="-3"/>
        </w:rPr>
        <w:t xml:space="preserve"> </w:t>
      </w:r>
      <w:r w:rsidRPr="005E2589">
        <w:rPr>
          <w:rFonts w:eastAsia="Calibri" w:cs="Arial"/>
        </w:rPr>
        <w:t>or</w:t>
      </w:r>
      <w:r w:rsidRPr="005E2589">
        <w:rPr>
          <w:rFonts w:eastAsia="Calibri" w:cs="Arial"/>
          <w:spacing w:val="-3"/>
        </w:rPr>
        <w:t xml:space="preserve"> </w:t>
      </w:r>
      <w:r w:rsidRPr="005E2589">
        <w:rPr>
          <w:rFonts w:eastAsia="Calibri" w:cs="Arial"/>
        </w:rPr>
        <w:t>information.</w:t>
      </w:r>
      <w:r w:rsidRPr="005E2589">
        <w:rPr>
          <w:rFonts w:eastAsia="Calibri" w:cs="Arial"/>
          <w:spacing w:val="-4"/>
        </w:rPr>
        <w:t xml:space="preserve"> </w:t>
      </w:r>
      <w:r w:rsidRPr="005E2589">
        <w:rPr>
          <w:rFonts w:eastAsia="Calibri" w:cs="Arial"/>
        </w:rPr>
        <w:t>Contractor</w:t>
      </w:r>
      <w:r w:rsidRPr="005E2589">
        <w:rPr>
          <w:rFonts w:eastAsia="Calibri" w:cs="Arial"/>
          <w:spacing w:val="-5"/>
        </w:rPr>
        <w:t xml:space="preserve"> </w:t>
      </w:r>
      <w:r w:rsidRPr="005E2589">
        <w:rPr>
          <w:rFonts w:eastAsia="Calibri" w:cs="Arial"/>
        </w:rPr>
        <w:t>and</w:t>
      </w:r>
      <w:r w:rsidRPr="005E2589">
        <w:rPr>
          <w:rFonts w:eastAsia="Calibri" w:cs="Arial"/>
          <w:spacing w:val="-3"/>
        </w:rPr>
        <w:t xml:space="preserve"> </w:t>
      </w:r>
      <w:r w:rsidRPr="005E2589">
        <w:rPr>
          <w:rFonts w:eastAsia="Calibri" w:cs="Arial"/>
        </w:rPr>
        <w:t>subcontractor</w:t>
      </w:r>
      <w:r w:rsidRPr="005E2589">
        <w:rPr>
          <w:rFonts w:eastAsia="Calibri" w:cs="Arial"/>
          <w:spacing w:val="-3"/>
        </w:rPr>
        <w:t xml:space="preserve"> </w:t>
      </w:r>
      <w:r w:rsidRPr="005E2589">
        <w:rPr>
          <w:rFonts w:eastAsia="Calibri" w:cs="Arial"/>
        </w:rPr>
        <w:t>personnel</w:t>
      </w:r>
      <w:r w:rsidRPr="005E2589">
        <w:rPr>
          <w:rFonts w:eastAsia="Calibri" w:cs="Arial"/>
          <w:spacing w:val="-2"/>
        </w:rPr>
        <w:t xml:space="preserve"> </w:t>
      </w:r>
      <w:r w:rsidRPr="005E2589">
        <w:rPr>
          <w:rFonts w:eastAsia="Calibri" w:cs="Arial"/>
        </w:rPr>
        <w:t>shall</w:t>
      </w:r>
      <w:r w:rsidRPr="005E2589">
        <w:rPr>
          <w:rFonts w:eastAsia="Calibri" w:cs="Arial"/>
          <w:spacing w:val="-5"/>
        </w:rPr>
        <w:t xml:space="preserve"> </w:t>
      </w:r>
      <w:r w:rsidRPr="005E2589">
        <w:rPr>
          <w:rFonts w:eastAsia="Calibri" w:cs="Arial"/>
        </w:rPr>
        <w:t>prominently</w:t>
      </w:r>
      <w:r w:rsidRPr="005E2589">
        <w:rPr>
          <w:rFonts w:eastAsia="Calibri" w:cs="Arial"/>
          <w:spacing w:val="-4"/>
        </w:rPr>
        <w:t xml:space="preserve"> </w:t>
      </w:r>
      <w:r w:rsidRPr="005E2589">
        <w:rPr>
          <w:rFonts w:eastAsia="Calibri" w:cs="Arial"/>
        </w:rPr>
        <w:t>display</w:t>
      </w:r>
      <w:r w:rsidRPr="005E2589">
        <w:rPr>
          <w:rFonts w:eastAsia="Calibri" w:cs="Arial"/>
          <w:spacing w:val="-4"/>
        </w:rPr>
        <w:t xml:space="preserve"> </w:t>
      </w:r>
      <w:r w:rsidRPr="005E2589">
        <w:rPr>
          <w:rFonts w:eastAsia="Calibri" w:cs="Arial"/>
        </w:rPr>
        <w:t>their</w:t>
      </w:r>
      <w:r w:rsidRPr="005E2589">
        <w:rPr>
          <w:rFonts w:eastAsia="Calibri" w:cs="Arial"/>
          <w:spacing w:val="-7"/>
        </w:rPr>
        <w:t xml:space="preserve"> </w:t>
      </w:r>
      <w:r w:rsidRPr="005E2589">
        <w:rPr>
          <w:rFonts w:eastAsia="Calibri" w:cs="Arial"/>
        </w:rPr>
        <w:t>PIV/identification</w:t>
      </w:r>
      <w:r w:rsidRPr="005E2589">
        <w:rPr>
          <w:rFonts w:eastAsia="Calibri" w:cs="Arial"/>
          <w:spacing w:val="-1"/>
        </w:rPr>
        <w:t xml:space="preserve"> </w:t>
      </w:r>
      <w:r w:rsidRPr="005E2589">
        <w:rPr>
          <w:rFonts w:eastAsia="Calibri" w:cs="Arial"/>
        </w:rPr>
        <w:t>card</w:t>
      </w:r>
      <w:r w:rsidRPr="005E2589">
        <w:rPr>
          <w:rFonts w:eastAsia="Calibri" w:cs="Arial"/>
          <w:spacing w:val="-6"/>
        </w:rPr>
        <w:t xml:space="preserve"> </w:t>
      </w:r>
      <w:r w:rsidRPr="005E2589">
        <w:rPr>
          <w:rFonts w:eastAsia="Calibri" w:cs="Arial"/>
        </w:rPr>
        <w:t>on</w:t>
      </w:r>
      <w:r w:rsidRPr="005E2589">
        <w:rPr>
          <w:rFonts w:eastAsia="Calibri" w:cs="Arial"/>
          <w:spacing w:val="-6"/>
        </w:rPr>
        <w:t xml:space="preserve"> </w:t>
      </w:r>
      <w:r w:rsidRPr="005E2589">
        <w:rPr>
          <w:rFonts w:eastAsia="Calibri" w:cs="Arial"/>
        </w:rPr>
        <w:t>their</w:t>
      </w:r>
      <w:r w:rsidRPr="005E2589">
        <w:rPr>
          <w:rFonts w:eastAsia="Calibri" w:cs="Arial"/>
          <w:spacing w:val="-5"/>
        </w:rPr>
        <w:t xml:space="preserve"> </w:t>
      </w:r>
      <w:r w:rsidRPr="005E2589">
        <w:rPr>
          <w:rFonts w:eastAsia="Calibri" w:cs="Arial"/>
        </w:rPr>
        <w:t>persons</w:t>
      </w:r>
      <w:r w:rsidRPr="005E2589">
        <w:rPr>
          <w:rFonts w:eastAsia="Calibri" w:cs="Arial"/>
          <w:spacing w:val="-4"/>
        </w:rPr>
        <w:t xml:space="preserve"> </w:t>
      </w:r>
      <w:r w:rsidRPr="005E2589">
        <w:rPr>
          <w:rFonts w:eastAsia="Calibri" w:cs="Arial"/>
        </w:rPr>
        <w:t>while</w:t>
      </w:r>
      <w:r w:rsidRPr="005E2589">
        <w:rPr>
          <w:rFonts w:eastAsia="Calibri" w:cs="Arial"/>
          <w:spacing w:val="-1"/>
        </w:rPr>
        <w:t xml:space="preserve"> </w:t>
      </w:r>
      <w:r w:rsidRPr="005E2589">
        <w:rPr>
          <w:rFonts w:eastAsia="Calibri" w:cs="Arial"/>
        </w:rPr>
        <w:t>working</w:t>
      </w:r>
      <w:r w:rsidRPr="005E2589">
        <w:rPr>
          <w:rFonts w:eastAsia="Calibri" w:cs="Arial"/>
          <w:spacing w:val="-3"/>
        </w:rPr>
        <w:t xml:space="preserve"> </w:t>
      </w:r>
      <w:r w:rsidRPr="005E2589">
        <w:rPr>
          <w:rFonts w:eastAsia="Calibri" w:cs="Arial"/>
        </w:rPr>
        <w:t>at</w:t>
      </w:r>
      <w:r w:rsidRPr="005E2589">
        <w:rPr>
          <w:rFonts w:eastAsia="Calibri" w:cs="Arial"/>
          <w:spacing w:val="-6"/>
        </w:rPr>
        <w:t xml:space="preserve"> </w:t>
      </w:r>
      <w:r w:rsidRPr="005E2589">
        <w:rPr>
          <w:rFonts w:eastAsia="Calibri" w:cs="Arial"/>
        </w:rPr>
        <w:t>a</w:t>
      </w:r>
      <w:r w:rsidRPr="005E2589">
        <w:rPr>
          <w:rFonts w:eastAsia="Calibri" w:cs="Arial"/>
          <w:spacing w:val="-2"/>
        </w:rPr>
        <w:t xml:space="preserve"> </w:t>
      </w:r>
      <w:r w:rsidRPr="005E2589">
        <w:rPr>
          <w:rFonts w:eastAsia="Calibri" w:cs="Arial"/>
        </w:rPr>
        <w:t>VA</w:t>
      </w:r>
      <w:r w:rsidRPr="005E2589">
        <w:rPr>
          <w:rFonts w:eastAsia="Calibri" w:cs="Arial"/>
          <w:spacing w:val="-6"/>
        </w:rPr>
        <w:t xml:space="preserve"> </w:t>
      </w:r>
      <w:r w:rsidRPr="005E2589">
        <w:rPr>
          <w:rFonts w:eastAsia="Calibri" w:cs="Arial"/>
        </w:rPr>
        <w:t>facility</w:t>
      </w:r>
      <w:r w:rsidRPr="005E2589">
        <w:rPr>
          <w:rFonts w:eastAsia="Calibri" w:cs="Arial"/>
          <w:spacing w:val="-12"/>
        </w:rPr>
        <w:t xml:space="preserve"> </w:t>
      </w:r>
      <w:r w:rsidRPr="005E2589">
        <w:rPr>
          <w:rFonts w:eastAsia="Calibri" w:cs="Arial"/>
        </w:rPr>
        <w:t>and</w:t>
      </w:r>
      <w:r w:rsidRPr="005E2589">
        <w:rPr>
          <w:rFonts w:eastAsia="Calibri" w:cs="Arial"/>
          <w:spacing w:val="-8"/>
        </w:rPr>
        <w:t xml:space="preserve"> </w:t>
      </w:r>
      <w:r w:rsidRPr="005E2589">
        <w:rPr>
          <w:rFonts w:eastAsia="Calibri" w:cs="Arial"/>
        </w:rPr>
        <w:t>shall</w:t>
      </w:r>
      <w:r w:rsidRPr="005E2589">
        <w:rPr>
          <w:rFonts w:eastAsia="Calibri" w:cs="Arial"/>
          <w:spacing w:val="-10"/>
        </w:rPr>
        <w:t xml:space="preserve"> </w:t>
      </w:r>
      <w:r w:rsidRPr="005E2589">
        <w:rPr>
          <w:rFonts w:eastAsia="Calibri" w:cs="Arial"/>
        </w:rPr>
        <w:t>present</w:t>
      </w:r>
      <w:r w:rsidRPr="005E2589">
        <w:rPr>
          <w:rFonts w:eastAsia="Calibri" w:cs="Arial"/>
          <w:spacing w:val="-14"/>
        </w:rPr>
        <w:t xml:space="preserve"> </w:t>
      </w:r>
      <w:r w:rsidRPr="005E2589">
        <w:rPr>
          <w:rFonts w:eastAsia="Calibri" w:cs="Arial"/>
        </w:rPr>
        <w:t>their</w:t>
      </w:r>
      <w:r w:rsidRPr="005E2589">
        <w:rPr>
          <w:rFonts w:eastAsia="Calibri" w:cs="Arial"/>
          <w:spacing w:val="-10"/>
        </w:rPr>
        <w:t xml:space="preserve"> </w:t>
      </w:r>
      <w:r w:rsidRPr="005E2589">
        <w:rPr>
          <w:rFonts w:eastAsia="Calibri" w:cs="Arial"/>
        </w:rPr>
        <w:t>PIV/identification</w:t>
      </w:r>
      <w:r w:rsidRPr="005E2589">
        <w:rPr>
          <w:rFonts w:eastAsia="Calibri" w:cs="Arial"/>
          <w:spacing w:val="-6"/>
        </w:rPr>
        <w:t xml:space="preserve"> </w:t>
      </w:r>
      <w:r w:rsidRPr="005E2589">
        <w:rPr>
          <w:rFonts w:eastAsia="Calibri" w:cs="Arial"/>
        </w:rPr>
        <w:t>card</w:t>
      </w:r>
      <w:r w:rsidRPr="005E2589">
        <w:rPr>
          <w:rFonts w:eastAsia="Calibri" w:cs="Arial"/>
          <w:spacing w:val="-8"/>
        </w:rPr>
        <w:t xml:space="preserve"> </w:t>
      </w:r>
      <w:r w:rsidRPr="005E2589">
        <w:rPr>
          <w:rFonts w:eastAsia="Calibri" w:cs="Arial"/>
        </w:rPr>
        <w:t>for</w:t>
      </w:r>
      <w:r w:rsidRPr="005E2589">
        <w:rPr>
          <w:rFonts w:eastAsia="Calibri" w:cs="Arial"/>
          <w:spacing w:val="-10"/>
        </w:rPr>
        <w:t xml:space="preserve"> </w:t>
      </w:r>
      <w:r w:rsidRPr="005E2589">
        <w:rPr>
          <w:rFonts w:eastAsia="Calibri" w:cs="Arial"/>
        </w:rPr>
        <w:t>inspection</w:t>
      </w:r>
      <w:r w:rsidRPr="005E2589">
        <w:rPr>
          <w:rFonts w:eastAsia="Calibri" w:cs="Arial"/>
          <w:spacing w:val="-6"/>
        </w:rPr>
        <w:t xml:space="preserve"> </w:t>
      </w:r>
      <w:r w:rsidRPr="005E2589">
        <w:rPr>
          <w:rFonts w:eastAsia="Calibri" w:cs="Arial"/>
        </w:rPr>
        <w:t>upon</w:t>
      </w:r>
      <w:r w:rsidRPr="005E2589">
        <w:rPr>
          <w:rFonts w:eastAsia="Calibri" w:cs="Arial"/>
          <w:spacing w:val="-6"/>
        </w:rPr>
        <w:t xml:space="preserve"> </w:t>
      </w:r>
      <w:r w:rsidRPr="005E2589">
        <w:rPr>
          <w:rFonts w:eastAsia="Calibri" w:cs="Arial"/>
        </w:rPr>
        <w:t>request</w:t>
      </w:r>
      <w:r w:rsidRPr="005E2589">
        <w:rPr>
          <w:rFonts w:eastAsia="Calibri" w:cs="Arial"/>
          <w:spacing w:val="-11"/>
        </w:rPr>
        <w:t xml:space="preserve"> </w:t>
      </w:r>
      <w:r w:rsidRPr="005E2589">
        <w:rPr>
          <w:rFonts w:eastAsia="Calibri" w:cs="Arial"/>
        </w:rPr>
        <w:t>by</w:t>
      </w:r>
      <w:r w:rsidRPr="005E2589">
        <w:rPr>
          <w:rFonts w:eastAsia="Calibri" w:cs="Arial"/>
          <w:spacing w:val="-12"/>
        </w:rPr>
        <w:t xml:space="preserve"> </w:t>
      </w:r>
      <w:r w:rsidRPr="005E2589">
        <w:rPr>
          <w:rFonts w:eastAsia="Calibri" w:cs="Arial"/>
        </w:rPr>
        <w:t>a</w:t>
      </w:r>
      <w:r w:rsidRPr="005E2589">
        <w:rPr>
          <w:rFonts w:eastAsia="Calibri" w:cs="Arial"/>
          <w:spacing w:val="-2"/>
        </w:rPr>
        <w:t xml:space="preserve"> </w:t>
      </w:r>
      <w:r w:rsidRPr="005E2589">
        <w:rPr>
          <w:rFonts w:eastAsia="Calibri" w:cs="Arial"/>
        </w:rPr>
        <w:t>VA</w:t>
      </w:r>
      <w:r w:rsidRPr="005E2589">
        <w:rPr>
          <w:rFonts w:eastAsia="Calibri" w:cs="Arial"/>
          <w:spacing w:val="-1"/>
        </w:rPr>
        <w:t xml:space="preserve"> </w:t>
      </w:r>
      <w:r w:rsidRPr="005E2589">
        <w:rPr>
          <w:rFonts w:eastAsia="Calibri" w:cs="Arial"/>
        </w:rPr>
        <w:t>official.</w:t>
      </w:r>
      <w:r w:rsidRPr="005E2589">
        <w:rPr>
          <w:rFonts w:eastAsia="Calibri" w:cs="Arial"/>
          <w:spacing w:val="-1"/>
        </w:rPr>
        <w:t xml:space="preserve"> </w:t>
      </w:r>
      <w:r w:rsidRPr="005E2589">
        <w:rPr>
          <w:rFonts w:eastAsia="Calibri" w:cs="Arial"/>
        </w:rPr>
        <w:t>The</w:t>
      </w:r>
      <w:r w:rsidRPr="005E2589">
        <w:rPr>
          <w:rFonts w:eastAsia="Calibri" w:cs="Arial"/>
          <w:spacing w:val="-3"/>
        </w:rPr>
        <w:t xml:space="preserve"> </w:t>
      </w:r>
      <w:r w:rsidRPr="005E2589">
        <w:rPr>
          <w:rFonts w:eastAsia="Calibri" w:cs="Arial"/>
        </w:rPr>
        <w:t>Contractor</w:t>
      </w:r>
      <w:r w:rsidRPr="005E2589">
        <w:rPr>
          <w:rFonts w:eastAsia="Calibri" w:cs="Arial"/>
          <w:spacing w:val="-3"/>
        </w:rPr>
        <w:t xml:space="preserve"> </w:t>
      </w:r>
      <w:r w:rsidRPr="005E2589">
        <w:rPr>
          <w:rFonts w:eastAsia="Calibri" w:cs="Arial"/>
        </w:rPr>
        <w:t>must</w:t>
      </w:r>
      <w:r w:rsidRPr="005E2589">
        <w:rPr>
          <w:rFonts w:eastAsia="Calibri" w:cs="Arial"/>
          <w:spacing w:val="-1"/>
        </w:rPr>
        <w:t xml:space="preserve"> </w:t>
      </w:r>
      <w:r w:rsidRPr="005E2589">
        <w:rPr>
          <w:rFonts w:eastAsia="Calibri" w:cs="Arial"/>
        </w:rPr>
        <w:t>surrender</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employee</w:t>
      </w:r>
      <w:r w:rsidRPr="005E2589">
        <w:rPr>
          <w:rFonts w:eastAsia="Calibri" w:cs="Arial"/>
          <w:spacing w:val="-3"/>
        </w:rPr>
        <w:t xml:space="preserve"> </w:t>
      </w:r>
      <w:r w:rsidRPr="005E2589">
        <w:rPr>
          <w:rFonts w:eastAsia="Calibri" w:cs="Arial"/>
        </w:rPr>
        <w:t>or</w:t>
      </w:r>
      <w:r w:rsidRPr="005E2589">
        <w:rPr>
          <w:rFonts w:eastAsia="Calibri" w:cs="Arial"/>
          <w:spacing w:val="-3"/>
        </w:rPr>
        <w:t xml:space="preserve"> </w:t>
      </w:r>
      <w:r w:rsidRPr="005E2589">
        <w:rPr>
          <w:rFonts w:eastAsia="Calibri" w:cs="Arial"/>
        </w:rPr>
        <w:t>subcontractor</w:t>
      </w:r>
      <w:r w:rsidRPr="005E2589">
        <w:rPr>
          <w:rFonts w:eastAsia="Calibri" w:cs="Arial"/>
          <w:spacing w:val="-3"/>
        </w:rPr>
        <w:t xml:space="preserve"> </w:t>
      </w:r>
      <w:r w:rsidRPr="005E2589">
        <w:rPr>
          <w:rFonts w:eastAsia="Calibri" w:cs="Arial"/>
        </w:rPr>
        <w:t>employee’s</w:t>
      </w:r>
      <w:r w:rsidRPr="005E2589">
        <w:rPr>
          <w:rFonts w:eastAsia="Calibri" w:cs="Arial"/>
          <w:spacing w:val="-2"/>
        </w:rPr>
        <w:t xml:space="preserve"> </w:t>
      </w:r>
      <w:r w:rsidRPr="005E2589">
        <w:rPr>
          <w:rFonts w:eastAsia="Calibri" w:cs="Arial"/>
        </w:rPr>
        <w:t>PIV/identification</w:t>
      </w:r>
      <w:r w:rsidRPr="005E2589">
        <w:rPr>
          <w:rFonts w:eastAsia="Calibri" w:cs="Arial"/>
          <w:spacing w:val="-1"/>
        </w:rPr>
        <w:t xml:space="preserve"> </w:t>
      </w:r>
      <w:r w:rsidRPr="005E2589">
        <w:rPr>
          <w:rFonts w:eastAsia="Calibri" w:cs="Arial"/>
        </w:rPr>
        <w:t>card</w:t>
      </w:r>
      <w:r w:rsidRPr="005E2589">
        <w:rPr>
          <w:rFonts w:eastAsia="Calibri" w:cs="Arial"/>
          <w:spacing w:val="-1"/>
        </w:rPr>
        <w:t xml:space="preserve"> </w:t>
      </w:r>
      <w:r w:rsidRPr="005E2589">
        <w:rPr>
          <w:rFonts w:eastAsia="Calibri" w:cs="Arial"/>
        </w:rPr>
        <w:t>in</w:t>
      </w:r>
      <w:r w:rsidRPr="005E2589">
        <w:rPr>
          <w:rFonts w:eastAsia="Calibri" w:cs="Arial"/>
          <w:spacing w:val="-1"/>
        </w:rPr>
        <w:t xml:space="preserve"> </w:t>
      </w:r>
      <w:r w:rsidRPr="005E2589">
        <w:rPr>
          <w:rFonts w:eastAsia="Calibri" w:cs="Arial"/>
        </w:rPr>
        <w:t>accordance</w:t>
      </w:r>
      <w:r w:rsidRPr="005E2589">
        <w:rPr>
          <w:rFonts w:eastAsia="Calibri" w:cs="Arial"/>
          <w:spacing w:val="-1"/>
        </w:rPr>
        <w:t xml:space="preserve"> </w:t>
      </w:r>
      <w:r w:rsidRPr="005E2589">
        <w:rPr>
          <w:rFonts w:eastAsia="Calibri" w:cs="Arial"/>
        </w:rPr>
        <w:t>with</w:t>
      </w:r>
      <w:r w:rsidRPr="005E2589">
        <w:rPr>
          <w:rFonts w:eastAsia="Calibri" w:cs="Arial"/>
          <w:spacing w:val="-1"/>
        </w:rPr>
        <w:t xml:space="preserve"> </w:t>
      </w:r>
      <w:r w:rsidRPr="005E2589">
        <w:rPr>
          <w:rFonts w:eastAsia="Calibri" w:cs="Arial"/>
        </w:rPr>
        <w:t>the</w:t>
      </w:r>
      <w:r w:rsidRPr="005E2589">
        <w:rPr>
          <w:rFonts w:eastAsia="Calibri" w:cs="Arial"/>
          <w:spacing w:val="-3"/>
        </w:rPr>
        <w:t xml:space="preserve"> </w:t>
      </w:r>
      <w:r w:rsidRPr="005E2589">
        <w:rPr>
          <w:rFonts w:eastAsia="Calibri" w:cs="Arial"/>
        </w:rPr>
        <w:t>requirements</w:t>
      </w:r>
      <w:r w:rsidRPr="005E2589">
        <w:rPr>
          <w:rFonts w:eastAsia="Calibri" w:cs="Arial"/>
          <w:spacing w:val="-4"/>
        </w:rPr>
        <w:t xml:space="preserve"> </w:t>
      </w:r>
      <w:r w:rsidRPr="005E2589">
        <w:rPr>
          <w:rFonts w:eastAsia="Calibri" w:cs="Arial"/>
        </w:rPr>
        <w:t>set</w:t>
      </w:r>
      <w:r w:rsidRPr="005E2589">
        <w:rPr>
          <w:rFonts w:eastAsia="Calibri" w:cs="Arial"/>
          <w:spacing w:val="-4"/>
        </w:rPr>
        <w:t xml:space="preserve"> </w:t>
      </w:r>
      <w:r w:rsidRPr="005E2589">
        <w:rPr>
          <w:rFonts w:eastAsia="Calibri" w:cs="Arial"/>
        </w:rPr>
        <w:t>forth</w:t>
      </w:r>
      <w:r w:rsidRPr="005E2589">
        <w:rPr>
          <w:rFonts w:eastAsia="Calibri" w:cs="Arial"/>
          <w:spacing w:val="-1"/>
        </w:rPr>
        <w:t xml:space="preserve"> </w:t>
      </w:r>
      <w:r w:rsidRPr="005E2589">
        <w:rPr>
          <w:rFonts w:eastAsia="Calibri" w:cs="Arial"/>
        </w:rPr>
        <w:t>in</w:t>
      </w:r>
      <w:r w:rsidRPr="005E2589">
        <w:rPr>
          <w:rFonts w:eastAsia="Calibri" w:cs="Arial"/>
          <w:spacing w:val="-2"/>
        </w:rPr>
        <w:t xml:space="preserve"> </w:t>
      </w:r>
      <w:r w:rsidRPr="005E2589">
        <w:rPr>
          <w:rFonts w:eastAsia="Calibri" w:cs="Arial"/>
        </w:rPr>
        <w:t>Directive/Handbook</w:t>
      </w:r>
      <w:r w:rsidRPr="005E2589">
        <w:rPr>
          <w:rFonts w:eastAsia="Calibri" w:cs="Arial"/>
          <w:spacing w:val="-4"/>
        </w:rPr>
        <w:t xml:space="preserve"> </w:t>
      </w:r>
      <w:r w:rsidRPr="005E2589">
        <w:rPr>
          <w:rFonts w:eastAsia="Calibri" w:cs="Arial"/>
        </w:rPr>
        <w:t>0735</w:t>
      </w:r>
      <w:r w:rsidRPr="005E2589">
        <w:rPr>
          <w:rFonts w:eastAsia="Calibri" w:cs="Arial"/>
          <w:spacing w:val="-1"/>
        </w:rPr>
        <w:t xml:space="preserve"> </w:t>
      </w:r>
      <w:r w:rsidRPr="005E2589">
        <w:rPr>
          <w:rFonts w:eastAsia="Calibri" w:cs="Arial"/>
        </w:rPr>
        <w:t>when</w:t>
      </w:r>
      <w:r w:rsidRPr="005E2589">
        <w:rPr>
          <w:rFonts w:eastAsia="Calibri" w:cs="Arial"/>
          <w:spacing w:val="-1"/>
        </w:rPr>
        <w:t xml:space="preserve"> </w:t>
      </w:r>
      <w:r w:rsidRPr="005E2589">
        <w:rPr>
          <w:rFonts w:eastAsia="Calibri" w:cs="Arial"/>
        </w:rPr>
        <w:t>any</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following</w:t>
      </w:r>
      <w:r w:rsidRPr="005E2589">
        <w:rPr>
          <w:rFonts w:eastAsia="Calibri" w:cs="Arial"/>
          <w:spacing w:val="-1"/>
        </w:rPr>
        <w:t xml:space="preserve"> </w:t>
      </w:r>
      <w:r w:rsidRPr="005E2589">
        <w:rPr>
          <w:rFonts w:eastAsia="Calibri" w:cs="Arial"/>
        </w:rPr>
        <w:t>events</w:t>
      </w:r>
      <w:r w:rsidRPr="005E2589">
        <w:rPr>
          <w:rFonts w:eastAsia="Calibri" w:cs="Arial"/>
          <w:spacing w:val="-4"/>
        </w:rPr>
        <w:t xml:space="preserve"> </w:t>
      </w:r>
      <w:r w:rsidRPr="005E2589">
        <w:rPr>
          <w:rFonts w:eastAsia="Calibri" w:cs="Arial"/>
        </w:rPr>
        <w:t>occur:</w:t>
      </w:r>
    </w:p>
    <w:p w14:paraId="56DF9412" w14:textId="77777777" w:rsidR="004D5CF9" w:rsidRPr="005E2589" w:rsidRDefault="004D5CF9" w:rsidP="002F0FF2">
      <w:pPr>
        <w:numPr>
          <w:ilvl w:val="0"/>
          <w:numId w:val="8"/>
        </w:numPr>
        <w:tabs>
          <w:tab w:val="left" w:pos="959"/>
        </w:tabs>
        <w:kinsoku w:val="0"/>
        <w:overflowPunct w:val="0"/>
        <w:autoSpaceDE w:val="0"/>
        <w:autoSpaceDN w:val="0"/>
        <w:adjustRightInd w:val="0"/>
        <w:spacing w:before="274" w:after="0" w:line="240" w:lineRule="auto"/>
        <w:ind w:left="959" w:hanging="359"/>
        <w:rPr>
          <w:rFonts w:eastAsia="Calibri" w:cs="Arial"/>
        </w:rPr>
      </w:pPr>
      <w:r w:rsidRPr="005E2589">
        <w:rPr>
          <w:rFonts w:eastAsia="Calibri" w:cs="Arial"/>
        </w:rPr>
        <w:t>When no longer needed for contract performance.</w:t>
      </w:r>
    </w:p>
    <w:p w14:paraId="56DF9413" w14:textId="77777777" w:rsidR="004D5CF9" w:rsidRPr="005E2589" w:rsidRDefault="004D5CF9" w:rsidP="002F0FF2">
      <w:pPr>
        <w:numPr>
          <w:ilvl w:val="0"/>
          <w:numId w:val="8"/>
        </w:numPr>
        <w:tabs>
          <w:tab w:val="left" w:pos="959"/>
        </w:tabs>
        <w:kinsoku w:val="0"/>
        <w:overflowPunct w:val="0"/>
        <w:autoSpaceDE w:val="0"/>
        <w:autoSpaceDN w:val="0"/>
        <w:adjustRightInd w:val="0"/>
        <w:spacing w:after="0" w:line="240" w:lineRule="auto"/>
        <w:ind w:left="959" w:hanging="359"/>
        <w:rPr>
          <w:rFonts w:eastAsia="Calibri" w:cs="Arial"/>
        </w:rPr>
      </w:pPr>
      <w:r w:rsidRPr="005E2589">
        <w:rPr>
          <w:rFonts w:eastAsia="Calibri" w:cs="Arial"/>
        </w:rPr>
        <w:t>Upon completion of the Contractor/subcontractor employee’s employment.</w:t>
      </w:r>
    </w:p>
    <w:p w14:paraId="56DF9414" w14:textId="77777777" w:rsidR="004D5CF9" w:rsidRPr="005E2589" w:rsidRDefault="004D5CF9" w:rsidP="005E2589">
      <w:pPr>
        <w:numPr>
          <w:ilvl w:val="0"/>
          <w:numId w:val="8"/>
        </w:numPr>
        <w:tabs>
          <w:tab w:val="left" w:pos="959"/>
        </w:tabs>
        <w:kinsoku w:val="0"/>
        <w:overflowPunct w:val="0"/>
        <w:autoSpaceDE w:val="0"/>
        <w:autoSpaceDN w:val="0"/>
        <w:adjustRightInd w:val="0"/>
        <w:spacing w:line="240" w:lineRule="auto"/>
        <w:ind w:left="959" w:hanging="359"/>
        <w:rPr>
          <w:rFonts w:eastAsia="Calibri" w:cs="Arial"/>
        </w:rPr>
      </w:pPr>
      <w:r w:rsidRPr="005E2589">
        <w:rPr>
          <w:rFonts w:eastAsia="Calibri" w:cs="Arial"/>
        </w:rPr>
        <w:t>Upon contract completion or termination.</w:t>
      </w:r>
    </w:p>
    <w:p w14:paraId="56DF9415" w14:textId="77777777" w:rsidR="004D5CF9" w:rsidRPr="005E2589" w:rsidRDefault="004D5CF9" w:rsidP="00934C3D">
      <w:pPr>
        <w:numPr>
          <w:ilvl w:val="0"/>
          <w:numId w:val="9"/>
        </w:numPr>
        <w:tabs>
          <w:tab w:val="left" w:pos="953"/>
        </w:tabs>
        <w:kinsoku w:val="0"/>
        <w:overflowPunct w:val="0"/>
        <w:autoSpaceDE w:val="0"/>
        <w:autoSpaceDN w:val="0"/>
        <w:adjustRightInd w:val="0"/>
        <w:spacing w:line="240" w:lineRule="auto"/>
        <w:ind w:left="240" w:right="238" w:firstLine="360"/>
        <w:rPr>
          <w:rFonts w:eastAsia="Calibri" w:cs="Arial"/>
        </w:rPr>
      </w:pPr>
      <w:r w:rsidRPr="005E2589">
        <w:rPr>
          <w:rFonts w:eastAsia="Calibri" w:cs="Arial"/>
          <w:i/>
          <w:iCs/>
        </w:rPr>
        <w:t>Lost/stolen.</w:t>
      </w:r>
      <w:r w:rsidRPr="005E2589">
        <w:rPr>
          <w:rFonts w:eastAsia="Calibri" w:cs="Arial"/>
          <w:i/>
          <w:iCs/>
          <w:spacing w:val="-2"/>
        </w:rPr>
        <w:t xml:space="preserve"> </w:t>
      </w:r>
      <w:r w:rsidRPr="005E2589">
        <w:rPr>
          <w:rFonts w:eastAsia="Calibri" w:cs="Arial"/>
        </w:rPr>
        <w:t>Immediately</w:t>
      </w:r>
      <w:r w:rsidRPr="005E2589">
        <w:rPr>
          <w:rFonts w:eastAsia="Calibri" w:cs="Arial"/>
          <w:spacing w:val="-2"/>
        </w:rPr>
        <w:t xml:space="preserve"> </w:t>
      </w:r>
      <w:r w:rsidRPr="005E2589">
        <w:rPr>
          <w:rFonts w:eastAsia="Calibri" w:cs="Arial"/>
        </w:rPr>
        <w:t>upon</w:t>
      </w:r>
      <w:r w:rsidRPr="005E2589">
        <w:rPr>
          <w:rFonts w:eastAsia="Calibri" w:cs="Arial"/>
          <w:spacing w:val="-1"/>
        </w:rPr>
        <w:t xml:space="preserve"> </w:t>
      </w:r>
      <w:r w:rsidRPr="005E2589">
        <w:rPr>
          <w:rFonts w:eastAsia="Calibri" w:cs="Arial"/>
        </w:rPr>
        <w:t>detection,</w:t>
      </w:r>
      <w:r w:rsidRPr="005E2589">
        <w:rPr>
          <w:rFonts w:eastAsia="Calibri" w:cs="Arial"/>
          <w:spacing w:val="-1"/>
        </w:rPr>
        <w:t xml:space="preserve"> </w:t>
      </w:r>
      <w:r w:rsidRPr="005E2589">
        <w:rPr>
          <w:rFonts w:eastAsia="Calibri" w:cs="Arial"/>
        </w:rPr>
        <w:t>the</w:t>
      </w:r>
      <w:r w:rsidRPr="005E2589">
        <w:rPr>
          <w:rFonts w:eastAsia="Calibri" w:cs="Arial"/>
          <w:spacing w:val="-3"/>
        </w:rPr>
        <w:t xml:space="preserve"> </w:t>
      </w:r>
      <w:r w:rsidRPr="005E2589">
        <w:rPr>
          <w:rFonts w:eastAsia="Calibri" w:cs="Arial"/>
        </w:rPr>
        <w:t>Contractor</w:t>
      </w:r>
      <w:r w:rsidRPr="005E2589">
        <w:rPr>
          <w:rFonts w:eastAsia="Calibri" w:cs="Arial"/>
          <w:spacing w:val="-3"/>
        </w:rPr>
        <w:t xml:space="preserve"> </w:t>
      </w:r>
      <w:r w:rsidRPr="005E2589">
        <w:rPr>
          <w:rFonts w:eastAsia="Calibri" w:cs="Arial"/>
        </w:rPr>
        <w:t>shall</w:t>
      </w:r>
      <w:r w:rsidRPr="005E2589">
        <w:rPr>
          <w:rFonts w:eastAsia="Calibri" w:cs="Arial"/>
          <w:spacing w:val="-2"/>
        </w:rPr>
        <w:t xml:space="preserve"> </w:t>
      </w:r>
      <w:r w:rsidRPr="005E2589">
        <w:rPr>
          <w:rFonts w:eastAsia="Calibri" w:cs="Arial"/>
        </w:rPr>
        <w:t>report</w:t>
      </w:r>
      <w:r w:rsidRPr="005E2589">
        <w:rPr>
          <w:rFonts w:eastAsia="Calibri" w:cs="Arial"/>
          <w:spacing w:val="-4"/>
        </w:rPr>
        <w:t xml:space="preserve"> </w:t>
      </w:r>
      <w:r w:rsidRPr="005E2589">
        <w:rPr>
          <w:rFonts w:eastAsia="Calibri" w:cs="Arial"/>
        </w:rPr>
        <w:t>a</w:t>
      </w:r>
      <w:r w:rsidRPr="005E2589">
        <w:rPr>
          <w:rFonts w:eastAsia="Calibri" w:cs="Arial"/>
          <w:spacing w:val="-1"/>
        </w:rPr>
        <w:t xml:space="preserve"> </w:t>
      </w:r>
      <w:r w:rsidRPr="005E2589">
        <w:rPr>
          <w:rFonts w:eastAsia="Calibri" w:cs="Arial"/>
        </w:rPr>
        <w:t>lost</w:t>
      </w:r>
      <w:r w:rsidRPr="005E2589">
        <w:rPr>
          <w:rFonts w:eastAsia="Calibri" w:cs="Arial"/>
          <w:spacing w:val="-4"/>
        </w:rPr>
        <w:t xml:space="preserve"> </w:t>
      </w:r>
      <w:r w:rsidRPr="005E2589">
        <w:rPr>
          <w:rFonts w:eastAsia="Calibri" w:cs="Arial"/>
        </w:rPr>
        <w:t>or</w:t>
      </w:r>
      <w:r w:rsidRPr="005E2589">
        <w:rPr>
          <w:rFonts w:eastAsia="Calibri" w:cs="Arial"/>
          <w:spacing w:val="-2"/>
        </w:rPr>
        <w:t xml:space="preserve"> </w:t>
      </w:r>
      <w:r w:rsidRPr="005E2589">
        <w:rPr>
          <w:rFonts w:eastAsia="Calibri" w:cs="Arial"/>
        </w:rPr>
        <w:t>stolen</w:t>
      </w:r>
      <w:r w:rsidRPr="005E2589">
        <w:rPr>
          <w:rFonts w:eastAsia="Calibri" w:cs="Arial"/>
          <w:spacing w:val="-3"/>
        </w:rPr>
        <w:t xml:space="preserve"> </w:t>
      </w:r>
      <w:r w:rsidRPr="005E2589">
        <w:rPr>
          <w:rFonts w:eastAsia="Calibri" w:cs="Arial"/>
        </w:rPr>
        <w:t>PIV/identification</w:t>
      </w:r>
      <w:r w:rsidRPr="005E2589">
        <w:rPr>
          <w:rFonts w:eastAsia="Calibri" w:cs="Arial"/>
          <w:spacing w:val="-1"/>
        </w:rPr>
        <w:t xml:space="preserve"> </w:t>
      </w:r>
      <w:r w:rsidRPr="005E2589">
        <w:rPr>
          <w:rFonts w:eastAsia="Calibri" w:cs="Arial"/>
        </w:rPr>
        <w:t>card</w:t>
      </w:r>
      <w:r w:rsidRPr="005E2589">
        <w:rPr>
          <w:rFonts w:eastAsia="Calibri" w:cs="Arial"/>
          <w:spacing w:val="-1"/>
        </w:rPr>
        <w:t xml:space="preserve"> </w:t>
      </w:r>
      <w:r w:rsidRPr="005E2589">
        <w:rPr>
          <w:rFonts w:eastAsia="Calibri" w:cs="Arial"/>
        </w:rPr>
        <w:t>to</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Government</w:t>
      </w:r>
      <w:r w:rsidRPr="005E2589">
        <w:rPr>
          <w:rFonts w:eastAsia="Calibri" w:cs="Arial"/>
          <w:spacing w:val="-4"/>
        </w:rPr>
        <w:t xml:space="preserve"> </w:t>
      </w:r>
      <w:r w:rsidRPr="005E2589">
        <w:rPr>
          <w:rFonts w:eastAsia="Calibri" w:cs="Arial"/>
        </w:rPr>
        <w:t>authorities</w:t>
      </w:r>
      <w:r w:rsidRPr="005E2589">
        <w:rPr>
          <w:rFonts w:eastAsia="Calibri" w:cs="Arial"/>
          <w:spacing w:val="-2"/>
        </w:rPr>
        <w:t xml:space="preserve"> </w:t>
      </w:r>
      <w:r w:rsidRPr="005E2589">
        <w:rPr>
          <w:rFonts w:eastAsia="Calibri" w:cs="Arial"/>
        </w:rPr>
        <w:t>as</w:t>
      </w:r>
      <w:r w:rsidRPr="005E2589">
        <w:rPr>
          <w:rFonts w:eastAsia="Calibri" w:cs="Arial"/>
          <w:spacing w:val="-4"/>
        </w:rPr>
        <w:t xml:space="preserve"> </w:t>
      </w:r>
      <w:r w:rsidRPr="005E2589">
        <w:rPr>
          <w:rFonts w:eastAsia="Calibri" w:cs="Arial"/>
        </w:rPr>
        <w:t>identified</w:t>
      </w:r>
      <w:r w:rsidRPr="005E2589">
        <w:rPr>
          <w:rFonts w:eastAsia="Calibri" w:cs="Arial"/>
          <w:spacing w:val="-1"/>
        </w:rPr>
        <w:t xml:space="preserve"> </w:t>
      </w:r>
      <w:r w:rsidRPr="005E2589">
        <w:rPr>
          <w:rFonts w:eastAsia="Calibri" w:cs="Arial"/>
        </w:rPr>
        <w:t>in</w:t>
      </w:r>
      <w:r w:rsidRPr="005E2589">
        <w:rPr>
          <w:rFonts w:eastAsia="Calibri" w:cs="Arial"/>
          <w:spacing w:val="-2"/>
        </w:rPr>
        <w:t xml:space="preserve"> </w:t>
      </w:r>
      <w:r w:rsidRPr="005E2589">
        <w:rPr>
          <w:rFonts w:eastAsia="Calibri" w:cs="Arial"/>
        </w:rPr>
        <w:t>Directive/Handbook</w:t>
      </w:r>
      <w:r w:rsidRPr="005E2589">
        <w:rPr>
          <w:rFonts w:eastAsia="Calibri" w:cs="Arial"/>
          <w:spacing w:val="-14"/>
        </w:rPr>
        <w:t xml:space="preserve"> </w:t>
      </w:r>
      <w:r w:rsidRPr="005E2589">
        <w:rPr>
          <w:rFonts w:eastAsia="Calibri" w:cs="Arial"/>
        </w:rPr>
        <w:t>0735.</w:t>
      </w:r>
      <w:r w:rsidRPr="005E2589">
        <w:rPr>
          <w:rFonts w:eastAsia="Calibri" w:cs="Arial"/>
          <w:spacing w:val="-11"/>
        </w:rPr>
        <w:t xml:space="preserve"> </w:t>
      </w:r>
      <w:r w:rsidRPr="005E2589">
        <w:rPr>
          <w:rFonts w:eastAsia="Calibri" w:cs="Arial"/>
        </w:rPr>
        <w:t>Within</w:t>
      </w:r>
      <w:r w:rsidRPr="005E2589">
        <w:rPr>
          <w:rFonts w:eastAsia="Calibri" w:cs="Arial"/>
          <w:spacing w:val="-11"/>
        </w:rPr>
        <w:t xml:space="preserve"> </w:t>
      </w:r>
      <w:r w:rsidRPr="005E2589">
        <w:rPr>
          <w:rFonts w:eastAsia="Calibri" w:cs="Arial"/>
        </w:rPr>
        <w:t>48</w:t>
      </w:r>
      <w:r w:rsidRPr="005E2589">
        <w:rPr>
          <w:rFonts w:eastAsia="Calibri" w:cs="Arial"/>
          <w:spacing w:val="-11"/>
        </w:rPr>
        <w:t xml:space="preserve"> </w:t>
      </w:r>
      <w:r w:rsidRPr="005E2589">
        <w:rPr>
          <w:rFonts w:eastAsia="Calibri" w:cs="Arial"/>
        </w:rPr>
        <w:t>hours</w:t>
      </w:r>
      <w:r w:rsidRPr="005E2589">
        <w:rPr>
          <w:rFonts w:eastAsia="Calibri" w:cs="Arial"/>
          <w:spacing w:val="-9"/>
        </w:rPr>
        <w:t xml:space="preserve"> </w:t>
      </w:r>
      <w:r w:rsidRPr="005E2589">
        <w:rPr>
          <w:rFonts w:eastAsia="Calibri" w:cs="Arial"/>
        </w:rPr>
        <w:t>of</w:t>
      </w:r>
      <w:r w:rsidRPr="005E2589">
        <w:rPr>
          <w:rFonts w:eastAsia="Calibri" w:cs="Arial"/>
          <w:spacing w:val="-14"/>
        </w:rPr>
        <w:t xml:space="preserve"> </w:t>
      </w:r>
      <w:r w:rsidRPr="005E2589">
        <w:rPr>
          <w:rFonts w:eastAsia="Calibri" w:cs="Arial"/>
        </w:rPr>
        <w:t>reporting</w:t>
      </w:r>
      <w:r w:rsidRPr="005E2589">
        <w:rPr>
          <w:rFonts w:eastAsia="Calibri" w:cs="Arial"/>
          <w:spacing w:val="-8"/>
        </w:rPr>
        <w:t xml:space="preserve"> </w:t>
      </w:r>
      <w:r w:rsidRPr="005E2589">
        <w:rPr>
          <w:rFonts w:eastAsia="Calibri" w:cs="Arial"/>
        </w:rPr>
        <w:t>the</w:t>
      </w:r>
      <w:r w:rsidRPr="005E2589">
        <w:rPr>
          <w:rFonts w:eastAsia="Calibri" w:cs="Arial"/>
          <w:spacing w:val="-6"/>
        </w:rPr>
        <w:t xml:space="preserve"> </w:t>
      </w:r>
      <w:r w:rsidRPr="005E2589">
        <w:rPr>
          <w:rFonts w:eastAsia="Calibri" w:cs="Arial"/>
        </w:rPr>
        <w:t>lost/stolen</w:t>
      </w:r>
      <w:r w:rsidRPr="005E2589">
        <w:rPr>
          <w:rFonts w:eastAsia="Calibri" w:cs="Arial"/>
          <w:spacing w:val="-6"/>
        </w:rPr>
        <w:t xml:space="preserve"> </w:t>
      </w:r>
      <w:r w:rsidRPr="005E2589">
        <w:rPr>
          <w:rFonts w:eastAsia="Calibri" w:cs="Arial"/>
        </w:rPr>
        <w:t>PIV/identification</w:t>
      </w:r>
      <w:r w:rsidRPr="005E2589">
        <w:rPr>
          <w:rFonts w:eastAsia="Calibri" w:cs="Arial"/>
          <w:spacing w:val="-2"/>
        </w:rPr>
        <w:t xml:space="preserve"> </w:t>
      </w:r>
      <w:r w:rsidRPr="005E2589">
        <w:rPr>
          <w:rFonts w:eastAsia="Calibri" w:cs="Arial"/>
        </w:rPr>
        <w:t>card,</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Contractor</w:t>
      </w:r>
      <w:r w:rsidRPr="005E2589">
        <w:rPr>
          <w:rFonts w:eastAsia="Calibri" w:cs="Arial"/>
          <w:spacing w:val="-3"/>
        </w:rPr>
        <w:t xml:space="preserve"> </w:t>
      </w:r>
      <w:r w:rsidRPr="005E2589">
        <w:rPr>
          <w:rFonts w:eastAsia="Calibri" w:cs="Arial"/>
        </w:rPr>
        <w:t>shall</w:t>
      </w:r>
      <w:r w:rsidRPr="005E2589">
        <w:rPr>
          <w:rFonts w:eastAsia="Calibri" w:cs="Arial"/>
          <w:spacing w:val="-2"/>
        </w:rPr>
        <w:t xml:space="preserve"> </w:t>
      </w:r>
      <w:r w:rsidRPr="005E2589">
        <w:rPr>
          <w:rFonts w:eastAsia="Calibri" w:cs="Arial"/>
        </w:rPr>
        <w:t>submit</w:t>
      </w:r>
      <w:r w:rsidRPr="005E2589">
        <w:rPr>
          <w:rFonts w:eastAsia="Calibri" w:cs="Arial"/>
          <w:spacing w:val="-1"/>
        </w:rPr>
        <w:t xml:space="preserve"> </w:t>
      </w:r>
      <w:r w:rsidRPr="005E2589">
        <w:rPr>
          <w:rFonts w:eastAsia="Calibri" w:cs="Arial"/>
        </w:rPr>
        <w:t>to</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Program Manager</w:t>
      </w:r>
      <w:r w:rsidRPr="005E2589">
        <w:rPr>
          <w:rFonts w:eastAsia="Calibri" w:cs="Arial"/>
          <w:spacing w:val="-3"/>
        </w:rPr>
        <w:t xml:space="preserve"> </w:t>
      </w:r>
      <w:r w:rsidRPr="005E2589">
        <w:rPr>
          <w:rFonts w:eastAsia="Calibri" w:cs="Arial"/>
        </w:rPr>
        <w:t>an</w:t>
      </w:r>
      <w:r w:rsidRPr="005E2589">
        <w:rPr>
          <w:rFonts w:eastAsia="Calibri" w:cs="Arial"/>
          <w:spacing w:val="-1"/>
        </w:rPr>
        <w:t xml:space="preserve"> </w:t>
      </w:r>
      <w:r w:rsidRPr="005E2589">
        <w:rPr>
          <w:rFonts w:eastAsia="Calibri" w:cs="Arial"/>
        </w:rPr>
        <w:t>incident</w:t>
      </w:r>
      <w:r w:rsidRPr="005E2589">
        <w:rPr>
          <w:rFonts w:eastAsia="Calibri" w:cs="Arial"/>
          <w:spacing w:val="-1"/>
        </w:rPr>
        <w:t xml:space="preserve"> </w:t>
      </w:r>
      <w:r w:rsidRPr="005E2589">
        <w:rPr>
          <w:rFonts w:eastAsia="Calibri" w:cs="Arial"/>
        </w:rPr>
        <w:t>report</w:t>
      </w:r>
      <w:r w:rsidRPr="005E2589">
        <w:rPr>
          <w:rFonts w:eastAsia="Calibri" w:cs="Arial"/>
          <w:spacing w:val="-1"/>
        </w:rPr>
        <w:t xml:space="preserve"> </w:t>
      </w:r>
      <w:r w:rsidRPr="005E2589">
        <w:rPr>
          <w:rFonts w:eastAsia="Calibri" w:cs="Arial"/>
        </w:rPr>
        <w:t>that</w:t>
      </w:r>
      <w:r w:rsidRPr="005E2589">
        <w:rPr>
          <w:rFonts w:eastAsia="Calibri" w:cs="Arial"/>
          <w:spacing w:val="-1"/>
        </w:rPr>
        <w:t xml:space="preserve"> </w:t>
      </w:r>
      <w:r w:rsidRPr="005E2589">
        <w:rPr>
          <w:rFonts w:eastAsia="Calibri" w:cs="Arial"/>
        </w:rPr>
        <w:t>describes</w:t>
      </w:r>
      <w:r w:rsidRPr="005E2589">
        <w:rPr>
          <w:rFonts w:eastAsia="Calibri" w:cs="Arial"/>
          <w:spacing w:val="-12"/>
        </w:rPr>
        <w:t xml:space="preserve"> </w:t>
      </w:r>
      <w:r w:rsidRPr="005E2589">
        <w:rPr>
          <w:rFonts w:eastAsia="Calibri" w:cs="Arial"/>
        </w:rPr>
        <w:t>the</w:t>
      </w:r>
      <w:r w:rsidRPr="005E2589">
        <w:rPr>
          <w:rFonts w:eastAsia="Calibri" w:cs="Arial"/>
          <w:spacing w:val="-6"/>
        </w:rPr>
        <w:t xml:space="preserve"> </w:t>
      </w:r>
      <w:r w:rsidRPr="005E2589">
        <w:rPr>
          <w:rFonts w:eastAsia="Calibri" w:cs="Arial"/>
        </w:rPr>
        <w:t>relevant</w:t>
      </w:r>
      <w:r w:rsidRPr="005E2589">
        <w:rPr>
          <w:rFonts w:eastAsia="Calibri" w:cs="Arial"/>
          <w:spacing w:val="-14"/>
        </w:rPr>
        <w:t xml:space="preserve"> </w:t>
      </w:r>
      <w:r w:rsidRPr="005E2589">
        <w:rPr>
          <w:rFonts w:eastAsia="Calibri" w:cs="Arial"/>
        </w:rPr>
        <w:t>facts</w:t>
      </w:r>
      <w:r w:rsidRPr="005E2589">
        <w:rPr>
          <w:rFonts w:eastAsia="Calibri" w:cs="Arial"/>
          <w:spacing w:val="-11"/>
        </w:rPr>
        <w:t xml:space="preserve"> </w:t>
      </w:r>
      <w:r w:rsidRPr="005E2589">
        <w:rPr>
          <w:rFonts w:eastAsia="Calibri" w:cs="Arial"/>
        </w:rPr>
        <w:t>and</w:t>
      </w:r>
      <w:r w:rsidRPr="005E2589">
        <w:rPr>
          <w:rFonts w:eastAsia="Calibri" w:cs="Arial"/>
          <w:spacing w:val="-8"/>
        </w:rPr>
        <w:t xml:space="preserve"> </w:t>
      </w:r>
      <w:r w:rsidRPr="005E2589">
        <w:rPr>
          <w:rFonts w:eastAsia="Calibri" w:cs="Arial"/>
        </w:rPr>
        <w:t>circumstances</w:t>
      </w:r>
      <w:r w:rsidRPr="005E2589">
        <w:rPr>
          <w:rFonts w:eastAsia="Calibri" w:cs="Arial"/>
          <w:spacing w:val="-9"/>
        </w:rPr>
        <w:t xml:space="preserve"> </w:t>
      </w:r>
      <w:r w:rsidRPr="005E2589">
        <w:rPr>
          <w:rFonts w:eastAsia="Calibri" w:cs="Arial"/>
        </w:rPr>
        <w:t>regarding</w:t>
      </w:r>
      <w:r w:rsidRPr="005E2589">
        <w:rPr>
          <w:rFonts w:eastAsia="Calibri" w:cs="Arial"/>
          <w:spacing w:val="-8"/>
        </w:rPr>
        <w:t xml:space="preserve"> </w:t>
      </w:r>
      <w:r w:rsidRPr="005E2589">
        <w:rPr>
          <w:rFonts w:eastAsia="Calibri" w:cs="Arial"/>
        </w:rPr>
        <w:t>the</w:t>
      </w:r>
      <w:r w:rsidRPr="005E2589">
        <w:rPr>
          <w:rFonts w:eastAsia="Calibri" w:cs="Arial"/>
          <w:spacing w:val="-6"/>
        </w:rPr>
        <w:t xml:space="preserve"> </w:t>
      </w:r>
      <w:r w:rsidRPr="005E2589">
        <w:rPr>
          <w:rFonts w:eastAsia="Calibri" w:cs="Arial"/>
        </w:rPr>
        <w:t>loss/theft.</w:t>
      </w:r>
      <w:r w:rsidRPr="005E2589">
        <w:rPr>
          <w:rFonts w:eastAsia="Calibri" w:cs="Arial"/>
          <w:spacing w:val="-8"/>
        </w:rPr>
        <w:t xml:space="preserve"> </w:t>
      </w:r>
      <w:r w:rsidRPr="005E2589">
        <w:rPr>
          <w:rFonts w:eastAsia="Calibri" w:cs="Arial"/>
        </w:rPr>
        <w:t>If</w:t>
      </w:r>
      <w:r w:rsidRPr="005E2589">
        <w:rPr>
          <w:rFonts w:eastAsia="Calibri" w:cs="Arial"/>
          <w:spacing w:val="-9"/>
        </w:rPr>
        <w:t xml:space="preserve"> </w:t>
      </w:r>
      <w:r w:rsidRPr="005E2589">
        <w:rPr>
          <w:rFonts w:eastAsia="Calibri" w:cs="Arial"/>
        </w:rPr>
        <w:t>the</w:t>
      </w:r>
      <w:r w:rsidRPr="005E2589">
        <w:rPr>
          <w:rFonts w:eastAsia="Calibri" w:cs="Arial"/>
          <w:spacing w:val="-8"/>
        </w:rPr>
        <w:t xml:space="preserve"> </w:t>
      </w:r>
      <w:r w:rsidRPr="005E2589">
        <w:rPr>
          <w:rFonts w:eastAsia="Calibri" w:cs="Arial"/>
        </w:rPr>
        <w:t>loss/theft</w:t>
      </w:r>
      <w:r w:rsidRPr="005E2589">
        <w:rPr>
          <w:rFonts w:eastAsia="Calibri" w:cs="Arial"/>
          <w:spacing w:val="-2"/>
        </w:rPr>
        <w:t xml:space="preserve"> </w:t>
      </w:r>
      <w:r w:rsidRPr="005E2589">
        <w:rPr>
          <w:rFonts w:eastAsia="Calibri" w:cs="Arial"/>
        </w:rPr>
        <w:t>was</w:t>
      </w:r>
      <w:r w:rsidRPr="005E2589">
        <w:rPr>
          <w:rFonts w:eastAsia="Calibri" w:cs="Arial"/>
          <w:spacing w:val="-4"/>
        </w:rPr>
        <w:t xml:space="preserve"> </w:t>
      </w:r>
      <w:r w:rsidRPr="005E2589">
        <w:rPr>
          <w:rFonts w:eastAsia="Calibri" w:cs="Arial"/>
        </w:rPr>
        <w:t>reported</w:t>
      </w:r>
      <w:r w:rsidRPr="005E2589">
        <w:rPr>
          <w:rFonts w:eastAsia="Calibri" w:cs="Arial"/>
          <w:spacing w:val="-6"/>
        </w:rPr>
        <w:t xml:space="preserve"> </w:t>
      </w:r>
      <w:r w:rsidRPr="005E2589">
        <w:rPr>
          <w:rFonts w:eastAsia="Calibri" w:cs="Arial"/>
        </w:rPr>
        <w:t>by</w:t>
      </w:r>
      <w:r w:rsidRPr="005E2589">
        <w:rPr>
          <w:rFonts w:eastAsia="Calibri" w:cs="Arial"/>
          <w:spacing w:val="-9"/>
        </w:rPr>
        <w:t xml:space="preserve"> </w:t>
      </w:r>
      <w:r w:rsidRPr="005E2589">
        <w:rPr>
          <w:rFonts w:eastAsia="Calibri" w:cs="Arial"/>
        </w:rPr>
        <w:t>the</w:t>
      </w:r>
      <w:r w:rsidRPr="005E2589">
        <w:rPr>
          <w:rFonts w:eastAsia="Calibri" w:cs="Arial"/>
          <w:spacing w:val="-3"/>
        </w:rPr>
        <w:t xml:space="preserve"> </w:t>
      </w:r>
      <w:r w:rsidRPr="005E2589">
        <w:rPr>
          <w:rFonts w:eastAsia="Calibri" w:cs="Arial"/>
        </w:rPr>
        <w:t>Contractor</w:t>
      </w:r>
      <w:r w:rsidRPr="005E2589">
        <w:rPr>
          <w:rFonts w:eastAsia="Calibri" w:cs="Arial"/>
          <w:spacing w:val="-8"/>
        </w:rPr>
        <w:t xml:space="preserve"> </w:t>
      </w:r>
      <w:r w:rsidRPr="005E2589">
        <w:rPr>
          <w:rFonts w:eastAsia="Calibri" w:cs="Arial"/>
        </w:rPr>
        <w:t>to</w:t>
      </w:r>
      <w:r w:rsidRPr="005E2589">
        <w:rPr>
          <w:rFonts w:eastAsia="Calibri" w:cs="Arial"/>
          <w:spacing w:val="-6"/>
        </w:rPr>
        <w:t xml:space="preserve"> </w:t>
      </w:r>
      <w:r w:rsidRPr="005E2589">
        <w:rPr>
          <w:rFonts w:eastAsia="Calibri" w:cs="Arial"/>
        </w:rPr>
        <w:t>the</w:t>
      </w:r>
      <w:r w:rsidRPr="005E2589">
        <w:rPr>
          <w:rFonts w:eastAsia="Calibri" w:cs="Arial"/>
          <w:spacing w:val="-3"/>
        </w:rPr>
        <w:t xml:space="preserve"> </w:t>
      </w:r>
      <w:r w:rsidRPr="005E2589">
        <w:rPr>
          <w:rFonts w:eastAsia="Calibri" w:cs="Arial"/>
        </w:rPr>
        <w:t>local</w:t>
      </w:r>
      <w:r w:rsidRPr="005E2589">
        <w:rPr>
          <w:rFonts w:eastAsia="Calibri" w:cs="Arial"/>
          <w:spacing w:val="-5"/>
        </w:rPr>
        <w:t xml:space="preserve"> </w:t>
      </w:r>
      <w:r w:rsidRPr="005E2589">
        <w:rPr>
          <w:rFonts w:eastAsia="Calibri" w:cs="Arial"/>
        </w:rPr>
        <w:t>police,</w:t>
      </w:r>
      <w:r w:rsidRPr="005E2589">
        <w:rPr>
          <w:rFonts w:eastAsia="Calibri" w:cs="Arial"/>
          <w:spacing w:val="-2"/>
        </w:rPr>
        <w:t xml:space="preserve"> </w:t>
      </w:r>
      <w:r w:rsidRPr="005E2589">
        <w:rPr>
          <w:rFonts w:eastAsia="Calibri" w:cs="Arial"/>
        </w:rPr>
        <w:t>the</w:t>
      </w:r>
      <w:r w:rsidRPr="005E2589">
        <w:rPr>
          <w:rFonts w:eastAsia="Calibri" w:cs="Arial"/>
          <w:spacing w:val="-3"/>
        </w:rPr>
        <w:t xml:space="preserve"> </w:t>
      </w:r>
      <w:r w:rsidRPr="005E2589">
        <w:rPr>
          <w:rFonts w:eastAsia="Calibri" w:cs="Arial"/>
        </w:rPr>
        <w:t>Contractor</w:t>
      </w:r>
      <w:r w:rsidRPr="005E2589">
        <w:rPr>
          <w:rFonts w:eastAsia="Calibri" w:cs="Arial"/>
          <w:spacing w:val="-8"/>
        </w:rPr>
        <w:t xml:space="preserve"> </w:t>
      </w:r>
      <w:r w:rsidRPr="005E2589">
        <w:rPr>
          <w:rFonts w:eastAsia="Calibri" w:cs="Arial"/>
        </w:rPr>
        <w:t>shall</w:t>
      </w:r>
      <w:r w:rsidRPr="005E2589">
        <w:rPr>
          <w:rFonts w:eastAsia="Calibri" w:cs="Arial"/>
          <w:spacing w:val="-5"/>
        </w:rPr>
        <w:t xml:space="preserve"> </w:t>
      </w:r>
      <w:r w:rsidRPr="005E2589">
        <w:rPr>
          <w:rFonts w:eastAsia="Calibri" w:cs="Arial"/>
        </w:rPr>
        <w:t>further</w:t>
      </w:r>
      <w:r w:rsidRPr="005E2589">
        <w:rPr>
          <w:rFonts w:eastAsia="Calibri" w:cs="Arial"/>
          <w:spacing w:val="-7"/>
        </w:rPr>
        <w:t xml:space="preserve"> </w:t>
      </w:r>
      <w:r w:rsidRPr="005E2589">
        <w:rPr>
          <w:rFonts w:eastAsia="Calibri" w:cs="Arial"/>
        </w:rPr>
        <w:t>submit</w:t>
      </w:r>
      <w:r w:rsidRPr="005E2589">
        <w:rPr>
          <w:rFonts w:eastAsia="Calibri" w:cs="Arial"/>
          <w:spacing w:val="-9"/>
        </w:rPr>
        <w:t xml:space="preserve"> </w:t>
      </w:r>
      <w:r w:rsidRPr="005E2589">
        <w:rPr>
          <w:rFonts w:eastAsia="Calibri" w:cs="Arial"/>
        </w:rPr>
        <w:t>a</w:t>
      </w:r>
      <w:r w:rsidRPr="005E2589">
        <w:rPr>
          <w:rFonts w:eastAsia="Calibri" w:cs="Arial"/>
          <w:spacing w:val="-2"/>
        </w:rPr>
        <w:t xml:space="preserve"> </w:t>
      </w:r>
      <w:r w:rsidRPr="005E2589">
        <w:rPr>
          <w:rFonts w:eastAsia="Calibri" w:cs="Arial"/>
        </w:rPr>
        <w:t>copy</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final</w:t>
      </w:r>
      <w:r w:rsidRPr="005E2589">
        <w:rPr>
          <w:rFonts w:eastAsia="Calibri" w:cs="Arial"/>
          <w:spacing w:val="-2"/>
        </w:rPr>
        <w:t xml:space="preserve"> </w:t>
      </w:r>
      <w:r w:rsidRPr="005E2589">
        <w:rPr>
          <w:rFonts w:eastAsia="Calibri" w:cs="Arial"/>
        </w:rPr>
        <w:t>police</w:t>
      </w:r>
      <w:r w:rsidRPr="005E2589">
        <w:rPr>
          <w:rFonts w:eastAsia="Calibri" w:cs="Arial"/>
          <w:spacing w:val="-6"/>
        </w:rPr>
        <w:t xml:space="preserve"> </w:t>
      </w:r>
      <w:r w:rsidRPr="005E2589">
        <w:rPr>
          <w:rFonts w:eastAsia="Calibri" w:cs="Arial"/>
        </w:rPr>
        <w:t>report</w:t>
      </w:r>
      <w:r w:rsidRPr="005E2589">
        <w:rPr>
          <w:rFonts w:eastAsia="Calibri" w:cs="Arial"/>
          <w:spacing w:val="-1"/>
        </w:rPr>
        <w:t xml:space="preserve"> </w:t>
      </w:r>
      <w:r w:rsidRPr="005E2589">
        <w:rPr>
          <w:rFonts w:eastAsia="Calibri" w:cs="Arial"/>
        </w:rPr>
        <w:t>to</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Program</w:t>
      </w:r>
      <w:r w:rsidRPr="005E2589">
        <w:rPr>
          <w:rFonts w:eastAsia="Calibri" w:cs="Arial"/>
          <w:spacing w:val="-5"/>
        </w:rPr>
        <w:t xml:space="preserve"> </w:t>
      </w:r>
      <w:r w:rsidRPr="005E2589">
        <w:rPr>
          <w:rFonts w:eastAsia="Calibri" w:cs="Arial"/>
        </w:rPr>
        <w:t>Manager</w:t>
      </w:r>
      <w:r w:rsidRPr="005E2589">
        <w:rPr>
          <w:rFonts w:eastAsia="Calibri" w:cs="Arial"/>
          <w:spacing w:val="-3"/>
        </w:rPr>
        <w:t xml:space="preserve"> </w:t>
      </w:r>
      <w:r w:rsidRPr="005E2589">
        <w:rPr>
          <w:rFonts w:eastAsia="Calibri" w:cs="Arial"/>
        </w:rPr>
        <w:t>within</w:t>
      </w:r>
      <w:r w:rsidRPr="005E2589">
        <w:rPr>
          <w:rFonts w:eastAsia="Calibri" w:cs="Arial"/>
          <w:spacing w:val="-1"/>
        </w:rPr>
        <w:t xml:space="preserve"> </w:t>
      </w:r>
      <w:r w:rsidRPr="005E2589">
        <w:rPr>
          <w:rFonts w:eastAsia="Calibri" w:cs="Arial"/>
        </w:rPr>
        <w:t>48</w:t>
      </w:r>
      <w:r w:rsidRPr="005E2589">
        <w:rPr>
          <w:rFonts w:eastAsia="Calibri" w:cs="Arial"/>
          <w:spacing w:val="-1"/>
        </w:rPr>
        <w:t xml:space="preserve"> </w:t>
      </w:r>
      <w:r w:rsidRPr="005E2589">
        <w:rPr>
          <w:rFonts w:eastAsia="Calibri" w:cs="Arial"/>
        </w:rPr>
        <w:t>hours</w:t>
      </w:r>
      <w:r w:rsidRPr="005E2589">
        <w:rPr>
          <w:rFonts w:eastAsia="Calibri" w:cs="Arial"/>
          <w:spacing w:val="-2"/>
        </w:rPr>
        <w:t xml:space="preserve"> </w:t>
      </w:r>
      <w:r w:rsidRPr="005E2589">
        <w:rPr>
          <w:rFonts w:eastAsia="Calibri" w:cs="Arial"/>
        </w:rPr>
        <w:t>of</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report</w:t>
      </w:r>
      <w:r w:rsidRPr="005E2589">
        <w:rPr>
          <w:rFonts w:eastAsia="Calibri" w:cs="Arial"/>
          <w:spacing w:val="-2"/>
        </w:rPr>
        <w:t xml:space="preserve"> </w:t>
      </w:r>
      <w:r w:rsidRPr="005E2589">
        <w:rPr>
          <w:rFonts w:eastAsia="Calibri" w:cs="Arial"/>
        </w:rPr>
        <w:t>being</w:t>
      </w:r>
      <w:r w:rsidRPr="005E2589">
        <w:rPr>
          <w:rFonts w:eastAsia="Calibri" w:cs="Arial"/>
          <w:spacing w:val="-3"/>
        </w:rPr>
        <w:t xml:space="preserve"> </w:t>
      </w:r>
      <w:r w:rsidRPr="005E2589">
        <w:rPr>
          <w:rFonts w:eastAsia="Calibri" w:cs="Arial"/>
        </w:rPr>
        <w:t>made</w:t>
      </w:r>
      <w:r w:rsidRPr="005E2589">
        <w:rPr>
          <w:rFonts w:eastAsia="Calibri" w:cs="Arial"/>
          <w:spacing w:val="-3"/>
        </w:rPr>
        <w:t xml:space="preserve"> </w:t>
      </w:r>
      <w:r w:rsidRPr="005E2589">
        <w:rPr>
          <w:rFonts w:eastAsia="Calibri" w:cs="Arial"/>
        </w:rPr>
        <w:t>available</w:t>
      </w:r>
      <w:r w:rsidRPr="005E2589">
        <w:rPr>
          <w:rFonts w:eastAsia="Calibri" w:cs="Arial"/>
          <w:spacing w:val="-3"/>
        </w:rPr>
        <w:t xml:space="preserve"> </w:t>
      </w:r>
      <w:r w:rsidRPr="005E2589">
        <w:rPr>
          <w:rFonts w:eastAsia="Calibri" w:cs="Arial"/>
        </w:rPr>
        <w:t>by</w:t>
      </w:r>
      <w:r w:rsidRPr="005E2589">
        <w:rPr>
          <w:rFonts w:eastAsia="Calibri" w:cs="Arial"/>
          <w:spacing w:val="-2"/>
        </w:rPr>
        <w:t xml:space="preserve"> </w:t>
      </w:r>
      <w:r w:rsidRPr="005E2589">
        <w:rPr>
          <w:rFonts w:eastAsia="Calibri" w:cs="Arial"/>
        </w:rPr>
        <w:t>the</w:t>
      </w:r>
      <w:r w:rsidRPr="005E2589">
        <w:rPr>
          <w:rFonts w:eastAsia="Calibri" w:cs="Arial"/>
          <w:spacing w:val="-1"/>
        </w:rPr>
        <w:t xml:space="preserve"> </w:t>
      </w:r>
      <w:r w:rsidRPr="005E2589">
        <w:rPr>
          <w:rFonts w:eastAsia="Calibri" w:cs="Arial"/>
        </w:rPr>
        <w:t>local</w:t>
      </w:r>
      <w:r w:rsidRPr="005E2589">
        <w:rPr>
          <w:rFonts w:eastAsia="Calibri" w:cs="Arial"/>
          <w:spacing w:val="-5"/>
        </w:rPr>
        <w:t xml:space="preserve"> </w:t>
      </w:r>
      <w:r w:rsidRPr="005E2589">
        <w:rPr>
          <w:rFonts w:eastAsia="Calibri" w:cs="Arial"/>
        </w:rPr>
        <w:t>police</w:t>
      </w:r>
      <w:r w:rsidRPr="005E2589">
        <w:rPr>
          <w:rFonts w:eastAsia="Calibri" w:cs="Arial"/>
          <w:spacing w:val="-3"/>
        </w:rPr>
        <w:t xml:space="preserve"> </w:t>
      </w:r>
      <w:r w:rsidRPr="005E2589">
        <w:rPr>
          <w:rFonts w:eastAsia="Calibri" w:cs="Arial"/>
        </w:rPr>
        <w:t>department.</w:t>
      </w:r>
      <w:r w:rsidRPr="005E2589">
        <w:rPr>
          <w:rFonts w:eastAsia="Calibri" w:cs="Arial"/>
          <w:spacing w:val="-1"/>
        </w:rPr>
        <w:t xml:space="preserve"> </w:t>
      </w:r>
      <w:r w:rsidRPr="005E2589">
        <w:rPr>
          <w:rFonts w:eastAsia="Calibri" w:cs="Arial"/>
        </w:rPr>
        <w:t>The</w:t>
      </w:r>
      <w:r w:rsidRPr="005E2589">
        <w:rPr>
          <w:rFonts w:eastAsia="Calibri" w:cs="Arial"/>
          <w:spacing w:val="-1"/>
        </w:rPr>
        <w:t xml:space="preserve"> </w:t>
      </w:r>
      <w:r w:rsidRPr="005E2589">
        <w:rPr>
          <w:rFonts w:eastAsia="Calibri" w:cs="Arial"/>
        </w:rPr>
        <w:t>Government</w:t>
      </w:r>
      <w:r w:rsidRPr="005E2589">
        <w:rPr>
          <w:rFonts w:eastAsia="Calibri" w:cs="Arial"/>
          <w:spacing w:val="-1"/>
        </w:rPr>
        <w:t xml:space="preserve"> </w:t>
      </w:r>
      <w:r w:rsidRPr="005E2589">
        <w:rPr>
          <w:rFonts w:eastAsia="Calibri" w:cs="Arial"/>
        </w:rPr>
        <w:t>will</w:t>
      </w:r>
      <w:r w:rsidRPr="005E2589">
        <w:rPr>
          <w:rFonts w:eastAsia="Calibri" w:cs="Arial"/>
          <w:spacing w:val="-3"/>
        </w:rPr>
        <w:t xml:space="preserve"> </w:t>
      </w:r>
      <w:r w:rsidRPr="005E2589">
        <w:rPr>
          <w:rFonts w:eastAsia="Calibri" w:cs="Arial"/>
        </w:rPr>
        <w:t>not</w:t>
      </w:r>
      <w:r w:rsidRPr="005E2589">
        <w:rPr>
          <w:rFonts w:eastAsia="Calibri" w:cs="Arial"/>
          <w:spacing w:val="-2"/>
        </w:rPr>
        <w:t xml:space="preserve"> </w:t>
      </w:r>
      <w:r w:rsidRPr="005E2589">
        <w:rPr>
          <w:rFonts w:eastAsia="Calibri" w:cs="Arial"/>
        </w:rPr>
        <w:t>reimburse</w:t>
      </w:r>
      <w:r w:rsidRPr="005E2589">
        <w:rPr>
          <w:rFonts w:eastAsia="Calibri" w:cs="Arial"/>
          <w:spacing w:val="-3"/>
        </w:rPr>
        <w:t xml:space="preserve"> </w:t>
      </w:r>
      <w:r w:rsidRPr="005E2589">
        <w:rPr>
          <w:rFonts w:eastAsia="Calibri" w:cs="Arial"/>
        </w:rPr>
        <w:t>the</w:t>
      </w:r>
      <w:r w:rsidRPr="005E2589">
        <w:rPr>
          <w:rFonts w:eastAsia="Calibri" w:cs="Arial"/>
          <w:spacing w:val="-1"/>
        </w:rPr>
        <w:t xml:space="preserve"> </w:t>
      </w:r>
      <w:r w:rsidRPr="005E2589">
        <w:rPr>
          <w:rFonts w:eastAsia="Calibri" w:cs="Arial"/>
        </w:rPr>
        <w:t>Contractor</w:t>
      </w:r>
      <w:r w:rsidRPr="005E2589">
        <w:rPr>
          <w:rFonts w:eastAsia="Calibri" w:cs="Arial"/>
          <w:spacing w:val="-3"/>
        </w:rPr>
        <w:t xml:space="preserve"> </w:t>
      </w:r>
      <w:r w:rsidRPr="005E2589">
        <w:rPr>
          <w:rFonts w:eastAsia="Calibri" w:cs="Arial"/>
        </w:rPr>
        <w:t>for</w:t>
      </w:r>
      <w:r w:rsidRPr="005E2589">
        <w:rPr>
          <w:rFonts w:eastAsia="Calibri" w:cs="Arial"/>
          <w:spacing w:val="-3"/>
        </w:rPr>
        <w:t xml:space="preserve"> </w:t>
      </w:r>
      <w:r w:rsidRPr="005E2589">
        <w:rPr>
          <w:rFonts w:eastAsia="Calibri" w:cs="Arial"/>
        </w:rPr>
        <w:t>any</w:t>
      </w:r>
      <w:r w:rsidRPr="005E2589">
        <w:rPr>
          <w:rFonts w:eastAsia="Calibri" w:cs="Arial"/>
          <w:spacing w:val="-2"/>
        </w:rPr>
        <w:t xml:space="preserve"> </w:t>
      </w:r>
      <w:r w:rsidRPr="005E2589">
        <w:rPr>
          <w:rFonts w:eastAsia="Calibri" w:cs="Arial"/>
        </w:rPr>
        <w:t>costs</w:t>
      </w:r>
      <w:r w:rsidRPr="005E2589">
        <w:rPr>
          <w:rFonts w:eastAsia="Calibri" w:cs="Arial"/>
          <w:spacing w:val="-4"/>
        </w:rPr>
        <w:t xml:space="preserve"> </w:t>
      </w:r>
      <w:r w:rsidRPr="005E2589">
        <w:rPr>
          <w:rFonts w:eastAsia="Calibri" w:cs="Arial"/>
        </w:rPr>
        <w:t>that</w:t>
      </w:r>
      <w:r w:rsidRPr="005E2589">
        <w:rPr>
          <w:rFonts w:eastAsia="Calibri" w:cs="Arial"/>
          <w:spacing w:val="-1"/>
        </w:rPr>
        <w:t xml:space="preserve"> </w:t>
      </w:r>
      <w:r w:rsidRPr="005E2589">
        <w:rPr>
          <w:rFonts w:eastAsia="Calibri" w:cs="Arial"/>
        </w:rPr>
        <w:t>result</w:t>
      </w:r>
      <w:r w:rsidRPr="005E2589">
        <w:rPr>
          <w:rFonts w:eastAsia="Calibri" w:cs="Arial"/>
          <w:spacing w:val="-1"/>
        </w:rPr>
        <w:t xml:space="preserve"> </w:t>
      </w:r>
      <w:r w:rsidRPr="005E2589">
        <w:rPr>
          <w:rFonts w:eastAsia="Calibri" w:cs="Arial"/>
        </w:rPr>
        <w:t>from lost/stolen</w:t>
      </w:r>
      <w:r w:rsidRPr="005E2589">
        <w:rPr>
          <w:rFonts w:eastAsia="Calibri" w:cs="Arial"/>
          <w:spacing w:val="-1"/>
        </w:rPr>
        <w:t xml:space="preserve"> </w:t>
      </w:r>
      <w:r w:rsidRPr="005E2589">
        <w:rPr>
          <w:rFonts w:eastAsia="Calibri" w:cs="Arial"/>
        </w:rPr>
        <w:t>PIV/identification</w:t>
      </w:r>
      <w:r w:rsidRPr="005E2589">
        <w:rPr>
          <w:rFonts w:eastAsia="Calibri" w:cs="Arial"/>
          <w:spacing w:val="-2"/>
        </w:rPr>
        <w:t xml:space="preserve"> </w:t>
      </w:r>
      <w:r w:rsidRPr="005E2589">
        <w:rPr>
          <w:rFonts w:eastAsia="Calibri" w:cs="Arial"/>
        </w:rPr>
        <w:t>card(s).</w:t>
      </w:r>
    </w:p>
    <w:p w14:paraId="56DF9416" w14:textId="77777777" w:rsidR="004D5CF9" w:rsidRPr="005E2589" w:rsidRDefault="004D5CF9" w:rsidP="002F0FF2">
      <w:pPr>
        <w:numPr>
          <w:ilvl w:val="0"/>
          <w:numId w:val="9"/>
        </w:numPr>
        <w:tabs>
          <w:tab w:val="left" w:pos="954"/>
        </w:tabs>
        <w:kinsoku w:val="0"/>
        <w:overflowPunct w:val="0"/>
        <w:autoSpaceDE w:val="0"/>
        <w:autoSpaceDN w:val="0"/>
        <w:adjustRightInd w:val="0"/>
        <w:spacing w:after="0" w:line="240" w:lineRule="auto"/>
        <w:ind w:left="954" w:hanging="354"/>
        <w:rPr>
          <w:rFonts w:eastAsia="Calibri" w:cs="Arial"/>
        </w:rPr>
      </w:pPr>
      <w:r w:rsidRPr="005E2589">
        <w:rPr>
          <w:rFonts w:eastAsia="Calibri" w:cs="Arial"/>
          <w:i/>
          <w:iCs/>
        </w:rPr>
        <w:t>Regular</w:t>
      </w:r>
      <w:r w:rsidRPr="005E2589">
        <w:rPr>
          <w:rFonts w:eastAsia="Calibri" w:cs="Arial"/>
          <w:i/>
          <w:iCs/>
          <w:spacing w:val="-4"/>
        </w:rPr>
        <w:t xml:space="preserve"> </w:t>
      </w:r>
      <w:r w:rsidRPr="005E2589">
        <w:rPr>
          <w:rFonts w:eastAsia="Calibri" w:cs="Arial"/>
          <w:i/>
          <w:iCs/>
        </w:rPr>
        <w:t xml:space="preserve">Reporting. </w:t>
      </w:r>
      <w:r w:rsidRPr="005E2589">
        <w:rPr>
          <w:rFonts w:eastAsia="Calibri" w:cs="Arial"/>
        </w:rPr>
        <w:t>The Contractor shall submit a status report to PIV</w:t>
      </w:r>
    </w:p>
    <w:p w14:paraId="56DF9417" w14:textId="77777777" w:rsidR="004D5CF9" w:rsidRPr="005E2589" w:rsidRDefault="004D5CF9" w:rsidP="002F0FF2">
      <w:pPr>
        <w:kinsoku w:val="0"/>
        <w:overflowPunct w:val="0"/>
        <w:autoSpaceDE w:val="0"/>
        <w:autoSpaceDN w:val="0"/>
        <w:adjustRightInd w:val="0"/>
        <w:ind w:left="240" w:right="91" w:firstLine="67"/>
        <w:rPr>
          <w:rFonts w:eastAsia="Calibri" w:cs="Arial"/>
        </w:rPr>
      </w:pPr>
      <w:r w:rsidRPr="005E2589">
        <w:rPr>
          <w:rFonts w:eastAsia="Calibri" w:cs="Arial"/>
        </w:rPr>
        <w:t>Sponsor</w:t>
      </w:r>
      <w:r w:rsidRPr="005E2589">
        <w:rPr>
          <w:rFonts w:eastAsia="Calibri" w:cs="Arial"/>
          <w:spacing w:val="-11"/>
        </w:rPr>
        <w:t xml:space="preserve"> </w:t>
      </w:r>
      <w:r w:rsidRPr="005E2589">
        <w:rPr>
          <w:rFonts w:eastAsia="Calibri" w:cs="Arial"/>
        </w:rPr>
        <w:t>within</w:t>
      </w:r>
      <w:r w:rsidRPr="005E2589">
        <w:rPr>
          <w:rFonts w:eastAsia="Calibri" w:cs="Arial"/>
          <w:spacing w:val="-7"/>
        </w:rPr>
        <w:t xml:space="preserve"> </w:t>
      </w:r>
      <w:r w:rsidRPr="005E2589">
        <w:rPr>
          <w:rFonts w:eastAsia="Calibri" w:cs="Arial"/>
        </w:rPr>
        <w:t>5</w:t>
      </w:r>
      <w:r w:rsidRPr="005E2589">
        <w:rPr>
          <w:rFonts w:eastAsia="Calibri" w:cs="Arial"/>
          <w:spacing w:val="-5"/>
        </w:rPr>
        <w:t xml:space="preserve"> </w:t>
      </w:r>
      <w:r w:rsidRPr="005E2589">
        <w:rPr>
          <w:rFonts w:eastAsia="Calibri" w:cs="Arial"/>
        </w:rPr>
        <w:t>working</w:t>
      </w:r>
      <w:r w:rsidRPr="005E2589">
        <w:rPr>
          <w:rFonts w:eastAsia="Calibri" w:cs="Arial"/>
          <w:spacing w:val="-5"/>
        </w:rPr>
        <w:t xml:space="preserve"> </w:t>
      </w:r>
      <w:r w:rsidRPr="005E2589">
        <w:rPr>
          <w:rFonts w:eastAsia="Calibri" w:cs="Arial"/>
        </w:rPr>
        <w:t>days</w:t>
      </w:r>
      <w:r w:rsidRPr="005E2589">
        <w:rPr>
          <w:rFonts w:eastAsia="Calibri" w:cs="Arial"/>
          <w:spacing w:val="-8"/>
        </w:rPr>
        <w:t xml:space="preserve"> </w:t>
      </w:r>
      <w:r w:rsidRPr="005E2589">
        <w:rPr>
          <w:rFonts w:eastAsia="Calibri" w:cs="Arial"/>
        </w:rPr>
        <w:t>after</w:t>
      </w:r>
      <w:r w:rsidRPr="005E2589">
        <w:rPr>
          <w:rFonts w:eastAsia="Calibri" w:cs="Arial"/>
          <w:spacing w:val="-9"/>
        </w:rPr>
        <w:t xml:space="preserve"> </w:t>
      </w:r>
      <w:r w:rsidRPr="005E2589">
        <w:rPr>
          <w:rFonts w:eastAsia="Calibri" w:cs="Arial"/>
        </w:rPr>
        <w:t>the</w:t>
      </w:r>
      <w:r w:rsidRPr="005E2589">
        <w:rPr>
          <w:rFonts w:eastAsia="Calibri" w:cs="Arial"/>
          <w:spacing w:val="-5"/>
        </w:rPr>
        <w:t xml:space="preserve"> </w:t>
      </w:r>
      <w:r w:rsidRPr="005E2589">
        <w:rPr>
          <w:rFonts w:eastAsia="Calibri" w:cs="Arial"/>
        </w:rPr>
        <w:t>end</w:t>
      </w:r>
      <w:r w:rsidRPr="005E2589">
        <w:rPr>
          <w:rFonts w:eastAsia="Calibri" w:cs="Arial"/>
          <w:spacing w:val="-10"/>
        </w:rPr>
        <w:t xml:space="preserve"> </w:t>
      </w:r>
      <w:r w:rsidRPr="005E2589">
        <w:rPr>
          <w:rFonts w:eastAsia="Calibri" w:cs="Arial"/>
        </w:rPr>
        <w:t>of</w:t>
      </w:r>
      <w:r w:rsidRPr="005E2589">
        <w:rPr>
          <w:rFonts w:eastAsia="Calibri" w:cs="Arial"/>
          <w:spacing w:val="-5"/>
        </w:rPr>
        <w:t xml:space="preserve"> </w:t>
      </w:r>
      <w:r w:rsidRPr="005E2589">
        <w:rPr>
          <w:rFonts w:eastAsia="Calibri" w:cs="Arial"/>
        </w:rPr>
        <w:t>each</w:t>
      </w:r>
      <w:r w:rsidRPr="005E2589">
        <w:rPr>
          <w:rFonts w:eastAsia="Calibri" w:cs="Arial"/>
          <w:spacing w:val="-5"/>
        </w:rPr>
        <w:t xml:space="preserve"> </w:t>
      </w:r>
      <w:r w:rsidRPr="005E2589">
        <w:rPr>
          <w:rFonts w:eastAsia="Calibri" w:cs="Arial"/>
        </w:rPr>
        <w:t>calendar</w:t>
      </w:r>
      <w:r w:rsidRPr="005E2589">
        <w:rPr>
          <w:rFonts w:eastAsia="Calibri" w:cs="Arial"/>
          <w:spacing w:val="-11"/>
        </w:rPr>
        <w:t xml:space="preserve"> </w:t>
      </w:r>
      <w:r w:rsidRPr="005E2589">
        <w:rPr>
          <w:rFonts w:eastAsia="Calibri" w:cs="Arial"/>
        </w:rPr>
        <w:t>quarter</w:t>
      </w:r>
      <w:r w:rsidRPr="005E2589">
        <w:rPr>
          <w:rFonts w:eastAsia="Calibri" w:cs="Arial"/>
          <w:spacing w:val="-11"/>
        </w:rPr>
        <w:t xml:space="preserve"> </w:t>
      </w:r>
      <w:r w:rsidRPr="005E2589">
        <w:rPr>
          <w:rFonts w:eastAsia="Calibri" w:cs="Arial"/>
        </w:rPr>
        <w:t>and</w:t>
      </w:r>
      <w:r w:rsidRPr="005E2589">
        <w:rPr>
          <w:rFonts w:eastAsia="Calibri" w:cs="Arial"/>
          <w:spacing w:val="-10"/>
        </w:rPr>
        <w:t xml:space="preserve"> </w:t>
      </w:r>
      <w:r w:rsidRPr="005E2589">
        <w:rPr>
          <w:rFonts w:eastAsia="Calibri" w:cs="Arial"/>
        </w:rPr>
        <w:t>as</w:t>
      </w:r>
      <w:r w:rsidRPr="005E2589">
        <w:rPr>
          <w:rFonts w:eastAsia="Calibri" w:cs="Arial"/>
          <w:spacing w:val="-6"/>
        </w:rPr>
        <w:t xml:space="preserve"> </w:t>
      </w:r>
      <w:r w:rsidRPr="005E2589">
        <w:rPr>
          <w:rFonts w:eastAsia="Calibri" w:cs="Arial"/>
        </w:rPr>
        <w:t>requested</w:t>
      </w:r>
      <w:r w:rsidRPr="005E2589">
        <w:rPr>
          <w:rFonts w:eastAsia="Calibri" w:cs="Arial"/>
          <w:spacing w:val="-1"/>
        </w:rPr>
        <w:t xml:space="preserve"> </w:t>
      </w:r>
      <w:r w:rsidRPr="005E2589">
        <w:rPr>
          <w:rFonts w:eastAsia="Calibri" w:cs="Arial"/>
        </w:rPr>
        <w:t>by</w:t>
      </w:r>
      <w:r w:rsidRPr="005E2589">
        <w:rPr>
          <w:rFonts w:eastAsia="Calibri" w:cs="Arial"/>
          <w:spacing w:val="-1"/>
        </w:rPr>
        <w:t xml:space="preserve"> </w:t>
      </w:r>
      <w:r w:rsidRPr="005E2589">
        <w:rPr>
          <w:rFonts w:eastAsia="Calibri" w:cs="Arial"/>
        </w:rPr>
        <w:t>the Government</w:t>
      </w:r>
      <w:r w:rsidRPr="005E2589">
        <w:rPr>
          <w:rFonts w:eastAsia="Calibri" w:cs="Arial"/>
          <w:spacing w:val="-3"/>
        </w:rPr>
        <w:t xml:space="preserve"> </w:t>
      </w:r>
      <w:proofErr w:type="gramStart"/>
      <w:r w:rsidRPr="005E2589">
        <w:rPr>
          <w:rFonts w:eastAsia="Calibri" w:cs="Arial"/>
        </w:rPr>
        <w:t>in</w:t>
      </w:r>
      <w:r w:rsidRPr="005E2589">
        <w:rPr>
          <w:rFonts w:eastAsia="Calibri" w:cs="Arial"/>
          <w:spacing w:val="-2"/>
        </w:rPr>
        <w:t xml:space="preserve"> </w:t>
      </w:r>
      <w:r w:rsidRPr="005E2589">
        <w:rPr>
          <w:rFonts w:eastAsia="Calibri" w:cs="Arial"/>
        </w:rPr>
        <w:t>order</w:t>
      </w:r>
      <w:r w:rsidRPr="005E2589">
        <w:rPr>
          <w:rFonts w:eastAsia="Calibri" w:cs="Arial"/>
          <w:spacing w:val="-2"/>
        </w:rPr>
        <w:t xml:space="preserve"> </w:t>
      </w:r>
      <w:r w:rsidRPr="005E2589">
        <w:rPr>
          <w:rFonts w:eastAsia="Calibri" w:cs="Arial"/>
        </w:rPr>
        <w:t>to</w:t>
      </w:r>
      <w:proofErr w:type="gramEnd"/>
      <w:r w:rsidRPr="005E2589">
        <w:rPr>
          <w:rFonts w:eastAsia="Calibri" w:cs="Arial"/>
          <w:spacing w:val="-2"/>
        </w:rPr>
        <w:t xml:space="preserve"> </w:t>
      </w:r>
      <w:r w:rsidRPr="005E2589">
        <w:rPr>
          <w:rFonts w:eastAsia="Calibri" w:cs="Arial"/>
        </w:rPr>
        <w:t>initiate</w:t>
      </w:r>
      <w:r w:rsidRPr="005E2589">
        <w:rPr>
          <w:rFonts w:eastAsia="Calibri" w:cs="Arial"/>
          <w:spacing w:val="-2"/>
        </w:rPr>
        <w:t xml:space="preserve"> </w:t>
      </w:r>
      <w:r w:rsidRPr="005E2589">
        <w:rPr>
          <w:rFonts w:eastAsia="Calibri" w:cs="Arial"/>
        </w:rPr>
        <w:t>contract closeout</w:t>
      </w:r>
      <w:r w:rsidRPr="005E2589">
        <w:rPr>
          <w:rFonts w:eastAsia="Calibri" w:cs="Arial"/>
          <w:spacing w:val="-3"/>
        </w:rPr>
        <w:t xml:space="preserve"> </w:t>
      </w:r>
      <w:r w:rsidRPr="005E2589">
        <w:rPr>
          <w:rFonts w:eastAsia="Calibri" w:cs="Arial"/>
        </w:rPr>
        <w:t>procedures.</w:t>
      </w:r>
      <w:r w:rsidRPr="005E2589">
        <w:rPr>
          <w:rFonts w:eastAsia="Calibri" w:cs="Arial"/>
          <w:spacing w:val="-3"/>
        </w:rPr>
        <w:t xml:space="preserve"> </w:t>
      </w:r>
      <w:r w:rsidRPr="005E2589">
        <w:rPr>
          <w:rFonts w:eastAsia="Calibri" w:cs="Arial"/>
        </w:rPr>
        <w:t>The report</w:t>
      </w:r>
      <w:r w:rsidRPr="005E2589">
        <w:rPr>
          <w:rFonts w:eastAsia="Calibri" w:cs="Arial"/>
          <w:spacing w:val="-3"/>
        </w:rPr>
        <w:t xml:space="preserve"> </w:t>
      </w:r>
      <w:r w:rsidRPr="005E2589">
        <w:rPr>
          <w:rFonts w:eastAsia="Calibri" w:cs="Arial"/>
        </w:rPr>
        <w:t>must</w:t>
      </w:r>
      <w:r w:rsidRPr="005E2589">
        <w:rPr>
          <w:rFonts w:eastAsia="Calibri" w:cs="Arial"/>
          <w:spacing w:val="-1"/>
        </w:rPr>
        <w:t xml:space="preserve"> </w:t>
      </w:r>
      <w:r w:rsidRPr="005E2589">
        <w:rPr>
          <w:rFonts w:eastAsia="Calibri" w:cs="Arial"/>
        </w:rPr>
        <w:t>provide</w:t>
      </w:r>
      <w:r w:rsidRPr="005E2589">
        <w:rPr>
          <w:rFonts w:eastAsia="Calibri" w:cs="Arial"/>
          <w:spacing w:val="-3"/>
        </w:rPr>
        <w:t xml:space="preserve"> </w:t>
      </w:r>
      <w:r w:rsidRPr="005E2589">
        <w:rPr>
          <w:rFonts w:eastAsia="Calibri" w:cs="Arial"/>
        </w:rPr>
        <w:t>the</w:t>
      </w:r>
      <w:r w:rsidRPr="005E2589">
        <w:rPr>
          <w:rFonts w:eastAsia="Calibri" w:cs="Arial"/>
          <w:spacing w:val="-2"/>
        </w:rPr>
        <w:t xml:space="preserve"> </w:t>
      </w:r>
      <w:r w:rsidRPr="005E2589">
        <w:rPr>
          <w:rFonts w:eastAsia="Calibri" w:cs="Arial"/>
        </w:rPr>
        <w:t>status</w:t>
      </w:r>
      <w:r w:rsidRPr="005E2589">
        <w:rPr>
          <w:rFonts w:eastAsia="Calibri" w:cs="Arial"/>
          <w:spacing w:val="-6"/>
        </w:rPr>
        <w:t xml:space="preserve"> </w:t>
      </w:r>
      <w:r w:rsidRPr="005E2589">
        <w:rPr>
          <w:rFonts w:eastAsia="Calibri" w:cs="Arial"/>
        </w:rPr>
        <w:t>of</w:t>
      </w:r>
      <w:r w:rsidRPr="005E2589">
        <w:rPr>
          <w:rFonts w:eastAsia="Calibri" w:cs="Arial"/>
          <w:spacing w:val="-8"/>
        </w:rPr>
        <w:t xml:space="preserve"> </w:t>
      </w:r>
      <w:r w:rsidRPr="005E2589">
        <w:rPr>
          <w:rFonts w:eastAsia="Calibri" w:cs="Arial"/>
        </w:rPr>
        <w:t>each</w:t>
      </w:r>
      <w:r w:rsidRPr="005E2589">
        <w:rPr>
          <w:rFonts w:eastAsia="Calibri" w:cs="Arial"/>
          <w:spacing w:val="-2"/>
        </w:rPr>
        <w:t xml:space="preserve"> </w:t>
      </w:r>
      <w:r w:rsidRPr="005E2589">
        <w:rPr>
          <w:rFonts w:eastAsia="Calibri" w:cs="Arial"/>
        </w:rPr>
        <w:t>contractor/subcontractor</w:t>
      </w:r>
      <w:r w:rsidRPr="005E2589">
        <w:rPr>
          <w:rFonts w:eastAsia="Calibri" w:cs="Arial"/>
          <w:spacing w:val="-7"/>
        </w:rPr>
        <w:t xml:space="preserve"> </w:t>
      </w:r>
      <w:r w:rsidRPr="005E2589">
        <w:rPr>
          <w:rFonts w:eastAsia="Calibri" w:cs="Arial"/>
        </w:rPr>
        <w:t>employee</w:t>
      </w:r>
      <w:r w:rsidRPr="005E2589">
        <w:rPr>
          <w:rFonts w:eastAsia="Calibri" w:cs="Arial"/>
          <w:spacing w:val="-3"/>
        </w:rPr>
        <w:t xml:space="preserve"> </w:t>
      </w:r>
      <w:r w:rsidRPr="005E2589">
        <w:rPr>
          <w:rFonts w:eastAsia="Calibri" w:cs="Arial"/>
        </w:rPr>
        <w:t>who</w:t>
      </w:r>
      <w:r w:rsidRPr="005E2589">
        <w:rPr>
          <w:rFonts w:eastAsia="Calibri" w:cs="Arial"/>
          <w:spacing w:val="-2"/>
        </w:rPr>
        <w:t xml:space="preserve"> </w:t>
      </w:r>
      <w:r w:rsidRPr="005E2589">
        <w:rPr>
          <w:rFonts w:eastAsia="Calibri" w:cs="Arial"/>
        </w:rPr>
        <w:t>is</w:t>
      </w:r>
      <w:r w:rsidRPr="005E2589">
        <w:rPr>
          <w:rFonts w:eastAsia="Calibri" w:cs="Arial"/>
          <w:spacing w:val="-3"/>
        </w:rPr>
        <w:t xml:space="preserve"> </w:t>
      </w:r>
      <w:r w:rsidRPr="005E2589">
        <w:rPr>
          <w:rFonts w:eastAsia="Calibri" w:cs="Arial"/>
        </w:rPr>
        <w:t>required</w:t>
      </w:r>
      <w:r w:rsidRPr="005E2589">
        <w:rPr>
          <w:rFonts w:eastAsia="Calibri" w:cs="Arial"/>
          <w:spacing w:val="-5"/>
        </w:rPr>
        <w:t xml:space="preserve"> </w:t>
      </w:r>
      <w:r w:rsidRPr="005E2589">
        <w:rPr>
          <w:rFonts w:eastAsia="Calibri" w:cs="Arial"/>
        </w:rPr>
        <w:t>to</w:t>
      </w:r>
      <w:r w:rsidRPr="005E2589">
        <w:rPr>
          <w:rFonts w:eastAsia="Calibri" w:cs="Arial"/>
          <w:spacing w:val="-5"/>
        </w:rPr>
        <w:t xml:space="preserve"> </w:t>
      </w:r>
      <w:r w:rsidRPr="005E2589">
        <w:rPr>
          <w:rFonts w:eastAsia="Calibri" w:cs="Arial"/>
        </w:rPr>
        <w:t>have</w:t>
      </w:r>
      <w:r w:rsidRPr="005E2589">
        <w:rPr>
          <w:rFonts w:eastAsia="Calibri" w:cs="Arial"/>
          <w:spacing w:val="-5"/>
        </w:rPr>
        <w:t xml:space="preserve"> </w:t>
      </w:r>
      <w:r w:rsidRPr="005E2589">
        <w:rPr>
          <w:rFonts w:eastAsia="Calibri" w:cs="Arial"/>
        </w:rPr>
        <w:t>a</w:t>
      </w:r>
      <w:r w:rsidRPr="005E2589">
        <w:rPr>
          <w:rFonts w:eastAsia="Calibri" w:cs="Arial"/>
          <w:spacing w:val="-1"/>
        </w:rPr>
        <w:t xml:space="preserve"> </w:t>
      </w:r>
      <w:r w:rsidRPr="005E2589">
        <w:rPr>
          <w:rFonts w:eastAsia="Calibri" w:cs="Arial"/>
        </w:rPr>
        <w:t>PIV/identification card</w:t>
      </w:r>
      <w:r w:rsidRPr="005E2589">
        <w:rPr>
          <w:rFonts w:eastAsia="Calibri" w:cs="Arial"/>
          <w:spacing w:val="-2"/>
        </w:rPr>
        <w:t xml:space="preserve"> </w:t>
      </w:r>
      <w:r w:rsidRPr="005E2589">
        <w:rPr>
          <w:rFonts w:eastAsia="Calibri" w:cs="Arial"/>
        </w:rPr>
        <w:t>during the</w:t>
      </w:r>
      <w:r w:rsidRPr="005E2589">
        <w:rPr>
          <w:rFonts w:eastAsia="Calibri" w:cs="Arial"/>
          <w:spacing w:val="-2"/>
        </w:rPr>
        <w:t xml:space="preserve"> </w:t>
      </w:r>
      <w:r w:rsidRPr="005E2589">
        <w:rPr>
          <w:rFonts w:eastAsia="Calibri" w:cs="Arial"/>
        </w:rPr>
        <w:t>performance of</w:t>
      </w:r>
      <w:r w:rsidRPr="005E2589">
        <w:rPr>
          <w:rFonts w:eastAsia="Calibri" w:cs="Arial"/>
          <w:spacing w:val="-3"/>
        </w:rPr>
        <w:t xml:space="preserve"> </w:t>
      </w:r>
      <w:r w:rsidRPr="005E2589">
        <w:rPr>
          <w:rFonts w:eastAsia="Calibri" w:cs="Arial"/>
        </w:rPr>
        <w:t>the</w:t>
      </w:r>
      <w:r w:rsidRPr="005E2589">
        <w:rPr>
          <w:rFonts w:eastAsia="Calibri" w:cs="Arial"/>
          <w:spacing w:val="-2"/>
        </w:rPr>
        <w:t xml:space="preserve"> </w:t>
      </w:r>
      <w:r w:rsidRPr="005E2589">
        <w:rPr>
          <w:rFonts w:eastAsia="Calibri" w:cs="Arial"/>
        </w:rPr>
        <w:t>contract. The report shall</w:t>
      </w:r>
      <w:r w:rsidRPr="005E2589">
        <w:rPr>
          <w:rFonts w:eastAsia="Calibri" w:cs="Arial"/>
          <w:spacing w:val="-1"/>
        </w:rPr>
        <w:t xml:space="preserve"> </w:t>
      </w:r>
      <w:r w:rsidRPr="005E2589">
        <w:rPr>
          <w:rFonts w:eastAsia="Calibri" w:cs="Arial"/>
        </w:rPr>
        <w:t>identify</w:t>
      </w:r>
      <w:r w:rsidRPr="005E2589">
        <w:rPr>
          <w:rFonts w:eastAsia="Calibri" w:cs="Arial"/>
          <w:spacing w:val="-1"/>
        </w:rPr>
        <w:t xml:space="preserve"> </w:t>
      </w:r>
      <w:r w:rsidRPr="005E2589">
        <w:rPr>
          <w:rFonts w:eastAsia="Calibri" w:cs="Arial"/>
        </w:rPr>
        <w:t>the Contractor</w:t>
      </w:r>
      <w:r w:rsidRPr="005E2589">
        <w:rPr>
          <w:rFonts w:eastAsia="Calibri" w:cs="Arial"/>
          <w:spacing w:val="-2"/>
        </w:rPr>
        <w:t xml:space="preserve"> </w:t>
      </w:r>
      <w:r w:rsidRPr="005E2589">
        <w:rPr>
          <w:rFonts w:eastAsia="Calibri" w:cs="Arial"/>
        </w:rPr>
        <w:t>and the</w:t>
      </w:r>
      <w:r w:rsidRPr="005E2589">
        <w:rPr>
          <w:rFonts w:eastAsia="Calibri" w:cs="Arial"/>
          <w:spacing w:val="-2"/>
        </w:rPr>
        <w:t xml:space="preserve"> </w:t>
      </w:r>
      <w:r w:rsidRPr="005E2589">
        <w:rPr>
          <w:rFonts w:eastAsia="Calibri" w:cs="Arial"/>
        </w:rPr>
        <w:t>contract</w:t>
      </w:r>
      <w:r w:rsidRPr="005E2589">
        <w:rPr>
          <w:rFonts w:eastAsia="Calibri" w:cs="Arial"/>
          <w:spacing w:val="-3"/>
        </w:rPr>
        <w:t xml:space="preserve"> </w:t>
      </w:r>
      <w:r w:rsidRPr="005E2589">
        <w:rPr>
          <w:rFonts w:eastAsia="Calibri" w:cs="Arial"/>
        </w:rPr>
        <w:t>number, and list the</w:t>
      </w:r>
      <w:r w:rsidRPr="005E2589">
        <w:rPr>
          <w:rFonts w:eastAsia="Calibri" w:cs="Arial"/>
          <w:spacing w:val="-2"/>
        </w:rPr>
        <w:t xml:space="preserve"> </w:t>
      </w:r>
      <w:r w:rsidRPr="005E2589">
        <w:rPr>
          <w:rFonts w:eastAsia="Calibri" w:cs="Arial"/>
        </w:rPr>
        <w:t>following</w:t>
      </w:r>
      <w:r w:rsidRPr="005E2589">
        <w:rPr>
          <w:rFonts w:eastAsia="Calibri" w:cs="Arial"/>
          <w:spacing w:val="-2"/>
        </w:rPr>
        <w:t xml:space="preserve"> </w:t>
      </w:r>
      <w:r w:rsidRPr="005E2589">
        <w:rPr>
          <w:rFonts w:eastAsia="Calibri" w:cs="Arial"/>
        </w:rPr>
        <w:t>status</w:t>
      </w:r>
      <w:r w:rsidRPr="005E2589">
        <w:rPr>
          <w:rFonts w:eastAsia="Calibri" w:cs="Arial"/>
          <w:spacing w:val="-1"/>
        </w:rPr>
        <w:t xml:space="preserve"> </w:t>
      </w:r>
      <w:r w:rsidRPr="005E2589">
        <w:rPr>
          <w:rFonts w:eastAsia="Calibri" w:cs="Arial"/>
        </w:rPr>
        <w:t>for</w:t>
      </w:r>
      <w:r w:rsidRPr="005E2589">
        <w:rPr>
          <w:rFonts w:eastAsia="Calibri" w:cs="Arial"/>
          <w:spacing w:val="-2"/>
        </w:rPr>
        <w:t xml:space="preserve"> </w:t>
      </w:r>
      <w:r w:rsidRPr="005E2589">
        <w:rPr>
          <w:rFonts w:eastAsia="Calibri" w:cs="Arial"/>
        </w:rPr>
        <w:t>each</w:t>
      </w:r>
      <w:r w:rsidRPr="005E2589">
        <w:rPr>
          <w:rFonts w:eastAsia="Calibri" w:cs="Arial"/>
          <w:spacing w:val="-1"/>
        </w:rPr>
        <w:t xml:space="preserve"> </w:t>
      </w:r>
      <w:r w:rsidRPr="005E2589">
        <w:rPr>
          <w:rFonts w:eastAsia="Calibri" w:cs="Arial"/>
        </w:rPr>
        <w:t>contractor/subcontractor</w:t>
      </w:r>
      <w:r w:rsidRPr="005E2589">
        <w:rPr>
          <w:rFonts w:eastAsia="Calibri" w:cs="Arial"/>
          <w:spacing w:val="-2"/>
        </w:rPr>
        <w:t xml:space="preserve"> </w:t>
      </w:r>
      <w:r w:rsidRPr="005E2589">
        <w:rPr>
          <w:rFonts w:eastAsia="Calibri" w:cs="Arial"/>
        </w:rPr>
        <w:t>employee who</w:t>
      </w:r>
      <w:r w:rsidRPr="005E2589">
        <w:rPr>
          <w:rFonts w:eastAsia="Calibri" w:cs="Arial"/>
          <w:spacing w:val="-2"/>
        </w:rPr>
        <w:t xml:space="preserve"> </w:t>
      </w:r>
      <w:r w:rsidRPr="005E2589">
        <w:rPr>
          <w:rFonts w:eastAsia="Calibri" w:cs="Arial"/>
        </w:rPr>
        <w:t>holds</w:t>
      </w:r>
      <w:r w:rsidRPr="005E2589">
        <w:rPr>
          <w:rFonts w:eastAsia="Calibri" w:cs="Arial"/>
          <w:spacing w:val="-1"/>
        </w:rPr>
        <w:t xml:space="preserve"> </w:t>
      </w:r>
      <w:r w:rsidRPr="005E2589">
        <w:rPr>
          <w:rFonts w:eastAsia="Calibri" w:cs="Arial"/>
        </w:rPr>
        <w:t>a PIV/identification card under</w:t>
      </w:r>
      <w:r w:rsidRPr="005E2589">
        <w:rPr>
          <w:rFonts w:eastAsia="Calibri" w:cs="Arial"/>
          <w:spacing w:val="-2"/>
        </w:rPr>
        <w:t xml:space="preserve"> </w:t>
      </w:r>
      <w:r w:rsidRPr="005E2589">
        <w:rPr>
          <w:rFonts w:eastAsia="Calibri" w:cs="Arial"/>
        </w:rPr>
        <w:t>this</w:t>
      </w:r>
      <w:r w:rsidRPr="005E2589">
        <w:rPr>
          <w:rFonts w:eastAsia="Calibri" w:cs="Arial"/>
          <w:spacing w:val="-1"/>
        </w:rPr>
        <w:t xml:space="preserve"> </w:t>
      </w:r>
      <w:r w:rsidRPr="005E2589">
        <w:rPr>
          <w:rFonts w:eastAsia="Calibri" w:cs="Arial"/>
        </w:rPr>
        <w:t>contract:</w:t>
      </w:r>
    </w:p>
    <w:p w14:paraId="56DF9418" w14:textId="77777777" w:rsidR="004D5CF9" w:rsidRPr="005E2589" w:rsidRDefault="004D5CF9" w:rsidP="002F0FF2">
      <w:pPr>
        <w:kinsoku w:val="0"/>
        <w:overflowPunct w:val="0"/>
        <w:autoSpaceDE w:val="0"/>
        <w:autoSpaceDN w:val="0"/>
        <w:adjustRightInd w:val="0"/>
        <w:ind w:left="960"/>
        <w:rPr>
          <w:rFonts w:eastAsia="Calibri" w:cs="Arial"/>
        </w:rPr>
      </w:pPr>
      <w:r w:rsidRPr="005E2589">
        <w:rPr>
          <w:rFonts w:eastAsia="Calibri" w:cs="Arial"/>
        </w:rPr>
        <w:t>1.</w:t>
      </w:r>
      <w:r w:rsidRPr="005E2589">
        <w:rPr>
          <w:rFonts w:eastAsia="Calibri" w:cs="Arial"/>
          <w:spacing w:val="80"/>
        </w:rPr>
        <w:t xml:space="preserve"> </w:t>
      </w:r>
      <w:r w:rsidRPr="005E2589">
        <w:rPr>
          <w:rFonts w:eastAsia="Calibri" w:cs="Arial"/>
        </w:rPr>
        <w:t>Contractor/subcontractor employee name..</w:t>
      </w:r>
    </w:p>
    <w:p w14:paraId="56DF9419" w14:textId="77777777" w:rsidR="004D5CF9" w:rsidRPr="005E2589" w:rsidRDefault="004D5CF9" w:rsidP="002F0FF2">
      <w:pPr>
        <w:numPr>
          <w:ilvl w:val="0"/>
          <w:numId w:val="10"/>
        </w:numPr>
        <w:tabs>
          <w:tab w:val="left" w:pos="1279"/>
        </w:tabs>
        <w:kinsoku w:val="0"/>
        <w:overflowPunct w:val="0"/>
        <w:autoSpaceDE w:val="0"/>
        <w:autoSpaceDN w:val="0"/>
        <w:adjustRightInd w:val="0"/>
        <w:spacing w:before="124" w:after="0" w:line="242" w:lineRule="auto"/>
        <w:ind w:left="1279" w:right="848"/>
        <w:rPr>
          <w:rFonts w:eastAsia="Calibri" w:cs="Arial"/>
        </w:rPr>
      </w:pPr>
      <w:r w:rsidRPr="005E2589">
        <w:rPr>
          <w:rFonts w:eastAsia="Calibri" w:cs="Arial"/>
        </w:rPr>
        <w:t>Name of</w:t>
      </w:r>
      <w:r w:rsidRPr="005E2589">
        <w:rPr>
          <w:rFonts w:eastAsia="Calibri" w:cs="Arial"/>
          <w:spacing w:val="-1"/>
        </w:rPr>
        <w:t xml:space="preserve"> </w:t>
      </w:r>
      <w:r w:rsidRPr="005E2589">
        <w:rPr>
          <w:rFonts w:eastAsia="Calibri" w:cs="Arial"/>
        </w:rPr>
        <w:t>VA facility where Contractor/subcontractor</w:t>
      </w:r>
      <w:r w:rsidRPr="005E2589">
        <w:rPr>
          <w:rFonts w:eastAsia="Calibri" w:cs="Arial"/>
          <w:spacing w:val="-2"/>
        </w:rPr>
        <w:t xml:space="preserve"> </w:t>
      </w:r>
      <w:r w:rsidRPr="005E2589">
        <w:rPr>
          <w:rFonts w:eastAsia="Calibri" w:cs="Arial"/>
        </w:rPr>
        <w:t>employee works, if applicable.</w:t>
      </w:r>
    </w:p>
    <w:p w14:paraId="56DF941A" w14:textId="77777777" w:rsidR="004D5CF9" w:rsidRPr="005E2589" w:rsidRDefault="004D5CF9" w:rsidP="002F0FF2">
      <w:pPr>
        <w:numPr>
          <w:ilvl w:val="0"/>
          <w:numId w:val="10"/>
        </w:numPr>
        <w:tabs>
          <w:tab w:val="left" w:pos="1278"/>
        </w:tabs>
        <w:kinsoku w:val="0"/>
        <w:overflowPunct w:val="0"/>
        <w:autoSpaceDE w:val="0"/>
        <w:autoSpaceDN w:val="0"/>
        <w:adjustRightInd w:val="0"/>
        <w:spacing w:after="0" w:line="266" w:lineRule="exact"/>
        <w:ind w:left="1278" w:hanging="359"/>
        <w:rPr>
          <w:rFonts w:eastAsia="Calibri" w:cs="Arial"/>
        </w:rPr>
      </w:pPr>
      <w:r w:rsidRPr="005E2589">
        <w:rPr>
          <w:rFonts w:eastAsia="Calibri" w:cs="Arial"/>
        </w:rPr>
        <w:t>Date background check submitted for Contractor/subcontractor employee.</w:t>
      </w:r>
    </w:p>
    <w:p w14:paraId="56DF941B" w14:textId="77777777" w:rsidR="004D5CF9" w:rsidRPr="005E2589" w:rsidRDefault="004D5CF9" w:rsidP="002F0FF2">
      <w:pPr>
        <w:numPr>
          <w:ilvl w:val="0"/>
          <w:numId w:val="10"/>
        </w:numPr>
        <w:tabs>
          <w:tab w:val="left" w:pos="1278"/>
        </w:tabs>
        <w:kinsoku w:val="0"/>
        <w:overflowPunct w:val="0"/>
        <w:autoSpaceDE w:val="0"/>
        <w:autoSpaceDN w:val="0"/>
        <w:adjustRightInd w:val="0"/>
        <w:spacing w:before="5" w:after="0" w:line="240" w:lineRule="auto"/>
        <w:ind w:left="1278" w:hanging="359"/>
        <w:rPr>
          <w:rFonts w:eastAsia="Calibri" w:cs="Arial"/>
        </w:rPr>
      </w:pPr>
      <w:r w:rsidRPr="005E2589">
        <w:rPr>
          <w:rFonts w:eastAsia="Calibri" w:cs="Arial"/>
        </w:rPr>
        <w:t>Date PIV/identification card issued to Contractor/subcontractor employee.</w:t>
      </w:r>
    </w:p>
    <w:p w14:paraId="56DF941C" w14:textId="77777777" w:rsidR="004D5CF9" w:rsidRPr="005E2589" w:rsidRDefault="004D5CF9" w:rsidP="002F0FF2">
      <w:pPr>
        <w:numPr>
          <w:ilvl w:val="0"/>
          <w:numId w:val="10"/>
        </w:numPr>
        <w:tabs>
          <w:tab w:val="left" w:pos="1279"/>
        </w:tabs>
        <w:kinsoku w:val="0"/>
        <w:overflowPunct w:val="0"/>
        <w:autoSpaceDE w:val="0"/>
        <w:autoSpaceDN w:val="0"/>
        <w:adjustRightInd w:val="0"/>
        <w:spacing w:after="0" w:line="240" w:lineRule="auto"/>
        <w:ind w:left="1279" w:right="773"/>
        <w:rPr>
          <w:rFonts w:eastAsia="Calibri" w:cs="Arial"/>
        </w:rPr>
      </w:pPr>
      <w:r w:rsidRPr="005E2589">
        <w:rPr>
          <w:rFonts w:eastAsia="Calibri" w:cs="Arial"/>
        </w:rPr>
        <w:t>Contractor/subcontractor employee’s PIV/identification card number,</w:t>
      </w:r>
      <w:r w:rsidRPr="005E2589">
        <w:rPr>
          <w:rFonts w:eastAsia="Calibri" w:cs="Arial"/>
          <w:spacing w:val="-4"/>
        </w:rPr>
        <w:t xml:space="preserve"> </w:t>
      </w:r>
      <w:r w:rsidRPr="005E2589">
        <w:rPr>
          <w:rFonts w:eastAsia="Calibri" w:cs="Arial"/>
        </w:rPr>
        <w:t>as applicable.</w:t>
      </w:r>
    </w:p>
    <w:p w14:paraId="56DF941D" w14:textId="77777777" w:rsidR="004D5CF9" w:rsidRPr="005E2589" w:rsidRDefault="004D5CF9" w:rsidP="002F0FF2">
      <w:pPr>
        <w:numPr>
          <w:ilvl w:val="0"/>
          <w:numId w:val="10"/>
        </w:numPr>
        <w:tabs>
          <w:tab w:val="left" w:pos="1279"/>
        </w:tabs>
        <w:kinsoku w:val="0"/>
        <w:overflowPunct w:val="0"/>
        <w:autoSpaceDE w:val="0"/>
        <w:autoSpaceDN w:val="0"/>
        <w:adjustRightInd w:val="0"/>
        <w:spacing w:after="0" w:line="240" w:lineRule="auto"/>
        <w:ind w:left="1279" w:right="1559"/>
        <w:rPr>
          <w:rFonts w:eastAsia="Calibri" w:cs="Arial"/>
        </w:rPr>
      </w:pPr>
      <w:r w:rsidRPr="005E2589">
        <w:rPr>
          <w:rFonts w:eastAsia="Calibri" w:cs="Arial"/>
        </w:rPr>
        <w:t>Date Contractor/subcontractor</w:t>
      </w:r>
      <w:r w:rsidRPr="005E2589">
        <w:rPr>
          <w:rFonts w:eastAsia="Calibri" w:cs="Arial"/>
          <w:spacing w:val="-6"/>
        </w:rPr>
        <w:t xml:space="preserve"> </w:t>
      </w:r>
      <w:r w:rsidRPr="005E2589">
        <w:rPr>
          <w:rFonts w:eastAsia="Calibri" w:cs="Arial"/>
        </w:rPr>
        <w:t>employee no longer has need for PIV/identification card.</w:t>
      </w:r>
    </w:p>
    <w:p w14:paraId="56DF941E" w14:textId="77777777" w:rsidR="004D5CF9" w:rsidRPr="005E2589" w:rsidRDefault="004D5CF9" w:rsidP="002F0FF2">
      <w:pPr>
        <w:numPr>
          <w:ilvl w:val="0"/>
          <w:numId w:val="10"/>
        </w:numPr>
        <w:tabs>
          <w:tab w:val="left" w:pos="1278"/>
        </w:tabs>
        <w:kinsoku w:val="0"/>
        <w:overflowPunct w:val="0"/>
        <w:autoSpaceDE w:val="0"/>
        <w:autoSpaceDN w:val="0"/>
        <w:adjustRightInd w:val="0"/>
        <w:spacing w:after="0" w:line="240" w:lineRule="auto"/>
        <w:ind w:left="1278" w:hanging="359"/>
        <w:rPr>
          <w:rFonts w:eastAsia="Calibri" w:cs="Arial"/>
        </w:rPr>
      </w:pPr>
      <w:r w:rsidRPr="005E2589">
        <w:rPr>
          <w:rFonts w:eastAsia="Calibri" w:cs="Arial"/>
        </w:rPr>
        <w:t>Date Contractor</w:t>
      </w:r>
      <w:r w:rsidRPr="005E2589">
        <w:rPr>
          <w:rFonts w:eastAsia="Calibri" w:cs="Arial"/>
          <w:spacing w:val="-1"/>
        </w:rPr>
        <w:t xml:space="preserve"> </w:t>
      </w:r>
      <w:r w:rsidRPr="005E2589">
        <w:rPr>
          <w:rFonts w:eastAsia="Calibri" w:cs="Arial"/>
        </w:rPr>
        <w:t>notified VA that PIV/identification card is no longer required.</w:t>
      </w:r>
    </w:p>
    <w:p w14:paraId="56DF941F" w14:textId="77777777" w:rsidR="004D5CF9" w:rsidRPr="005E2589" w:rsidRDefault="004D5CF9" w:rsidP="00934C3D">
      <w:pPr>
        <w:numPr>
          <w:ilvl w:val="0"/>
          <w:numId w:val="10"/>
        </w:numPr>
        <w:tabs>
          <w:tab w:val="left" w:pos="1278"/>
        </w:tabs>
        <w:kinsoku w:val="0"/>
        <w:overflowPunct w:val="0"/>
        <w:autoSpaceDE w:val="0"/>
        <w:autoSpaceDN w:val="0"/>
        <w:adjustRightInd w:val="0"/>
        <w:spacing w:line="240" w:lineRule="auto"/>
        <w:ind w:left="1278" w:hanging="359"/>
        <w:rPr>
          <w:rFonts w:eastAsia="Calibri" w:cs="Arial"/>
        </w:rPr>
      </w:pPr>
      <w:r w:rsidRPr="005E2589">
        <w:rPr>
          <w:rFonts w:eastAsia="Calibri" w:cs="Arial"/>
        </w:rPr>
        <w:t>Date Contractor returned PIV/identification card was returned to VA.</w:t>
      </w:r>
    </w:p>
    <w:p w14:paraId="56DF9420" w14:textId="77777777" w:rsidR="004D5CF9" w:rsidRPr="005E2589" w:rsidRDefault="004D5CF9" w:rsidP="00934C3D">
      <w:pPr>
        <w:kinsoku w:val="0"/>
        <w:overflowPunct w:val="0"/>
        <w:autoSpaceDE w:val="0"/>
        <w:autoSpaceDN w:val="0"/>
        <w:adjustRightInd w:val="0"/>
        <w:ind w:left="267" w:right="483" w:firstLine="292"/>
        <w:jc w:val="both"/>
        <w:rPr>
          <w:rFonts w:eastAsia="Calibri" w:cs="Arial"/>
        </w:rPr>
      </w:pPr>
      <w:r w:rsidRPr="005E2589">
        <w:rPr>
          <w:rFonts w:eastAsia="Calibri" w:cs="Arial"/>
        </w:rPr>
        <w:t>(h)</w:t>
      </w:r>
      <w:r w:rsidRPr="005E2589">
        <w:rPr>
          <w:rFonts w:eastAsia="Calibri" w:cs="Arial"/>
          <w:spacing w:val="-1"/>
        </w:rPr>
        <w:t xml:space="preserve"> </w:t>
      </w:r>
      <w:r w:rsidRPr="005E2589">
        <w:rPr>
          <w:rFonts w:eastAsia="Calibri" w:cs="Arial"/>
          <w:i/>
          <w:iCs/>
        </w:rPr>
        <w:t xml:space="preserve">Flow down of clause. </w:t>
      </w:r>
      <w:r w:rsidRPr="005E2589">
        <w:rPr>
          <w:rFonts w:eastAsia="Calibri" w:cs="Arial"/>
        </w:rPr>
        <w:t>The Contractor shall include the substance of this clause</w:t>
      </w:r>
      <w:r w:rsidRPr="005E2589">
        <w:rPr>
          <w:rFonts w:eastAsia="Calibri" w:cs="Arial"/>
          <w:spacing w:val="-2"/>
        </w:rPr>
        <w:t xml:space="preserve"> </w:t>
      </w:r>
      <w:r w:rsidRPr="005E2589">
        <w:rPr>
          <w:rFonts w:eastAsia="Calibri" w:cs="Arial"/>
        </w:rPr>
        <w:t>in</w:t>
      </w:r>
      <w:r w:rsidRPr="005E2589">
        <w:rPr>
          <w:rFonts w:eastAsia="Calibri" w:cs="Arial"/>
          <w:spacing w:val="-2"/>
        </w:rPr>
        <w:t xml:space="preserve"> </w:t>
      </w:r>
      <w:r w:rsidRPr="005E2589">
        <w:rPr>
          <w:rFonts w:eastAsia="Calibri" w:cs="Arial"/>
        </w:rPr>
        <w:t>subcontracts,</w:t>
      </w:r>
      <w:r w:rsidRPr="005E2589">
        <w:rPr>
          <w:rFonts w:eastAsia="Calibri" w:cs="Arial"/>
          <w:spacing w:val="-10"/>
        </w:rPr>
        <w:t xml:space="preserve"> </w:t>
      </w:r>
      <w:r w:rsidRPr="005E2589">
        <w:rPr>
          <w:rFonts w:eastAsia="Calibri" w:cs="Arial"/>
        </w:rPr>
        <w:t>third-party</w:t>
      </w:r>
      <w:r w:rsidRPr="005E2589">
        <w:rPr>
          <w:rFonts w:eastAsia="Calibri" w:cs="Arial"/>
          <w:spacing w:val="-8"/>
        </w:rPr>
        <w:t xml:space="preserve"> </w:t>
      </w:r>
      <w:r w:rsidRPr="005E2589">
        <w:rPr>
          <w:rFonts w:eastAsia="Calibri" w:cs="Arial"/>
        </w:rPr>
        <w:t>agreements,</w:t>
      </w:r>
      <w:r w:rsidRPr="005E2589">
        <w:rPr>
          <w:rFonts w:eastAsia="Calibri" w:cs="Arial"/>
          <w:spacing w:val="-3"/>
        </w:rPr>
        <w:t xml:space="preserve"> </w:t>
      </w:r>
      <w:r w:rsidRPr="005E2589">
        <w:rPr>
          <w:rFonts w:eastAsia="Calibri" w:cs="Arial"/>
        </w:rPr>
        <w:t>and</w:t>
      </w:r>
      <w:r w:rsidRPr="005E2589">
        <w:rPr>
          <w:rFonts w:eastAsia="Calibri" w:cs="Arial"/>
          <w:spacing w:val="-5"/>
        </w:rPr>
        <w:t xml:space="preserve"> </w:t>
      </w:r>
      <w:r w:rsidRPr="005E2589">
        <w:rPr>
          <w:rFonts w:eastAsia="Calibri" w:cs="Arial"/>
        </w:rPr>
        <w:t>BAA’s,</w:t>
      </w:r>
      <w:r w:rsidRPr="005E2589">
        <w:rPr>
          <w:rFonts w:eastAsia="Calibri" w:cs="Arial"/>
          <w:spacing w:val="-5"/>
        </w:rPr>
        <w:t xml:space="preserve"> </w:t>
      </w:r>
      <w:r w:rsidRPr="005E2589">
        <w:rPr>
          <w:rFonts w:eastAsia="Calibri" w:cs="Arial"/>
        </w:rPr>
        <w:t>in</w:t>
      </w:r>
      <w:r w:rsidRPr="005E2589">
        <w:rPr>
          <w:rFonts w:eastAsia="Calibri" w:cs="Arial"/>
          <w:spacing w:val="-5"/>
        </w:rPr>
        <w:t xml:space="preserve"> </w:t>
      </w:r>
      <w:r w:rsidRPr="005E2589">
        <w:rPr>
          <w:rFonts w:eastAsia="Calibri" w:cs="Arial"/>
        </w:rPr>
        <w:t>which</w:t>
      </w:r>
      <w:r w:rsidRPr="005E2589">
        <w:rPr>
          <w:rFonts w:eastAsia="Calibri" w:cs="Arial"/>
          <w:spacing w:val="-9"/>
        </w:rPr>
        <w:t xml:space="preserve"> </w:t>
      </w:r>
      <w:r w:rsidRPr="005E2589">
        <w:rPr>
          <w:rFonts w:eastAsia="Calibri" w:cs="Arial"/>
        </w:rPr>
        <w:t>subcontractors, third-party servicers/employees,</w:t>
      </w:r>
      <w:r w:rsidRPr="005E2589">
        <w:rPr>
          <w:rFonts w:eastAsia="Calibri" w:cs="Arial"/>
          <w:spacing w:val="-1"/>
        </w:rPr>
        <w:t xml:space="preserve"> </w:t>
      </w:r>
      <w:r w:rsidRPr="005E2589">
        <w:rPr>
          <w:rFonts w:eastAsia="Calibri" w:cs="Arial"/>
        </w:rPr>
        <w:t>and business associates will perform functions where they will have physical</w:t>
      </w:r>
      <w:r w:rsidRPr="005E2589">
        <w:rPr>
          <w:rFonts w:eastAsia="Calibri" w:cs="Arial"/>
          <w:spacing w:val="-2"/>
        </w:rPr>
        <w:t xml:space="preserve"> </w:t>
      </w:r>
      <w:r w:rsidRPr="005E2589">
        <w:rPr>
          <w:rFonts w:eastAsia="Calibri" w:cs="Arial"/>
        </w:rPr>
        <w:t>access to a VA facility</w:t>
      </w:r>
      <w:r w:rsidRPr="005E2589">
        <w:rPr>
          <w:rFonts w:eastAsia="Calibri" w:cs="Arial"/>
          <w:spacing w:val="-1"/>
        </w:rPr>
        <w:t xml:space="preserve"> </w:t>
      </w:r>
      <w:r w:rsidRPr="005E2589">
        <w:rPr>
          <w:rFonts w:eastAsia="Calibri" w:cs="Arial"/>
        </w:rPr>
        <w:t>or logical access to VA</w:t>
      </w:r>
      <w:r w:rsidRPr="005E2589">
        <w:rPr>
          <w:rFonts w:eastAsia="Calibri" w:cs="Arial"/>
          <w:spacing w:val="-1"/>
        </w:rPr>
        <w:t xml:space="preserve"> </w:t>
      </w:r>
      <w:r w:rsidRPr="005E2589">
        <w:rPr>
          <w:rFonts w:eastAsia="Calibri" w:cs="Arial"/>
        </w:rPr>
        <w:t>data, information, VA</w:t>
      </w:r>
      <w:r w:rsidRPr="005E2589">
        <w:rPr>
          <w:rFonts w:eastAsia="Calibri" w:cs="Arial"/>
          <w:spacing w:val="-5"/>
        </w:rPr>
        <w:t xml:space="preserve"> </w:t>
      </w:r>
      <w:r w:rsidRPr="005E2589">
        <w:rPr>
          <w:rFonts w:eastAsia="Calibri" w:cs="Arial"/>
        </w:rPr>
        <w:t>sensitive</w:t>
      </w:r>
      <w:r w:rsidRPr="005E2589">
        <w:rPr>
          <w:rFonts w:eastAsia="Calibri" w:cs="Arial"/>
          <w:spacing w:val="-5"/>
        </w:rPr>
        <w:t xml:space="preserve"> </w:t>
      </w:r>
      <w:r w:rsidRPr="005E2589">
        <w:rPr>
          <w:rFonts w:eastAsia="Calibri" w:cs="Arial"/>
        </w:rPr>
        <w:t>information,</w:t>
      </w:r>
      <w:r w:rsidRPr="005E2589">
        <w:rPr>
          <w:rFonts w:eastAsia="Calibri" w:cs="Arial"/>
          <w:spacing w:val="-6"/>
        </w:rPr>
        <w:t xml:space="preserve"> </w:t>
      </w:r>
      <w:r w:rsidRPr="005E2589">
        <w:rPr>
          <w:rFonts w:eastAsia="Calibri" w:cs="Arial"/>
        </w:rPr>
        <w:t>or</w:t>
      </w:r>
      <w:r w:rsidRPr="005E2589">
        <w:rPr>
          <w:rFonts w:eastAsia="Calibri" w:cs="Arial"/>
          <w:spacing w:val="-9"/>
        </w:rPr>
        <w:t xml:space="preserve"> </w:t>
      </w:r>
      <w:r w:rsidRPr="005E2589">
        <w:rPr>
          <w:rFonts w:eastAsia="Calibri" w:cs="Arial"/>
        </w:rPr>
        <w:t>information</w:t>
      </w:r>
      <w:r w:rsidRPr="005E2589">
        <w:rPr>
          <w:rFonts w:eastAsia="Calibri" w:cs="Arial"/>
          <w:spacing w:val="-8"/>
        </w:rPr>
        <w:t xml:space="preserve"> </w:t>
      </w:r>
      <w:r w:rsidRPr="005E2589">
        <w:rPr>
          <w:rFonts w:eastAsia="Calibri" w:cs="Arial"/>
        </w:rPr>
        <w:t>technology</w:t>
      </w:r>
      <w:r w:rsidRPr="005E2589">
        <w:rPr>
          <w:rFonts w:eastAsia="Calibri" w:cs="Arial"/>
          <w:spacing w:val="-11"/>
        </w:rPr>
        <w:t xml:space="preserve"> </w:t>
      </w:r>
      <w:r w:rsidRPr="005E2589">
        <w:rPr>
          <w:rFonts w:eastAsia="Calibri" w:cs="Arial"/>
        </w:rPr>
        <w:t>or</w:t>
      </w:r>
      <w:r w:rsidRPr="005E2589">
        <w:rPr>
          <w:rFonts w:eastAsia="Calibri" w:cs="Arial"/>
          <w:spacing w:val="-9"/>
        </w:rPr>
        <w:t xml:space="preserve"> </w:t>
      </w:r>
      <w:r w:rsidRPr="005E2589">
        <w:rPr>
          <w:rFonts w:eastAsia="Calibri" w:cs="Arial"/>
        </w:rPr>
        <w:t>VA</w:t>
      </w:r>
      <w:r w:rsidRPr="005E2589">
        <w:rPr>
          <w:rFonts w:eastAsia="Calibri" w:cs="Arial"/>
          <w:spacing w:val="-5"/>
        </w:rPr>
        <w:t xml:space="preserve"> </w:t>
      </w:r>
      <w:r w:rsidRPr="005E2589">
        <w:rPr>
          <w:rFonts w:eastAsia="Calibri" w:cs="Arial"/>
        </w:rPr>
        <w:t>information</w:t>
      </w:r>
      <w:r w:rsidRPr="005E2589">
        <w:rPr>
          <w:rFonts w:eastAsia="Calibri" w:cs="Arial"/>
          <w:spacing w:val="-3"/>
        </w:rPr>
        <w:t xml:space="preserve"> </w:t>
      </w:r>
      <w:r w:rsidRPr="005E2589">
        <w:rPr>
          <w:rFonts w:eastAsia="Calibri" w:cs="Arial"/>
        </w:rPr>
        <w:t>system</w:t>
      </w:r>
      <w:r w:rsidRPr="005E2589">
        <w:rPr>
          <w:rFonts w:eastAsia="Calibri" w:cs="Arial"/>
          <w:spacing w:val="-2"/>
        </w:rPr>
        <w:t xml:space="preserve"> </w:t>
      </w:r>
      <w:r w:rsidRPr="005E2589">
        <w:rPr>
          <w:rFonts w:eastAsia="Calibri" w:cs="Arial"/>
        </w:rPr>
        <w:t>containing such data or information.</w:t>
      </w:r>
    </w:p>
    <w:p w14:paraId="56DF9421" w14:textId="77777777" w:rsidR="004D5CF9" w:rsidRPr="005E2589" w:rsidRDefault="004D5CF9" w:rsidP="003648C7">
      <w:pPr>
        <w:tabs>
          <w:tab w:val="left" w:pos="360"/>
        </w:tabs>
        <w:spacing w:after="0" w:line="240" w:lineRule="auto"/>
        <w:jc w:val="center"/>
        <w:rPr>
          <w:rFonts w:ascii="Arial" w:eastAsia="Times New Roman" w:hAnsi="Arial" w:cs="Arial"/>
          <w:bCs/>
        </w:rPr>
        <w:sectPr w:rsidR="004D5CF9" w:rsidRPr="005E2589">
          <w:headerReference w:type="even" r:id="rId54"/>
          <w:headerReference w:type="default" r:id="rId55"/>
          <w:footerReference w:type="even" r:id="rId56"/>
          <w:footerReference w:type="default" r:id="rId57"/>
          <w:headerReference w:type="first" r:id="rId58"/>
          <w:footerReference w:type="first" r:id="rId59"/>
          <w:type w:val="continuous"/>
          <w:pgSz w:w="12240" w:h="15840"/>
          <w:pgMar w:top="1080" w:right="1440" w:bottom="1080" w:left="1440" w:header="360" w:footer="360" w:gutter="0"/>
          <w:cols w:space="720"/>
        </w:sectPr>
      </w:pPr>
      <w:r w:rsidRPr="005E2589">
        <w:rPr>
          <w:rFonts w:ascii="Arial" w:eastAsia="Times New Roman" w:hAnsi="Arial" w:cs="Arial"/>
          <w:bCs/>
        </w:rPr>
        <w:lastRenderedPageBreak/>
        <w:t>(End of Clause)</w:t>
      </w:r>
    </w:p>
    <w:p w14:paraId="56DF9422" w14:textId="77777777" w:rsidR="004D5CF9" w:rsidRPr="00C479D5" w:rsidRDefault="004D5CF9" w:rsidP="00AC2047">
      <w:pPr>
        <w:pStyle w:val="Heading1"/>
        <w:pageBreakBefore/>
        <w:pBdr>
          <w:top w:val="single" w:sz="6" w:space="1" w:color="auto"/>
          <w:bottom w:val="single" w:sz="6" w:space="1" w:color="auto"/>
        </w:pBdr>
        <w:spacing w:before="240" w:after="240"/>
        <w:rPr>
          <w:bCs w:val="0"/>
          <w:color w:val="365F91"/>
        </w:rPr>
      </w:pPr>
      <w:bookmarkStart w:id="82" w:name="_Toc256000103"/>
      <w:r w:rsidRPr="00C479D5">
        <w:rPr>
          <w:bCs w:val="0"/>
          <w:color w:val="365F91"/>
        </w:rPr>
        <w:lastRenderedPageBreak/>
        <w:t>ATTACHMENTS</w:t>
      </w:r>
      <w:bookmarkEnd w:id="82"/>
    </w:p>
    <w:p w14:paraId="56DF9423" w14:textId="77777777" w:rsidR="00604607" w:rsidRDefault="004D5CF9">
      <w:pPr>
        <w:ind w:left="360"/>
      </w:pPr>
      <w:r>
        <w:t>See attached document: Att 01 - Spec - Vol 01 - 03312026 - MCR - Minneapolis.</w:t>
      </w:r>
    </w:p>
    <w:p w14:paraId="56DF9424" w14:textId="77777777" w:rsidR="00604607" w:rsidRDefault="004D5CF9">
      <w:pPr>
        <w:ind w:left="360"/>
      </w:pPr>
      <w:r>
        <w:t>See attached document: Att 02 - Spec - Vol 02 - 01302026 - MCR - Minneapolis.</w:t>
      </w:r>
    </w:p>
    <w:p w14:paraId="56DF9425" w14:textId="77777777" w:rsidR="00604607" w:rsidRDefault="004D5CF9">
      <w:pPr>
        <w:ind w:left="360"/>
      </w:pPr>
      <w:r>
        <w:t>See attached document: Att 03 - CD Drawings - MCR Mod - Minneapolis.</w:t>
      </w:r>
    </w:p>
    <w:p w14:paraId="56DF9426" w14:textId="77777777" w:rsidR="00604607" w:rsidRDefault="004D5CF9">
      <w:pPr>
        <w:ind w:left="360"/>
      </w:pPr>
      <w:r>
        <w:t>See attached document: Att 04 - SOW - Final - MCR Mod - Minneapolis.</w:t>
      </w:r>
    </w:p>
    <w:p w14:paraId="56DF9427" w14:textId="77777777" w:rsidR="00604607" w:rsidRDefault="004D5CF9">
      <w:pPr>
        <w:ind w:left="360"/>
      </w:pPr>
      <w:r>
        <w:t>See attached document: Att 05 - Memo - J and A - Brand Name - Final - MCR Mod - Minneapolis.</w:t>
      </w:r>
    </w:p>
    <w:p w14:paraId="56DF9428" w14:textId="77777777" w:rsidR="00604607" w:rsidRDefault="004D5CF9">
      <w:pPr>
        <w:ind w:left="360"/>
      </w:pPr>
      <w:r>
        <w:t>See attached document: Att 06 - Limitations on Subcontracting - MCR Mod - Minneapolis.</w:t>
      </w:r>
    </w:p>
    <w:p w14:paraId="56DF9429" w14:textId="77777777" w:rsidR="00604607" w:rsidRDefault="004D5CF9">
      <w:pPr>
        <w:ind w:left="360"/>
      </w:pPr>
      <w:r>
        <w:t>See attached document: Att 07 - Wage Rates - DBA - Hennepin - 01022026 - MCR Mod - Minneapolis.</w:t>
      </w:r>
    </w:p>
    <w:p w14:paraId="56DF942A" w14:textId="77777777" w:rsidR="00604607" w:rsidRDefault="004D5CF9">
      <w:pPr>
        <w:ind w:left="360"/>
      </w:pPr>
      <w:r>
        <w:t>See attached document: Att 08 - Site Visit Agenda - IFB - MCR Update - Minneapolis.</w:t>
      </w:r>
    </w:p>
    <w:p w14:paraId="56DF942B" w14:textId="77777777" w:rsidR="00604607" w:rsidRDefault="004D5CF9" w:rsidP="00A148BE">
      <w:pPr>
        <w:jc w:val="center"/>
      </w:pPr>
      <w:r>
        <w:t>End of Document</w:t>
      </w:r>
    </w:p>
    <w:sectPr w:rsidR="00604607">
      <w:headerReference w:type="even" r:id="rId60"/>
      <w:headerReference w:type="default" r:id="rId61"/>
      <w:footerReference w:type="even" r:id="rId62"/>
      <w:footerReference w:type="default" r:id="rId63"/>
      <w:headerReference w:type="first" r:id="rId64"/>
      <w:footerReference w:type="first" r:id="rId6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9450" w14:textId="77777777" w:rsidR="004D5CF9" w:rsidRDefault="004D5CF9">
      <w:pPr>
        <w:spacing w:after="0" w:line="240" w:lineRule="auto"/>
      </w:pPr>
      <w:r>
        <w:separator/>
      </w:r>
    </w:p>
  </w:endnote>
  <w:endnote w:type="continuationSeparator" w:id="0">
    <w:p w14:paraId="56DF9452" w14:textId="77777777" w:rsidR="004D5CF9" w:rsidRDefault="004D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etter  12">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Sans Serif">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3" w14:textId="77777777" w:rsidR="004D5CF9" w:rsidRDefault="004D5CF9">
    <w:pPr>
      <w:pStyle w:val="Footer"/>
    </w:pPr>
  </w:p>
  <w:p w14:paraId="56DF9434"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5" w14:textId="77777777" w:rsidR="004D5CF9" w:rsidRDefault="004D5CF9">
    <w:pPr>
      <w:pStyle w:val="Footer"/>
    </w:pPr>
  </w:p>
  <w:p w14:paraId="56DF9436" w14:textId="77777777" w:rsidR="00604607" w:rsidRDefault="004D5CF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8" w14:textId="77777777" w:rsidR="004D5CF9" w:rsidRDefault="004D5CF9">
    <w:pPr>
      <w:pStyle w:val="Footer"/>
    </w:pPr>
  </w:p>
  <w:p w14:paraId="56DF9439"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A"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B" w14:textId="77777777" w:rsidR="00604607" w:rsidRDefault="004D5CF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73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C"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F" w14:textId="77777777" w:rsidR="004D5CF9" w:rsidRDefault="004D5CF9">
    <w:pPr>
      <w:pStyle w:val="Footer"/>
    </w:pPr>
  </w:p>
  <w:p w14:paraId="56DF9440"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1" w14:textId="77777777" w:rsidR="004D5CF9" w:rsidRDefault="004D5CF9">
    <w:pPr>
      <w:pStyle w:val="Footer"/>
    </w:pPr>
  </w:p>
  <w:p w14:paraId="56DF9442" w14:textId="77777777" w:rsidR="00604607" w:rsidRDefault="004D5CF9">
    <w:pPr>
      <w:pStyle w:val="Header"/>
      <w:jc w:val="right"/>
    </w:pPr>
    <w:r>
      <w:t xml:space="preserve">Page </w:t>
    </w:r>
    <w:r>
      <w:fldChar w:fldCharType="begin"/>
    </w:r>
    <w:r>
      <w:instrText xml:space="preserve"> PAGE   \* MERGEFORMAT </w:instrText>
    </w:r>
    <w:r>
      <w:fldChar w:fldCharType="separate"/>
    </w:r>
    <w:r>
      <w:t>72</w:t>
    </w:r>
    <w:r>
      <w:fldChar w:fldCharType="end"/>
    </w:r>
    <w:r>
      <w:t xml:space="preserve"> of </w:t>
    </w:r>
    <w:fldSimple w:instr=" NUMPAGES   \* MERGEFORMAT ">
      <w:r>
        <w:t>73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4" w14:textId="77777777" w:rsidR="004D5CF9" w:rsidRDefault="004D5CF9">
    <w:pPr>
      <w:pStyle w:val="Footer"/>
    </w:pPr>
  </w:p>
  <w:p w14:paraId="56DF9445" w14:textId="77777777" w:rsidR="00604607" w:rsidRDefault="004D5CF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8" w14:textId="77777777" w:rsidR="004D5CF9" w:rsidRDefault="004D5CF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9" w14:textId="77777777" w:rsidR="004D5CF9" w:rsidRPr="00283872" w:rsidRDefault="004D5CF9" w:rsidP="00283872">
    <w:pPr>
      <w:rPr>
        <w:rFonts w:ascii="Calibri" w:hAnsi="Calibri"/>
      </w:rPr>
    </w:pPr>
    <w:r>
      <w:rPr>
        <w:rFonts w:ascii="Calibri" w:hAnsi="Calibri"/>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B" w14:textId="77777777" w:rsidR="004D5CF9" w:rsidRDefault="004D5C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F944C" w14:textId="77777777" w:rsidR="004D5CF9" w:rsidRDefault="004D5CF9">
      <w:pPr>
        <w:spacing w:after="0" w:line="240" w:lineRule="auto"/>
      </w:pPr>
      <w:r>
        <w:separator/>
      </w:r>
    </w:p>
  </w:footnote>
  <w:footnote w:type="continuationSeparator" w:id="0">
    <w:p w14:paraId="56DF944E" w14:textId="77777777" w:rsidR="004D5CF9" w:rsidRDefault="004D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1" w14:textId="77777777" w:rsidR="004D5CF9" w:rsidRDefault="004D5C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2" w14:textId="77777777" w:rsidR="004D5CF9" w:rsidRDefault="004D5CF9">
    <w:r>
      <w:t>36C77626B0017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7" w14:textId="77777777" w:rsidR="004D5CF9" w:rsidRDefault="004D5C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D" w14:textId="77777777" w:rsidR="004D5CF9" w:rsidRDefault="004D5C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3E" w14:textId="77777777" w:rsidR="004D5CF9" w:rsidRDefault="004D5CF9">
    <w:r>
      <w:t>36C77626B0017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3" w14:textId="77777777" w:rsidR="004D5CF9" w:rsidRDefault="004D5CF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6" w14:textId="77777777" w:rsidR="004D5CF9" w:rsidRDefault="004D5CF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7" w14:textId="77777777" w:rsidR="004D5CF9" w:rsidRDefault="004D5CF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944A" w14:textId="77777777" w:rsidR="004D5CF9" w:rsidRDefault="004D5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DB8C0A62"/>
    <w:lvl w:ilvl="0">
      <w:start w:val="1"/>
      <w:numFmt w:val="lowerLetter"/>
      <w:lvlText w:val="(%1)"/>
      <w:lvlJc w:val="left"/>
      <w:pPr>
        <w:ind w:left="1075" w:hanging="356"/>
      </w:pPr>
      <w:rPr>
        <w:rFonts w:ascii="Arial" w:hAnsi="Arial" w:cs="Arial"/>
        <w:b w:val="0"/>
        <w:bCs w:val="0"/>
        <w:i w:val="0"/>
        <w:iCs w:val="0"/>
        <w:spacing w:val="-1"/>
        <w:w w:val="100"/>
        <w:sz w:val="22"/>
        <w:szCs w:val="22"/>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451461DE"/>
    <w:multiLevelType w:val="hybridMultilevel"/>
    <w:tmpl w:val="9F24A448"/>
    <w:lvl w:ilvl="0" w:tplc="20E2F004">
      <w:start w:val="1"/>
      <w:numFmt w:val="lowerLetter"/>
      <w:lvlText w:val="(%1)"/>
      <w:lvlJc w:val="left"/>
      <w:pPr>
        <w:ind w:left="720" w:hanging="360"/>
      </w:pPr>
      <w:rPr>
        <w:rFonts w:hint="default"/>
      </w:rPr>
    </w:lvl>
    <w:lvl w:ilvl="1" w:tplc="53EE3718" w:tentative="1">
      <w:start w:val="1"/>
      <w:numFmt w:val="lowerLetter"/>
      <w:lvlText w:val="%2."/>
      <w:lvlJc w:val="left"/>
      <w:pPr>
        <w:ind w:left="1440" w:hanging="360"/>
      </w:pPr>
    </w:lvl>
    <w:lvl w:ilvl="2" w:tplc="19F2BD6A" w:tentative="1">
      <w:start w:val="1"/>
      <w:numFmt w:val="lowerRoman"/>
      <w:lvlText w:val="%3."/>
      <w:lvlJc w:val="right"/>
      <w:pPr>
        <w:ind w:left="2160" w:hanging="180"/>
      </w:pPr>
    </w:lvl>
    <w:lvl w:ilvl="3" w:tplc="18C4710E" w:tentative="1">
      <w:start w:val="1"/>
      <w:numFmt w:val="decimal"/>
      <w:lvlText w:val="%4."/>
      <w:lvlJc w:val="left"/>
      <w:pPr>
        <w:ind w:left="2880" w:hanging="360"/>
      </w:pPr>
    </w:lvl>
    <w:lvl w:ilvl="4" w:tplc="942C013C" w:tentative="1">
      <w:start w:val="1"/>
      <w:numFmt w:val="lowerLetter"/>
      <w:lvlText w:val="%5."/>
      <w:lvlJc w:val="left"/>
      <w:pPr>
        <w:ind w:left="3600" w:hanging="360"/>
      </w:pPr>
    </w:lvl>
    <w:lvl w:ilvl="5" w:tplc="B7A491D8" w:tentative="1">
      <w:start w:val="1"/>
      <w:numFmt w:val="lowerRoman"/>
      <w:lvlText w:val="%6."/>
      <w:lvlJc w:val="right"/>
      <w:pPr>
        <w:ind w:left="4320" w:hanging="180"/>
      </w:pPr>
    </w:lvl>
    <w:lvl w:ilvl="6" w:tplc="A49EEC64" w:tentative="1">
      <w:start w:val="1"/>
      <w:numFmt w:val="decimal"/>
      <w:lvlText w:val="%7."/>
      <w:lvlJc w:val="left"/>
      <w:pPr>
        <w:ind w:left="5040" w:hanging="360"/>
      </w:pPr>
    </w:lvl>
    <w:lvl w:ilvl="7" w:tplc="401CBFF0" w:tentative="1">
      <w:start w:val="1"/>
      <w:numFmt w:val="lowerLetter"/>
      <w:lvlText w:val="%8."/>
      <w:lvlJc w:val="left"/>
      <w:pPr>
        <w:ind w:left="5760" w:hanging="360"/>
      </w:pPr>
    </w:lvl>
    <w:lvl w:ilvl="8" w:tplc="CDA277D4" w:tentative="1">
      <w:start w:val="1"/>
      <w:numFmt w:val="lowerRoman"/>
      <w:lvlText w:val="%9."/>
      <w:lvlJc w:val="right"/>
      <w:pPr>
        <w:ind w:left="6480" w:hanging="180"/>
      </w:pPr>
    </w:lvl>
  </w:abstractNum>
  <w:abstractNum w:abstractNumId="5" w15:restartNumberingAfterBreak="0">
    <w:nsid w:val="4BF94802"/>
    <w:multiLevelType w:val="hybridMultilevel"/>
    <w:tmpl w:val="23A61952"/>
    <w:lvl w:ilvl="0" w:tplc="9ABCAC44">
      <w:start w:val="1"/>
      <w:numFmt w:val="lowerLetter"/>
      <w:lvlText w:val="(%1)"/>
      <w:lvlJc w:val="left"/>
      <w:pPr>
        <w:ind w:left="720" w:hanging="360"/>
      </w:pPr>
      <w:rPr>
        <w:rFonts w:hint="default"/>
      </w:rPr>
    </w:lvl>
    <w:lvl w:ilvl="1" w:tplc="3D509A1C" w:tentative="1">
      <w:start w:val="1"/>
      <w:numFmt w:val="lowerLetter"/>
      <w:lvlText w:val="%2."/>
      <w:lvlJc w:val="left"/>
      <w:pPr>
        <w:ind w:left="1440" w:hanging="360"/>
      </w:pPr>
    </w:lvl>
    <w:lvl w:ilvl="2" w:tplc="8F18224E" w:tentative="1">
      <w:start w:val="1"/>
      <w:numFmt w:val="lowerRoman"/>
      <w:lvlText w:val="%3."/>
      <w:lvlJc w:val="right"/>
      <w:pPr>
        <w:ind w:left="2160" w:hanging="180"/>
      </w:pPr>
    </w:lvl>
    <w:lvl w:ilvl="3" w:tplc="82A456A2" w:tentative="1">
      <w:start w:val="1"/>
      <w:numFmt w:val="decimal"/>
      <w:lvlText w:val="%4."/>
      <w:lvlJc w:val="left"/>
      <w:pPr>
        <w:ind w:left="2880" w:hanging="360"/>
      </w:pPr>
    </w:lvl>
    <w:lvl w:ilvl="4" w:tplc="1DB87A0C" w:tentative="1">
      <w:start w:val="1"/>
      <w:numFmt w:val="lowerLetter"/>
      <w:lvlText w:val="%5."/>
      <w:lvlJc w:val="left"/>
      <w:pPr>
        <w:ind w:left="3600" w:hanging="360"/>
      </w:pPr>
    </w:lvl>
    <w:lvl w:ilvl="5" w:tplc="A53C5F56" w:tentative="1">
      <w:start w:val="1"/>
      <w:numFmt w:val="lowerRoman"/>
      <w:lvlText w:val="%6."/>
      <w:lvlJc w:val="right"/>
      <w:pPr>
        <w:ind w:left="4320" w:hanging="180"/>
      </w:pPr>
    </w:lvl>
    <w:lvl w:ilvl="6" w:tplc="0480DE56" w:tentative="1">
      <w:start w:val="1"/>
      <w:numFmt w:val="decimal"/>
      <w:lvlText w:val="%7."/>
      <w:lvlJc w:val="left"/>
      <w:pPr>
        <w:ind w:left="5040" w:hanging="360"/>
      </w:pPr>
    </w:lvl>
    <w:lvl w:ilvl="7" w:tplc="29EC9284" w:tentative="1">
      <w:start w:val="1"/>
      <w:numFmt w:val="lowerLetter"/>
      <w:lvlText w:val="%8."/>
      <w:lvlJc w:val="left"/>
      <w:pPr>
        <w:ind w:left="5760" w:hanging="360"/>
      </w:pPr>
    </w:lvl>
    <w:lvl w:ilvl="8" w:tplc="3F76DCAA" w:tentative="1">
      <w:start w:val="1"/>
      <w:numFmt w:val="lowerRoman"/>
      <w:lvlText w:val="%9."/>
      <w:lvlJc w:val="right"/>
      <w:pPr>
        <w:ind w:left="6480" w:hanging="180"/>
      </w:pPr>
    </w:lvl>
  </w:abstractNum>
  <w:abstractNum w:abstractNumId="6" w15:restartNumberingAfterBreak="0">
    <w:nsid w:val="4E957AEB"/>
    <w:multiLevelType w:val="hybridMultilevel"/>
    <w:tmpl w:val="D8A4A18A"/>
    <w:lvl w:ilvl="0" w:tplc="4A621B40">
      <w:start w:val="1"/>
      <w:numFmt w:val="lowerLetter"/>
      <w:lvlText w:val="(%1)"/>
      <w:lvlJc w:val="left"/>
      <w:pPr>
        <w:ind w:left="720" w:hanging="360"/>
      </w:pPr>
      <w:rPr>
        <w:rFonts w:hint="default"/>
      </w:rPr>
    </w:lvl>
    <w:lvl w:ilvl="1" w:tplc="C6484E34" w:tentative="1">
      <w:start w:val="1"/>
      <w:numFmt w:val="lowerLetter"/>
      <w:lvlText w:val="%2."/>
      <w:lvlJc w:val="left"/>
      <w:pPr>
        <w:ind w:left="1440" w:hanging="360"/>
      </w:pPr>
    </w:lvl>
    <w:lvl w:ilvl="2" w:tplc="803CF5FC" w:tentative="1">
      <w:start w:val="1"/>
      <w:numFmt w:val="lowerRoman"/>
      <w:lvlText w:val="%3."/>
      <w:lvlJc w:val="right"/>
      <w:pPr>
        <w:ind w:left="2160" w:hanging="180"/>
      </w:pPr>
    </w:lvl>
    <w:lvl w:ilvl="3" w:tplc="8854897C" w:tentative="1">
      <w:start w:val="1"/>
      <w:numFmt w:val="decimal"/>
      <w:lvlText w:val="%4."/>
      <w:lvlJc w:val="left"/>
      <w:pPr>
        <w:ind w:left="2880" w:hanging="360"/>
      </w:pPr>
    </w:lvl>
    <w:lvl w:ilvl="4" w:tplc="CBE6CEF8" w:tentative="1">
      <w:start w:val="1"/>
      <w:numFmt w:val="lowerLetter"/>
      <w:lvlText w:val="%5."/>
      <w:lvlJc w:val="left"/>
      <w:pPr>
        <w:ind w:left="3600" w:hanging="360"/>
      </w:pPr>
    </w:lvl>
    <w:lvl w:ilvl="5" w:tplc="8BA83004" w:tentative="1">
      <w:start w:val="1"/>
      <w:numFmt w:val="lowerRoman"/>
      <w:lvlText w:val="%6."/>
      <w:lvlJc w:val="right"/>
      <w:pPr>
        <w:ind w:left="4320" w:hanging="180"/>
      </w:pPr>
    </w:lvl>
    <w:lvl w:ilvl="6" w:tplc="91DE8C8A" w:tentative="1">
      <w:start w:val="1"/>
      <w:numFmt w:val="decimal"/>
      <w:lvlText w:val="%7."/>
      <w:lvlJc w:val="left"/>
      <w:pPr>
        <w:ind w:left="5040" w:hanging="360"/>
      </w:pPr>
    </w:lvl>
    <w:lvl w:ilvl="7" w:tplc="040A64F4" w:tentative="1">
      <w:start w:val="1"/>
      <w:numFmt w:val="lowerLetter"/>
      <w:lvlText w:val="%8."/>
      <w:lvlJc w:val="left"/>
      <w:pPr>
        <w:ind w:left="5760" w:hanging="360"/>
      </w:pPr>
    </w:lvl>
    <w:lvl w:ilvl="8" w:tplc="53B0F96E" w:tentative="1">
      <w:start w:val="1"/>
      <w:numFmt w:val="lowerRoman"/>
      <w:lvlText w:val="%9."/>
      <w:lvlJc w:val="right"/>
      <w:pPr>
        <w:ind w:left="6480" w:hanging="180"/>
      </w:pPr>
    </w:lvl>
  </w:abstractNum>
  <w:abstractNum w:abstractNumId="7" w15:restartNumberingAfterBreak="0">
    <w:nsid w:val="7588267F"/>
    <w:multiLevelType w:val="hybridMultilevel"/>
    <w:tmpl w:val="DA7C46C4"/>
    <w:lvl w:ilvl="0" w:tplc="5C70CB6E">
      <w:start w:val="1"/>
      <w:numFmt w:val="upperLetter"/>
      <w:lvlText w:val="%1."/>
      <w:lvlJc w:val="left"/>
      <w:pPr>
        <w:ind w:left="360" w:hanging="360"/>
      </w:pPr>
      <w:rPr>
        <w:rFonts w:hint="default"/>
        <w:b w:val="0"/>
      </w:rPr>
    </w:lvl>
    <w:lvl w:ilvl="1" w:tplc="BCE07AAE" w:tentative="1">
      <w:start w:val="1"/>
      <w:numFmt w:val="lowerLetter"/>
      <w:lvlText w:val="%2."/>
      <w:lvlJc w:val="left"/>
      <w:pPr>
        <w:ind w:left="1080" w:hanging="360"/>
      </w:pPr>
    </w:lvl>
    <w:lvl w:ilvl="2" w:tplc="DD1AD670" w:tentative="1">
      <w:start w:val="1"/>
      <w:numFmt w:val="lowerRoman"/>
      <w:lvlText w:val="%3."/>
      <w:lvlJc w:val="right"/>
      <w:pPr>
        <w:ind w:left="1800" w:hanging="180"/>
      </w:pPr>
    </w:lvl>
    <w:lvl w:ilvl="3" w:tplc="485AFA8A" w:tentative="1">
      <w:start w:val="1"/>
      <w:numFmt w:val="decimal"/>
      <w:lvlText w:val="%4."/>
      <w:lvlJc w:val="left"/>
      <w:pPr>
        <w:ind w:left="2520" w:hanging="360"/>
      </w:pPr>
    </w:lvl>
    <w:lvl w:ilvl="4" w:tplc="3A16B4E8" w:tentative="1">
      <w:start w:val="1"/>
      <w:numFmt w:val="lowerLetter"/>
      <w:lvlText w:val="%5."/>
      <w:lvlJc w:val="left"/>
      <w:pPr>
        <w:ind w:left="3240" w:hanging="360"/>
      </w:pPr>
    </w:lvl>
    <w:lvl w:ilvl="5" w:tplc="C80AAEB8" w:tentative="1">
      <w:start w:val="1"/>
      <w:numFmt w:val="lowerRoman"/>
      <w:lvlText w:val="%6."/>
      <w:lvlJc w:val="right"/>
      <w:pPr>
        <w:ind w:left="3960" w:hanging="180"/>
      </w:pPr>
    </w:lvl>
    <w:lvl w:ilvl="6" w:tplc="4FE8F070" w:tentative="1">
      <w:start w:val="1"/>
      <w:numFmt w:val="decimal"/>
      <w:lvlText w:val="%7."/>
      <w:lvlJc w:val="left"/>
      <w:pPr>
        <w:ind w:left="4680" w:hanging="360"/>
      </w:pPr>
    </w:lvl>
    <w:lvl w:ilvl="7" w:tplc="7ABAC2B6" w:tentative="1">
      <w:start w:val="1"/>
      <w:numFmt w:val="lowerLetter"/>
      <w:lvlText w:val="%8."/>
      <w:lvlJc w:val="left"/>
      <w:pPr>
        <w:ind w:left="5400" w:hanging="360"/>
      </w:pPr>
    </w:lvl>
    <w:lvl w:ilvl="8" w:tplc="442828C8" w:tentative="1">
      <w:start w:val="1"/>
      <w:numFmt w:val="lowerRoman"/>
      <w:lvlText w:val="%9."/>
      <w:lvlJc w:val="right"/>
      <w:pPr>
        <w:ind w:left="6120" w:hanging="180"/>
      </w:pPr>
    </w:lvl>
  </w:abstractNum>
  <w:abstractNum w:abstractNumId="8" w15:restartNumberingAfterBreak="0">
    <w:nsid w:val="7D0866C6"/>
    <w:multiLevelType w:val="hybridMultilevel"/>
    <w:tmpl w:val="B50C140A"/>
    <w:lvl w:ilvl="0" w:tplc="D3981A76">
      <w:start w:val="1"/>
      <w:numFmt w:val="lowerLetter"/>
      <w:lvlText w:val="(%1)"/>
      <w:lvlJc w:val="left"/>
      <w:pPr>
        <w:ind w:left="720" w:hanging="360"/>
      </w:pPr>
      <w:rPr>
        <w:rFonts w:cs="Times New Roman" w:hint="default"/>
        <w:b w:val="0"/>
        <w:color w:val="auto"/>
      </w:rPr>
    </w:lvl>
    <w:lvl w:ilvl="1" w:tplc="6FC2EC6E" w:tentative="1">
      <w:start w:val="1"/>
      <w:numFmt w:val="lowerLetter"/>
      <w:lvlText w:val="%2."/>
      <w:lvlJc w:val="left"/>
      <w:pPr>
        <w:ind w:left="1440" w:hanging="360"/>
      </w:pPr>
    </w:lvl>
    <w:lvl w:ilvl="2" w:tplc="D48A46C0" w:tentative="1">
      <w:start w:val="1"/>
      <w:numFmt w:val="lowerRoman"/>
      <w:lvlText w:val="%3."/>
      <w:lvlJc w:val="right"/>
      <w:pPr>
        <w:ind w:left="2160" w:hanging="180"/>
      </w:pPr>
    </w:lvl>
    <w:lvl w:ilvl="3" w:tplc="8EC2139C" w:tentative="1">
      <w:start w:val="1"/>
      <w:numFmt w:val="decimal"/>
      <w:lvlText w:val="%4."/>
      <w:lvlJc w:val="left"/>
      <w:pPr>
        <w:ind w:left="2880" w:hanging="360"/>
      </w:pPr>
    </w:lvl>
    <w:lvl w:ilvl="4" w:tplc="9FC0352A" w:tentative="1">
      <w:start w:val="1"/>
      <w:numFmt w:val="lowerLetter"/>
      <w:lvlText w:val="%5."/>
      <w:lvlJc w:val="left"/>
      <w:pPr>
        <w:ind w:left="3600" w:hanging="360"/>
      </w:pPr>
    </w:lvl>
    <w:lvl w:ilvl="5" w:tplc="0CFA52A8" w:tentative="1">
      <w:start w:val="1"/>
      <w:numFmt w:val="lowerRoman"/>
      <w:lvlText w:val="%6."/>
      <w:lvlJc w:val="right"/>
      <w:pPr>
        <w:ind w:left="4320" w:hanging="180"/>
      </w:pPr>
    </w:lvl>
    <w:lvl w:ilvl="6" w:tplc="815ADE62" w:tentative="1">
      <w:start w:val="1"/>
      <w:numFmt w:val="decimal"/>
      <w:lvlText w:val="%7."/>
      <w:lvlJc w:val="left"/>
      <w:pPr>
        <w:ind w:left="5040" w:hanging="360"/>
      </w:pPr>
    </w:lvl>
    <w:lvl w:ilvl="7" w:tplc="FE0A5BEC" w:tentative="1">
      <w:start w:val="1"/>
      <w:numFmt w:val="lowerLetter"/>
      <w:lvlText w:val="%8."/>
      <w:lvlJc w:val="left"/>
      <w:pPr>
        <w:ind w:left="5760" w:hanging="360"/>
      </w:pPr>
    </w:lvl>
    <w:lvl w:ilvl="8" w:tplc="F9C24040" w:tentative="1">
      <w:start w:val="1"/>
      <w:numFmt w:val="lowerRoman"/>
      <w:lvlText w:val="%9."/>
      <w:lvlJc w:val="right"/>
      <w:pPr>
        <w:ind w:left="6480" w:hanging="180"/>
      </w:pPr>
    </w:lvl>
  </w:abstractNum>
  <w:abstractNum w:abstractNumId="9" w15:restartNumberingAfterBreak="0">
    <w:nsid w:val="7FE54457"/>
    <w:multiLevelType w:val="hybridMultilevel"/>
    <w:tmpl w:val="616E58BC"/>
    <w:lvl w:ilvl="0" w:tplc="58B0BD94">
      <w:start w:val="1"/>
      <w:numFmt w:val="decimal"/>
      <w:lvlText w:val="%1."/>
      <w:lvlJc w:val="left"/>
      <w:pPr>
        <w:tabs>
          <w:tab w:val="num" w:pos="360"/>
        </w:tabs>
        <w:ind w:left="360" w:hanging="360"/>
      </w:pPr>
      <w:rPr>
        <w:b w:val="0"/>
      </w:rPr>
    </w:lvl>
    <w:lvl w:ilvl="1" w:tplc="884C3D86" w:tentative="1">
      <w:start w:val="1"/>
      <w:numFmt w:val="lowerLetter"/>
      <w:lvlText w:val="%2."/>
      <w:lvlJc w:val="left"/>
      <w:pPr>
        <w:tabs>
          <w:tab w:val="num" w:pos="1080"/>
        </w:tabs>
        <w:ind w:left="1080" w:hanging="360"/>
      </w:pPr>
    </w:lvl>
    <w:lvl w:ilvl="2" w:tplc="C1D2190A" w:tentative="1">
      <w:start w:val="1"/>
      <w:numFmt w:val="lowerRoman"/>
      <w:lvlText w:val="%3."/>
      <w:lvlJc w:val="right"/>
      <w:pPr>
        <w:tabs>
          <w:tab w:val="num" w:pos="1800"/>
        </w:tabs>
        <w:ind w:left="1800" w:hanging="180"/>
      </w:pPr>
    </w:lvl>
    <w:lvl w:ilvl="3" w:tplc="E954DBA4" w:tentative="1">
      <w:start w:val="1"/>
      <w:numFmt w:val="decimal"/>
      <w:lvlText w:val="%4."/>
      <w:lvlJc w:val="left"/>
      <w:pPr>
        <w:tabs>
          <w:tab w:val="num" w:pos="2520"/>
        </w:tabs>
        <w:ind w:left="2520" w:hanging="360"/>
      </w:pPr>
    </w:lvl>
    <w:lvl w:ilvl="4" w:tplc="CA386BC6" w:tentative="1">
      <w:start w:val="1"/>
      <w:numFmt w:val="lowerLetter"/>
      <w:lvlText w:val="%5."/>
      <w:lvlJc w:val="left"/>
      <w:pPr>
        <w:tabs>
          <w:tab w:val="num" w:pos="3240"/>
        </w:tabs>
        <w:ind w:left="3240" w:hanging="360"/>
      </w:pPr>
    </w:lvl>
    <w:lvl w:ilvl="5" w:tplc="1E88A9B6" w:tentative="1">
      <w:start w:val="1"/>
      <w:numFmt w:val="lowerRoman"/>
      <w:lvlText w:val="%6."/>
      <w:lvlJc w:val="right"/>
      <w:pPr>
        <w:tabs>
          <w:tab w:val="num" w:pos="3960"/>
        </w:tabs>
        <w:ind w:left="3960" w:hanging="180"/>
      </w:pPr>
    </w:lvl>
    <w:lvl w:ilvl="6" w:tplc="305A4192" w:tentative="1">
      <w:start w:val="1"/>
      <w:numFmt w:val="decimal"/>
      <w:lvlText w:val="%7."/>
      <w:lvlJc w:val="left"/>
      <w:pPr>
        <w:tabs>
          <w:tab w:val="num" w:pos="4680"/>
        </w:tabs>
        <w:ind w:left="4680" w:hanging="360"/>
      </w:pPr>
    </w:lvl>
    <w:lvl w:ilvl="7" w:tplc="0F5A6830" w:tentative="1">
      <w:start w:val="1"/>
      <w:numFmt w:val="lowerLetter"/>
      <w:lvlText w:val="%8."/>
      <w:lvlJc w:val="left"/>
      <w:pPr>
        <w:tabs>
          <w:tab w:val="num" w:pos="5400"/>
        </w:tabs>
        <w:ind w:left="5400" w:hanging="360"/>
      </w:pPr>
    </w:lvl>
    <w:lvl w:ilvl="8" w:tplc="69008636" w:tentative="1">
      <w:start w:val="1"/>
      <w:numFmt w:val="lowerRoman"/>
      <w:lvlText w:val="%9."/>
      <w:lvlJc w:val="right"/>
      <w:pPr>
        <w:tabs>
          <w:tab w:val="num" w:pos="6120"/>
        </w:tabs>
        <w:ind w:left="6120" w:hanging="180"/>
      </w:pPr>
    </w:lvl>
  </w:abstractNum>
  <w:num w:numId="1" w16cid:durableId="1369919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9464547">
    <w:abstractNumId w:val="7"/>
  </w:num>
  <w:num w:numId="3" w16cid:durableId="15586672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73101">
    <w:abstractNumId w:val="5"/>
  </w:num>
  <w:num w:numId="5" w16cid:durableId="566695337">
    <w:abstractNumId w:val="6"/>
  </w:num>
  <w:num w:numId="6" w16cid:durableId="1271661965">
    <w:abstractNumId w:val="4"/>
  </w:num>
  <w:num w:numId="7" w16cid:durableId="539904680">
    <w:abstractNumId w:val="0"/>
  </w:num>
  <w:num w:numId="8" w16cid:durableId="945116092">
    <w:abstractNumId w:val="1"/>
  </w:num>
  <w:num w:numId="9" w16cid:durableId="435487356">
    <w:abstractNumId w:val="2"/>
  </w:num>
  <w:num w:numId="10" w16cid:durableId="1045759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07"/>
    <w:rsid w:val="000B3DF9"/>
    <w:rsid w:val="002606A1"/>
    <w:rsid w:val="004D5CF9"/>
    <w:rsid w:val="00604607"/>
    <w:rsid w:val="008D65A1"/>
    <w:rsid w:val="00D91CA7"/>
    <w:rsid w:val="00DA5B4D"/>
    <w:rsid w:val="00EE5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3"/>
    <o:shapelayout v:ext="edit">
      <o:idmap v:ext="edit" data="1"/>
      <o:rules v:ext="edit">
        <o:r id="V:Rule122" type="connector" idref="#_x0000_s1143"/>
        <o:r id="V:Rule123" type="connector" idref="#_x0000_s1349"/>
        <o:r id="V:Rule124" type="connector" idref="#_x0000_s1089"/>
        <o:r id="V:Rule125" type="connector" idref="#_x0000_s1122"/>
        <o:r id="V:Rule126" type="connector" idref="#_x0000_s1343"/>
        <o:r id="V:Rule127" type="connector" idref="#_x0000_s1124"/>
        <o:r id="V:Rule128" type="connector" idref="#_x0000_s1341"/>
        <o:r id="V:Rule129" type="connector" idref="#_x0000_s1351"/>
        <o:r id="V:Rule130" type="connector" idref="#_x0000_s1141"/>
        <o:r id="V:Rule131" type="connector" idref="#_x0000_s1026"/>
        <o:r id="V:Rule132" type="connector" idref="#_x0000_s1087"/>
        <o:r id="V:Rule133" type="connector" idref="#_x0000_s1128"/>
        <o:r id="V:Rule134" type="connector" idref="#_x0000_s1337"/>
        <o:r id="V:Rule135" type="connector" idref="#_x0000_s1348"/>
        <o:r id="V:Rule136" type="connector" idref="#_x0000_s1145"/>
        <o:r id="V:Rule137" type="connector" idref="#_x0000_s1330"/>
        <o:r id="V:Rule138" type="connector" idref="#_x0000_s1083"/>
        <o:r id="V:Rule139" type="connector" idref="#_x0000_s1030"/>
        <o:r id="V:Rule140" type="connector" idref="#_x0000_s1146"/>
        <o:r id="V:Rule141" type="connector" idref="#_x0000_s1347"/>
        <o:r id="V:Rule142" type="connector" idref="#_x0000_s1329"/>
        <o:r id="V:Rule143" type="connector" idref="#_x0000_s1085"/>
        <o:r id="V:Rule144" type="connector" idref="#_x0000_s1028"/>
        <o:r id="V:Rule145" type="connector" idref="#_x0000_s1126"/>
        <o:r id="V:Rule146" type="connector" idref="#_x0000_s1339"/>
        <o:r id="V:Rule147" type="connector" idref="#_x0000_s1378"/>
        <o:r id="V:Rule148" type="connector" idref="#_x0000_s1331"/>
        <o:r id="V:Rule149" type="connector" idref="#_x0000_s1081"/>
        <o:r id="V:Rule150" type="connector" idref="#_x0000_s1136"/>
        <o:r id="V:Rule151" type="connector" idref="#_x0000_s1091"/>
        <o:r id="V:Rule152" type="connector" idref="#_x0000_s1038"/>
        <o:r id="V:Rule153" type="connector" idref="#_x0000_s1355"/>
        <o:r id="V:Rule154" type="connector" idref="#_x0000_s1284"/>
        <o:r id="V:Rule155" type="connector" idref="#_x0000_s1061"/>
        <o:r id="V:Rule156" type="connector" idref="#_x0000_s1092"/>
        <o:r id="V:Rule157" type="connector" idref="#_x0000_s1036"/>
        <o:r id="V:Rule158" type="connector" idref="#_x0000_s1286"/>
        <o:r id="V:Rule159" type="connector" idref="#_x0000_s1353"/>
        <o:r id="V:Rule160" type="connector" idref="#_x0000_s1063"/>
        <o:r id="V:Rule161" type="connector" idref="#_x0000_s1380"/>
        <o:r id="V:Rule162" type="connector" idref="#_x0000_s1333"/>
        <o:r id="V:Rule163" type="connector" idref="#_x0000_s1079"/>
        <o:r id="V:Rule164" type="connector" idref="#_x0000_s1134"/>
        <o:r id="V:Rule165" type="connector" idref="#_x0000_s1120"/>
        <o:r id="V:Rule166" type="connector" idref="#_x0000_s1032"/>
        <o:r id="V:Rule167" type="connector" idref="#_x0000_s1096"/>
        <o:r id="V:Rule168" type="connector" idref="#_x0000_s1282"/>
        <o:r id="V:Rule169" type="connector" idref="#_x0000_s1357"/>
        <o:r id="V:Rule170" type="connector" idref="#_x0000_s1336"/>
        <o:r id="V:Rule171" type="connector" idref="#_x0000_s1309"/>
        <o:r id="V:Rule172" type="connector" idref="#_x0000_s1130"/>
        <o:r id="V:Rule173" type="connector" idref="#_x0000_s1335"/>
        <o:r id="V:Rule174" type="connector" idref="#_x0000_s1311"/>
        <o:r id="V:Rule175" type="connector" idref="#_x0000_s1132"/>
        <o:r id="V:Rule176" type="connector" idref="#_x0000_s1034"/>
        <o:r id="V:Rule177" type="connector" idref="#_x0000_s1118"/>
        <o:r id="V:Rule178" type="connector" idref="#_x0000_s1094"/>
        <o:r id="V:Rule179" type="connector" idref="#_x0000_s1359"/>
        <o:r id="V:Rule180" type="connector" idref="#_x0000_s1280"/>
        <o:r id="V:Rule181" type="connector" idref="#_x0000_s1384"/>
        <o:r id="V:Rule182" type="connector" idref="#_x0000_s1106"/>
        <o:r id="V:Rule183" type="connector" idref="#_x0000_s1044"/>
        <o:r id="V:Rule184" type="connector" idref="#_x0000_s1324"/>
        <o:r id="V:Rule185" type="connector" idref="#_x0000_s1299"/>
        <o:r id="V:Rule186" type="connector" idref="#_x0000_s1363"/>
        <o:r id="V:Rule187" type="connector" idref="#_x0000_s1345"/>
        <o:r id="V:Rule188" type="connector" idref="#_x0000_s1067"/>
        <o:r id="V:Rule189" type="connector" idref="#_x0000_s1365"/>
        <o:r id="V:Rule190" type="connector" idref="#_x0000_s1297"/>
        <o:r id="V:Rule191" type="connector" idref="#_x0000_s1346"/>
        <o:r id="V:Rule192" type="connector" idref="#_x0000_s1065"/>
        <o:r id="V:Rule193" type="connector" idref="#_x0000_s1108"/>
        <o:r id="V:Rule194" type="connector" idref="#_x0000_s1382"/>
        <o:r id="V:Rule195" type="connector" idref="#_x0000_s1046"/>
        <o:r id="V:Rule196" type="connector" idref="#_x0000_s1321"/>
        <o:r id="V:Rule197" type="connector" idref="#_x0000_s1369"/>
        <o:r id="V:Rule198" type="connector" idref="#_x0000_s1293"/>
        <o:r id="V:Rule199" type="connector" idref="#_x0000_s1069"/>
        <o:r id="V:Rule200" type="connector" idref="#_x0000_s1104"/>
        <o:r id="V:Rule201" type="connector" idref="#_x0000_s1050"/>
        <o:r id="V:Rule202" type="connector" idref="#_x0000_s1326"/>
        <o:r id="V:Rule203" type="connector" idref="#_x0000_s1102"/>
        <o:r id="V:Rule204" type="connector" idref="#_x0000_s1048"/>
        <o:r id="V:Rule205" type="connector" idref="#_x0000_s1327"/>
        <o:r id="V:Rule206" type="connector" idref="#_x0000_s1295"/>
        <o:r id="V:Rule207" type="connector" idref="#_x0000_s1367"/>
        <o:r id="V:Rule208" type="connector" idref="#_x0000_s1070"/>
        <o:r id="V:Rule209" type="connector" idref="#_x0000_s1138"/>
        <o:r id="V:Rule210" type="connector" idref="#_x0000_s1076"/>
        <o:r id="V:Rule211" type="connector" idref="#_x0000_s1376"/>
        <o:r id="V:Rule212" type="connector" idref="#_x0000_s1301"/>
        <o:r id="V:Rule213" type="connector" idref="#_x0000_s1317"/>
        <o:r id="V:Rule214" type="connector" idref="#_x0000_s1059"/>
        <o:r id="V:Rule215" type="connector" idref="#_x0000_s1291"/>
        <o:r id="V:Rule216" type="connector" idref="#_x0000_s1112"/>
        <o:r id="V:Rule217" type="connector" idref="#_x0000_s1040"/>
        <o:r id="V:Rule218" type="connector" idref="#_x0000_s1319"/>
        <o:r id="V:Rule219" type="connector" idref="#_x0000_s1056"/>
        <o:r id="V:Rule220" type="connector" idref="#_x0000_s1289"/>
        <o:r id="V:Rule221" type="connector" idref="#_x0000_s1042"/>
        <o:r id="V:Rule222" type="connector" idref="#_x0000_s1110"/>
        <o:r id="V:Rule223" type="connector" idref="#_x0000_s1140"/>
        <o:r id="V:Rule224" type="connector" idref="#_x0000_s1077"/>
        <o:r id="V:Rule225" type="connector" idref="#_x0000_s1303"/>
        <o:r id="V:Rule226" type="connector" idref="#_x0000_s1374"/>
        <o:r id="V:Rule227" type="connector" idref="#_x0000_s1362"/>
        <o:r id="V:Rule228" type="connector" idref="#_x0000_s1315"/>
        <o:r id="V:Rule229" type="connector" idref="#_x0000_s1052"/>
        <o:r id="V:Rule230" type="connector" idref="#_x0000_s1098"/>
        <o:r id="V:Rule231" type="connector" idref="#_x0000_s1114"/>
        <o:r id="V:Rule232" type="connector" idref="#_x0000_s1074"/>
        <o:r id="V:Rule233" type="connector" idref="#_x0000_s1307"/>
        <o:r id="V:Rule234" type="connector" idref="#_x0000_s1370"/>
        <o:r id="V:Rule235" type="connector" idref="#_x0000_s1072"/>
        <o:r id="V:Rule236" type="connector" idref="#_x0000_s1372"/>
        <o:r id="V:Rule237" type="connector" idref="#_x0000_s1305"/>
        <o:r id="V:Rule238" type="connector" idref="#_x0000_s1360"/>
        <o:r id="V:Rule239" type="connector" idref="#_x0000_s1313"/>
        <o:r id="V:Rule240" type="connector" idref="#_x0000_s1054"/>
        <o:r id="V:Rule241" type="connector" idref="#_x0000_s1100"/>
        <o:r id="V:Rule242" type="connector" idref="#_x0000_s1116"/>
      </o:rules>
    </o:shapelayout>
  </w:shapeDefaults>
  <w:decimalSymbol w:val="."/>
  <w:listSeparator w:val=","/>
  <w14:docId w14:val="56DF8DF4"/>
  <w15:docId w15:val="{44957C4F-8D9A-4A6F-B874-68B2D1E8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F73407"/>
    <w:rPr>
      <w:sz w:val="16"/>
      <w:szCs w:val="16"/>
    </w:rPr>
  </w:style>
  <w:style w:type="paragraph" w:customStyle="1" w:styleId="Level1">
    <w:name w:val="Level1"/>
    <w:basedOn w:val="Normal"/>
    <w:link w:val="Level1Char"/>
    <w:rsid w:val="00C43BEB"/>
    <w:pPr>
      <w:tabs>
        <w:tab w:val="left" w:pos="720"/>
      </w:tabs>
      <w:suppressAutoHyphens/>
      <w:spacing w:line="360" w:lineRule="auto"/>
      <w:ind w:left="720" w:hanging="360"/>
    </w:pPr>
    <w:rPr>
      <w:rFonts w:ascii="Calibri" w:eastAsia="Calibri" w:hAnsi="Calibri" w:cs="Times New Roman"/>
    </w:rPr>
  </w:style>
  <w:style w:type="character" w:styleId="Hyperlink">
    <w:name w:val="Hyperlink"/>
    <w:basedOn w:val="DefaultParagraphFont"/>
    <w:uiPriority w:val="99"/>
    <w:unhideWhenUsed/>
    <w:rsid w:val="000B2694"/>
    <w:rPr>
      <w:color w:val="0000FF" w:themeColor="hyperlink"/>
      <w:u w:val="single"/>
    </w:rPr>
  </w:style>
  <w:style w:type="character" w:customStyle="1" w:styleId="UnresolvedMention1">
    <w:name w:val="Unresolved Mention1"/>
    <w:basedOn w:val="DefaultParagraphFont"/>
    <w:uiPriority w:val="99"/>
    <w:semiHidden/>
    <w:unhideWhenUsed/>
    <w:rsid w:val="000B2694"/>
    <w:rPr>
      <w:color w:val="605E5C"/>
      <w:shd w:val="clear" w:color="auto" w:fill="E1DFDD"/>
    </w:rPr>
  </w:style>
  <w:style w:type="character" w:styleId="FollowedHyperlink">
    <w:name w:val="FollowedHyperlink"/>
    <w:basedOn w:val="DefaultParagraphFont"/>
    <w:uiPriority w:val="99"/>
    <w:semiHidden/>
    <w:unhideWhenUsed/>
    <w:rsid w:val="003939D4"/>
    <w:rPr>
      <w:color w:val="800080" w:themeColor="followedHyperlink"/>
      <w:u w:val="single"/>
    </w:rPr>
  </w:style>
  <w:style w:type="paragraph" w:styleId="BodyTextIndent3">
    <w:name w:val="Body Text Indent 3"/>
    <w:basedOn w:val="Normal"/>
    <w:link w:val="BodyTextIndent3Char"/>
    <w:rsid w:val="000120F8"/>
    <w:pPr>
      <w:ind w:firstLine="720"/>
    </w:pPr>
    <w:rPr>
      <w:rFonts w:ascii="Arial" w:hAnsi="Arial"/>
      <w:szCs w:val="20"/>
    </w:rPr>
  </w:style>
  <w:style w:type="character" w:customStyle="1" w:styleId="BodyTextIndent3Char">
    <w:name w:val="Body Text Indent 3 Char"/>
    <w:basedOn w:val="DefaultParagraphFont"/>
    <w:link w:val="BodyTextIndent3"/>
    <w:locked/>
    <w:rsid w:val="000120F8"/>
    <w:rPr>
      <w:rFonts w:ascii="Arial" w:hAnsi="Arial"/>
      <w:sz w:val="24"/>
      <w:lang w:val="en-US" w:eastAsia="en-US" w:bidi="ar-SA"/>
    </w:rPr>
  </w:style>
  <w:style w:type="paragraph" w:styleId="BodyText2">
    <w:name w:val="Body Text 2"/>
    <w:basedOn w:val="Normal"/>
    <w:link w:val="BodyText2Char"/>
    <w:rsid w:val="000120F8"/>
    <w:rPr>
      <w:rFonts w:ascii="Arial" w:hAnsi="Arial"/>
      <w:szCs w:val="20"/>
    </w:rPr>
  </w:style>
  <w:style w:type="character" w:customStyle="1" w:styleId="BodyText2Char">
    <w:name w:val="Body Text 2 Char"/>
    <w:basedOn w:val="DefaultParagraphFont"/>
    <w:link w:val="BodyText2"/>
    <w:locked/>
    <w:rsid w:val="000120F8"/>
    <w:rPr>
      <w:rFonts w:ascii="Arial" w:hAnsi="Arial"/>
      <w:sz w:val="24"/>
      <w:lang w:val="en-US" w:eastAsia="en-US" w:bidi="ar-SA"/>
    </w:rPr>
  </w:style>
  <w:style w:type="paragraph" w:styleId="BodyText">
    <w:name w:val="Body Text"/>
    <w:basedOn w:val="Normal"/>
    <w:link w:val="BodyTextChar"/>
    <w:rsid w:val="000120F8"/>
    <w:pPr>
      <w:spacing w:after="120"/>
    </w:pPr>
    <w:rPr>
      <w:rFonts w:ascii="Calibri" w:hAnsi="Calibri"/>
    </w:rPr>
  </w:style>
  <w:style w:type="character" w:customStyle="1" w:styleId="BodyTextChar">
    <w:name w:val="Body Text Char"/>
    <w:basedOn w:val="DefaultParagraphFont"/>
    <w:link w:val="BodyText"/>
    <w:locked/>
    <w:rsid w:val="000120F8"/>
    <w:rPr>
      <w:rFonts w:ascii="Calibri" w:hAnsi="Calibri"/>
      <w:sz w:val="22"/>
      <w:szCs w:val="22"/>
      <w:lang w:val="en-US" w:eastAsia="en-US" w:bidi="ar-SA"/>
    </w:rPr>
  </w:style>
  <w:style w:type="paragraph" w:customStyle="1" w:styleId="Level2">
    <w:name w:val="Level2"/>
    <w:basedOn w:val="Normal"/>
    <w:rsid w:val="000120F8"/>
    <w:pPr>
      <w:tabs>
        <w:tab w:val="left" w:pos="1080"/>
      </w:tabs>
      <w:suppressAutoHyphens/>
      <w:overflowPunct w:val="0"/>
      <w:autoSpaceDE w:val="0"/>
      <w:autoSpaceDN w:val="0"/>
      <w:adjustRightInd w:val="0"/>
      <w:spacing w:line="360" w:lineRule="auto"/>
      <w:ind w:left="1080" w:hanging="360"/>
      <w:textAlignment w:val="baseline"/>
    </w:pPr>
    <w:rPr>
      <w:rFonts w:ascii="Courier New" w:hAnsi="Courier New"/>
      <w:sz w:val="20"/>
      <w:szCs w:val="20"/>
    </w:rPr>
  </w:style>
  <w:style w:type="paragraph" w:customStyle="1" w:styleId="Level1par">
    <w:name w:val="Level 1 par"/>
    <w:basedOn w:val="Normal"/>
    <w:rsid w:val="000120F8"/>
    <w:pPr>
      <w:widowControl w:val="0"/>
      <w:tabs>
        <w:tab w:val="left" w:pos="144"/>
        <w:tab w:val="left" w:pos="288"/>
        <w:tab w:val="left" w:pos="576"/>
        <w:tab w:val="left" w:pos="720"/>
        <w:tab w:val="left" w:pos="1008"/>
        <w:tab w:val="left" w:pos="1440"/>
        <w:tab w:val="left" w:pos="2448"/>
        <w:tab w:val="left" w:pos="3456"/>
        <w:tab w:val="left" w:pos="4320"/>
        <w:tab w:val="left" w:pos="5040"/>
        <w:tab w:val="left" w:pos="5760"/>
        <w:tab w:val="left" w:pos="6480"/>
        <w:tab w:val="left" w:pos="7200"/>
        <w:tab w:val="left" w:pos="7920"/>
        <w:tab w:val="left" w:pos="8640"/>
        <w:tab w:val="left" w:pos="9360"/>
      </w:tabs>
      <w:overflowPunct w:val="0"/>
      <w:autoSpaceDE w:val="0"/>
      <w:autoSpaceDN w:val="0"/>
      <w:adjustRightInd w:val="0"/>
      <w:textAlignment w:val="baseline"/>
    </w:pPr>
    <w:rPr>
      <w:rFonts w:ascii="Letter  12" w:hAnsi="Letter  12"/>
      <w:szCs w:val="20"/>
    </w:rPr>
  </w:style>
  <w:style w:type="paragraph" w:customStyle="1" w:styleId="pbody">
    <w:name w:val="pbody"/>
    <w:basedOn w:val="Normal"/>
    <w:rsid w:val="000120F8"/>
    <w:pPr>
      <w:spacing w:line="288" w:lineRule="auto"/>
      <w:ind w:firstLine="240"/>
    </w:pPr>
    <w:rPr>
      <w:rFonts w:ascii="Arial" w:eastAsia="Arial Unicode MS" w:hAnsi="Arial" w:cs="Arial"/>
      <w:color w:val="000000"/>
      <w:sz w:val="20"/>
      <w:szCs w:val="20"/>
    </w:rPr>
  </w:style>
  <w:style w:type="paragraph" w:customStyle="1" w:styleId="pindented1">
    <w:name w:val="pindented1"/>
    <w:basedOn w:val="Normal"/>
    <w:rsid w:val="000120F8"/>
    <w:pPr>
      <w:spacing w:line="288" w:lineRule="auto"/>
      <w:ind w:firstLine="480"/>
    </w:pPr>
    <w:rPr>
      <w:rFonts w:ascii="Arial" w:hAnsi="Arial" w:cs="Arial"/>
      <w:color w:val="000000"/>
      <w:sz w:val="20"/>
      <w:szCs w:val="20"/>
    </w:rPr>
  </w:style>
  <w:style w:type="paragraph" w:customStyle="1" w:styleId="pindented2">
    <w:name w:val="pindented2"/>
    <w:basedOn w:val="Normal"/>
    <w:rsid w:val="000120F8"/>
    <w:pPr>
      <w:spacing w:line="288" w:lineRule="auto"/>
      <w:ind w:firstLine="720"/>
    </w:pPr>
    <w:rPr>
      <w:rFonts w:ascii="Arial" w:hAnsi="Arial" w:cs="Arial"/>
      <w:color w:val="000000"/>
      <w:sz w:val="20"/>
      <w:szCs w:val="20"/>
    </w:rPr>
  </w:style>
  <w:style w:type="character" w:styleId="Emphasis">
    <w:name w:val="Emphasis"/>
    <w:basedOn w:val="DefaultParagraphFont"/>
    <w:qFormat/>
    <w:rsid w:val="000120F8"/>
    <w:rPr>
      <w:rFonts w:cs="Times New Roman"/>
      <w:i/>
      <w:iCs/>
    </w:rPr>
  </w:style>
  <w:style w:type="paragraph" w:customStyle="1" w:styleId="pbodyctrsmcaps">
    <w:name w:val="pbodyctrsmcaps"/>
    <w:basedOn w:val="Normal"/>
    <w:rsid w:val="000120F8"/>
    <w:pPr>
      <w:spacing w:before="240" w:after="240" w:line="288" w:lineRule="auto"/>
      <w:jc w:val="center"/>
    </w:pPr>
    <w:rPr>
      <w:rFonts w:ascii="Arial" w:hAnsi="Arial" w:cs="Arial"/>
      <w:smallCaps/>
      <w:color w:val="000000"/>
      <w:sz w:val="20"/>
      <w:szCs w:val="20"/>
    </w:rPr>
  </w:style>
  <w:style w:type="paragraph" w:styleId="CommentSubject">
    <w:name w:val="annotation subject"/>
    <w:basedOn w:val="CommentText"/>
    <w:next w:val="CommentText"/>
    <w:link w:val="CommentSubjectChar"/>
    <w:rsid w:val="005E5F06"/>
    <w:rPr>
      <w:b/>
      <w:bCs/>
    </w:rPr>
  </w:style>
  <w:style w:type="character" w:customStyle="1" w:styleId="CommentSubjectChar">
    <w:name w:val="Comment Subject Char"/>
    <w:basedOn w:val="CommentTextChar"/>
    <w:link w:val="CommentSubject"/>
    <w:rsid w:val="005E5F06"/>
    <w:rPr>
      <w:b/>
      <w:bCs/>
      <w:i/>
      <w:color w:val="808080" w:themeColor="background1" w:themeShade="80"/>
      <w:sz w:val="20"/>
      <w:szCs w:val="20"/>
    </w:rPr>
  </w:style>
  <w:style w:type="paragraph" w:customStyle="1" w:styleId="Default">
    <w:name w:val="Default"/>
    <w:basedOn w:val="Normal"/>
    <w:rsid w:val="00CC493F"/>
    <w:pPr>
      <w:autoSpaceDE w:val="0"/>
      <w:autoSpaceDN w:val="0"/>
    </w:pPr>
    <w:rPr>
      <w:rFonts w:eastAsiaTheme="minorHAnsi"/>
      <w:color w:val="000000"/>
    </w:rPr>
  </w:style>
  <w:style w:type="character" w:customStyle="1" w:styleId="Level1Char">
    <w:name w:val="Level1 Char"/>
    <w:link w:val="Level1"/>
    <w:rsid w:val="004E4E69"/>
    <w:rPr>
      <w:rFonts w:ascii="Courier New" w:hAnsi="Courier New"/>
    </w:rPr>
  </w:style>
  <w:style w:type="paragraph" w:styleId="Revision">
    <w:name w:val="Revision"/>
    <w:hidden/>
    <w:uiPriority w:val="99"/>
    <w:semiHidden/>
    <w:rsid w:val="00F44EEB"/>
    <w:rPr>
      <w:sz w:val="24"/>
      <w:szCs w:val="24"/>
    </w:rPr>
  </w:style>
  <w:style w:type="character" w:customStyle="1" w:styleId="Heading6Char">
    <w:name w:val="Heading 6 Char"/>
    <w:basedOn w:val="DefaultParagraphFont"/>
    <w:link w:val="Heading6"/>
    <w:uiPriority w:val="9"/>
    <w:semiHidden/>
    <w:rsid w:val="00A0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FB"/>
    <w:rPr>
      <w:rFonts w:eastAsiaTheme="majorEastAsia" w:cstheme="majorBidi"/>
      <w:color w:val="272727" w:themeColor="text1" w:themeTint="D8"/>
    </w:rPr>
  </w:style>
  <w:style w:type="paragraph" w:styleId="Quote">
    <w:name w:val="Quote"/>
    <w:basedOn w:val="Normal"/>
    <w:next w:val="Normal"/>
    <w:link w:val="QuoteChar"/>
    <w:uiPriority w:val="29"/>
    <w:qFormat/>
    <w:rsid w:val="00A04AFB"/>
    <w:pPr>
      <w:spacing w:before="160"/>
      <w:jc w:val="center"/>
    </w:pPr>
    <w:rPr>
      <w:i/>
      <w:iCs/>
      <w:color w:val="404040" w:themeColor="text1" w:themeTint="BF"/>
    </w:rPr>
  </w:style>
  <w:style w:type="character" w:customStyle="1" w:styleId="QuoteChar">
    <w:name w:val="Quote Char"/>
    <w:basedOn w:val="DefaultParagraphFont"/>
    <w:link w:val="Quote"/>
    <w:uiPriority w:val="29"/>
    <w:rsid w:val="00A04AFB"/>
    <w:rPr>
      <w:i/>
      <w:iCs/>
      <w:color w:val="404040" w:themeColor="text1" w:themeTint="BF"/>
    </w:rPr>
  </w:style>
  <w:style w:type="paragraph" w:styleId="IntenseQuote">
    <w:name w:val="Intense Quote"/>
    <w:basedOn w:val="Normal"/>
    <w:next w:val="Normal"/>
    <w:link w:val="IntenseQuoteChar"/>
    <w:uiPriority w:val="30"/>
    <w:qFormat/>
    <w:rsid w:val="00A04A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4AFB"/>
    <w:rPr>
      <w:i/>
      <w:iCs/>
      <w:color w:val="365F91" w:themeColor="accent1" w:themeShade="BF"/>
    </w:rPr>
  </w:style>
  <w:style w:type="character" w:styleId="IntenseReference">
    <w:name w:val="Intense Reference"/>
    <w:basedOn w:val="DefaultParagraphFont"/>
    <w:uiPriority w:val="32"/>
    <w:qFormat/>
    <w:rsid w:val="00A04AFB"/>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073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73D37"/>
    <w:rPr>
      <w:rFonts w:ascii="Courier New" w:eastAsia="Times New Roman" w:hAnsi="Courier New" w:cs="Courier New"/>
      <w:sz w:val="20"/>
      <w:szCs w:val="20"/>
    </w:r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7110C"/>
  </w:style>
  <w:style w:type="character" w:customStyle="1" w:styleId="ui-provider">
    <w:name w:val="ui-provider"/>
    <w:basedOn w:val="DefaultParagraphFont"/>
    <w:rsid w:val="0099140F"/>
  </w:style>
  <w:style w:type="character" w:styleId="PageNumber">
    <w:name w:val="page number"/>
    <w:basedOn w:val="DefaultParagraphFont"/>
    <w:rsid w:val="002F0FF2"/>
  </w:style>
  <w:style w:type="paragraph" w:customStyle="1" w:styleId="CLAUSES">
    <w:name w:val="CLAUSES"/>
    <w:basedOn w:val="Normal"/>
    <w:link w:val="CLAUSESChar"/>
    <w:qFormat/>
    <w:rsid w:val="002F0FF2"/>
    <w:pPr>
      <w:tabs>
        <w:tab w:val="left" w:pos="360"/>
        <w:tab w:val="right" w:leader="dot" w:pos="10080"/>
      </w:tabs>
      <w:ind w:left="1980" w:hanging="1980"/>
      <w:contextualSpacing/>
    </w:pPr>
    <w:rPr>
      <w:rFonts w:ascii="Times New Roman" w:eastAsia="Calibri" w:hAnsi="Times New Roman" w:cs="Times New Roman"/>
    </w:rPr>
  </w:style>
  <w:style w:type="character" w:customStyle="1" w:styleId="CLAUSESChar">
    <w:name w:val="CLAUSES Char"/>
    <w:link w:val="CLAUSES"/>
    <w:rsid w:val="002F0FF2"/>
    <w:rPr>
      <w:rFonts w:ascii="Times New Roman" w:eastAsia="Calibri" w:hAnsi="Times New Roman" w:cs="Times New Roman"/>
    </w:rPr>
  </w:style>
  <w:style w:type="paragraph" w:customStyle="1" w:styleId="p">
    <w:name w:val="p"/>
    <w:basedOn w:val="Normal"/>
    <w:rsid w:val="002F0F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21">
    <w:name w:val="Heading 21"/>
    <w:basedOn w:val="Normal"/>
    <w:next w:val="Normal"/>
    <w:uiPriority w:val="9"/>
    <w:unhideWhenUsed/>
    <w:qFormat/>
    <w:rsid w:val="002F0FF2"/>
    <w:pPr>
      <w:keepNext/>
      <w:keepLines/>
      <w:spacing w:before="200" w:after="0"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2F0FF2"/>
    <w:pPr>
      <w:keepNext/>
      <w:keepLines/>
      <w:spacing w:after="0"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2F0FF2"/>
    <w:pPr>
      <w:keepNext/>
      <w:keepLines/>
      <w:spacing w:before="40" w:after="0" w:line="240" w:lineRule="auto"/>
      <w:outlineLvl w:val="3"/>
    </w:pPr>
    <w:rPr>
      <w:rFonts w:ascii="Cambria" w:eastAsia="Times New Roman" w:hAnsi="Cambria" w:cs="Times New Roman"/>
      <w:i/>
      <w:iCs/>
      <w:color w:val="365F91"/>
    </w:rPr>
  </w:style>
  <w:style w:type="numbering" w:customStyle="1" w:styleId="NoList1">
    <w:name w:val="No List1"/>
    <w:next w:val="NoList"/>
    <w:uiPriority w:val="99"/>
    <w:semiHidden/>
    <w:unhideWhenUsed/>
    <w:rsid w:val="002F0FF2"/>
  </w:style>
  <w:style w:type="character" w:customStyle="1" w:styleId="ph">
    <w:name w:val="ph"/>
    <w:basedOn w:val="DefaultParagraphFont"/>
    <w:rsid w:val="002F0FF2"/>
  </w:style>
  <w:style w:type="numbering" w:customStyle="1" w:styleId="NoList11">
    <w:name w:val="No List11"/>
    <w:next w:val="NoList"/>
    <w:uiPriority w:val="99"/>
    <w:semiHidden/>
    <w:unhideWhenUsed/>
    <w:rsid w:val="002F0FF2"/>
  </w:style>
  <w:style w:type="paragraph" w:customStyle="1" w:styleId="TableParagraph">
    <w:name w:val="Table Paragraph"/>
    <w:basedOn w:val="Normal"/>
    <w:uiPriority w:val="1"/>
    <w:qFormat/>
    <w:rsid w:val="002F0FF2"/>
    <w:pPr>
      <w:autoSpaceDE w:val="0"/>
      <w:autoSpaceDN w:val="0"/>
      <w:adjustRightInd w:val="0"/>
      <w:spacing w:before="37" w:after="0" w:line="240" w:lineRule="auto"/>
      <w:ind w:left="34" w:right="11"/>
      <w:jc w:val="center"/>
    </w:pPr>
    <w:rPr>
      <w:rFonts w:ascii="Calibri" w:eastAsia="Calibri" w:hAnsi="Calibri" w:cs="Calibri"/>
      <w:sz w:val="24"/>
      <w:szCs w:val="24"/>
    </w:rPr>
  </w:style>
  <w:style w:type="character" w:customStyle="1" w:styleId="Heading2Char1">
    <w:name w:val="Heading 2 Char1"/>
    <w:basedOn w:val="DefaultParagraphFont"/>
    <w:uiPriority w:val="9"/>
    <w:semiHidden/>
    <w:rsid w:val="002F0FF2"/>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2F0FF2"/>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2F0FF2"/>
    <w:rPr>
      <w:rFonts w:asciiTheme="majorHAnsi" w:eastAsiaTheme="majorEastAsia" w:hAnsiTheme="majorHAnsi" w:cstheme="majorBidi"/>
      <w:i/>
      <w:iCs/>
      <w:color w:val="365F91" w:themeColor="accent1" w:themeShade="BF"/>
      <w:sz w:val="24"/>
      <w:szCs w:val="24"/>
    </w:rPr>
  </w:style>
  <w:style w:type="paragraph" w:customStyle="1" w:styleId="indenta">
    <w:name w:val="indenta"/>
    <w:basedOn w:val="Normal"/>
    <w:rsid w:val="007434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sam.gov/" TargetMode="External"/><Relationship Id="rId26" Type="http://schemas.openxmlformats.org/officeDocument/2006/relationships/hyperlink" Target="mailto:CISADA106@state.gov" TargetMode="External"/><Relationship Id="rId39" Type="http://schemas.openxmlformats.org/officeDocument/2006/relationships/hyperlink" Target="http://uscode.house.gov/view.xhtml?req=granuleid:USC-prelim-title26-section5000C&amp;num=0&amp;edition=prelim" TargetMode="External"/><Relationship Id="rId21" Type="http://schemas.openxmlformats.org/officeDocument/2006/relationships/hyperlink" Target="http://www.cpars.gov/" TargetMode="External"/><Relationship Id="rId34" Type="http://schemas.openxmlformats.org/officeDocument/2006/relationships/hyperlink" Target="http://uscode.house.gov/view.xhtml?req=granuleid:USC-prelim-title22-section2593e&amp;num=0&amp;edition=prelim" TargetMode="External"/><Relationship Id="rId42" Type="http://schemas.openxmlformats.org/officeDocument/2006/relationships/hyperlink" Target="https://www.irs.gov/help/tax-law-questions" TargetMode="External"/><Relationship Id="rId47" Type="http://schemas.openxmlformats.org/officeDocument/2006/relationships/hyperlink" Target="https://home.treasury.gov/policy-issues/office-of-foreign-assets-control-sanctions-programs-and-information" TargetMode="External"/><Relationship Id="rId50" Type="http://schemas.openxmlformats.org/officeDocument/2006/relationships/hyperlink" Target="https://dibnet.dod.mil/" TargetMode="External"/><Relationship Id="rId55" Type="http://schemas.openxmlformats.org/officeDocument/2006/relationships/header" Target="header5.xml"/><Relationship Id="rId63" Type="http://schemas.openxmlformats.org/officeDocument/2006/relationships/footer" Target="foot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cc02.safelinks.protection.outlook.com/?url=https%3A%2F%2Fwww.gsa.gov%2Fforms&amp;data=05%7C02%7C%7C7197924ab06b4510c2cb08dd1867cd0b%7Ce95f1b23abaf45ee821db7ab251ab3bf%7C0%7C0%7C638693556286629207%7CUnknown%7CTWFpbGZsb3d8eyJFbXB0eU1hcGkiOnRydWUsIlYiOiIwLjAuMDAwMCIsIlAiOiJXaW4zMiIsIkFOIjoiTWFpbCIsIldUIjoyfQ%3D%3D%7C0%7C%7C%7C&amp;sdata=MT5QogE1p45j8KY7G3NL%2BRIn0UgyKEY8mmn8Lp5c5oQ%3D&amp;reserved=0" TargetMode="External"/><Relationship Id="rId29" Type="http://schemas.openxmlformats.org/officeDocument/2006/relationships/hyperlink" Target="https://www.state.gov/bureaus-offices/under-secretary-for-arms-control-and-international-security-affairs/bureau-of-arms-control-verification-and-compli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yperlink" Target="http://uscode.house.gov/view.xhtml?req=granuleid:USC-prelim-title22-section2593e&amp;num=0&amp;edition=prelim" TargetMode="External"/><Relationship Id="rId37" Type="http://schemas.openxmlformats.org/officeDocument/2006/relationships/hyperlink" Target="https://uscode.house.gov/view.xhtml?req=granuleid:USC-prelim-title26-section5000C&amp;num=0&amp;edition=prelim" TargetMode="External"/><Relationship Id="rId40" Type="http://schemas.openxmlformats.org/officeDocument/2006/relationships/hyperlink" Target="https://uscode.house.gov/view.xhtml?req=granuleid:USC-prelim-title26-section5000C&amp;num=0&amp;edition=prelim" TargetMode="External"/><Relationship Id="rId45" Type="http://schemas.openxmlformats.org/officeDocument/2006/relationships/hyperlink" Target="https://www.sam.gov/" TargetMode="External"/><Relationship Id="rId53" Type="http://schemas.openxmlformats.org/officeDocument/2006/relationships/hyperlink" Target="https://pdt.nbis.mil/consent" TargetMode="External"/><Relationship Id="rId58" Type="http://schemas.openxmlformats.org/officeDocument/2006/relationships/header" Target="header6.xm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acquisition.gov/far-overhaul/far-part-deviation-guide/far-overhaul-part-52" TargetMode="External"/><Relationship Id="rId28" Type="http://schemas.openxmlformats.org/officeDocument/2006/relationships/hyperlink" Target="https://www.sam.gov/" TargetMode="External"/><Relationship Id="rId36" Type="http://schemas.openxmlformats.org/officeDocument/2006/relationships/hyperlink" Target="https://uscode.house.gov/view.xhtml?req=granuleid:USC-prelim-title26-section701&amp;num=0&amp;edition=prelim" TargetMode="External"/><Relationship Id="rId49" Type="http://schemas.openxmlformats.org/officeDocument/2006/relationships/hyperlink" Target="https://www.sam.gov/" TargetMode="External"/><Relationship Id="rId57" Type="http://schemas.openxmlformats.org/officeDocument/2006/relationships/footer" Target="footer8.xml"/><Relationship Id="rId61" Type="http://schemas.openxmlformats.org/officeDocument/2006/relationships/header" Target="header8.xml"/><Relationship Id="rId10" Type="http://schemas.openxmlformats.org/officeDocument/2006/relationships/footer" Target="footer2.xml"/><Relationship Id="rId19" Type="http://schemas.openxmlformats.org/officeDocument/2006/relationships/hyperlink" Target="https://www.dol.gov/agencies/vets/programs/vets4212" TargetMode="External"/><Relationship Id="rId31" Type="http://schemas.openxmlformats.org/officeDocument/2006/relationships/hyperlink" Target="mailto:NDAA1290Cert@state.gov" TargetMode="External"/><Relationship Id="rId44" Type="http://schemas.openxmlformats.org/officeDocument/2006/relationships/hyperlink" Target="http://www.fms.treas.gov/c570/" TargetMode="External"/><Relationship Id="rId52" Type="http://schemas.openxmlformats.org/officeDocument/2006/relationships/hyperlink" Target="https://vaww.va.gov/vapubs/index.cfm" TargetMode="External"/><Relationship Id="rId60" Type="http://schemas.openxmlformats.org/officeDocument/2006/relationships/header" Target="header7.xml"/><Relationship Id="rId65"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mailto:cpars-helpdesk@us.navy.mil" TargetMode="External"/><Relationship Id="rId27" Type="http://schemas.openxmlformats.org/officeDocument/2006/relationships/hyperlink" Target="https://dibnet.dod.mil/" TargetMode="External"/><Relationship Id="rId30" Type="http://schemas.openxmlformats.org/officeDocument/2006/relationships/hyperlink" Target="https://www.state.gov/bureaus-offices/under-secretary-for-arms-control-and-international-security-affairs/bureau-of-arms-control-verification-and-compliance/" TargetMode="External"/><Relationship Id="rId35" Type="http://schemas.openxmlformats.org/officeDocument/2006/relationships/hyperlink" Target="https://uscode.house.gov/view.xhtml?req=granuleid:USC-prelim-title26-section7701&amp;num=0&amp;edition=prelim" TargetMode="External"/><Relationship Id="rId43" Type="http://schemas.openxmlformats.org/officeDocument/2006/relationships/hyperlink" Target="https://www.sba.gov/document/support--table-size-standards" TargetMode="External"/><Relationship Id="rId48" Type="http://schemas.openxmlformats.org/officeDocument/2006/relationships/hyperlink" Target="https://www.trade.gov/consolidated-screening-list" TargetMode="External"/><Relationship Id="rId56" Type="http://schemas.openxmlformats.org/officeDocument/2006/relationships/footer" Target="footer7.xml"/><Relationship Id="rId64" Type="http://schemas.openxmlformats.org/officeDocument/2006/relationships/header" Target="header9.xml"/><Relationship Id="rId8" Type="http://schemas.openxmlformats.org/officeDocument/2006/relationships/header" Target="header2.xml"/><Relationship Id="rId51" Type="http://schemas.openxmlformats.org/officeDocument/2006/relationships/hyperlink" Target="https://www.vaoig.gov/hotline/online-form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sam.gov/" TargetMode="External"/><Relationship Id="rId25" Type="http://schemas.openxmlformats.org/officeDocument/2006/relationships/hyperlink" Target="https://www.treasury.gov/resource-center/sanctions/SDN-List/Pages/default.aspx" TargetMode="External"/><Relationship Id="rId33" Type="http://schemas.openxmlformats.org/officeDocument/2006/relationships/hyperlink" Target="http://uscode.house.gov/view.xhtml?req=granuleid:USC-prelim-title22-section2593e&amp;num=0&amp;edition=prelim" TargetMode="External"/><Relationship Id="rId38" Type="http://schemas.openxmlformats.org/officeDocument/2006/relationships/hyperlink" Target="http://www.irs.gov/w14" TargetMode="External"/><Relationship Id="rId46" Type="http://schemas.openxmlformats.org/officeDocument/2006/relationships/hyperlink" Target="https://home.treasury.gov/policy-issues/financial-sanctions/specially-designated-nationals-and-blocked-persons-list-sdn-human-readable-lists" TargetMode="External"/><Relationship Id="rId59" Type="http://schemas.openxmlformats.org/officeDocument/2006/relationships/footer" Target="footer9.xml"/><Relationship Id="rId67" Type="http://schemas.openxmlformats.org/officeDocument/2006/relationships/theme" Target="theme/theme1.xml"/><Relationship Id="rId20" Type="http://schemas.openxmlformats.org/officeDocument/2006/relationships/hyperlink" Target="https://sam.gov/" TargetMode="External"/><Relationship Id="rId41" Type="http://schemas.openxmlformats.org/officeDocument/2006/relationships/hyperlink" Target="https://uscode.house.gov/view.xhtml?req=granuleid:USC-prelim-title26-section5000C&amp;num=0&amp;edition=prelim" TargetMode="External"/><Relationship Id="rId54" Type="http://schemas.openxmlformats.org/officeDocument/2006/relationships/header" Target="header4.xml"/><Relationship Id="rId6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71</Pages>
  <Words>27178</Words>
  <Characters>154920</Characters>
  <Application>Microsoft Office Word</Application>
  <DocSecurity>0</DocSecurity>
  <Lines>1291</Lines>
  <Paragraphs>363</Paragraphs>
  <ScaleCrop>false</ScaleCrop>
  <Company/>
  <LinksUpToDate>false</LinksUpToDate>
  <CharactersWithSpaces>181735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Mascarenas, Joelle M.</dc:creator>
  <cp:lastModifiedBy>Mascarenas, Joelle M.</cp:lastModifiedBy>
  <cp:revision>2</cp:revision>
  <dcterms:created xsi:type="dcterms:W3CDTF">2026-04-21T19:52:00Z</dcterms:created>
  <dcterms:modified xsi:type="dcterms:W3CDTF">2026-04-21T19:52:00Z</dcterms:modified>
</cp:coreProperties>
</file>