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E817" w14:textId="77777777" w:rsidR="00F9666D" w:rsidRPr="00740752" w:rsidRDefault="00F9666D" w:rsidP="00F9666D">
      <w:pPr>
        <w:pStyle w:val="Header"/>
        <w:jc w:val="center"/>
        <w:rPr>
          <w:rFonts w:ascii="Times New Roman" w:hAnsi="Times New Roman"/>
          <w:szCs w:val="24"/>
        </w:rPr>
      </w:pPr>
      <w:bookmarkStart w:id="0" w:name="_Hlk175058667"/>
      <w:bookmarkEnd w:id="0"/>
      <w:r w:rsidRPr="00436809">
        <w:rPr>
          <w:rFonts w:ascii="Times New Roman" w:hAnsi="Times New Roman"/>
          <w:noProof/>
          <w:szCs w:val="24"/>
        </w:rPr>
        <w:drawing>
          <wp:inline distT="0" distB="0" distL="0" distR="0" wp14:anchorId="719040F9" wp14:editId="42D7093C">
            <wp:extent cx="3314700" cy="3305175"/>
            <wp:effectExtent l="19050" t="0" r="0" b="0"/>
            <wp:docPr id="2"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AI-generated content may be incorrect."/>
                    <pic:cNvPicPr>
                      <a:picLocks noChangeAspect="1" noChangeArrowheads="1"/>
                    </pic:cNvPicPr>
                  </pic:nvPicPr>
                  <pic:blipFill>
                    <a:blip r:embed="rId7" cstate="print"/>
                    <a:srcRect/>
                    <a:stretch>
                      <a:fillRect/>
                    </a:stretch>
                  </pic:blipFill>
                  <pic:spPr bwMode="auto">
                    <a:xfrm>
                      <a:off x="0" y="0"/>
                      <a:ext cx="3314700" cy="3305175"/>
                    </a:xfrm>
                    <a:prstGeom prst="rect">
                      <a:avLst/>
                    </a:prstGeom>
                    <a:noFill/>
                    <a:ln w="9525">
                      <a:noFill/>
                      <a:miter lim="800000"/>
                      <a:headEnd/>
                      <a:tailEnd/>
                    </a:ln>
                  </pic:spPr>
                </pic:pic>
              </a:graphicData>
            </a:graphic>
          </wp:inline>
        </w:drawing>
      </w:r>
    </w:p>
    <w:p w14:paraId="2B53B0AB" w14:textId="77777777" w:rsidR="00F9666D" w:rsidRPr="00740752" w:rsidRDefault="00F9666D" w:rsidP="00F9666D">
      <w:pPr>
        <w:pStyle w:val="Header"/>
        <w:jc w:val="center"/>
        <w:rPr>
          <w:rFonts w:ascii="Times New Roman" w:hAnsi="Times New Roman"/>
          <w:szCs w:val="24"/>
        </w:rPr>
      </w:pPr>
    </w:p>
    <w:p w14:paraId="44AD62C4" w14:textId="77777777" w:rsidR="00F9666D" w:rsidRPr="00F6417E" w:rsidRDefault="00F9666D" w:rsidP="00F9666D">
      <w:pPr>
        <w:jc w:val="center"/>
        <w:rPr>
          <w:rFonts w:ascii="Times New Roman" w:hAnsi="Times New Roman"/>
          <w:szCs w:val="24"/>
        </w:rPr>
      </w:pPr>
      <w:r w:rsidRPr="00F6417E">
        <w:rPr>
          <w:rFonts w:ascii="Times New Roman" w:hAnsi="Times New Roman"/>
          <w:szCs w:val="24"/>
        </w:rPr>
        <w:t>DEPARTMENT OF HOMELAND SECURITY</w:t>
      </w:r>
      <w:r w:rsidRPr="00F6417E">
        <w:rPr>
          <w:rFonts w:ascii="Times New Roman" w:hAnsi="Times New Roman"/>
          <w:szCs w:val="24"/>
        </w:rPr>
        <w:br/>
        <w:t>UNITED STATES COAST GUARD</w:t>
      </w:r>
    </w:p>
    <w:p w14:paraId="4AB2E074" w14:textId="77777777" w:rsidR="00F9666D" w:rsidRPr="00F6417E" w:rsidRDefault="00F9666D" w:rsidP="00F9666D">
      <w:pPr>
        <w:jc w:val="center"/>
        <w:rPr>
          <w:rFonts w:ascii="Times New Roman" w:hAnsi="Times New Roman"/>
          <w:szCs w:val="24"/>
        </w:rPr>
      </w:pPr>
    </w:p>
    <w:p w14:paraId="3AFBEFF8" w14:textId="55D3FCB5" w:rsidR="00F9666D" w:rsidRDefault="00F9666D" w:rsidP="002B79F2">
      <w:pPr>
        <w:jc w:val="center"/>
        <w:rPr>
          <w:rFonts w:ascii="Times New Roman" w:hAnsi="Times New Roman"/>
          <w:szCs w:val="24"/>
        </w:rPr>
      </w:pPr>
      <w:r w:rsidRPr="00F6417E">
        <w:rPr>
          <w:rFonts w:ascii="Times New Roman" w:hAnsi="Times New Roman"/>
          <w:b/>
          <w:szCs w:val="24"/>
        </w:rPr>
        <w:t>US COAST GUARD ACADEMY</w:t>
      </w:r>
      <w:r w:rsidRPr="00F6417E">
        <w:rPr>
          <w:rFonts w:ascii="Times New Roman" w:hAnsi="Times New Roman"/>
          <w:szCs w:val="24"/>
        </w:rPr>
        <w:br/>
        <w:t>NEW LONDON, CONNECTICUT 06320</w:t>
      </w:r>
      <w:r w:rsidR="00F72363" w:rsidRPr="00F72363">
        <w:rPr>
          <w:rFonts w:ascii="Times New Roman" w:hAnsi="Times New Roman"/>
          <w:szCs w:val="24"/>
        </w:rPr>
        <w:br/>
      </w:r>
    </w:p>
    <w:p w14:paraId="27FCD93B" w14:textId="77777777" w:rsidR="002B79F2" w:rsidRDefault="002B79F2" w:rsidP="002B79F2">
      <w:pPr>
        <w:spacing w:line="240" w:lineRule="auto"/>
        <w:contextualSpacing/>
        <w:jc w:val="center"/>
        <w:rPr>
          <w:rFonts w:ascii="Times New Roman" w:hAnsi="Times New Roman"/>
          <w:szCs w:val="24"/>
        </w:rPr>
      </w:pPr>
      <w:r w:rsidRPr="002B79F2">
        <w:rPr>
          <w:rFonts w:ascii="Times New Roman" w:hAnsi="Times New Roman"/>
          <w:szCs w:val="24"/>
        </w:rPr>
        <w:t>STATEMENT OF WORK (SOW)</w:t>
      </w:r>
      <w:r w:rsidRPr="002B79F2">
        <w:rPr>
          <w:rFonts w:ascii="Times New Roman" w:hAnsi="Times New Roman"/>
          <w:szCs w:val="24"/>
        </w:rPr>
        <w:br/>
        <w:t>FOR</w:t>
      </w:r>
      <w:r w:rsidRPr="002B79F2">
        <w:rPr>
          <w:rFonts w:ascii="Times New Roman" w:hAnsi="Times New Roman"/>
          <w:szCs w:val="24"/>
        </w:rPr>
        <w:br/>
        <w:t>U.S. COAST GUARD ACADEMY COMMENCEMENT BUS SERVICES</w:t>
      </w:r>
      <w:r w:rsidRPr="002B79F2">
        <w:rPr>
          <w:rFonts w:ascii="Times New Roman" w:hAnsi="Times New Roman"/>
          <w:szCs w:val="24"/>
        </w:rPr>
        <w:br/>
        <w:t>19 MAY 2026 – 20 MAY 2026</w:t>
      </w:r>
    </w:p>
    <w:p w14:paraId="79985660" w14:textId="77777777" w:rsidR="002B79F2" w:rsidRDefault="002B79F2" w:rsidP="00F72363">
      <w:pPr>
        <w:jc w:val="center"/>
        <w:rPr>
          <w:rFonts w:ascii="Times New Roman" w:hAnsi="Times New Roman"/>
          <w:szCs w:val="24"/>
        </w:rPr>
      </w:pPr>
    </w:p>
    <w:p w14:paraId="2E6AE49A" w14:textId="77777777" w:rsidR="002B79F2" w:rsidRDefault="002B79F2" w:rsidP="00F72363">
      <w:pPr>
        <w:jc w:val="center"/>
        <w:rPr>
          <w:rFonts w:ascii="Times New Roman" w:hAnsi="Times New Roman"/>
          <w:szCs w:val="24"/>
        </w:rPr>
      </w:pPr>
    </w:p>
    <w:p w14:paraId="5B534AE1" w14:textId="77777777" w:rsidR="00F72363" w:rsidRDefault="00F72363" w:rsidP="00F72363">
      <w:pPr>
        <w:jc w:val="center"/>
        <w:rPr>
          <w:rFonts w:ascii="Times New Roman" w:hAnsi="Times New Roman"/>
          <w:szCs w:val="24"/>
        </w:rPr>
      </w:pPr>
    </w:p>
    <w:p w14:paraId="0C1A2166" w14:textId="77777777" w:rsidR="00013592" w:rsidRDefault="00013592" w:rsidP="00F9666D">
      <w:pPr>
        <w:tabs>
          <w:tab w:val="left" w:pos="450"/>
        </w:tabs>
        <w:jc w:val="center"/>
        <w:rPr>
          <w:rFonts w:ascii="Times New Roman" w:hAnsi="Times New Roman"/>
          <w:szCs w:val="24"/>
        </w:rPr>
      </w:pPr>
    </w:p>
    <w:p w14:paraId="08D362B5" w14:textId="77777777" w:rsidR="00013592" w:rsidRPr="00F6417E" w:rsidRDefault="00013592" w:rsidP="00F9666D">
      <w:pPr>
        <w:tabs>
          <w:tab w:val="left" w:pos="450"/>
        </w:tabs>
        <w:jc w:val="center"/>
        <w:rPr>
          <w:rFonts w:ascii="Times New Roman" w:hAnsi="Times New Roman"/>
          <w:szCs w:val="24"/>
        </w:rPr>
      </w:pPr>
    </w:p>
    <w:p w14:paraId="6E31CB8B" w14:textId="77777777" w:rsidR="00F9666D" w:rsidRPr="00F6417E" w:rsidRDefault="00F9666D" w:rsidP="00F9666D">
      <w:pPr>
        <w:tabs>
          <w:tab w:val="left" w:pos="450"/>
        </w:tabs>
        <w:jc w:val="center"/>
        <w:rPr>
          <w:rFonts w:ascii="Times New Roman" w:hAnsi="Times New Roman"/>
          <w:szCs w:val="24"/>
        </w:rPr>
      </w:pPr>
    </w:p>
    <w:p w14:paraId="3426E24C" w14:textId="77777777" w:rsidR="00F9666D" w:rsidRDefault="00F9666D" w:rsidP="00F9666D">
      <w:pPr>
        <w:pStyle w:val="PlainText"/>
        <w:jc w:val="center"/>
        <w:rPr>
          <w:rFonts w:ascii="Times New Roman" w:hAnsi="Times New Roman"/>
          <w:szCs w:val="24"/>
        </w:rPr>
      </w:pPr>
    </w:p>
    <w:p w14:paraId="5C413245" w14:textId="77777777" w:rsidR="00F9666D" w:rsidRPr="00740752" w:rsidRDefault="00F9666D" w:rsidP="00F9666D">
      <w:pPr>
        <w:pStyle w:val="PlainText"/>
        <w:jc w:val="center"/>
        <w:rPr>
          <w:rFonts w:ascii="Times New Roman" w:hAnsi="Times New Roman"/>
          <w:szCs w:val="24"/>
        </w:rPr>
      </w:pPr>
    </w:p>
    <w:p w14:paraId="5B9FCC4B" w14:textId="77777777" w:rsidR="00013592" w:rsidRDefault="00013592" w:rsidP="00674577">
      <w:pPr>
        <w:rPr>
          <w:rFonts w:ascii="Times New Roman" w:hAnsi="Times New Roman" w:cs="Times New Roman"/>
          <w:b/>
          <w:sz w:val="60"/>
          <w:szCs w:val="60"/>
        </w:rPr>
      </w:pPr>
    </w:p>
    <w:p w14:paraId="6B25C0FA" w14:textId="77777777" w:rsidR="00674577" w:rsidRPr="00D25F56" w:rsidRDefault="00674577" w:rsidP="00674577">
      <w:pPr>
        <w:rPr>
          <w:rFonts w:ascii="Times New Roman" w:hAnsi="Times New Roman" w:cs="Times New Roman"/>
        </w:rPr>
      </w:pPr>
    </w:p>
    <w:p w14:paraId="44E5DB90" w14:textId="77777777" w:rsidR="00083C49" w:rsidRPr="0034690C" w:rsidRDefault="00083C49" w:rsidP="00CF4E42">
      <w:pPr>
        <w:pStyle w:val="paragraph"/>
        <w:spacing w:before="0" w:beforeAutospacing="0" w:after="0" w:afterAutospacing="0"/>
        <w:textAlignment w:val="baseline"/>
        <w:rPr>
          <w:rFonts w:eastAsiaTheme="minorHAnsi"/>
        </w:rPr>
      </w:pPr>
    </w:p>
    <w:p w14:paraId="7C78A08C"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1.0 GENERAL</w:t>
      </w:r>
    </w:p>
    <w:p w14:paraId="3AB412BF"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1.1 Background</w:t>
      </w:r>
    </w:p>
    <w:p w14:paraId="293FF4D7"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U.S. Coast Guard Academy (USCGA), located in New London, Connecticut, conducts annual commencement activities for graduating cadets, invited guests, faculty, staff, and dignitaries. Due to limited parking availability aboard the Academy, the Government requires contractor-provided transportation services to shuttle guests between designated satellite parking areas and the Academy during commencement-related events.</w:t>
      </w:r>
    </w:p>
    <w:p w14:paraId="15A0B293"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1.2 Scope</w:t>
      </w:r>
    </w:p>
    <w:p w14:paraId="50EF7C68"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provide all personnel, supervision, dispatch capability, transportation vehicles, fuel, maintenance support, insurance, scheduling coordination, replacement vehicles, and associated operational support necessary to safely transport guests in support of Coast Guard Academy commencement activities scheduled for 19 May 2026 and 20 May 2026.</w:t>
      </w:r>
    </w:p>
    <w:p w14:paraId="0E8474CE"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1.3 Objective</w:t>
      </w:r>
    </w:p>
    <w:p w14:paraId="0A81C035"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objective of this contract is to safely and efficiently transport commencement guests between designated parking areas and the U.S. Coast Guard Academy while minimizing delays, maintaining passenger safety, and ensuring continuity of operations throughout commencement events.</w:t>
      </w:r>
    </w:p>
    <w:p w14:paraId="2EB75BAA"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1.4 Applicable Laws and Regulations</w:t>
      </w:r>
    </w:p>
    <w:p w14:paraId="4B445B41"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comply with all applicable Federal, State, and local laws and regulations, including all Department of Transportation (DOT), Federal Motor Carrier Safety Administration (FMCSA), ADA accessibility, and commercial passenger transportation requirements.</w:t>
      </w:r>
    </w:p>
    <w:p w14:paraId="186DA5EE"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2.0 SPECIFIC REQUIREMENTS/TASKS</w:t>
      </w:r>
    </w:p>
    <w:p w14:paraId="418362B8"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2.1 Vehicle Requirements</w:t>
      </w:r>
    </w:p>
    <w:p w14:paraId="686EFCB7"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All buses shall be clean, fully operational, equipped with operational heating and air conditioning, restroom facilities where applicable, reclining seats, and lockable storage compartments. Vehicles shall meet all applicable Federal and State safety and inspection requirements and shall be operated by licensed drivers.</w:t>
      </w:r>
    </w:p>
    <w:p w14:paraId="04E1EA73"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2.2 Wheelchair Accessibility</w:t>
      </w:r>
    </w:p>
    <w:p w14:paraId="69EBFBD1"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 xml:space="preserve">All motor coaches shall include fully operational wheelchair lift capability and ADA-compliant wheelchair </w:t>
      </w:r>
      <w:proofErr w:type="gramStart"/>
      <w:r w:rsidRPr="009C3246">
        <w:rPr>
          <w:rFonts w:ascii="Times New Roman" w:hAnsi="Times New Roman" w:cs="Times New Roman"/>
          <w:sz w:val="24"/>
          <w:szCs w:val="24"/>
        </w:rPr>
        <w:t>securement</w:t>
      </w:r>
      <w:proofErr w:type="gramEnd"/>
      <w:r w:rsidRPr="009C3246">
        <w:rPr>
          <w:rFonts w:ascii="Times New Roman" w:hAnsi="Times New Roman" w:cs="Times New Roman"/>
          <w:sz w:val="24"/>
          <w:szCs w:val="24"/>
        </w:rPr>
        <w:t xml:space="preserve"> systems. Drivers </w:t>
      </w:r>
      <w:proofErr w:type="gramStart"/>
      <w:r w:rsidRPr="009C3246">
        <w:rPr>
          <w:rFonts w:ascii="Times New Roman" w:hAnsi="Times New Roman" w:cs="Times New Roman"/>
          <w:sz w:val="24"/>
          <w:szCs w:val="24"/>
        </w:rPr>
        <w:t>shall</w:t>
      </w:r>
      <w:proofErr w:type="gramEnd"/>
      <w:r w:rsidRPr="009C3246">
        <w:rPr>
          <w:rFonts w:ascii="Times New Roman" w:hAnsi="Times New Roman" w:cs="Times New Roman"/>
          <w:sz w:val="24"/>
          <w:szCs w:val="24"/>
        </w:rPr>
        <w:t xml:space="preserve"> be trained in accessibility operations.</w:t>
      </w:r>
    </w:p>
    <w:p w14:paraId="1D286A0D"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2.3 Vehicle Quantities – 19 May 2026</w:t>
      </w:r>
    </w:p>
    <w:p w14:paraId="3279487E"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provide THREE (3) motor coach buses with a minimum capacity of 54 passengers per bus.</w:t>
      </w:r>
    </w:p>
    <w:p w14:paraId="71DEE675"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2.4 Vehicle Quantities – 20 May 2026</w:t>
      </w:r>
    </w:p>
    <w:p w14:paraId="0F3C0ACC"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provide TWELVE (12) motor coach buses with a minimum capacity of 52 passengers per bus and ONE (1) shuttle bus with minimum capacity of 38 passengers.</w:t>
      </w:r>
    </w:p>
    <w:p w14:paraId="0D76E3FE"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lastRenderedPageBreak/>
        <w:t>2.5 Additional Contractor Staffing</w:t>
      </w:r>
    </w:p>
    <w:p w14:paraId="25153D60"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provide TWO (2) on-site dispatch/liaison personnel on 20 May 2026.</w:t>
      </w:r>
    </w:p>
    <w:p w14:paraId="3AE044E5"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2.6 Dispatch and Communication Requirements</w:t>
      </w:r>
    </w:p>
    <w:p w14:paraId="48BFE7CC"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maintain dispatch capability during all operational hours and designate a Project Manager responsible for coordination with the Government.</w:t>
      </w:r>
    </w:p>
    <w:p w14:paraId="052C5873"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2.7 Vehicle Breakdowns and Replacement Requirements</w:t>
      </w:r>
    </w:p>
    <w:p w14:paraId="1149F75E"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sz w:val="24"/>
          <w:szCs w:val="24"/>
        </w:rPr>
        <w:t>In the event of a breakdown, the contractor shall immediately notify the Government and provide replacement transportation within two (2) hours</w:t>
      </w:r>
      <w:r w:rsidRPr="009C3246">
        <w:rPr>
          <w:rFonts w:ascii="Times New Roman" w:hAnsi="Times New Roman" w:cs="Times New Roman"/>
          <w:b/>
          <w:bCs/>
          <w:sz w:val="24"/>
          <w:szCs w:val="24"/>
        </w:rPr>
        <w:t>.</w:t>
      </w:r>
    </w:p>
    <w:p w14:paraId="5DA37E7B"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2.8 Driver and Vehicle Submission Requirements</w:t>
      </w:r>
    </w:p>
    <w:p w14:paraId="64380A66"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sz w:val="24"/>
          <w:szCs w:val="24"/>
        </w:rPr>
        <w:t>The contractor shall submit driver rosters, vehicle information, and license plate information no later than five (5) business days prior to performance</w:t>
      </w:r>
      <w:r w:rsidRPr="009C3246">
        <w:rPr>
          <w:rFonts w:ascii="Times New Roman" w:hAnsi="Times New Roman" w:cs="Times New Roman"/>
          <w:b/>
          <w:bCs/>
          <w:sz w:val="24"/>
          <w:szCs w:val="24"/>
        </w:rPr>
        <w:t>.</w:t>
      </w:r>
    </w:p>
    <w:p w14:paraId="54F3E377"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2.9 Safety Requirements</w:t>
      </w:r>
    </w:p>
    <w:p w14:paraId="2B6A221A"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Drivers shall comply with all DOT and FMCSA Hours-of-Service requirements and immediately report any accident or operational mishap.</w:t>
      </w:r>
    </w:p>
    <w:p w14:paraId="21AAF911"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2.10 Bus Arrival Requirements</w:t>
      </w:r>
    </w:p>
    <w:p w14:paraId="3721CECD"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All buses shall arrive no later than thirty (30) minutes prior to scheduled departure times.</w:t>
      </w:r>
    </w:p>
    <w:p w14:paraId="27076F35"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3.0 SCHEDULING REQUIREMENTS</w:t>
      </w:r>
    </w:p>
    <w:p w14:paraId="63420AD6"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3.1 Government Coordination</w:t>
      </w:r>
    </w:p>
    <w:p w14:paraId="77A691A0"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coordinate directly with the Government-designated point of contact for all transportation scheduling and operational requirements.</w:t>
      </w:r>
    </w:p>
    <w:p w14:paraId="4C2D97D1"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3.2 19 MAY 2026 OPERATIONS</w:t>
      </w:r>
    </w:p>
    <w:p w14:paraId="0C260DF6"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Transportation services shall begin at approximately 0700 from Crystal Mall – JCPenney Parking Area, 850 Hartford Turnpike, Waterford, CT 06385, to the U.S. Coast Guard Academy, 15 Mohegan Avenue Parkway, New London, CT 06320. Continuous shuttle operations shall continue until approximately 1630.</w:t>
      </w:r>
    </w:p>
    <w:p w14:paraId="2AF25276"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3.3 20 MAY 2026 OPERATIONS</w:t>
      </w:r>
    </w:p>
    <w:p w14:paraId="2D524645" w14:textId="41FEE5D1"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 xml:space="preserve">Transportation services shall begin at approximately 0700 from Connecticut College South Lot, Crystal Mall – JCPenney Parking Area, and Connecticut National Guard Armory to the U.S. Coast Guard Academy. Buses shall arrive at the Academy by approximately 0730. </w:t>
      </w:r>
      <w:r w:rsidR="00533D8C" w:rsidRPr="00533D8C">
        <w:rPr>
          <w:rFonts w:ascii="Times New Roman" w:hAnsi="Times New Roman" w:cs="Times New Roman"/>
          <w:sz w:val="24"/>
          <w:szCs w:val="24"/>
        </w:rPr>
        <w:t>Buses shall return to satellite parking areas to board additional guests and shall make several trips as required.</w:t>
      </w:r>
      <w:r w:rsidR="00533D8C">
        <w:rPr>
          <w:rFonts w:ascii="Times New Roman" w:hAnsi="Times New Roman" w:cs="Times New Roman"/>
          <w:sz w:val="24"/>
          <w:szCs w:val="24"/>
        </w:rPr>
        <w:t xml:space="preserve"> </w:t>
      </w:r>
      <w:r w:rsidRPr="009C3246">
        <w:rPr>
          <w:rFonts w:ascii="Times New Roman" w:hAnsi="Times New Roman" w:cs="Times New Roman"/>
          <w:sz w:val="24"/>
          <w:szCs w:val="24"/>
        </w:rPr>
        <w:t>Return transportation operations shall begin at approximately 1345 and continue until approximately 1600.</w:t>
      </w:r>
    </w:p>
    <w:p w14:paraId="485E90E5"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3.4 Schedule Changes and Cancellation</w:t>
      </w:r>
    </w:p>
    <w:p w14:paraId="6EE97422"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lastRenderedPageBreak/>
        <w:t>The Government reserves the right to modify operational schedules due to weather, operational requirements, security concerns, or unforeseen circumstances. Schedule changes may occur up to twenty-four (24) hours prior to performance without additional cost.</w:t>
      </w:r>
    </w:p>
    <w:p w14:paraId="0D193F7B"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4.0 RECORD KEEPING AND REPORTING</w:t>
      </w:r>
    </w:p>
    <w:p w14:paraId="1CA5005E"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4.1 Pre-Trip Reports</w:t>
      </w:r>
    </w:p>
    <w:p w14:paraId="010BCFD9"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provide pre-trip operational reports prior to commencement of services.</w:t>
      </w:r>
    </w:p>
    <w:p w14:paraId="3D316610"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4.2 Post-Trip Reports</w:t>
      </w:r>
    </w:p>
    <w:p w14:paraId="2B25506D"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Post-trip reports and invoices shall be electronically submitted within three (3) business days following completion of services.</w:t>
      </w:r>
    </w:p>
    <w:p w14:paraId="518B3805"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4.3 Mishap/Accident Reporting</w:t>
      </w:r>
    </w:p>
    <w:p w14:paraId="64F0EA29"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immediately notify the Government of any accidents, incidents, injuries, or operational mishaps.</w:t>
      </w:r>
    </w:p>
    <w:p w14:paraId="095418A4"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5.0 INSURANCE REQUIREMENTS</w:t>
      </w:r>
    </w:p>
    <w:p w14:paraId="7A41F4B6"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provide proof of insurance prior to commencement of services with minimum combined coverage of $5,000,000.</w:t>
      </w:r>
    </w:p>
    <w:p w14:paraId="4F55DF9B"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6.0 CONTRACTOR PERSONNEL REQUIREMENTS</w:t>
      </w:r>
    </w:p>
    <w:p w14:paraId="2C700FF5"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6.1 Qualified Personnel</w:t>
      </w:r>
    </w:p>
    <w:p w14:paraId="6220EAE4"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 xml:space="preserve">The contractor shall provide fully qualified, licensed, trained, and certified personnel necessary to </w:t>
      </w:r>
      <w:proofErr w:type="gramStart"/>
      <w:r w:rsidRPr="009C3246">
        <w:rPr>
          <w:rFonts w:ascii="Times New Roman" w:hAnsi="Times New Roman" w:cs="Times New Roman"/>
          <w:sz w:val="24"/>
          <w:szCs w:val="24"/>
        </w:rPr>
        <w:t>perform</w:t>
      </w:r>
      <w:proofErr w:type="gramEnd"/>
      <w:r w:rsidRPr="009C3246">
        <w:rPr>
          <w:rFonts w:ascii="Times New Roman" w:hAnsi="Times New Roman" w:cs="Times New Roman"/>
          <w:sz w:val="24"/>
          <w:szCs w:val="24"/>
        </w:rPr>
        <w:t xml:space="preserve"> all requirements under this contract.</w:t>
      </w:r>
    </w:p>
    <w:p w14:paraId="23E01235"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6.2 Employee Conduct</w:t>
      </w:r>
    </w:p>
    <w:p w14:paraId="66274BE0"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 xml:space="preserve">Contractor personnel </w:t>
      </w:r>
      <w:proofErr w:type="gramStart"/>
      <w:r w:rsidRPr="009C3246">
        <w:rPr>
          <w:rFonts w:ascii="Times New Roman" w:hAnsi="Times New Roman" w:cs="Times New Roman"/>
          <w:sz w:val="24"/>
          <w:szCs w:val="24"/>
        </w:rPr>
        <w:t>shall</w:t>
      </w:r>
      <w:proofErr w:type="gramEnd"/>
      <w:r w:rsidRPr="009C3246">
        <w:rPr>
          <w:rFonts w:ascii="Times New Roman" w:hAnsi="Times New Roman" w:cs="Times New Roman"/>
          <w:sz w:val="24"/>
          <w:szCs w:val="24"/>
        </w:rPr>
        <w:t xml:space="preserve"> maintain a professional appearance and conduct themselves appropriately while performing services under this contract.</w:t>
      </w:r>
    </w:p>
    <w:p w14:paraId="0C96BB4D"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7.0 SECURITY REQUIREMENTS</w:t>
      </w:r>
    </w:p>
    <w:p w14:paraId="0D9C342B"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All contractor personnel entering Coast Guard Academy property shall possess valid government-issued identification and comply with all security requirements and installation access procedures.</w:t>
      </w:r>
    </w:p>
    <w:p w14:paraId="3C8A1C21"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8.0 PERIOD OF PERFORMANCE</w:t>
      </w:r>
    </w:p>
    <w:p w14:paraId="1965F4E8"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period of performance shall be 19 May 2026 through 20 May 2026. This contract shall be a Firm-Fixed-Price service contract.</w:t>
      </w:r>
    </w:p>
    <w:p w14:paraId="777136BA"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9.0 PLACE OF PERFORMANCE</w:t>
      </w:r>
    </w:p>
    <w:p w14:paraId="4D4D8497" w14:textId="72B0149C"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 xml:space="preserve">United States Coast Guard Academy, </w:t>
      </w:r>
      <w:r w:rsidR="002B424F">
        <w:rPr>
          <w:rFonts w:ascii="Times New Roman" w:hAnsi="Times New Roman" w:cs="Times New Roman"/>
          <w:sz w:val="24"/>
          <w:szCs w:val="24"/>
        </w:rPr>
        <w:t>31</w:t>
      </w:r>
      <w:r w:rsidRPr="009C3246">
        <w:rPr>
          <w:rFonts w:ascii="Times New Roman" w:hAnsi="Times New Roman" w:cs="Times New Roman"/>
          <w:sz w:val="24"/>
          <w:szCs w:val="24"/>
        </w:rPr>
        <w:t xml:space="preserve"> Mohegan Ave Parkway, New London, CT 06320.</w:t>
      </w:r>
    </w:p>
    <w:p w14:paraId="31E47AFC"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10.0 BILLING AND INVOICING</w:t>
      </w:r>
    </w:p>
    <w:p w14:paraId="254EDF21"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Invoices shall include trip reports, vehicle quantities, dates of service, and supporting documentation as required by the Government.</w:t>
      </w:r>
    </w:p>
    <w:p w14:paraId="5DD2B6B3"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lastRenderedPageBreak/>
        <w:t>11.0 GOVERNMENT FURNISHED INFORMATION</w:t>
      </w:r>
    </w:p>
    <w:p w14:paraId="77B7D654"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Government shall provide operational schedules, route maps, campus maps, parking instructions, traffic flow plans, staging instructions, emergency contact information, and designated points of contact.</w:t>
      </w:r>
    </w:p>
    <w:p w14:paraId="62A64488"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12.0 CONTRACTOR FURNISHED PROPERTY</w:t>
      </w:r>
    </w:p>
    <w:p w14:paraId="1FA00487"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The contractor shall furnish all personnel, vehicles, fuel, supervision, dispatch capability, communication devices, equipment, and materials necessary to perform all requirements under this contract.</w:t>
      </w:r>
    </w:p>
    <w:p w14:paraId="58DA70D4"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13.0 QUALITY ASSURANCE / PERFORMANCE STANDARDS</w:t>
      </w:r>
    </w:p>
    <w:p w14:paraId="4F276149"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Bus arrival timeliness shall be within 15 minutes of scheduled arrival times. Replacement vehicle response shall occur within two hours. Vehicle cleanliness shall have no major deficiencies. Driver professionalism shall have no substantiated complaints.</w:t>
      </w:r>
    </w:p>
    <w:p w14:paraId="34CC196B"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14.0 CONTRACT ACCEPTANCE</w:t>
      </w:r>
    </w:p>
    <w:p w14:paraId="14F7E6EE"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Services shall be inspected and accepted by the Contracting Officer Representative (COR) upon satisfactory completion of transportation operations.</w:t>
      </w:r>
    </w:p>
    <w:p w14:paraId="0562EFC3"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15.0 ATTACHMENTS</w:t>
      </w:r>
    </w:p>
    <w:p w14:paraId="3F94C144" w14:textId="77777777" w:rsidR="009C3246" w:rsidRPr="009C3246" w:rsidRDefault="009C3246" w:rsidP="009C3246">
      <w:pPr>
        <w:spacing w:line="240" w:lineRule="auto"/>
        <w:rPr>
          <w:rFonts w:ascii="Times New Roman" w:hAnsi="Times New Roman" w:cs="Times New Roman"/>
          <w:sz w:val="24"/>
          <w:szCs w:val="24"/>
        </w:rPr>
      </w:pPr>
      <w:r w:rsidRPr="009C3246">
        <w:rPr>
          <w:rFonts w:ascii="Times New Roman" w:hAnsi="Times New Roman" w:cs="Times New Roman"/>
          <w:sz w:val="24"/>
          <w:szCs w:val="24"/>
        </w:rPr>
        <w:t>Potential attachments include satellite parking maps, campus bus routes, staging areas, traffic flow plans, security procedures, emergency contact rosters, and weather contingency plans.</w:t>
      </w:r>
    </w:p>
    <w:p w14:paraId="48C714BC" w14:textId="77777777" w:rsidR="009C3246" w:rsidRPr="009C3246" w:rsidRDefault="009C3246" w:rsidP="009C3246">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16.0 POINTS OF CONTACT</w:t>
      </w:r>
    </w:p>
    <w:p w14:paraId="663E8F85" w14:textId="60DFAA4B" w:rsidR="003E7D8E" w:rsidRPr="00630460" w:rsidRDefault="009C3246" w:rsidP="003E7D8E">
      <w:pPr>
        <w:spacing w:line="240" w:lineRule="auto"/>
        <w:rPr>
          <w:rFonts w:ascii="Times New Roman" w:hAnsi="Times New Roman" w:cs="Times New Roman"/>
          <w:b/>
          <w:bCs/>
          <w:sz w:val="24"/>
          <w:szCs w:val="24"/>
        </w:rPr>
      </w:pPr>
      <w:r w:rsidRPr="009C3246">
        <w:rPr>
          <w:rFonts w:ascii="Times New Roman" w:hAnsi="Times New Roman" w:cs="Times New Roman"/>
          <w:b/>
          <w:bCs/>
          <w:sz w:val="24"/>
          <w:szCs w:val="24"/>
        </w:rPr>
        <w:t>Operational Questions:</w:t>
      </w:r>
      <w:r w:rsidRPr="009C3246">
        <w:rPr>
          <w:rFonts w:ascii="Times New Roman" w:hAnsi="Times New Roman" w:cs="Times New Roman"/>
          <w:b/>
          <w:bCs/>
          <w:sz w:val="24"/>
          <w:szCs w:val="24"/>
        </w:rPr>
        <w:br/>
        <w:t>Bill Martin</w:t>
      </w:r>
      <w:r w:rsidRPr="009C3246">
        <w:rPr>
          <w:rFonts w:ascii="Times New Roman" w:hAnsi="Times New Roman" w:cs="Times New Roman"/>
          <w:b/>
          <w:bCs/>
          <w:sz w:val="24"/>
          <w:szCs w:val="24"/>
        </w:rPr>
        <w:br/>
        <w:t>Bill.G.Martin@uscg.mil</w:t>
      </w:r>
      <w:r w:rsidRPr="009C3246">
        <w:rPr>
          <w:rFonts w:ascii="Times New Roman" w:hAnsi="Times New Roman" w:cs="Times New Roman"/>
          <w:b/>
          <w:bCs/>
          <w:sz w:val="24"/>
          <w:szCs w:val="24"/>
        </w:rPr>
        <w:br/>
        <w:t>(860) 701-6809</w:t>
      </w:r>
      <w:r w:rsidRPr="009C3246">
        <w:rPr>
          <w:rFonts w:ascii="Times New Roman" w:hAnsi="Times New Roman" w:cs="Times New Roman"/>
          <w:b/>
          <w:bCs/>
          <w:sz w:val="24"/>
          <w:szCs w:val="24"/>
        </w:rPr>
        <w:br/>
      </w:r>
      <w:r w:rsidRPr="009C3246">
        <w:rPr>
          <w:rFonts w:ascii="Times New Roman" w:hAnsi="Times New Roman" w:cs="Times New Roman"/>
          <w:b/>
          <w:bCs/>
          <w:sz w:val="24"/>
          <w:szCs w:val="24"/>
        </w:rPr>
        <w:br/>
        <w:t>Contracting Questions:</w:t>
      </w:r>
      <w:r w:rsidRPr="009C3246">
        <w:rPr>
          <w:rFonts w:ascii="Times New Roman" w:hAnsi="Times New Roman" w:cs="Times New Roman"/>
          <w:b/>
          <w:bCs/>
          <w:sz w:val="24"/>
          <w:szCs w:val="24"/>
        </w:rPr>
        <w:br/>
        <w:t>LT Michael D. Edwards</w:t>
      </w:r>
      <w:r w:rsidRPr="009C3246">
        <w:rPr>
          <w:rFonts w:ascii="Times New Roman" w:hAnsi="Times New Roman" w:cs="Times New Roman"/>
          <w:b/>
          <w:bCs/>
          <w:sz w:val="24"/>
          <w:szCs w:val="24"/>
        </w:rPr>
        <w:br/>
        <w:t>Michael.D.Edwards@uscg.mil</w:t>
      </w:r>
      <w:r w:rsidRPr="009C3246">
        <w:rPr>
          <w:rFonts w:ascii="Times New Roman" w:hAnsi="Times New Roman" w:cs="Times New Roman"/>
          <w:b/>
          <w:bCs/>
          <w:sz w:val="24"/>
          <w:szCs w:val="24"/>
        </w:rPr>
        <w:br/>
        <w:t>(860) 444-8248</w:t>
      </w:r>
    </w:p>
    <w:p w14:paraId="1C860403" w14:textId="54F41F99" w:rsidR="005B6B28" w:rsidRPr="002B424F" w:rsidRDefault="001E2168" w:rsidP="00CF4E42">
      <w:pPr>
        <w:spacing w:line="240" w:lineRule="auto"/>
        <w:rPr>
          <w:rFonts w:ascii="Times New Roman" w:hAnsi="Times New Roman" w:cs="Times New Roman"/>
          <w:sz w:val="24"/>
          <w:szCs w:val="24"/>
        </w:rPr>
      </w:pPr>
      <w:r w:rsidRPr="002B424F">
        <w:rPr>
          <w:rFonts w:ascii="Times New Roman" w:hAnsi="Times New Roman" w:cs="Times New Roman"/>
          <w:sz w:val="24"/>
          <w:szCs w:val="24"/>
        </w:rPr>
        <w:t>1</w:t>
      </w:r>
      <w:r w:rsidR="00E50993">
        <w:rPr>
          <w:rFonts w:ascii="Times New Roman" w:hAnsi="Times New Roman" w:cs="Times New Roman"/>
          <w:sz w:val="24"/>
          <w:szCs w:val="24"/>
        </w:rPr>
        <w:t>7</w:t>
      </w:r>
      <w:r w:rsidR="00764B46" w:rsidRPr="002B424F">
        <w:rPr>
          <w:rFonts w:ascii="Times New Roman" w:hAnsi="Times New Roman" w:cs="Times New Roman"/>
          <w:sz w:val="24"/>
          <w:szCs w:val="24"/>
        </w:rPr>
        <w:t xml:space="preserve">. SAM.gov &amp; </w:t>
      </w:r>
      <w:r w:rsidR="00A7561E" w:rsidRPr="002B424F">
        <w:rPr>
          <w:rFonts w:ascii="Times New Roman" w:hAnsi="Times New Roman" w:cs="Times New Roman"/>
          <w:sz w:val="24"/>
          <w:szCs w:val="24"/>
        </w:rPr>
        <w:t>CONTRACT ADMINISTRATION:</w:t>
      </w:r>
      <w:r w:rsidR="00764B46" w:rsidRPr="002B424F">
        <w:rPr>
          <w:rFonts w:ascii="Times New Roman" w:hAnsi="Times New Roman" w:cs="Times New Roman"/>
          <w:sz w:val="24"/>
          <w:szCs w:val="24"/>
        </w:rPr>
        <w:t> </w:t>
      </w:r>
      <w:r w:rsidR="00764B46" w:rsidRPr="002B424F">
        <w:rPr>
          <w:rFonts w:ascii="Times New Roman" w:hAnsi="Times New Roman" w:cs="Times New Roman"/>
          <w:sz w:val="24"/>
          <w:szCs w:val="24"/>
        </w:rPr>
        <w:br/>
        <w:t>Contractor shall possess Active SAM.gov registration. Submit UEI (and CAGE if applicable) and proof of Active status with bid and again prior to award. Invoices must reference UEI and contract number. </w:t>
      </w:r>
      <w:r w:rsidR="00AC5561" w:rsidRPr="002B424F">
        <w:rPr>
          <w:rFonts w:ascii="Times New Roman" w:hAnsi="Times New Roman" w:cs="Times New Roman"/>
          <w:sz w:val="24"/>
          <w:szCs w:val="24"/>
        </w:rPr>
        <w:t>Submit a screenshot of the Active SAM.gov registration page as an attachment to your bid proposal.</w:t>
      </w:r>
    </w:p>
    <w:p w14:paraId="06E97299" w14:textId="48BF4B8E" w:rsidR="00222078" w:rsidRPr="001E2168" w:rsidRDefault="00222078" w:rsidP="003E7D8E">
      <w:pPr>
        <w:spacing w:line="240" w:lineRule="auto"/>
        <w:rPr>
          <w:rFonts w:ascii="Times New Roman" w:hAnsi="Times New Roman" w:cs="Times New Roman"/>
          <w:sz w:val="24"/>
          <w:szCs w:val="24"/>
        </w:rPr>
      </w:pPr>
    </w:p>
    <w:p w14:paraId="55325F2B" w14:textId="5B8344D7" w:rsidR="00516FF8" w:rsidRDefault="00516FF8" w:rsidP="003E7D8E">
      <w:pPr>
        <w:spacing w:line="240" w:lineRule="auto"/>
        <w:rPr>
          <w:rFonts w:ascii="Times New Roman" w:hAnsi="Times New Roman" w:cs="Times New Roman"/>
          <w:noProof/>
          <w:sz w:val="24"/>
          <w:szCs w:val="24"/>
        </w:rPr>
      </w:pPr>
    </w:p>
    <w:p w14:paraId="0DAE4CB3" w14:textId="69848C3D" w:rsidR="0091590E" w:rsidRDefault="00E50993" w:rsidP="00102BFA">
      <w:pPr>
        <w:jc w:val="center"/>
        <w:rPr>
          <w:rFonts w:ascii="Times New Roman" w:hAnsi="Times New Roman" w:cs="Times New Roman"/>
          <w:noProof/>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3632" behindDoc="0" locked="0" layoutInCell="1" allowOverlap="1" wp14:anchorId="643AC9FC" wp14:editId="6B71DE6B">
                <wp:simplePos x="0" y="0"/>
                <wp:positionH relativeFrom="column">
                  <wp:posOffset>4953000</wp:posOffset>
                </wp:positionH>
                <wp:positionV relativeFrom="paragraph">
                  <wp:posOffset>4604385</wp:posOffset>
                </wp:positionV>
                <wp:extent cx="942975" cy="251460"/>
                <wp:effectExtent l="0" t="0" r="28575" b="15240"/>
                <wp:wrapNone/>
                <wp:docPr id="1719667261" name="Text Box 2"/>
                <wp:cNvGraphicFramePr/>
                <a:graphic xmlns:a="http://schemas.openxmlformats.org/drawingml/2006/main">
                  <a:graphicData uri="http://schemas.microsoft.com/office/word/2010/wordprocessingShape">
                    <wps:wsp>
                      <wps:cNvSpPr txBox="1"/>
                      <wps:spPr>
                        <a:xfrm>
                          <a:off x="0" y="0"/>
                          <a:ext cx="942975" cy="251460"/>
                        </a:xfrm>
                        <a:prstGeom prst="rect">
                          <a:avLst/>
                        </a:prstGeom>
                        <a:solidFill>
                          <a:schemeClr val="lt1"/>
                        </a:solidFill>
                        <a:ln w="6350">
                          <a:solidFill>
                            <a:prstClr val="black"/>
                          </a:solidFill>
                        </a:ln>
                      </wps:spPr>
                      <wps:txbx>
                        <w:txbxContent>
                          <w:p w14:paraId="02F1E5D7" w14:textId="287B36A5" w:rsidR="00CC3DDD" w:rsidRDefault="00E50993" w:rsidP="00C30410">
                            <w:pPr>
                              <w:jc w:val="center"/>
                            </w:pPr>
                            <w:r>
                              <w:t>Main 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3AC9FC" id="_x0000_t202" coordsize="21600,21600" o:spt="202" path="m,l,21600r21600,l21600,xe">
                <v:stroke joinstyle="miter"/>
                <v:path gradientshapeok="t" o:connecttype="rect"/>
              </v:shapetype>
              <v:shape id="Text Box 2" o:spid="_x0000_s1026" type="#_x0000_t202" style="position:absolute;left:0;text-align:left;margin-left:390pt;margin-top:362.55pt;width:74.25pt;height:19.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" fillcolor="white [3201]" strokeweight=".5pt">
                <v:textbox>
                  <w:txbxContent>
                    <w:p w14:paraId="02F1E5D7" w14:textId="287B36A5" w:rsidR="00CC3DDD" w:rsidRDefault="00E50993" w:rsidP="00C30410">
                      <w:pPr>
                        <w:jc w:val="center"/>
                      </w:pPr>
                      <w:r>
                        <w:t>Main Gate</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46464" behindDoc="0" locked="0" layoutInCell="1" allowOverlap="1" wp14:anchorId="5E48448F" wp14:editId="4A65ADE7">
                <wp:simplePos x="0" y="0"/>
                <wp:positionH relativeFrom="column">
                  <wp:posOffset>4476115</wp:posOffset>
                </wp:positionH>
                <wp:positionV relativeFrom="paragraph">
                  <wp:posOffset>4170045</wp:posOffset>
                </wp:positionV>
                <wp:extent cx="206375" cy="1241425"/>
                <wp:effectExtent l="0" t="22225" r="19050" b="76200"/>
                <wp:wrapNone/>
                <wp:docPr id="1828170174" name="Arrow: Up 1"/>
                <wp:cNvGraphicFramePr/>
                <a:graphic xmlns:a="http://schemas.openxmlformats.org/drawingml/2006/main">
                  <a:graphicData uri="http://schemas.microsoft.com/office/word/2010/wordprocessingShape">
                    <wps:wsp>
                      <wps:cNvSpPr/>
                      <wps:spPr>
                        <a:xfrm rot="15947228">
                          <a:off x="0" y="0"/>
                          <a:ext cx="206375" cy="124142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B69F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 o:spid="_x0000_s1026" type="#_x0000_t68" style="position:absolute;margin-left:352.45pt;margin-top:328.35pt;width:16.25pt;height:97.75pt;rotation:-6174334fd;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" adj="1795" fillcolor="#5b9bd5 [3204]" strokecolor="#091723 [484]"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064" behindDoc="0" locked="0" layoutInCell="1" allowOverlap="1" wp14:anchorId="51C437F7" wp14:editId="7C8311B3">
                <wp:simplePos x="0" y="0"/>
                <wp:positionH relativeFrom="column">
                  <wp:posOffset>104140</wp:posOffset>
                </wp:positionH>
                <wp:positionV relativeFrom="paragraph">
                  <wp:posOffset>1299210</wp:posOffset>
                </wp:positionV>
                <wp:extent cx="1152525" cy="251460"/>
                <wp:effectExtent l="0" t="0" r="28575" b="15240"/>
                <wp:wrapNone/>
                <wp:docPr id="485351428" name="Text Box 2"/>
                <wp:cNvGraphicFramePr/>
                <a:graphic xmlns:a="http://schemas.openxmlformats.org/drawingml/2006/main">
                  <a:graphicData uri="http://schemas.microsoft.com/office/word/2010/wordprocessingShape">
                    <wps:wsp>
                      <wps:cNvSpPr txBox="1"/>
                      <wps:spPr>
                        <a:xfrm>
                          <a:off x="0" y="0"/>
                          <a:ext cx="1152525" cy="251460"/>
                        </a:xfrm>
                        <a:prstGeom prst="rect">
                          <a:avLst/>
                        </a:prstGeom>
                        <a:solidFill>
                          <a:schemeClr val="lt1"/>
                        </a:solidFill>
                        <a:ln w="6350">
                          <a:solidFill>
                            <a:prstClr val="black"/>
                          </a:solidFill>
                        </a:ln>
                      </wps:spPr>
                      <wps:txbx>
                        <w:txbxContent>
                          <w:p w14:paraId="5B5952BD" w14:textId="4FA485CB" w:rsidR="000E34E2" w:rsidRDefault="00E50993" w:rsidP="00C30410">
                            <w:pPr>
                              <w:jc w:val="center"/>
                            </w:pPr>
                            <w:r>
                              <w:t>Deshon Gate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437F7" id="_x0000_s1027" type="#_x0000_t202" style="position:absolute;left:0;text-align:left;margin-left:8.2pt;margin-top:102.3pt;width:90.75pt;height:19.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" fillcolor="white [3201]" strokeweight=".5pt">
                <v:textbox>
                  <w:txbxContent>
                    <w:p w14:paraId="5B5952BD" w14:textId="4FA485CB" w:rsidR="000E34E2" w:rsidRDefault="00E50993" w:rsidP="00C30410">
                      <w:pPr>
                        <w:jc w:val="center"/>
                      </w:pPr>
                      <w:r>
                        <w:t>Deshon Gate</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872" behindDoc="0" locked="0" layoutInCell="1" allowOverlap="1" wp14:anchorId="5691DAE5" wp14:editId="2DCE34CA">
                <wp:simplePos x="0" y="0"/>
                <wp:positionH relativeFrom="column">
                  <wp:posOffset>205740</wp:posOffset>
                </wp:positionH>
                <wp:positionV relativeFrom="paragraph">
                  <wp:posOffset>1567815</wp:posOffset>
                </wp:positionV>
                <wp:extent cx="194945" cy="836295"/>
                <wp:effectExtent l="19050" t="19050" r="33655" b="40005"/>
                <wp:wrapNone/>
                <wp:docPr id="1387806034" name="Arrow: Up 1"/>
                <wp:cNvGraphicFramePr/>
                <a:graphic xmlns:a="http://schemas.openxmlformats.org/drawingml/2006/main">
                  <a:graphicData uri="http://schemas.microsoft.com/office/word/2010/wordprocessingShape">
                    <wps:wsp>
                      <wps:cNvSpPr/>
                      <wps:spPr>
                        <a:xfrm rot="10421299">
                          <a:off x="0" y="0"/>
                          <a:ext cx="194945" cy="836295"/>
                        </a:xfrm>
                        <a:prstGeom prst="upArrow">
                          <a:avLst>
                            <a:gd name="adj1" fmla="val 50000"/>
                            <a:gd name="adj2" fmla="val 12015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1BF9E" id="Arrow: Up 1" o:spid="_x0000_s1026" type="#_x0000_t68" style="position:absolute;margin-left:16.2pt;margin-top:123.45pt;width:15.35pt;height:65.85pt;rotation:11382838fd;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" adj="6050" fillcolor="#5b9bd5 [3204]" strokecolor="#091723 [484]" strokeweight="1pt"/>
            </w:pict>
          </mc:Fallback>
        </mc:AlternateContent>
      </w:r>
      <w:r w:rsidR="000E34E2">
        <w:rPr>
          <w:rFonts w:ascii="Times New Roman" w:hAnsi="Times New Roman" w:cs="Times New Roman"/>
          <w:noProof/>
          <w:sz w:val="24"/>
          <w:szCs w:val="24"/>
        </w:rPr>
        <mc:AlternateContent>
          <mc:Choice Requires="wps">
            <w:drawing>
              <wp:anchor distT="0" distB="0" distL="114300" distR="114300" simplePos="0" relativeHeight="251655680" behindDoc="0" locked="0" layoutInCell="1" allowOverlap="1" wp14:anchorId="5613ABE4" wp14:editId="32C5D298">
                <wp:simplePos x="0" y="0"/>
                <wp:positionH relativeFrom="column">
                  <wp:posOffset>-4042410</wp:posOffset>
                </wp:positionH>
                <wp:positionV relativeFrom="paragraph">
                  <wp:posOffset>-899160</wp:posOffset>
                </wp:positionV>
                <wp:extent cx="206375" cy="1241425"/>
                <wp:effectExtent l="19050" t="0" r="22225" b="34925"/>
                <wp:wrapNone/>
                <wp:docPr id="1186139575" name="Arrow: Up 1"/>
                <wp:cNvGraphicFramePr/>
                <a:graphic xmlns:a="http://schemas.openxmlformats.org/drawingml/2006/main">
                  <a:graphicData uri="http://schemas.microsoft.com/office/word/2010/wordprocessingShape">
                    <wps:wsp>
                      <wps:cNvSpPr/>
                      <wps:spPr>
                        <a:xfrm rot="10800000">
                          <a:off x="0" y="0"/>
                          <a:ext cx="206375" cy="124142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4CA47" id="Arrow: Up 1" o:spid="_x0000_s1026" type="#_x0000_t68" style="position:absolute;margin-left:-318.3pt;margin-top:-70.8pt;width:16.25pt;height:97.75pt;rotation:18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" adj="1795" fillcolor="#5b9bd5 [3204]" strokecolor="#091723 [484]" strokeweight="1pt"/>
            </w:pict>
          </mc:Fallback>
        </mc:AlternateContent>
      </w:r>
      <w:r w:rsidR="000E34E2">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253E2BE6" wp14:editId="075732D5">
                <wp:simplePos x="0" y="0"/>
                <wp:positionH relativeFrom="column">
                  <wp:posOffset>-4884420</wp:posOffset>
                </wp:positionH>
                <wp:positionV relativeFrom="paragraph">
                  <wp:posOffset>-1173480</wp:posOffset>
                </wp:positionV>
                <wp:extent cx="1333500" cy="251460"/>
                <wp:effectExtent l="0" t="0" r="19050" b="15240"/>
                <wp:wrapNone/>
                <wp:docPr id="1294498952" name="Text Box 2"/>
                <wp:cNvGraphicFramePr/>
                <a:graphic xmlns:a="http://schemas.openxmlformats.org/drawingml/2006/main">
                  <a:graphicData uri="http://schemas.microsoft.com/office/word/2010/wordprocessingShape">
                    <wps:wsp>
                      <wps:cNvSpPr txBox="1"/>
                      <wps:spPr>
                        <a:xfrm>
                          <a:off x="0" y="0"/>
                          <a:ext cx="1333500" cy="251460"/>
                        </a:xfrm>
                        <a:prstGeom prst="rect">
                          <a:avLst/>
                        </a:prstGeom>
                        <a:solidFill>
                          <a:schemeClr val="lt1"/>
                        </a:solidFill>
                        <a:ln w="6350">
                          <a:solidFill>
                            <a:prstClr val="black"/>
                          </a:solidFill>
                        </a:ln>
                      </wps:spPr>
                      <wps:txbx>
                        <w:txbxContent>
                          <w:p w14:paraId="20D7A44C" w14:textId="77777777" w:rsidR="000E34E2" w:rsidRDefault="000E34E2" w:rsidP="000E34E2">
                            <w:r>
                              <w:t>J-Lot (Parking 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2BE6" id="_x0000_s1028" type="#_x0000_t202" style="position:absolute;left:0;text-align:left;margin-left:-384.6pt;margin-top:-92.4pt;width:105pt;height:19.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" fillcolor="white [3201]" strokeweight=".5pt">
                <v:textbox>
                  <w:txbxContent>
                    <w:p w14:paraId="20D7A44C" w14:textId="77777777" w:rsidR="000E34E2" w:rsidRDefault="000E34E2" w:rsidP="000E34E2">
                      <w:r>
                        <w:t>J-Lot (Parking Lot)</w:t>
                      </w:r>
                    </w:p>
                  </w:txbxContent>
                </v:textbox>
              </v:shape>
            </w:pict>
          </mc:Fallback>
        </mc:AlternateContent>
      </w:r>
      <w:r w:rsidR="00102BFA">
        <w:rPr>
          <w:rFonts w:ascii="Times New Roman" w:hAnsi="Times New Roman" w:cs="Times New Roman"/>
          <w:noProof/>
          <w:sz w:val="24"/>
          <w:szCs w:val="24"/>
        </w:rPr>
        <w:drawing>
          <wp:inline distT="0" distB="0" distL="0" distR="0" wp14:anchorId="2276C38A" wp14:editId="06EB3C18">
            <wp:extent cx="6048375" cy="5680008"/>
            <wp:effectExtent l="0" t="0" r="0" b="0"/>
            <wp:docPr id="438459369" name="Picture 1" descr="Diagram,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59369" name="Picture 1" descr="Diagram, map&#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27378" r="12212"/>
                    <a:stretch>
                      <a:fillRect/>
                    </a:stretch>
                  </pic:blipFill>
                  <pic:spPr bwMode="auto">
                    <a:xfrm>
                      <a:off x="0" y="0"/>
                      <a:ext cx="6063332" cy="5694054"/>
                    </a:xfrm>
                    <a:prstGeom prst="rect">
                      <a:avLst/>
                    </a:prstGeom>
                    <a:noFill/>
                    <a:ln>
                      <a:noFill/>
                    </a:ln>
                    <a:extLst>
                      <a:ext uri="{53640926-AAD7-44D8-BBD7-CCE9431645EC}">
                        <a14:shadowObscured xmlns:a14="http://schemas.microsoft.com/office/drawing/2010/main"/>
                      </a:ext>
                    </a:extLst>
                  </pic:spPr>
                </pic:pic>
              </a:graphicData>
            </a:graphic>
          </wp:inline>
        </w:drawing>
      </w:r>
    </w:p>
    <w:p w14:paraId="11BD246E" w14:textId="07834C4A" w:rsidR="00B16930" w:rsidRDefault="0091590E" w:rsidP="00DD2280">
      <w:pPr>
        <w:jc w:val="center"/>
        <w:rPr>
          <w:rFonts w:ascii="Times New Roman" w:hAnsi="Times New Roman" w:cs="Times New Roman"/>
          <w:sz w:val="24"/>
          <w:szCs w:val="24"/>
        </w:rPr>
      </w:pPr>
      <w:r>
        <w:rPr>
          <w:rFonts w:ascii="Times New Roman" w:hAnsi="Times New Roman" w:cs="Times New Roman"/>
          <w:sz w:val="24"/>
          <w:szCs w:val="24"/>
        </w:rPr>
        <w:t xml:space="preserve">Picture 1: </w:t>
      </w:r>
      <w:r w:rsidR="00102BFA">
        <w:rPr>
          <w:rFonts w:ascii="Times New Roman" w:hAnsi="Times New Roman" w:cs="Times New Roman"/>
          <w:sz w:val="24"/>
          <w:szCs w:val="24"/>
        </w:rPr>
        <w:t>Location of Work at Coast Guard Academy</w:t>
      </w:r>
      <w:r w:rsidRPr="00185B3B">
        <w:rPr>
          <w:rFonts w:ascii="Times New Roman" w:hAnsi="Times New Roman" w:cs="Times New Roman"/>
          <w:sz w:val="24"/>
          <w:szCs w:val="24"/>
        </w:rPr>
        <w:t xml:space="preserve"> </w:t>
      </w:r>
    </w:p>
    <w:p w14:paraId="65F9EB12" w14:textId="77777777" w:rsidR="00607D5B" w:rsidRDefault="00607D5B" w:rsidP="00DD2280">
      <w:pPr>
        <w:jc w:val="center"/>
        <w:rPr>
          <w:rFonts w:ascii="Times New Roman" w:hAnsi="Times New Roman" w:cs="Times New Roman"/>
          <w:sz w:val="24"/>
          <w:szCs w:val="24"/>
        </w:rPr>
      </w:pPr>
    </w:p>
    <w:p w14:paraId="2C1E61EA" w14:textId="77777777" w:rsidR="00607D5B" w:rsidRDefault="00607D5B" w:rsidP="00DD2280">
      <w:pPr>
        <w:jc w:val="center"/>
        <w:rPr>
          <w:rFonts w:ascii="Times New Roman" w:hAnsi="Times New Roman" w:cs="Times New Roman"/>
          <w:sz w:val="24"/>
          <w:szCs w:val="24"/>
        </w:rPr>
      </w:pPr>
    </w:p>
    <w:p w14:paraId="48A57693" w14:textId="77777777" w:rsidR="00DF565D" w:rsidRDefault="00DF565D" w:rsidP="00DD2280">
      <w:pPr>
        <w:jc w:val="center"/>
        <w:rPr>
          <w:rFonts w:ascii="Times New Roman" w:hAnsi="Times New Roman" w:cs="Times New Roman"/>
          <w:sz w:val="24"/>
          <w:szCs w:val="24"/>
        </w:rPr>
      </w:pPr>
    </w:p>
    <w:p w14:paraId="6229686F" w14:textId="77777777" w:rsidR="00DF565D" w:rsidRDefault="00DF565D" w:rsidP="00DD2280">
      <w:pPr>
        <w:jc w:val="center"/>
        <w:rPr>
          <w:rFonts w:ascii="Times New Roman" w:hAnsi="Times New Roman" w:cs="Times New Roman"/>
          <w:sz w:val="24"/>
          <w:szCs w:val="24"/>
        </w:rPr>
      </w:pPr>
    </w:p>
    <w:p w14:paraId="05C3444C" w14:textId="77777777" w:rsidR="00607D5B" w:rsidRDefault="00607D5B" w:rsidP="00DD2280">
      <w:pPr>
        <w:jc w:val="center"/>
        <w:rPr>
          <w:rFonts w:ascii="Times New Roman" w:hAnsi="Times New Roman" w:cs="Times New Roman"/>
          <w:sz w:val="24"/>
          <w:szCs w:val="24"/>
        </w:rPr>
      </w:pPr>
    </w:p>
    <w:p w14:paraId="7115444B" w14:textId="77777777" w:rsidR="00607D5B" w:rsidRDefault="00607D5B" w:rsidP="00DD2280">
      <w:pPr>
        <w:jc w:val="center"/>
        <w:rPr>
          <w:rFonts w:ascii="Times New Roman" w:hAnsi="Times New Roman" w:cs="Times New Roman"/>
          <w:sz w:val="24"/>
          <w:szCs w:val="24"/>
        </w:rPr>
      </w:pPr>
    </w:p>
    <w:p w14:paraId="38AF14FC" w14:textId="77777777" w:rsidR="00607D5B" w:rsidRPr="00607D5B" w:rsidRDefault="00607D5B" w:rsidP="00607D5B">
      <w:pPr>
        <w:jc w:val="center"/>
        <w:rPr>
          <w:rFonts w:ascii="Times New Roman" w:hAnsi="Times New Roman" w:cs="Times New Roman"/>
          <w:b/>
          <w:bCs/>
          <w:sz w:val="24"/>
          <w:szCs w:val="24"/>
        </w:rPr>
      </w:pPr>
      <w:r w:rsidRPr="00607D5B">
        <w:rPr>
          <w:rFonts w:ascii="Times New Roman" w:hAnsi="Times New Roman" w:cs="Times New Roman"/>
          <w:b/>
          <w:bCs/>
          <w:sz w:val="24"/>
          <w:szCs w:val="24"/>
        </w:rPr>
        <w:lastRenderedPageBreak/>
        <w:t>ATTACHMENTS PACKAGE</w:t>
      </w:r>
      <w:r w:rsidRPr="00607D5B">
        <w:rPr>
          <w:rFonts w:ascii="Times New Roman" w:hAnsi="Times New Roman" w:cs="Times New Roman"/>
          <w:b/>
          <w:bCs/>
          <w:sz w:val="24"/>
          <w:szCs w:val="24"/>
        </w:rPr>
        <w:br/>
        <w:t>U.S. Coast Guard Academy Commencement Bus Services</w:t>
      </w:r>
      <w:r w:rsidRPr="00607D5B">
        <w:rPr>
          <w:rFonts w:ascii="Times New Roman" w:hAnsi="Times New Roman" w:cs="Times New Roman"/>
          <w:b/>
          <w:bCs/>
          <w:sz w:val="24"/>
          <w:szCs w:val="24"/>
        </w:rPr>
        <w:br/>
        <w:t>19–20 May 2026</w:t>
      </w:r>
    </w:p>
    <w:p w14:paraId="2FC4D2DA" w14:textId="77777777"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t>Attachment 1 – Satellite Parking Locations</w:t>
      </w:r>
    </w:p>
    <w:p w14:paraId="2CD9BDBA" w14:textId="77777777" w:rsidR="00607D5B" w:rsidRPr="00607D5B" w:rsidRDefault="00607D5B" w:rsidP="00A573A0">
      <w:pPr>
        <w:rPr>
          <w:rFonts w:ascii="Times New Roman" w:hAnsi="Times New Roman" w:cs="Times New Roman"/>
          <w:sz w:val="24"/>
          <w:szCs w:val="24"/>
        </w:rPr>
      </w:pPr>
      <w:r w:rsidRPr="00607D5B">
        <w:rPr>
          <w:rFonts w:ascii="Times New Roman" w:hAnsi="Times New Roman" w:cs="Times New Roman"/>
          <w:sz w:val="24"/>
          <w:szCs w:val="24"/>
        </w:rPr>
        <w:t>Primary Satellite Parking Areas:</w:t>
      </w:r>
      <w:r w:rsidRPr="00607D5B">
        <w:rPr>
          <w:rFonts w:ascii="Times New Roman" w:hAnsi="Times New Roman" w:cs="Times New Roman"/>
          <w:sz w:val="24"/>
          <w:szCs w:val="24"/>
        </w:rPr>
        <w:br/>
      </w:r>
      <w:r w:rsidRPr="00607D5B">
        <w:rPr>
          <w:rFonts w:ascii="Times New Roman" w:hAnsi="Times New Roman" w:cs="Times New Roman"/>
          <w:sz w:val="24"/>
          <w:szCs w:val="24"/>
        </w:rPr>
        <w:br/>
        <w:t>1. Crystal Mall – JCPenney Parking Area</w:t>
      </w:r>
      <w:r w:rsidRPr="00607D5B">
        <w:rPr>
          <w:rFonts w:ascii="Times New Roman" w:hAnsi="Times New Roman" w:cs="Times New Roman"/>
          <w:sz w:val="24"/>
          <w:szCs w:val="24"/>
        </w:rPr>
        <w:br/>
        <w:t>850 Hartford Turnpike</w:t>
      </w:r>
      <w:r w:rsidRPr="00607D5B">
        <w:rPr>
          <w:rFonts w:ascii="Times New Roman" w:hAnsi="Times New Roman" w:cs="Times New Roman"/>
          <w:sz w:val="24"/>
          <w:szCs w:val="24"/>
        </w:rPr>
        <w:br/>
        <w:t>Waterford, CT 06385</w:t>
      </w:r>
      <w:r w:rsidRPr="00607D5B">
        <w:rPr>
          <w:rFonts w:ascii="Times New Roman" w:hAnsi="Times New Roman" w:cs="Times New Roman"/>
          <w:sz w:val="24"/>
          <w:szCs w:val="24"/>
        </w:rPr>
        <w:br/>
      </w:r>
      <w:r w:rsidRPr="00607D5B">
        <w:rPr>
          <w:rFonts w:ascii="Times New Roman" w:hAnsi="Times New Roman" w:cs="Times New Roman"/>
          <w:sz w:val="24"/>
          <w:szCs w:val="24"/>
        </w:rPr>
        <w:br/>
        <w:t>2. Connecticut College South Lot</w:t>
      </w:r>
      <w:r w:rsidRPr="00607D5B">
        <w:rPr>
          <w:rFonts w:ascii="Times New Roman" w:hAnsi="Times New Roman" w:cs="Times New Roman"/>
          <w:sz w:val="24"/>
          <w:szCs w:val="24"/>
        </w:rPr>
        <w:br/>
        <w:t>270 Mohegan Avenue Parkway</w:t>
      </w:r>
      <w:r w:rsidRPr="00607D5B">
        <w:rPr>
          <w:rFonts w:ascii="Times New Roman" w:hAnsi="Times New Roman" w:cs="Times New Roman"/>
          <w:sz w:val="24"/>
          <w:szCs w:val="24"/>
        </w:rPr>
        <w:br/>
        <w:t>New London, CT 06320</w:t>
      </w:r>
      <w:r w:rsidRPr="00607D5B">
        <w:rPr>
          <w:rFonts w:ascii="Times New Roman" w:hAnsi="Times New Roman" w:cs="Times New Roman"/>
          <w:sz w:val="24"/>
          <w:szCs w:val="24"/>
        </w:rPr>
        <w:br/>
      </w:r>
      <w:r w:rsidRPr="00607D5B">
        <w:rPr>
          <w:rFonts w:ascii="Times New Roman" w:hAnsi="Times New Roman" w:cs="Times New Roman"/>
          <w:sz w:val="24"/>
          <w:szCs w:val="24"/>
        </w:rPr>
        <w:br/>
        <w:t>3. Connecticut National Guard Armory</w:t>
      </w:r>
      <w:r w:rsidRPr="00607D5B">
        <w:rPr>
          <w:rFonts w:ascii="Times New Roman" w:hAnsi="Times New Roman" w:cs="Times New Roman"/>
          <w:sz w:val="24"/>
          <w:szCs w:val="24"/>
        </w:rPr>
        <w:br/>
        <w:t>249 Bayonet Street</w:t>
      </w:r>
      <w:r w:rsidRPr="00607D5B">
        <w:rPr>
          <w:rFonts w:ascii="Times New Roman" w:hAnsi="Times New Roman" w:cs="Times New Roman"/>
          <w:sz w:val="24"/>
          <w:szCs w:val="24"/>
        </w:rPr>
        <w:br/>
        <w:t>New London, CT 06320</w:t>
      </w:r>
      <w:r w:rsidRPr="00607D5B">
        <w:rPr>
          <w:rFonts w:ascii="Times New Roman" w:hAnsi="Times New Roman" w:cs="Times New Roman"/>
          <w:sz w:val="24"/>
          <w:szCs w:val="24"/>
        </w:rPr>
        <w:br/>
      </w:r>
      <w:r w:rsidRPr="00607D5B">
        <w:rPr>
          <w:rFonts w:ascii="Times New Roman" w:hAnsi="Times New Roman" w:cs="Times New Roman"/>
          <w:sz w:val="24"/>
          <w:szCs w:val="24"/>
        </w:rPr>
        <w:br/>
        <w:t>Purpose:</w:t>
      </w:r>
      <w:r w:rsidRPr="00607D5B">
        <w:rPr>
          <w:rFonts w:ascii="Times New Roman" w:hAnsi="Times New Roman" w:cs="Times New Roman"/>
          <w:sz w:val="24"/>
          <w:szCs w:val="24"/>
        </w:rPr>
        <w:br/>
        <w:t>These locations shall serve as passenger pickup and return locations for commencement shuttle operations.</w:t>
      </w:r>
      <w:r w:rsidRPr="00607D5B">
        <w:rPr>
          <w:rFonts w:ascii="Times New Roman" w:hAnsi="Times New Roman" w:cs="Times New Roman"/>
          <w:sz w:val="24"/>
          <w:szCs w:val="24"/>
        </w:rPr>
        <w:br/>
      </w:r>
      <w:r w:rsidRPr="00607D5B">
        <w:rPr>
          <w:rFonts w:ascii="Times New Roman" w:hAnsi="Times New Roman" w:cs="Times New Roman"/>
          <w:sz w:val="24"/>
          <w:szCs w:val="24"/>
        </w:rPr>
        <w:br/>
        <w:t>Government Notes:</w:t>
      </w:r>
      <w:r w:rsidRPr="00607D5B">
        <w:rPr>
          <w:rFonts w:ascii="Times New Roman" w:hAnsi="Times New Roman" w:cs="Times New Roman"/>
          <w:sz w:val="24"/>
          <w:szCs w:val="24"/>
        </w:rPr>
        <w:br/>
        <w:t>• Final traffic flow instructions will be issued prior to commencement.</w:t>
      </w:r>
      <w:r w:rsidRPr="00607D5B">
        <w:rPr>
          <w:rFonts w:ascii="Times New Roman" w:hAnsi="Times New Roman" w:cs="Times New Roman"/>
          <w:sz w:val="24"/>
          <w:szCs w:val="24"/>
        </w:rPr>
        <w:br/>
        <w:t>• Contractor shall coordinate staging with the Government COR.</w:t>
      </w:r>
      <w:r w:rsidRPr="00607D5B">
        <w:rPr>
          <w:rFonts w:ascii="Times New Roman" w:hAnsi="Times New Roman" w:cs="Times New Roman"/>
          <w:sz w:val="24"/>
          <w:szCs w:val="24"/>
        </w:rPr>
        <w:br/>
        <w:t>• Contractor shall maintain continuous shuttle operations during peak periods.</w:t>
      </w:r>
    </w:p>
    <w:p w14:paraId="7DA66EF0" w14:textId="77777777" w:rsidR="0076278D" w:rsidRDefault="0076278D" w:rsidP="00A573A0">
      <w:pPr>
        <w:rPr>
          <w:rFonts w:ascii="Times New Roman" w:hAnsi="Times New Roman" w:cs="Times New Roman"/>
          <w:b/>
          <w:bCs/>
          <w:sz w:val="24"/>
          <w:szCs w:val="24"/>
        </w:rPr>
      </w:pPr>
    </w:p>
    <w:p w14:paraId="59E7C1B2" w14:textId="77777777" w:rsidR="0076278D" w:rsidRDefault="0076278D" w:rsidP="00A573A0">
      <w:pPr>
        <w:rPr>
          <w:rFonts w:ascii="Times New Roman" w:hAnsi="Times New Roman" w:cs="Times New Roman"/>
          <w:b/>
          <w:bCs/>
          <w:sz w:val="24"/>
          <w:szCs w:val="24"/>
        </w:rPr>
      </w:pPr>
    </w:p>
    <w:p w14:paraId="0931B6BE" w14:textId="77777777" w:rsidR="0076278D" w:rsidRDefault="0076278D" w:rsidP="00A573A0">
      <w:pPr>
        <w:rPr>
          <w:rFonts w:ascii="Times New Roman" w:hAnsi="Times New Roman" w:cs="Times New Roman"/>
          <w:b/>
          <w:bCs/>
          <w:sz w:val="24"/>
          <w:szCs w:val="24"/>
        </w:rPr>
      </w:pPr>
    </w:p>
    <w:p w14:paraId="49A431F3" w14:textId="77777777" w:rsidR="0076278D" w:rsidRDefault="0076278D" w:rsidP="00A573A0">
      <w:pPr>
        <w:rPr>
          <w:rFonts w:ascii="Times New Roman" w:hAnsi="Times New Roman" w:cs="Times New Roman"/>
          <w:b/>
          <w:bCs/>
          <w:sz w:val="24"/>
          <w:szCs w:val="24"/>
        </w:rPr>
      </w:pPr>
    </w:p>
    <w:p w14:paraId="65B0775C" w14:textId="77777777" w:rsidR="0076278D" w:rsidRDefault="0076278D" w:rsidP="00A573A0">
      <w:pPr>
        <w:rPr>
          <w:rFonts w:ascii="Times New Roman" w:hAnsi="Times New Roman" w:cs="Times New Roman"/>
          <w:b/>
          <w:bCs/>
          <w:sz w:val="24"/>
          <w:szCs w:val="24"/>
        </w:rPr>
      </w:pPr>
    </w:p>
    <w:p w14:paraId="55270AEB" w14:textId="77777777" w:rsidR="0076278D" w:rsidRDefault="0076278D" w:rsidP="00A573A0">
      <w:pPr>
        <w:rPr>
          <w:rFonts w:ascii="Times New Roman" w:hAnsi="Times New Roman" w:cs="Times New Roman"/>
          <w:b/>
          <w:bCs/>
          <w:sz w:val="24"/>
          <w:szCs w:val="24"/>
        </w:rPr>
      </w:pPr>
    </w:p>
    <w:p w14:paraId="4367614A" w14:textId="77777777" w:rsidR="0076278D" w:rsidRDefault="0076278D" w:rsidP="00A573A0">
      <w:pPr>
        <w:rPr>
          <w:rFonts w:ascii="Times New Roman" w:hAnsi="Times New Roman" w:cs="Times New Roman"/>
          <w:b/>
          <w:bCs/>
          <w:sz w:val="24"/>
          <w:szCs w:val="24"/>
        </w:rPr>
      </w:pPr>
    </w:p>
    <w:p w14:paraId="1B8B432E" w14:textId="77777777" w:rsidR="0076278D" w:rsidRDefault="0076278D" w:rsidP="00A573A0">
      <w:pPr>
        <w:rPr>
          <w:rFonts w:ascii="Times New Roman" w:hAnsi="Times New Roman" w:cs="Times New Roman"/>
          <w:b/>
          <w:bCs/>
          <w:sz w:val="24"/>
          <w:szCs w:val="24"/>
        </w:rPr>
      </w:pPr>
    </w:p>
    <w:p w14:paraId="4779D725" w14:textId="77777777" w:rsidR="0076278D" w:rsidRDefault="0076278D" w:rsidP="00A573A0">
      <w:pPr>
        <w:rPr>
          <w:rFonts w:ascii="Times New Roman" w:hAnsi="Times New Roman" w:cs="Times New Roman"/>
          <w:b/>
          <w:bCs/>
          <w:sz w:val="24"/>
          <w:szCs w:val="24"/>
        </w:rPr>
      </w:pPr>
    </w:p>
    <w:p w14:paraId="2648E5EB" w14:textId="77777777" w:rsidR="0076278D" w:rsidRDefault="0076278D" w:rsidP="00A573A0">
      <w:pPr>
        <w:rPr>
          <w:rFonts w:ascii="Times New Roman" w:hAnsi="Times New Roman" w:cs="Times New Roman"/>
          <w:b/>
          <w:bCs/>
          <w:sz w:val="24"/>
          <w:szCs w:val="24"/>
        </w:rPr>
      </w:pPr>
    </w:p>
    <w:p w14:paraId="38505BD1" w14:textId="283F7A70"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lastRenderedPageBreak/>
        <w:t>Attachment 2 – Campus Bus Routes</w:t>
      </w:r>
    </w:p>
    <w:p w14:paraId="7DDF3332" w14:textId="77777777" w:rsidR="00607D5B" w:rsidRPr="00607D5B" w:rsidRDefault="00607D5B" w:rsidP="00A573A0">
      <w:pPr>
        <w:rPr>
          <w:rFonts w:ascii="Times New Roman" w:hAnsi="Times New Roman" w:cs="Times New Roman"/>
          <w:sz w:val="24"/>
          <w:szCs w:val="24"/>
        </w:rPr>
      </w:pPr>
      <w:r w:rsidRPr="00607D5B">
        <w:rPr>
          <w:rFonts w:ascii="Times New Roman" w:hAnsi="Times New Roman" w:cs="Times New Roman"/>
          <w:sz w:val="24"/>
          <w:szCs w:val="24"/>
        </w:rPr>
        <w:t>Recommended Route Overview:</w:t>
      </w:r>
      <w:r w:rsidRPr="00607D5B">
        <w:rPr>
          <w:rFonts w:ascii="Times New Roman" w:hAnsi="Times New Roman" w:cs="Times New Roman"/>
          <w:sz w:val="24"/>
          <w:szCs w:val="24"/>
        </w:rPr>
        <w:br/>
      </w:r>
      <w:r w:rsidRPr="00607D5B">
        <w:rPr>
          <w:rFonts w:ascii="Times New Roman" w:hAnsi="Times New Roman" w:cs="Times New Roman"/>
          <w:sz w:val="24"/>
          <w:szCs w:val="24"/>
        </w:rPr>
        <w:br/>
        <w:t>Inbound Route:</w:t>
      </w:r>
      <w:r w:rsidRPr="00607D5B">
        <w:rPr>
          <w:rFonts w:ascii="Times New Roman" w:hAnsi="Times New Roman" w:cs="Times New Roman"/>
          <w:sz w:val="24"/>
          <w:szCs w:val="24"/>
        </w:rPr>
        <w:br/>
        <w:t>Satellite Parking Area → Route 32 → Mohegan Avenue Parkway → USCGA Main Gate</w:t>
      </w:r>
      <w:r w:rsidRPr="00607D5B">
        <w:rPr>
          <w:rFonts w:ascii="Times New Roman" w:hAnsi="Times New Roman" w:cs="Times New Roman"/>
          <w:sz w:val="24"/>
          <w:szCs w:val="24"/>
        </w:rPr>
        <w:br/>
      </w:r>
      <w:r w:rsidRPr="00607D5B">
        <w:rPr>
          <w:rFonts w:ascii="Times New Roman" w:hAnsi="Times New Roman" w:cs="Times New Roman"/>
          <w:sz w:val="24"/>
          <w:szCs w:val="24"/>
        </w:rPr>
        <w:br/>
        <w:t>Outbound Route:</w:t>
      </w:r>
      <w:r w:rsidRPr="00607D5B">
        <w:rPr>
          <w:rFonts w:ascii="Times New Roman" w:hAnsi="Times New Roman" w:cs="Times New Roman"/>
          <w:sz w:val="24"/>
          <w:szCs w:val="24"/>
        </w:rPr>
        <w:br/>
        <w:t>USCGA Main Gate → Mohegan Avenue Parkway → Designated Satellite Parking Area</w:t>
      </w:r>
      <w:r w:rsidRPr="00607D5B">
        <w:rPr>
          <w:rFonts w:ascii="Times New Roman" w:hAnsi="Times New Roman" w:cs="Times New Roman"/>
          <w:sz w:val="24"/>
          <w:szCs w:val="24"/>
        </w:rPr>
        <w:br/>
      </w:r>
      <w:r w:rsidRPr="00607D5B">
        <w:rPr>
          <w:rFonts w:ascii="Times New Roman" w:hAnsi="Times New Roman" w:cs="Times New Roman"/>
          <w:sz w:val="24"/>
          <w:szCs w:val="24"/>
        </w:rPr>
        <w:br/>
        <w:t>Operational Notes:</w:t>
      </w:r>
      <w:r w:rsidRPr="00607D5B">
        <w:rPr>
          <w:rFonts w:ascii="Times New Roman" w:hAnsi="Times New Roman" w:cs="Times New Roman"/>
          <w:sz w:val="24"/>
          <w:szCs w:val="24"/>
        </w:rPr>
        <w:br/>
        <w:t>• Buses shall comply with all security and traffic control instructions.</w:t>
      </w:r>
      <w:r w:rsidRPr="00607D5B">
        <w:rPr>
          <w:rFonts w:ascii="Times New Roman" w:hAnsi="Times New Roman" w:cs="Times New Roman"/>
          <w:sz w:val="24"/>
          <w:szCs w:val="24"/>
        </w:rPr>
        <w:br/>
        <w:t>• Government security personnel may alter routes due to operational conditions.</w:t>
      </w:r>
      <w:r w:rsidRPr="00607D5B">
        <w:rPr>
          <w:rFonts w:ascii="Times New Roman" w:hAnsi="Times New Roman" w:cs="Times New Roman"/>
          <w:sz w:val="24"/>
          <w:szCs w:val="24"/>
        </w:rPr>
        <w:br/>
        <w:t>• Drivers shall follow escort instructions if provided.</w:t>
      </w:r>
    </w:p>
    <w:p w14:paraId="76BBEFEF" w14:textId="77777777"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t>Attachment 3 – Bus Staging Areas</w:t>
      </w:r>
    </w:p>
    <w:p w14:paraId="22F09DE2" w14:textId="77777777" w:rsidR="00607D5B" w:rsidRPr="00607D5B" w:rsidRDefault="00607D5B" w:rsidP="00A573A0">
      <w:pPr>
        <w:rPr>
          <w:rFonts w:ascii="Times New Roman" w:hAnsi="Times New Roman" w:cs="Times New Roman"/>
          <w:sz w:val="24"/>
          <w:szCs w:val="24"/>
        </w:rPr>
      </w:pPr>
      <w:r w:rsidRPr="00607D5B">
        <w:rPr>
          <w:rFonts w:ascii="Times New Roman" w:hAnsi="Times New Roman" w:cs="Times New Roman"/>
          <w:sz w:val="24"/>
          <w:szCs w:val="24"/>
        </w:rPr>
        <w:t>Primary Staging Area:</w:t>
      </w:r>
      <w:r w:rsidRPr="00607D5B">
        <w:rPr>
          <w:rFonts w:ascii="Times New Roman" w:hAnsi="Times New Roman" w:cs="Times New Roman"/>
          <w:sz w:val="24"/>
          <w:szCs w:val="24"/>
        </w:rPr>
        <w:br/>
        <w:t>USCGA designated holding/staging area adjacent to commencement operations.</w:t>
      </w:r>
      <w:r w:rsidRPr="00607D5B">
        <w:rPr>
          <w:rFonts w:ascii="Times New Roman" w:hAnsi="Times New Roman" w:cs="Times New Roman"/>
          <w:sz w:val="24"/>
          <w:szCs w:val="24"/>
        </w:rPr>
        <w:br/>
      </w:r>
      <w:r w:rsidRPr="00607D5B">
        <w:rPr>
          <w:rFonts w:ascii="Times New Roman" w:hAnsi="Times New Roman" w:cs="Times New Roman"/>
          <w:sz w:val="24"/>
          <w:szCs w:val="24"/>
        </w:rPr>
        <w:br/>
        <w:t>Requirements:</w:t>
      </w:r>
      <w:r w:rsidRPr="00607D5B">
        <w:rPr>
          <w:rFonts w:ascii="Times New Roman" w:hAnsi="Times New Roman" w:cs="Times New Roman"/>
          <w:sz w:val="24"/>
          <w:szCs w:val="24"/>
        </w:rPr>
        <w:br/>
        <w:t>• Buses shall remain staged and secured during commencement ceremonies.</w:t>
      </w:r>
      <w:r w:rsidRPr="00607D5B">
        <w:rPr>
          <w:rFonts w:ascii="Times New Roman" w:hAnsi="Times New Roman" w:cs="Times New Roman"/>
          <w:sz w:val="24"/>
          <w:szCs w:val="24"/>
        </w:rPr>
        <w:br/>
        <w:t>• Drivers shall remain reachable by dispatch radio or cell phone.</w:t>
      </w:r>
      <w:r w:rsidRPr="00607D5B">
        <w:rPr>
          <w:rFonts w:ascii="Times New Roman" w:hAnsi="Times New Roman" w:cs="Times New Roman"/>
          <w:sz w:val="24"/>
          <w:szCs w:val="24"/>
        </w:rPr>
        <w:br/>
        <w:t>• Engines shall be shut down unless operationally required.</w:t>
      </w:r>
      <w:r w:rsidRPr="00607D5B">
        <w:rPr>
          <w:rFonts w:ascii="Times New Roman" w:hAnsi="Times New Roman" w:cs="Times New Roman"/>
          <w:sz w:val="24"/>
          <w:szCs w:val="24"/>
        </w:rPr>
        <w:br/>
        <w:t>• Contractor dispatch personnel shall maintain accountability of all buses.</w:t>
      </w:r>
    </w:p>
    <w:p w14:paraId="03E5BCE6" w14:textId="77777777"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t>Attachment 4 – Commencement Traffic Flow Plan</w:t>
      </w:r>
    </w:p>
    <w:p w14:paraId="1F8C7635" w14:textId="77777777" w:rsidR="00607D5B" w:rsidRPr="00607D5B" w:rsidRDefault="00607D5B" w:rsidP="00A573A0">
      <w:pPr>
        <w:rPr>
          <w:rFonts w:ascii="Times New Roman" w:hAnsi="Times New Roman" w:cs="Times New Roman"/>
          <w:sz w:val="24"/>
          <w:szCs w:val="24"/>
        </w:rPr>
      </w:pPr>
      <w:r w:rsidRPr="00607D5B">
        <w:rPr>
          <w:rFonts w:ascii="Times New Roman" w:hAnsi="Times New Roman" w:cs="Times New Roman"/>
          <w:sz w:val="24"/>
          <w:szCs w:val="24"/>
        </w:rPr>
        <w:t>Operational Traffic Flow:</w:t>
      </w:r>
      <w:r w:rsidRPr="00607D5B">
        <w:rPr>
          <w:rFonts w:ascii="Times New Roman" w:hAnsi="Times New Roman" w:cs="Times New Roman"/>
          <w:sz w:val="24"/>
          <w:szCs w:val="24"/>
        </w:rPr>
        <w:br/>
      </w:r>
      <w:r w:rsidRPr="00607D5B">
        <w:rPr>
          <w:rFonts w:ascii="Times New Roman" w:hAnsi="Times New Roman" w:cs="Times New Roman"/>
          <w:sz w:val="24"/>
          <w:szCs w:val="24"/>
        </w:rPr>
        <w:br/>
        <w:t>Morning Operations:</w:t>
      </w:r>
      <w:r w:rsidRPr="00607D5B">
        <w:rPr>
          <w:rFonts w:ascii="Times New Roman" w:hAnsi="Times New Roman" w:cs="Times New Roman"/>
          <w:sz w:val="24"/>
          <w:szCs w:val="24"/>
        </w:rPr>
        <w:br/>
        <w:t>• Continuous inbound shuttle transportation from satellite parking areas.</w:t>
      </w:r>
      <w:r w:rsidRPr="00607D5B">
        <w:rPr>
          <w:rFonts w:ascii="Times New Roman" w:hAnsi="Times New Roman" w:cs="Times New Roman"/>
          <w:sz w:val="24"/>
          <w:szCs w:val="24"/>
        </w:rPr>
        <w:br/>
        <w:t>• Passenger unloading at designated Academy drop-off points.</w:t>
      </w:r>
      <w:r w:rsidRPr="00607D5B">
        <w:rPr>
          <w:rFonts w:ascii="Times New Roman" w:hAnsi="Times New Roman" w:cs="Times New Roman"/>
          <w:sz w:val="24"/>
          <w:szCs w:val="24"/>
        </w:rPr>
        <w:br/>
      </w:r>
      <w:r w:rsidRPr="00607D5B">
        <w:rPr>
          <w:rFonts w:ascii="Times New Roman" w:hAnsi="Times New Roman" w:cs="Times New Roman"/>
          <w:sz w:val="24"/>
          <w:szCs w:val="24"/>
        </w:rPr>
        <w:br/>
        <w:t>Ceremony Operations:</w:t>
      </w:r>
      <w:r w:rsidRPr="00607D5B">
        <w:rPr>
          <w:rFonts w:ascii="Times New Roman" w:hAnsi="Times New Roman" w:cs="Times New Roman"/>
          <w:sz w:val="24"/>
          <w:szCs w:val="24"/>
        </w:rPr>
        <w:br/>
        <w:t>• Buses staged in designated holding areas.</w:t>
      </w:r>
      <w:r w:rsidRPr="00607D5B">
        <w:rPr>
          <w:rFonts w:ascii="Times New Roman" w:hAnsi="Times New Roman" w:cs="Times New Roman"/>
          <w:sz w:val="24"/>
          <w:szCs w:val="24"/>
        </w:rPr>
        <w:br/>
        <w:t>• Limited vehicle movement during ceremony operations.</w:t>
      </w:r>
      <w:r w:rsidRPr="00607D5B">
        <w:rPr>
          <w:rFonts w:ascii="Times New Roman" w:hAnsi="Times New Roman" w:cs="Times New Roman"/>
          <w:sz w:val="24"/>
          <w:szCs w:val="24"/>
        </w:rPr>
        <w:br/>
      </w:r>
      <w:r w:rsidRPr="00607D5B">
        <w:rPr>
          <w:rFonts w:ascii="Times New Roman" w:hAnsi="Times New Roman" w:cs="Times New Roman"/>
          <w:sz w:val="24"/>
          <w:szCs w:val="24"/>
        </w:rPr>
        <w:br/>
        <w:t>Post-Ceremony Operations:</w:t>
      </w:r>
      <w:r w:rsidRPr="00607D5B">
        <w:rPr>
          <w:rFonts w:ascii="Times New Roman" w:hAnsi="Times New Roman" w:cs="Times New Roman"/>
          <w:sz w:val="24"/>
          <w:szCs w:val="24"/>
        </w:rPr>
        <w:br/>
        <w:t>• Continuous outbound shuttle transportation returning guests to satellite parking areas.</w:t>
      </w:r>
      <w:r w:rsidRPr="00607D5B">
        <w:rPr>
          <w:rFonts w:ascii="Times New Roman" w:hAnsi="Times New Roman" w:cs="Times New Roman"/>
          <w:sz w:val="24"/>
          <w:szCs w:val="24"/>
        </w:rPr>
        <w:br/>
      </w:r>
      <w:r w:rsidRPr="00607D5B">
        <w:rPr>
          <w:rFonts w:ascii="Times New Roman" w:hAnsi="Times New Roman" w:cs="Times New Roman"/>
          <w:sz w:val="24"/>
          <w:szCs w:val="24"/>
        </w:rPr>
        <w:br/>
        <w:t>Government reserves authority to modify traffic flow based on:</w:t>
      </w:r>
      <w:r w:rsidRPr="00607D5B">
        <w:rPr>
          <w:rFonts w:ascii="Times New Roman" w:hAnsi="Times New Roman" w:cs="Times New Roman"/>
          <w:sz w:val="24"/>
          <w:szCs w:val="24"/>
        </w:rPr>
        <w:br/>
        <w:t>• Weather</w:t>
      </w:r>
      <w:r w:rsidRPr="00607D5B">
        <w:rPr>
          <w:rFonts w:ascii="Times New Roman" w:hAnsi="Times New Roman" w:cs="Times New Roman"/>
          <w:sz w:val="24"/>
          <w:szCs w:val="24"/>
        </w:rPr>
        <w:br/>
        <w:t>• Security posture</w:t>
      </w:r>
      <w:r w:rsidRPr="00607D5B">
        <w:rPr>
          <w:rFonts w:ascii="Times New Roman" w:hAnsi="Times New Roman" w:cs="Times New Roman"/>
          <w:sz w:val="24"/>
          <w:szCs w:val="24"/>
        </w:rPr>
        <w:br/>
      </w:r>
      <w:r w:rsidRPr="00607D5B">
        <w:rPr>
          <w:rFonts w:ascii="Times New Roman" w:hAnsi="Times New Roman" w:cs="Times New Roman"/>
          <w:sz w:val="24"/>
          <w:szCs w:val="24"/>
        </w:rPr>
        <w:lastRenderedPageBreak/>
        <w:t>• Traffic congestion</w:t>
      </w:r>
      <w:r w:rsidRPr="00607D5B">
        <w:rPr>
          <w:rFonts w:ascii="Times New Roman" w:hAnsi="Times New Roman" w:cs="Times New Roman"/>
          <w:sz w:val="24"/>
          <w:szCs w:val="24"/>
        </w:rPr>
        <w:br/>
        <w:t>• Emergency response requirements</w:t>
      </w:r>
    </w:p>
    <w:p w14:paraId="6A9FA100" w14:textId="77777777"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t>Attachment 5 – Security and Access Procedures</w:t>
      </w:r>
    </w:p>
    <w:p w14:paraId="08F05D5D" w14:textId="77777777" w:rsidR="00607D5B" w:rsidRPr="00607D5B" w:rsidRDefault="00607D5B" w:rsidP="00A573A0">
      <w:pPr>
        <w:rPr>
          <w:rFonts w:ascii="Times New Roman" w:hAnsi="Times New Roman" w:cs="Times New Roman"/>
          <w:sz w:val="24"/>
          <w:szCs w:val="24"/>
        </w:rPr>
      </w:pPr>
      <w:r w:rsidRPr="00607D5B">
        <w:rPr>
          <w:rFonts w:ascii="Times New Roman" w:hAnsi="Times New Roman" w:cs="Times New Roman"/>
          <w:sz w:val="24"/>
          <w:szCs w:val="24"/>
        </w:rPr>
        <w:t>Security Requirements:</w:t>
      </w:r>
      <w:r w:rsidRPr="00607D5B">
        <w:rPr>
          <w:rFonts w:ascii="Times New Roman" w:hAnsi="Times New Roman" w:cs="Times New Roman"/>
          <w:sz w:val="24"/>
          <w:szCs w:val="24"/>
        </w:rPr>
        <w:br/>
      </w:r>
      <w:r w:rsidRPr="00607D5B">
        <w:rPr>
          <w:rFonts w:ascii="Times New Roman" w:hAnsi="Times New Roman" w:cs="Times New Roman"/>
          <w:sz w:val="24"/>
          <w:szCs w:val="24"/>
        </w:rPr>
        <w:br/>
        <w:t>• All drivers shall possess valid government-issued identification.</w:t>
      </w:r>
      <w:r w:rsidRPr="00607D5B">
        <w:rPr>
          <w:rFonts w:ascii="Times New Roman" w:hAnsi="Times New Roman" w:cs="Times New Roman"/>
          <w:sz w:val="24"/>
          <w:szCs w:val="24"/>
        </w:rPr>
        <w:br/>
        <w:t>• Contractor shall submit driver roster and vehicle information NLT five (5) business days prior to performance.</w:t>
      </w:r>
      <w:r w:rsidRPr="00607D5B">
        <w:rPr>
          <w:rFonts w:ascii="Times New Roman" w:hAnsi="Times New Roman" w:cs="Times New Roman"/>
          <w:sz w:val="24"/>
          <w:szCs w:val="24"/>
        </w:rPr>
        <w:br/>
        <w:t>• Vehicles may be subject to inspection.</w:t>
      </w:r>
      <w:r w:rsidRPr="00607D5B">
        <w:rPr>
          <w:rFonts w:ascii="Times New Roman" w:hAnsi="Times New Roman" w:cs="Times New Roman"/>
          <w:sz w:val="24"/>
          <w:szCs w:val="24"/>
        </w:rPr>
        <w:br/>
        <w:t>• Drivers shall comply with all installation access procedures and security instructions.</w:t>
      </w:r>
      <w:r w:rsidRPr="00607D5B">
        <w:rPr>
          <w:rFonts w:ascii="Times New Roman" w:hAnsi="Times New Roman" w:cs="Times New Roman"/>
          <w:sz w:val="24"/>
          <w:szCs w:val="24"/>
        </w:rPr>
        <w:br/>
        <w:t>• Prohibited items are subject to Coast Guard installation security requirements.</w:t>
      </w:r>
      <w:r w:rsidRPr="00607D5B">
        <w:rPr>
          <w:rFonts w:ascii="Times New Roman" w:hAnsi="Times New Roman" w:cs="Times New Roman"/>
          <w:sz w:val="24"/>
          <w:szCs w:val="24"/>
        </w:rPr>
        <w:br/>
        <w:t>• Failure to comply with security requirements may result in denial of installation access.</w:t>
      </w:r>
    </w:p>
    <w:p w14:paraId="083A5C88" w14:textId="77777777"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t>Attachment 6 – Emergency Contact Roster</w:t>
      </w:r>
    </w:p>
    <w:p w14:paraId="41FC732C" w14:textId="77777777" w:rsidR="00607D5B" w:rsidRPr="00607D5B" w:rsidRDefault="00607D5B" w:rsidP="00A573A0">
      <w:pPr>
        <w:rPr>
          <w:rFonts w:ascii="Times New Roman" w:hAnsi="Times New Roman" w:cs="Times New Roman"/>
          <w:sz w:val="24"/>
          <w:szCs w:val="24"/>
        </w:rPr>
      </w:pPr>
      <w:r w:rsidRPr="00607D5B">
        <w:rPr>
          <w:rFonts w:ascii="Times New Roman" w:hAnsi="Times New Roman" w:cs="Times New Roman"/>
          <w:sz w:val="24"/>
          <w:szCs w:val="24"/>
        </w:rPr>
        <w:t>Government Points of Contact:</w:t>
      </w:r>
      <w:r w:rsidRPr="00607D5B">
        <w:rPr>
          <w:rFonts w:ascii="Times New Roman" w:hAnsi="Times New Roman" w:cs="Times New Roman"/>
          <w:sz w:val="24"/>
          <w:szCs w:val="24"/>
        </w:rPr>
        <w:br/>
      </w:r>
      <w:r w:rsidRPr="00607D5B">
        <w:rPr>
          <w:rFonts w:ascii="Times New Roman" w:hAnsi="Times New Roman" w:cs="Times New Roman"/>
          <w:sz w:val="24"/>
          <w:szCs w:val="24"/>
        </w:rPr>
        <w:br/>
        <w:t>Operational POC:</w:t>
      </w:r>
      <w:r w:rsidRPr="00607D5B">
        <w:rPr>
          <w:rFonts w:ascii="Times New Roman" w:hAnsi="Times New Roman" w:cs="Times New Roman"/>
          <w:sz w:val="24"/>
          <w:szCs w:val="24"/>
        </w:rPr>
        <w:br/>
        <w:t>Bill Martin</w:t>
      </w:r>
      <w:r w:rsidRPr="00607D5B">
        <w:rPr>
          <w:rFonts w:ascii="Times New Roman" w:hAnsi="Times New Roman" w:cs="Times New Roman"/>
          <w:sz w:val="24"/>
          <w:szCs w:val="24"/>
        </w:rPr>
        <w:br/>
        <w:t>Bill.G.Martin@uscg.mil</w:t>
      </w:r>
      <w:r w:rsidRPr="00607D5B">
        <w:rPr>
          <w:rFonts w:ascii="Times New Roman" w:hAnsi="Times New Roman" w:cs="Times New Roman"/>
          <w:sz w:val="24"/>
          <w:szCs w:val="24"/>
        </w:rPr>
        <w:br/>
        <w:t>(860) 701-6809</w:t>
      </w:r>
      <w:r w:rsidRPr="00607D5B">
        <w:rPr>
          <w:rFonts w:ascii="Times New Roman" w:hAnsi="Times New Roman" w:cs="Times New Roman"/>
          <w:sz w:val="24"/>
          <w:szCs w:val="24"/>
        </w:rPr>
        <w:br/>
      </w:r>
      <w:r w:rsidRPr="00607D5B">
        <w:rPr>
          <w:rFonts w:ascii="Times New Roman" w:hAnsi="Times New Roman" w:cs="Times New Roman"/>
          <w:sz w:val="24"/>
          <w:szCs w:val="24"/>
        </w:rPr>
        <w:br/>
        <w:t>Contracting POC:</w:t>
      </w:r>
      <w:r w:rsidRPr="00607D5B">
        <w:rPr>
          <w:rFonts w:ascii="Times New Roman" w:hAnsi="Times New Roman" w:cs="Times New Roman"/>
          <w:sz w:val="24"/>
          <w:szCs w:val="24"/>
        </w:rPr>
        <w:br/>
        <w:t>LT Michael D. Edwards</w:t>
      </w:r>
      <w:r w:rsidRPr="00607D5B">
        <w:rPr>
          <w:rFonts w:ascii="Times New Roman" w:hAnsi="Times New Roman" w:cs="Times New Roman"/>
          <w:sz w:val="24"/>
          <w:szCs w:val="24"/>
        </w:rPr>
        <w:br/>
        <w:t>Michael.D.Edwards@uscg.mil</w:t>
      </w:r>
      <w:r w:rsidRPr="00607D5B">
        <w:rPr>
          <w:rFonts w:ascii="Times New Roman" w:hAnsi="Times New Roman" w:cs="Times New Roman"/>
          <w:sz w:val="24"/>
          <w:szCs w:val="24"/>
        </w:rPr>
        <w:br/>
        <w:t>(860) 444-8248</w:t>
      </w:r>
      <w:r w:rsidRPr="00607D5B">
        <w:rPr>
          <w:rFonts w:ascii="Times New Roman" w:hAnsi="Times New Roman" w:cs="Times New Roman"/>
          <w:sz w:val="24"/>
          <w:szCs w:val="24"/>
        </w:rPr>
        <w:br/>
      </w:r>
      <w:r w:rsidRPr="00607D5B">
        <w:rPr>
          <w:rFonts w:ascii="Times New Roman" w:hAnsi="Times New Roman" w:cs="Times New Roman"/>
          <w:sz w:val="24"/>
          <w:szCs w:val="24"/>
        </w:rPr>
        <w:br/>
        <w:t>Emergency Procedures:</w:t>
      </w:r>
      <w:r w:rsidRPr="00607D5B">
        <w:rPr>
          <w:rFonts w:ascii="Times New Roman" w:hAnsi="Times New Roman" w:cs="Times New Roman"/>
          <w:sz w:val="24"/>
          <w:szCs w:val="24"/>
        </w:rPr>
        <w:br/>
        <w:t>• Immediately contact the Government COR for accidents, injuries, or operational mishaps.</w:t>
      </w:r>
      <w:r w:rsidRPr="00607D5B">
        <w:rPr>
          <w:rFonts w:ascii="Times New Roman" w:hAnsi="Times New Roman" w:cs="Times New Roman"/>
          <w:sz w:val="24"/>
          <w:szCs w:val="24"/>
        </w:rPr>
        <w:br/>
        <w:t>• Call 911 for life-threatening emergencies.</w:t>
      </w:r>
      <w:r w:rsidRPr="00607D5B">
        <w:rPr>
          <w:rFonts w:ascii="Times New Roman" w:hAnsi="Times New Roman" w:cs="Times New Roman"/>
          <w:sz w:val="24"/>
          <w:szCs w:val="24"/>
        </w:rPr>
        <w:br/>
        <w:t>• Notify Coast Guard security for any installation-related security incidents.</w:t>
      </w:r>
    </w:p>
    <w:p w14:paraId="0CDB2772" w14:textId="77777777"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t>Attachment 7 – Weather Contingency Plan</w:t>
      </w:r>
    </w:p>
    <w:p w14:paraId="4E84E654" w14:textId="4463F12B" w:rsidR="00607D5B" w:rsidRPr="00607D5B" w:rsidRDefault="00607D5B" w:rsidP="00A573A0">
      <w:pPr>
        <w:rPr>
          <w:rFonts w:ascii="Times New Roman" w:hAnsi="Times New Roman" w:cs="Times New Roman"/>
          <w:sz w:val="24"/>
          <w:szCs w:val="24"/>
        </w:rPr>
      </w:pPr>
      <w:r w:rsidRPr="00607D5B">
        <w:rPr>
          <w:rFonts w:ascii="Times New Roman" w:hAnsi="Times New Roman" w:cs="Times New Roman"/>
          <w:sz w:val="24"/>
          <w:szCs w:val="24"/>
        </w:rPr>
        <w:t>Weather Contingency Procedures:</w:t>
      </w:r>
      <w:r w:rsidRPr="00607D5B">
        <w:rPr>
          <w:rFonts w:ascii="Times New Roman" w:hAnsi="Times New Roman" w:cs="Times New Roman"/>
          <w:sz w:val="24"/>
          <w:szCs w:val="24"/>
        </w:rPr>
        <w:br/>
      </w:r>
      <w:r w:rsidRPr="00607D5B">
        <w:rPr>
          <w:rFonts w:ascii="Times New Roman" w:hAnsi="Times New Roman" w:cs="Times New Roman"/>
          <w:sz w:val="24"/>
          <w:szCs w:val="24"/>
        </w:rPr>
        <w:br/>
        <w:t>The Government reserves the right to:</w:t>
      </w:r>
      <w:r w:rsidRPr="00607D5B">
        <w:rPr>
          <w:rFonts w:ascii="Times New Roman" w:hAnsi="Times New Roman" w:cs="Times New Roman"/>
          <w:sz w:val="24"/>
          <w:szCs w:val="24"/>
        </w:rPr>
        <w:br/>
        <w:t>• Delay transportation operations</w:t>
      </w:r>
      <w:r w:rsidRPr="00607D5B">
        <w:rPr>
          <w:rFonts w:ascii="Times New Roman" w:hAnsi="Times New Roman" w:cs="Times New Roman"/>
          <w:sz w:val="24"/>
          <w:szCs w:val="24"/>
        </w:rPr>
        <w:br/>
        <w:t>• Modify shuttle schedules</w:t>
      </w:r>
      <w:r w:rsidRPr="00607D5B">
        <w:rPr>
          <w:rFonts w:ascii="Times New Roman" w:hAnsi="Times New Roman" w:cs="Times New Roman"/>
          <w:sz w:val="24"/>
          <w:szCs w:val="24"/>
        </w:rPr>
        <w:br/>
        <w:t>• Change staging areas</w:t>
      </w:r>
      <w:r w:rsidRPr="00607D5B">
        <w:rPr>
          <w:rFonts w:ascii="Times New Roman" w:hAnsi="Times New Roman" w:cs="Times New Roman"/>
          <w:sz w:val="24"/>
          <w:szCs w:val="24"/>
        </w:rPr>
        <w:br/>
        <w:t>• Suspend operations due to severe weather</w:t>
      </w:r>
      <w:r w:rsidRPr="00607D5B">
        <w:rPr>
          <w:rFonts w:ascii="Times New Roman" w:hAnsi="Times New Roman" w:cs="Times New Roman"/>
          <w:sz w:val="24"/>
          <w:szCs w:val="24"/>
        </w:rPr>
        <w:br/>
      </w:r>
      <w:r w:rsidRPr="00607D5B">
        <w:rPr>
          <w:rFonts w:ascii="Times New Roman" w:hAnsi="Times New Roman" w:cs="Times New Roman"/>
          <w:sz w:val="24"/>
          <w:szCs w:val="24"/>
        </w:rPr>
        <w:br/>
        <w:t>Contractor Requirements:</w:t>
      </w:r>
      <w:r w:rsidRPr="00607D5B">
        <w:rPr>
          <w:rFonts w:ascii="Times New Roman" w:hAnsi="Times New Roman" w:cs="Times New Roman"/>
          <w:sz w:val="24"/>
          <w:szCs w:val="24"/>
        </w:rPr>
        <w:br/>
        <w:t>• Maintain communication capability throughout operations.</w:t>
      </w:r>
      <w:r w:rsidRPr="00607D5B">
        <w:rPr>
          <w:rFonts w:ascii="Times New Roman" w:hAnsi="Times New Roman" w:cs="Times New Roman"/>
          <w:sz w:val="24"/>
          <w:szCs w:val="24"/>
        </w:rPr>
        <w:br/>
      </w:r>
      <w:r w:rsidRPr="00607D5B">
        <w:rPr>
          <w:rFonts w:ascii="Times New Roman" w:hAnsi="Times New Roman" w:cs="Times New Roman"/>
          <w:sz w:val="24"/>
          <w:szCs w:val="24"/>
        </w:rPr>
        <w:lastRenderedPageBreak/>
        <w:t>• Be prepared for operational adjustments.</w:t>
      </w:r>
      <w:r w:rsidRPr="00607D5B">
        <w:rPr>
          <w:rFonts w:ascii="Times New Roman" w:hAnsi="Times New Roman" w:cs="Times New Roman"/>
          <w:sz w:val="24"/>
          <w:szCs w:val="24"/>
        </w:rPr>
        <w:br/>
        <w:t xml:space="preserve">• Coordinate all weather-related decisions with the </w:t>
      </w:r>
      <w:r w:rsidR="00850222" w:rsidRPr="00607D5B">
        <w:rPr>
          <w:rFonts w:ascii="Times New Roman" w:hAnsi="Times New Roman" w:cs="Times New Roman"/>
          <w:sz w:val="24"/>
          <w:szCs w:val="24"/>
        </w:rPr>
        <w:t>Operational POC</w:t>
      </w:r>
      <w:r w:rsidR="00850222">
        <w:rPr>
          <w:rFonts w:ascii="Times New Roman" w:hAnsi="Times New Roman" w:cs="Times New Roman"/>
          <w:sz w:val="24"/>
          <w:szCs w:val="24"/>
        </w:rPr>
        <w:t>.</w:t>
      </w:r>
      <w:r w:rsidRPr="00607D5B">
        <w:rPr>
          <w:rFonts w:ascii="Times New Roman" w:hAnsi="Times New Roman" w:cs="Times New Roman"/>
          <w:sz w:val="24"/>
          <w:szCs w:val="24"/>
        </w:rPr>
        <w:br/>
      </w:r>
      <w:r w:rsidRPr="00607D5B">
        <w:rPr>
          <w:rFonts w:ascii="Times New Roman" w:hAnsi="Times New Roman" w:cs="Times New Roman"/>
          <w:sz w:val="24"/>
          <w:szCs w:val="24"/>
        </w:rPr>
        <w:br/>
        <w:t>Examples of weather conditions impacting operations:</w:t>
      </w:r>
      <w:r w:rsidRPr="00607D5B">
        <w:rPr>
          <w:rFonts w:ascii="Times New Roman" w:hAnsi="Times New Roman" w:cs="Times New Roman"/>
          <w:sz w:val="24"/>
          <w:szCs w:val="24"/>
        </w:rPr>
        <w:br/>
        <w:t>• Heavy rain</w:t>
      </w:r>
      <w:r w:rsidRPr="00607D5B">
        <w:rPr>
          <w:rFonts w:ascii="Times New Roman" w:hAnsi="Times New Roman" w:cs="Times New Roman"/>
          <w:sz w:val="24"/>
          <w:szCs w:val="24"/>
        </w:rPr>
        <w:br/>
        <w:t>• Lightning</w:t>
      </w:r>
      <w:r w:rsidRPr="00607D5B">
        <w:rPr>
          <w:rFonts w:ascii="Times New Roman" w:hAnsi="Times New Roman" w:cs="Times New Roman"/>
          <w:sz w:val="24"/>
          <w:szCs w:val="24"/>
        </w:rPr>
        <w:br/>
        <w:t>• Flooding</w:t>
      </w:r>
      <w:r w:rsidRPr="00607D5B">
        <w:rPr>
          <w:rFonts w:ascii="Times New Roman" w:hAnsi="Times New Roman" w:cs="Times New Roman"/>
          <w:sz w:val="24"/>
          <w:szCs w:val="24"/>
        </w:rPr>
        <w:br/>
        <w:t>• High winds</w:t>
      </w:r>
      <w:r w:rsidRPr="00607D5B">
        <w:rPr>
          <w:rFonts w:ascii="Times New Roman" w:hAnsi="Times New Roman" w:cs="Times New Roman"/>
          <w:sz w:val="24"/>
          <w:szCs w:val="24"/>
        </w:rPr>
        <w:br/>
        <w:t>• Severe traffic conditions</w:t>
      </w:r>
    </w:p>
    <w:p w14:paraId="5B84FAE8" w14:textId="77777777" w:rsidR="00607D5B" w:rsidRPr="00607D5B" w:rsidRDefault="00607D5B" w:rsidP="00A573A0">
      <w:pPr>
        <w:rPr>
          <w:rFonts w:ascii="Times New Roman" w:hAnsi="Times New Roman" w:cs="Times New Roman"/>
          <w:b/>
          <w:bCs/>
          <w:sz w:val="24"/>
          <w:szCs w:val="24"/>
        </w:rPr>
      </w:pPr>
      <w:r w:rsidRPr="00607D5B">
        <w:rPr>
          <w:rFonts w:ascii="Times New Roman" w:hAnsi="Times New Roman" w:cs="Times New Roman"/>
          <w:b/>
          <w:bCs/>
          <w:sz w:val="24"/>
          <w:szCs w:val="24"/>
        </w:rPr>
        <w:t>Attachment 8 – Recommended Operational Timeline</w:t>
      </w:r>
    </w:p>
    <w:tbl>
      <w:tblPr>
        <w:tblStyle w:val="TableGrid"/>
        <w:tblW w:w="0" w:type="auto"/>
        <w:tblLook w:val="04A0" w:firstRow="1" w:lastRow="0" w:firstColumn="1" w:lastColumn="0" w:noHBand="0" w:noVBand="1"/>
      </w:tblPr>
      <w:tblGrid>
        <w:gridCol w:w="2160"/>
        <w:gridCol w:w="2160"/>
        <w:gridCol w:w="2160"/>
        <w:gridCol w:w="2160"/>
      </w:tblGrid>
      <w:tr w:rsidR="00607D5B" w:rsidRPr="00607D5B" w14:paraId="3CC03D8E" w14:textId="77777777">
        <w:tc>
          <w:tcPr>
            <w:tcW w:w="2160" w:type="dxa"/>
            <w:tcBorders>
              <w:top w:val="single" w:sz="4" w:space="0" w:color="auto"/>
              <w:left w:val="single" w:sz="4" w:space="0" w:color="auto"/>
              <w:bottom w:val="single" w:sz="4" w:space="0" w:color="auto"/>
              <w:right w:val="single" w:sz="4" w:space="0" w:color="auto"/>
            </w:tcBorders>
            <w:hideMark/>
          </w:tcPr>
          <w:p w14:paraId="179A80AF"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Date</w:t>
            </w:r>
          </w:p>
        </w:tc>
        <w:tc>
          <w:tcPr>
            <w:tcW w:w="2160" w:type="dxa"/>
            <w:tcBorders>
              <w:top w:val="single" w:sz="4" w:space="0" w:color="auto"/>
              <w:left w:val="single" w:sz="4" w:space="0" w:color="auto"/>
              <w:bottom w:val="single" w:sz="4" w:space="0" w:color="auto"/>
              <w:right w:val="single" w:sz="4" w:space="0" w:color="auto"/>
            </w:tcBorders>
            <w:hideMark/>
          </w:tcPr>
          <w:p w14:paraId="1D476A5B"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Event</w:t>
            </w:r>
          </w:p>
        </w:tc>
        <w:tc>
          <w:tcPr>
            <w:tcW w:w="2160" w:type="dxa"/>
            <w:tcBorders>
              <w:top w:val="single" w:sz="4" w:space="0" w:color="auto"/>
              <w:left w:val="single" w:sz="4" w:space="0" w:color="auto"/>
              <w:bottom w:val="single" w:sz="4" w:space="0" w:color="auto"/>
              <w:right w:val="single" w:sz="4" w:space="0" w:color="auto"/>
            </w:tcBorders>
            <w:hideMark/>
          </w:tcPr>
          <w:p w14:paraId="57C7E20D"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Approximate Time</w:t>
            </w:r>
          </w:p>
        </w:tc>
        <w:tc>
          <w:tcPr>
            <w:tcW w:w="2160" w:type="dxa"/>
            <w:tcBorders>
              <w:top w:val="single" w:sz="4" w:space="0" w:color="auto"/>
              <w:left w:val="single" w:sz="4" w:space="0" w:color="auto"/>
              <w:bottom w:val="single" w:sz="4" w:space="0" w:color="auto"/>
              <w:right w:val="single" w:sz="4" w:space="0" w:color="auto"/>
            </w:tcBorders>
            <w:hideMark/>
          </w:tcPr>
          <w:p w14:paraId="2A37E105"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Remarks</w:t>
            </w:r>
          </w:p>
        </w:tc>
      </w:tr>
      <w:tr w:rsidR="00607D5B" w:rsidRPr="00607D5B" w14:paraId="2B6E00E1" w14:textId="77777777">
        <w:tc>
          <w:tcPr>
            <w:tcW w:w="2160" w:type="dxa"/>
            <w:tcBorders>
              <w:top w:val="single" w:sz="4" w:space="0" w:color="auto"/>
              <w:left w:val="single" w:sz="4" w:space="0" w:color="auto"/>
              <w:bottom w:val="single" w:sz="4" w:space="0" w:color="auto"/>
              <w:right w:val="single" w:sz="4" w:space="0" w:color="auto"/>
            </w:tcBorders>
            <w:hideMark/>
          </w:tcPr>
          <w:p w14:paraId="36064807"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19 May 2026</w:t>
            </w:r>
          </w:p>
        </w:tc>
        <w:tc>
          <w:tcPr>
            <w:tcW w:w="2160" w:type="dxa"/>
            <w:tcBorders>
              <w:top w:val="single" w:sz="4" w:space="0" w:color="auto"/>
              <w:left w:val="single" w:sz="4" w:space="0" w:color="auto"/>
              <w:bottom w:val="single" w:sz="4" w:space="0" w:color="auto"/>
              <w:right w:val="single" w:sz="4" w:space="0" w:color="auto"/>
            </w:tcBorders>
            <w:hideMark/>
          </w:tcPr>
          <w:p w14:paraId="2A060D69"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Driver Report Time</w:t>
            </w:r>
          </w:p>
        </w:tc>
        <w:tc>
          <w:tcPr>
            <w:tcW w:w="2160" w:type="dxa"/>
            <w:tcBorders>
              <w:top w:val="single" w:sz="4" w:space="0" w:color="auto"/>
              <w:left w:val="single" w:sz="4" w:space="0" w:color="auto"/>
              <w:bottom w:val="single" w:sz="4" w:space="0" w:color="auto"/>
              <w:right w:val="single" w:sz="4" w:space="0" w:color="auto"/>
            </w:tcBorders>
            <w:hideMark/>
          </w:tcPr>
          <w:p w14:paraId="453D38F4"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0630</w:t>
            </w:r>
          </w:p>
        </w:tc>
        <w:tc>
          <w:tcPr>
            <w:tcW w:w="2160" w:type="dxa"/>
            <w:tcBorders>
              <w:top w:val="single" w:sz="4" w:space="0" w:color="auto"/>
              <w:left w:val="single" w:sz="4" w:space="0" w:color="auto"/>
              <w:bottom w:val="single" w:sz="4" w:space="0" w:color="auto"/>
              <w:right w:val="single" w:sz="4" w:space="0" w:color="auto"/>
            </w:tcBorders>
            <w:hideMark/>
          </w:tcPr>
          <w:p w14:paraId="58BED13D"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Dispatch coordination begins</w:t>
            </w:r>
          </w:p>
        </w:tc>
      </w:tr>
      <w:tr w:rsidR="00607D5B" w:rsidRPr="00607D5B" w14:paraId="1956D4B1" w14:textId="77777777">
        <w:tc>
          <w:tcPr>
            <w:tcW w:w="2160" w:type="dxa"/>
            <w:tcBorders>
              <w:top w:val="single" w:sz="4" w:space="0" w:color="auto"/>
              <w:left w:val="single" w:sz="4" w:space="0" w:color="auto"/>
              <w:bottom w:val="single" w:sz="4" w:space="0" w:color="auto"/>
              <w:right w:val="single" w:sz="4" w:space="0" w:color="auto"/>
            </w:tcBorders>
            <w:hideMark/>
          </w:tcPr>
          <w:p w14:paraId="36248AE9"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19 May 2026</w:t>
            </w:r>
          </w:p>
        </w:tc>
        <w:tc>
          <w:tcPr>
            <w:tcW w:w="2160" w:type="dxa"/>
            <w:tcBorders>
              <w:top w:val="single" w:sz="4" w:space="0" w:color="auto"/>
              <w:left w:val="single" w:sz="4" w:space="0" w:color="auto"/>
              <w:bottom w:val="single" w:sz="4" w:space="0" w:color="auto"/>
              <w:right w:val="single" w:sz="4" w:space="0" w:color="auto"/>
            </w:tcBorders>
            <w:hideMark/>
          </w:tcPr>
          <w:p w14:paraId="32F1D7F3"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Shuttle Operations Begin</w:t>
            </w:r>
          </w:p>
        </w:tc>
        <w:tc>
          <w:tcPr>
            <w:tcW w:w="2160" w:type="dxa"/>
            <w:tcBorders>
              <w:top w:val="single" w:sz="4" w:space="0" w:color="auto"/>
              <w:left w:val="single" w:sz="4" w:space="0" w:color="auto"/>
              <w:bottom w:val="single" w:sz="4" w:space="0" w:color="auto"/>
              <w:right w:val="single" w:sz="4" w:space="0" w:color="auto"/>
            </w:tcBorders>
            <w:hideMark/>
          </w:tcPr>
          <w:p w14:paraId="02F64DD0"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0700</w:t>
            </w:r>
          </w:p>
        </w:tc>
        <w:tc>
          <w:tcPr>
            <w:tcW w:w="2160" w:type="dxa"/>
            <w:tcBorders>
              <w:top w:val="single" w:sz="4" w:space="0" w:color="auto"/>
              <w:left w:val="single" w:sz="4" w:space="0" w:color="auto"/>
              <w:bottom w:val="single" w:sz="4" w:space="0" w:color="auto"/>
              <w:right w:val="single" w:sz="4" w:space="0" w:color="auto"/>
            </w:tcBorders>
            <w:hideMark/>
          </w:tcPr>
          <w:p w14:paraId="3E13D172"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Continuous operations</w:t>
            </w:r>
          </w:p>
        </w:tc>
      </w:tr>
      <w:tr w:rsidR="00607D5B" w:rsidRPr="00607D5B" w14:paraId="344339A7" w14:textId="77777777">
        <w:tc>
          <w:tcPr>
            <w:tcW w:w="2160" w:type="dxa"/>
            <w:tcBorders>
              <w:top w:val="single" w:sz="4" w:space="0" w:color="auto"/>
              <w:left w:val="single" w:sz="4" w:space="0" w:color="auto"/>
              <w:bottom w:val="single" w:sz="4" w:space="0" w:color="auto"/>
              <w:right w:val="single" w:sz="4" w:space="0" w:color="auto"/>
            </w:tcBorders>
            <w:hideMark/>
          </w:tcPr>
          <w:p w14:paraId="332A3F5A"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19 May 2026</w:t>
            </w:r>
          </w:p>
        </w:tc>
        <w:tc>
          <w:tcPr>
            <w:tcW w:w="2160" w:type="dxa"/>
            <w:tcBorders>
              <w:top w:val="single" w:sz="4" w:space="0" w:color="auto"/>
              <w:left w:val="single" w:sz="4" w:space="0" w:color="auto"/>
              <w:bottom w:val="single" w:sz="4" w:space="0" w:color="auto"/>
              <w:right w:val="single" w:sz="4" w:space="0" w:color="auto"/>
            </w:tcBorders>
            <w:hideMark/>
          </w:tcPr>
          <w:p w14:paraId="76CD2A3F"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Operations Complete</w:t>
            </w:r>
          </w:p>
        </w:tc>
        <w:tc>
          <w:tcPr>
            <w:tcW w:w="2160" w:type="dxa"/>
            <w:tcBorders>
              <w:top w:val="single" w:sz="4" w:space="0" w:color="auto"/>
              <w:left w:val="single" w:sz="4" w:space="0" w:color="auto"/>
              <w:bottom w:val="single" w:sz="4" w:space="0" w:color="auto"/>
              <w:right w:val="single" w:sz="4" w:space="0" w:color="auto"/>
            </w:tcBorders>
            <w:hideMark/>
          </w:tcPr>
          <w:p w14:paraId="37DAA8D3"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1630</w:t>
            </w:r>
          </w:p>
        </w:tc>
        <w:tc>
          <w:tcPr>
            <w:tcW w:w="2160" w:type="dxa"/>
            <w:tcBorders>
              <w:top w:val="single" w:sz="4" w:space="0" w:color="auto"/>
              <w:left w:val="single" w:sz="4" w:space="0" w:color="auto"/>
              <w:bottom w:val="single" w:sz="4" w:space="0" w:color="auto"/>
              <w:right w:val="single" w:sz="4" w:space="0" w:color="auto"/>
            </w:tcBorders>
            <w:hideMark/>
          </w:tcPr>
          <w:p w14:paraId="5A8B7CE5"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Final shuttle returns</w:t>
            </w:r>
          </w:p>
        </w:tc>
      </w:tr>
      <w:tr w:rsidR="00607D5B" w:rsidRPr="00607D5B" w14:paraId="716AED22" w14:textId="77777777">
        <w:tc>
          <w:tcPr>
            <w:tcW w:w="2160" w:type="dxa"/>
            <w:tcBorders>
              <w:top w:val="single" w:sz="4" w:space="0" w:color="auto"/>
              <w:left w:val="single" w:sz="4" w:space="0" w:color="auto"/>
              <w:bottom w:val="single" w:sz="4" w:space="0" w:color="auto"/>
              <w:right w:val="single" w:sz="4" w:space="0" w:color="auto"/>
            </w:tcBorders>
            <w:hideMark/>
          </w:tcPr>
          <w:p w14:paraId="12079B0E"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20 May 2026</w:t>
            </w:r>
          </w:p>
        </w:tc>
        <w:tc>
          <w:tcPr>
            <w:tcW w:w="2160" w:type="dxa"/>
            <w:tcBorders>
              <w:top w:val="single" w:sz="4" w:space="0" w:color="auto"/>
              <w:left w:val="single" w:sz="4" w:space="0" w:color="auto"/>
              <w:bottom w:val="single" w:sz="4" w:space="0" w:color="auto"/>
              <w:right w:val="single" w:sz="4" w:space="0" w:color="auto"/>
            </w:tcBorders>
            <w:hideMark/>
          </w:tcPr>
          <w:p w14:paraId="48D42454"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Driver Report Time</w:t>
            </w:r>
          </w:p>
        </w:tc>
        <w:tc>
          <w:tcPr>
            <w:tcW w:w="2160" w:type="dxa"/>
            <w:tcBorders>
              <w:top w:val="single" w:sz="4" w:space="0" w:color="auto"/>
              <w:left w:val="single" w:sz="4" w:space="0" w:color="auto"/>
              <w:bottom w:val="single" w:sz="4" w:space="0" w:color="auto"/>
              <w:right w:val="single" w:sz="4" w:space="0" w:color="auto"/>
            </w:tcBorders>
            <w:hideMark/>
          </w:tcPr>
          <w:p w14:paraId="0D8285DB"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0600</w:t>
            </w:r>
          </w:p>
        </w:tc>
        <w:tc>
          <w:tcPr>
            <w:tcW w:w="2160" w:type="dxa"/>
            <w:tcBorders>
              <w:top w:val="single" w:sz="4" w:space="0" w:color="auto"/>
              <w:left w:val="single" w:sz="4" w:space="0" w:color="auto"/>
              <w:bottom w:val="single" w:sz="4" w:space="0" w:color="auto"/>
              <w:right w:val="single" w:sz="4" w:space="0" w:color="auto"/>
            </w:tcBorders>
            <w:hideMark/>
          </w:tcPr>
          <w:p w14:paraId="6355E624"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Dispatch coordination begins</w:t>
            </w:r>
          </w:p>
        </w:tc>
      </w:tr>
      <w:tr w:rsidR="00607D5B" w:rsidRPr="00607D5B" w14:paraId="5A3C6026" w14:textId="77777777">
        <w:tc>
          <w:tcPr>
            <w:tcW w:w="2160" w:type="dxa"/>
            <w:tcBorders>
              <w:top w:val="single" w:sz="4" w:space="0" w:color="auto"/>
              <w:left w:val="single" w:sz="4" w:space="0" w:color="auto"/>
              <w:bottom w:val="single" w:sz="4" w:space="0" w:color="auto"/>
              <w:right w:val="single" w:sz="4" w:space="0" w:color="auto"/>
            </w:tcBorders>
            <w:hideMark/>
          </w:tcPr>
          <w:p w14:paraId="2E182D6F"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20 May 2026</w:t>
            </w:r>
          </w:p>
        </w:tc>
        <w:tc>
          <w:tcPr>
            <w:tcW w:w="2160" w:type="dxa"/>
            <w:tcBorders>
              <w:top w:val="single" w:sz="4" w:space="0" w:color="auto"/>
              <w:left w:val="single" w:sz="4" w:space="0" w:color="auto"/>
              <w:bottom w:val="single" w:sz="4" w:space="0" w:color="auto"/>
              <w:right w:val="single" w:sz="4" w:space="0" w:color="auto"/>
            </w:tcBorders>
            <w:hideMark/>
          </w:tcPr>
          <w:p w14:paraId="7093CD5E"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Shuttle Operations Begin</w:t>
            </w:r>
          </w:p>
        </w:tc>
        <w:tc>
          <w:tcPr>
            <w:tcW w:w="2160" w:type="dxa"/>
            <w:tcBorders>
              <w:top w:val="single" w:sz="4" w:space="0" w:color="auto"/>
              <w:left w:val="single" w:sz="4" w:space="0" w:color="auto"/>
              <w:bottom w:val="single" w:sz="4" w:space="0" w:color="auto"/>
              <w:right w:val="single" w:sz="4" w:space="0" w:color="auto"/>
            </w:tcBorders>
            <w:hideMark/>
          </w:tcPr>
          <w:p w14:paraId="713A8B60"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0700</w:t>
            </w:r>
          </w:p>
        </w:tc>
        <w:tc>
          <w:tcPr>
            <w:tcW w:w="2160" w:type="dxa"/>
            <w:tcBorders>
              <w:top w:val="single" w:sz="4" w:space="0" w:color="auto"/>
              <w:left w:val="single" w:sz="4" w:space="0" w:color="auto"/>
              <w:bottom w:val="single" w:sz="4" w:space="0" w:color="auto"/>
              <w:right w:val="single" w:sz="4" w:space="0" w:color="auto"/>
            </w:tcBorders>
            <w:hideMark/>
          </w:tcPr>
          <w:p w14:paraId="6E01E85E"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Inbound transportation</w:t>
            </w:r>
          </w:p>
        </w:tc>
      </w:tr>
      <w:tr w:rsidR="00607D5B" w:rsidRPr="00607D5B" w14:paraId="07EC8374" w14:textId="77777777">
        <w:tc>
          <w:tcPr>
            <w:tcW w:w="2160" w:type="dxa"/>
            <w:tcBorders>
              <w:top w:val="single" w:sz="4" w:space="0" w:color="auto"/>
              <w:left w:val="single" w:sz="4" w:space="0" w:color="auto"/>
              <w:bottom w:val="single" w:sz="4" w:space="0" w:color="auto"/>
              <w:right w:val="single" w:sz="4" w:space="0" w:color="auto"/>
            </w:tcBorders>
            <w:hideMark/>
          </w:tcPr>
          <w:p w14:paraId="59417156"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20 May 2026</w:t>
            </w:r>
          </w:p>
        </w:tc>
        <w:tc>
          <w:tcPr>
            <w:tcW w:w="2160" w:type="dxa"/>
            <w:tcBorders>
              <w:top w:val="single" w:sz="4" w:space="0" w:color="auto"/>
              <w:left w:val="single" w:sz="4" w:space="0" w:color="auto"/>
              <w:bottom w:val="single" w:sz="4" w:space="0" w:color="auto"/>
              <w:right w:val="single" w:sz="4" w:space="0" w:color="auto"/>
            </w:tcBorders>
            <w:hideMark/>
          </w:tcPr>
          <w:p w14:paraId="3EA5E0C9"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Bus Staging</w:t>
            </w:r>
          </w:p>
        </w:tc>
        <w:tc>
          <w:tcPr>
            <w:tcW w:w="2160" w:type="dxa"/>
            <w:tcBorders>
              <w:top w:val="single" w:sz="4" w:space="0" w:color="auto"/>
              <w:left w:val="single" w:sz="4" w:space="0" w:color="auto"/>
              <w:bottom w:val="single" w:sz="4" w:space="0" w:color="auto"/>
              <w:right w:val="single" w:sz="4" w:space="0" w:color="auto"/>
            </w:tcBorders>
            <w:hideMark/>
          </w:tcPr>
          <w:p w14:paraId="7CAD521D"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1015</w:t>
            </w:r>
          </w:p>
        </w:tc>
        <w:tc>
          <w:tcPr>
            <w:tcW w:w="2160" w:type="dxa"/>
            <w:tcBorders>
              <w:top w:val="single" w:sz="4" w:space="0" w:color="auto"/>
              <w:left w:val="single" w:sz="4" w:space="0" w:color="auto"/>
              <w:bottom w:val="single" w:sz="4" w:space="0" w:color="auto"/>
              <w:right w:val="single" w:sz="4" w:space="0" w:color="auto"/>
            </w:tcBorders>
            <w:hideMark/>
          </w:tcPr>
          <w:p w14:paraId="20340D3C"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Ceremony support</w:t>
            </w:r>
          </w:p>
        </w:tc>
      </w:tr>
      <w:tr w:rsidR="00607D5B" w:rsidRPr="00607D5B" w14:paraId="5911905F" w14:textId="77777777">
        <w:tc>
          <w:tcPr>
            <w:tcW w:w="2160" w:type="dxa"/>
            <w:tcBorders>
              <w:top w:val="single" w:sz="4" w:space="0" w:color="auto"/>
              <w:left w:val="single" w:sz="4" w:space="0" w:color="auto"/>
              <w:bottom w:val="single" w:sz="4" w:space="0" w:color="auto"/>
              <w:right w:val="single" w:sz="4" w:space="0" w:color="auto"/>
            </w:tcBorders>
            <w:hideMark/>
          </w:tcPr>
          <w:p w14:paraId="177BA5A7"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20 May 2026</w:t>
            </w:r>
          </w:p>
        </w:tc>
        <w:tc>
          <w:tcPr>
            <w:tcW w:w="2160" w:type="dxa"/>
            <w:tcBorders>
              <w:top w:val="single" w:sz="4" w:space="0" w:color="auto"/>
              <w:left w:val="single" w:sz="4" w:space="0" w:color="auto"/>
              <w:bottom w:val="single" w:sz="4" w:space="0" w:color="auto"/>
              <w:right w:val="single" w:sz="4" w:space="0" w:color="auto"/>
            </w:tcBorders>
            <w:hideMark/>
          </w:tcPr>
          <w:p w14:paraId="7D8EA718"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Return Shuttle Operations</w:t>
            </w:r>
          </w:p>
        </w:tc>
        <w:tc>
          <w:tcPr>
            <w:tcW w:w="2160" w:type="dxa"/>
            <w:tcBorders>
              <w:top w:val="single" w:sz="4" w:space="0" w:color="auto"/>
              <w:left w:val="single" w:sz="4" w:space="0" w:color="auto"/>
              <w:bottom w:val="single" w:sz="4" w:space="0" w:color="auto"/>
              <w:right w:val="single" w:sz="4" w:space="0" w:color="auto"/>
            </w:tcBorders>
            <w:hideMark/>
          </w:tcPr>
          <w:p w14:paraId="64AD4318"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1345</w:t>
            </w:r>
          </w:p>
        </w:tc>
        <w:tc>
          <w:tcPr>
            <w:tcW w:w="2160" w:type="dxa"/>
            <w:tcBorders>
              <w:top w:val="single" w:sz="4" w:space="0" w:color="auto"/>
              <w:left w:val="single" w:sz="4" w:space="0" w:color="auto"/>
              <w:bottom w:val="single" w:sz="4" w:space="0" w:color="auto"/>
              <w:right w:val="single" w:sz="4" w:space="0" w:color="auto"/>
            </w:tcBorders>
            <w:hideMark/>
          </w:tcPr>
          <w:p w14:paraId="65F3E7D4"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Outbound transportation</w:t>
            </w:r>
          </w:p>
        </w:tc>
      </w:tr>
      <w:tr w:rsidR="00607D5B" w:rsidRPr="00607D5B" w14:paraId="1C70259D" w14:textId="77777777">
        <w:tc>
          <w:tcPr>
            <w:tcW w:w="2160" w:type="dxa"/>
            <w:tcBorders>
              <w:top w:val="single" w:sz="4" w:space="0" w:color="auto"/>
              <w:left w:val="single" w:sz="4" w:space="0" w:color="auto"/>
              <w:bottom w:val="single" w:sz="4" w:space="0" w:color="auto"/>
              <w:right w:val="single" w:sz="4" w:space="0" w:color="auto"/>
            </w:tcBorders>
            <w:hideMark/>
          </w:tcPr>
          <w:p w14:paraId="11DC7CFB"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20 May 2026</w:t>
            </w:r>
          </w:p>
        </w:tc>
        <w:tc>
          <w:tcPr>
            <w:tcW w:w="2160" w:type="dxa"/>
            <w:tcBorders>
              <w:top w:val="single" w:sz="4" w:space="0" w:color="auto"/>
              <w:left w:val="single" w:sz="4" w:space="0" w:color="auto"/>
              <w:bottom w:val="single" w:sz="4" w:space="0" w:color="auto"/>
              <w:right w:val="single" w:sz="4" w:space="0" w:color="auto"/>
            </w:tcBorders>
            <w:hideMark/>
          </w:tcPr>
          <w:p w14:paraId="52B3754F"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Operations Complete</w:t>
            </w:r>
          </w:p>
        </w:tc>
        <w:tc>
          <w:tcPr>
            <w:tcW w:w="2160" w:type="dxa"/>
            <w:tcBorders>
              <w:top w:val="single" w:sz="4" w:space="0" w:color="auto"/>
              <w:left w:val="single" w:sz="4" w:space="0" w:color="auto"/>
              <w:bottom w:val="single" w:sz="4" w:space="0" w:color="auto"/>
              <w:right w:val="single" w:sz="4" w:space="0" w:color="auto"/>
            </w:tcBorders>
            <w:hideMark/>
          </w:tcPr>
          <w:p w14:paraId="49A84685"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1600</w:t>
            </w:r>
          </w:p>
        </w:tc>
        <w:tc>
          <w:tcPr>
            <w:tcW w:w="2160" w:type="dxa"/>
            <w:tcBorders>
              <w:top w:val="single" w:sz="4" w:space="0" w:color="auto"/>
              <w:left w:val="single" w:sz="4" w:space="0" w:color="auto"/>
              <w:bottom w:val="single" w:sz="4" w:space="0" w:color="auto"/>
              <w:right w:val="single" w:sz="4" w:space="0" w:color="auto"/>
            </w:tcBorders>
            <w:hideMark/>
          </w:tcPr>
          <w:p w14:paraId="57A62898" w14:textId="77777777" w:rsidR="00607D5B" w:rsidRPr="00607D5B" w:rsidRDefault="00607D5B" w:rsidP="00607D5B">
            <w:pPr>
              <w:spacing w:after="160" w:line="259" w:lineRule="auto"/>
              <w:jc w:val="center"/>
              <w:rPr>
                <w:rFonts w:ascii="Times New Roman" w:hAnsi="Times New Roman" w:cs="Times New Roman"/>
                <w:sz w:val="24"/>
                <w:szCs w:val="24"/>
              </w:rPr>
            </w:pPr>
            <w:r w:rsidRPr="00607D5B">
              <w:rPr>
                <w:rFonts w:ascii="Times New Roman" w:hAnsi="Times New Roman" w:cs="Times New Roman"/>
                <w:sz w:val="24"/>
                <w:szCs w:val="24"/>
              </w:rPr>
              <w:t>Final shuttle returns</w:t>
            </w:r>
          </w:p>
        </w:tc>
      </w:tr>
    </w:tbl>
    <w:p w14:paraId="155FBC13" w14:textId="77777777" w:rsidR="00607D5B" w:rsidRPr="00607D5B" w:rsidRDefault="00607D5B" w:rsidP="00607D5B">
      <w:pPr>
        <w:jc w:val="center"/>
        <w:rPr>
          <w:rFonts w:ascii="Times New Roman" w:hAnsi="Times New Roman" w:cs="Times New Roman"/>
          <w:sz w:val="24"/>
          <w:szCs w:val="24"/>
        </w:rPr>
      </w:pPr>
    </w:p>
    <w:p w14:paraId="4100E737" w14:textId="77777777" w:rsidR="00607D5B" w:rsidRDefault="00607D5B" w:rsidP="00DD2280">
      <w:pPr>
        <w:jc w:val="center"/>
        <w:rPr>
          <w:rFonts w:ascii="Times New Roman" w:hAnsi="Times New Roman" w:cs="Times New Roman"/>
          <w:sz w:val="24"/>
          <w:szCs w:val="24"/>
        </w:rPr>
      </w:pPr>
    </w:p>
    <w:p w14:paraId="35B01DE8" w14:textId="052E87BF" w:rsidR="00B16930" w:rsidRDefault="00B16930" w:rsidP="0091590E">
      <w:pPr>
        <w:jc w:val="center"/>
        <w:rPr>
          <w:rFonts w:ascii="Times New Roman" w:hAnsi="Times New Roman" w:cs="Times New Roman"/>
          <w:sz w:val="24"/>
          <w:szCs w:val="24"/>
        </w:rPr>
      </w:pPr>
    </w:p>
    <w:p w14:paraId="533FCDD1" w14:textId="0D59E6D9" w:rsidR="00AB4516" w:rsidRDefault="00AB4516" w:rsidP="0091590E">
      <w:pPr>
        <w:jc w:val="center"/>
        <w:rPr>
          <w:rFonts w:ascii="Times New Roman" w:hAnsi="Times New Roman" w:cs="Times New Roman"/>
          <w:sz w:val="24"/>
          <w:szCs w:val="24"/>
        </w:rPr>
      </w:pPr>
    </w:p>
    <w:p w14:paraId="283165D9" w14:textId="4CF9C9D4" w:rsidR="00D84B9B" w:rsidRPr="00254317" w:rsidRDefault="00D84B9B" w:rsidP="00193E36">
      <w:pPr>
        <w:rPr>
          <w:rFonts w:ascii="Times New Roman" w:hAnsi="Times New Roman" w:cs="Times New Roman"/>
          <w:sz w:val="24"/>
          <w:szCs w:val="24"/>
        </w:rPr>
      </w:pPr>
    </w:p>
    <w:sectPr w:rsidR="00D84B9B" w:rsidRPr="0025431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F104" w14:textId="77777777" w:rsidR="00E03EB4" w:rsidRDefault="00E03EB4" w:rsidP="00C63E76">
      <w:pPr>
        <w:spacing w:after="0" w:line="240" w:lineRule="auto"/>
      </w:pPr>
      <w:r>
        <w:separator/>
      </w:r>
    </w:p>
  </w:endnote>
  <w:endnote w:type="continuationSeparator" w:id="0">
    <w:p w14:paraId="7013DA26" w14:textId="77777777" w:rsidR="00E03EB4" w:rsidRDefault="00E03EB4" w:rsidP="00C63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442809"/>
      <w:docPartObj>
        <w:docPartGallery w:val="Page Numbers (Bottom of Page)"/>
        <w:docPartUnique/>
      </w:docPartObj>
    </w:sdtPr>
    <w:sdtEndPr>
      <w:rPr>
        <w:noProof/>
      </w:rPr>
    </w:sdtEndPr>
    <w:sdtContent>
      <w:p w14:paraId="1090EDFF" w14:textId="42F2AE1A" w:rsidR="00C63E76" w:rsidRDefault="00C63E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4F6551" w14:textId="77777777" w:rsidR="00C63E76" w:rsidRDefault="00C63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E0A0A" w14:textId="77777777" w:rsidR="00E03EB4" w:rsidRDefault="00E03EB4" w:rsidP="00C63E76">
      <w:pPr>
        <w:spacing w:after="0" w:line="240" w:lineRule="auto"/>
      </w:pPr>
      <w:r>
        <w:separator/>
      </w:r>
    </w:p>
  </w:footnote>
  <w:footnote w:type="continuationSeparator" w:id="0">
    <w:p w14:paraId="1F2CA00B" w14:textId="77777777" w:rsidR="00E03EB4" w:rsidRDefault="00E03EB4" w:rsidP="00C63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165EF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DBA730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520B3D"/>
    <w:multiLevelType w:val="multilevel"/>
    <w:tmpl w:val="91FA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5719B"/>
    <w:multiLevelType w:val="multilevel"/>
    <w:tmpl w:val="3C16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F605F"/>
    <w:multiLevelType w:val="multilevel"/>
    <w:tmpl w:val="CFC8B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B72B83"/>
    <w:multiLevelType w:val="multilevel"/>
    <w:tmpl w:val="F274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37307A"/>
    <w:multiLevelType w:val="multilevel"/>
    <w:tmpl w:val="E93C60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9072A"/>
    <w:multiLevelType w:val="multilevel"/>
    <w:tmpl w:val="044C3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B91448"/>
    <w:multiLevelType w:val="hybridMultilevel"/>
    <w:tmpl w:val="62C0DFC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D3544"/>
    <w:multiLevelType w:val="multilevel"/>
    <w:tmpl w:val="5DCA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036B1F"/>
    <w:multiLevelType w:val="hybridMultilevel"/>
    <w:tmpl w:val="87F09B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A71F0B"/>
    <w:multiLevelType w:val="multilevel"/>
    <w:tmpl w:val="406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A32FA1"/>
    <w:multiLevelType w:val="hybridMultilevel"/>
    <w:tmpl w:val="DC16C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621506">
    <w:abstractNumId w:val="12"/>
  </w:num>
  <w:num w:numId="2" w16cid:durableId="363136743">
    <w:abstractNumId w:val="4"/>
  </w:num>
  <w:num w:numId="3" w16cid:durableId="1363167417">
    <w:abstractNumId w:val="7"/>
  </w:num>
  <w:num w:numId="4" w16cid:durableId="108013164">
    <w:abstractNumId w:val="8"/>
  </w:num>
  <w:num w:numId="5" w16cid:durableId="460002408">
    <w:abstractNumId w:val="1"/>
  </w:num>
  <w:num w:numId="6" w16cid:durableId="726608494">
    <w:abstractNumId w:val="0"/>
  </w:num>
  <w:num w:numId="7" w16cid:durableId="218056042">
    <w:abstractNumId w:val="0"/>
  </w:num>
  <w:num w:numId="8" w16cid:durableId="250430693">
    <w:abstractNumId w:val="11"/>
  </w:num>
  <w:num w:numId="9" w16cid:durableId="448622461">
    <w:abstractNumId w:val="0"/>
  </w:num>
  <w:num w:numId="10" w16cid:durableId="1350915970">
    <w:abstractNumId w:val="0"/>
    <w:lvlOverride w:ilvl="0">
      <w:startOverride w:val="1"/>
    </w:lvlOverride>
  </w:num>
  <w:num w:numId="11" w16cid:durableId="607928669">
    <w:abstractNumId w:val="0"/>
  </w:num>
  <w:num w:numId="12" w16cid:durableId="95634370">
    <w:abstractNumId w:val="3"/>
  </w:num>
  <w:num w:numId="13" w16cid:durableId="1210993780">
    <w:abstractNumId w:val="2"/>
  </w:num>
  <w:num w:numId="14" w16cid:durableId="1251768049">
    <w:abstractNumId w:val="10"/>
  </w:num>
  <w:num w:numId="15" w16cid:durableId="1866670867">
    <w:abstractNumId w:val="6"/>
  </w:num>
  <w:num w:numId="16" w16cid:durableId="1389109500">
    <w:abstractNumId w:val="5"/>
  </w:num>
  <w:num w:numId="17" w16cid:durableId="190941220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F56"/>
    <w:rsid w:val="000107B8"/>
    <w:rsid w:val="00013592"/>
    <w:rsid w:val="00013CDE"/>
    <w:rsid w:val="00016962"/>
    <w:rsid w:val="000267B5"/>
    <w:rsid w:val="00031A43"/>
    <w:rsid w:val="00033CA9"/>
    <w:rsid w:val="000340B7"/>
    <w:rsid w:val="00036B15"/>
    <w:rsid w:val="00055803"/>
    <w:rsid w:val="0007297B"/>
    <w:rsid w:val="00083C49"/>
    <w:rsid w:val="000908E0"/>
    <w:rsid w:val="00095C3E"/>
    <w:rsid w:val="000A0587"/>
    <w:rsid w:val="000B5EB9"/>
    <w:rsid w:val="000C13F1"/>
    <w:rsid w:val="000C29EB"/>
    <w:rsid w:val="000C79FF"/>
    <w:rsid w:val="000D2B1D"/>
    <w:rsid w:val="000D4BC6"/>
    <w:rsid w:val="000E34E2"/>
    <w:rsid w:val="000E4B49"/>
    <w:rsid w:val="000F4F92"/>
    <w:rsid w:val="00102BFA"/>
    <w:rsid w:val="00113005"/>
    <w:rsid w:val="00120313"/>
    <w:rsid w:val="00137376"/>
    <w:rsid w:val="00140F99"/>
    <w:rsid w:val="00142E53"/>
    <w:rsid w:val="0014744E"/>
    <w:rsid w:val="00152450"/>
    <w:rsid w:val="00162D5A"/>
    <w:rsid w:val="0016550E"/>
    <w:rsid w:val="0017058F"/>
    <w:rsid w:val="0017292F"/>
    <w:rsid w:val="00185B3B"/>
    <w:rsid w:val="00187958"/>
    <w:rsid w:val="00193E36"/>
    <w:rsid w:val="001A01FF"/>
    <w:rsid w:val="001A7369"/>
    <w:rsid w:val="001B2952"/>
    <w:rsid w:val="001C0176"/>
    <w:rsid w:val="001C0A87"/>
    <w:rsid w:val="001C59D8"/>
    <w:rsid w:val="001C613D"/>
    <w:rsid w:val="001D5717"/>
    <w:rsid w:val="001E2168"/>
    <w:rsid w:val="001F15AB"/>
    <w:rsid w:val="001F65CC"/>
    <w:rsid w:val="002014F5"/>
    <w:rsid w:val="00210705"/>
    <w:rsid w:val="00210B86"/>
    <w:rsid w:val="00211547"/>
    <w:rsid w:val="00222078"/>
    <w:rsid w:val="00225941"/>
    <w:rsid w:val="0024226C"/>
    <w:rsid w:val="00252F59"/>
    <w:rsid w:val="00254317"/>
    <w:rsid w:val="0025488F"/>
    <w:rsid w:val="0025756D"/>
    <w:rsid w:val="00273F84"/>
    <w:rsid w:val="00275D73"/>
    <w:rsid w:val="00280CF2"/>
    <w:rsid w:val="00280D55"/>
    <w:rsid w:val="00284358"/>
    <w:rsid w:val="002873E2"/>
    <w:rsid w:val="00295501"/>
    <w:rsid w:val="002A081E"/>
    <w:rsid w:val="002A3F45"/>
    <w:rsid w:val="002B2403"/>
    <w:rsid w:val="002B40F4"/>
    <w:rsid w:val="002B424F"/>
    <w:rsid w:val="002B4CFB"/>
    <w:rsid w:val="002B71E2"/>
    <w:rsid w:val="002B786E"/>
    <w:rsid w:val="002B79F2"/>
    <w:rsid w:val="002D0CCA"/>
    <w:rsid w:val="002D56DF"/>
    <w:rsid w:val="002E0633"/>
    <w:rsid w:val="002E36D3"/>
    <w:rsid w:val="003010B0"/>
    <w:rsid w:val="00302B81"/>
    <w:rsid w:val="00310A46"/>
    <w:rsid w:val="00311D86"/>
    <w:rsid w:val="00320FE3"/>
    <w:rsid w:val="003270E7"/>
    <w:rsid w:val="003356D6"/>
    <w:rsid w:val="0034690C"/>
    <w:rsid w:val="0035362F"/>
    <w:rsid w:val="00354548"/>
    <w:rsid w:val="0036448A"/>
    <w:rsid w:val="00364BB9"/>
    <w:rsid w:val="00372F4E"/>
    <w:rsid w:val="003856E3"/>
    <w:rsid w:val="00386A14"/>
    <w:rsid w:val="00387CFA"/>
    <w:rsid w:val="003925C0"/>
    <w:rsid w:val="003A541E"/>
    <w:rsid w:val="003A6F3B"/>
    <w:rsid w:val="003B1382"/>
    <w:rsid w:val="003B3407"/>
    <w:rsid w:val="003C511E"/>
    <w:rsid w:val="003D2C65"/>
    <w:rsid w:val="003E69EB"/>
    <w:rsid w:val="003E78FC"/>
    <w:rsid w:val="003E7D8E"/>
    <w:rsid w:val="004010DC"/>
    <w:rsid w:val="0042109B"/>
    <w:rsid w:val="004250F4"/>
    <w:rsid w:val="00426B0A"/>
    <w:rsid w:val="00432895"/>
    <w:rsid w:val="0043398A"/>
    <w:rsid w:val="00441F47"/>
    <w:rsid w:val="0044508F"/>
    <w:rsid w:val="004863F1"/>
    <w:rsid w:val="00496A6B"/>
    <w:rsid w:val="004A438D"/>
    <w:rsid w:val="004D22F4"/>
    <w:rsid w:val="004D4E4A"/>
    <w:rsid w:val="004E472D"/>
    <w:rsid w:val="004E52BD"/>
    <w:rsid w:val="004E7727"/>
    <w:rsid w:val="004E7ABE"/>
    <w:rsid w:val="004F0CC2"/>
    <w:rsid w:val="004F3CE1"/>
    <w:rsid w:val="00506C83"/>
    <w:rsid w:val="00516FF8"/>
    <w:rsid w:val="0052029B"/>
    <w:rsid w:val="005316A1"/>
    <w:rsid w:val="00532BA9"/>
    <w:rsid w:val="00533D8C"/>
    <w:rsid w:val="00554717"/>
    <w:rsid w:val="00566803"/>
    <w:rsid w:val="00577A1D"/>
    <w:rsid w:val="00585F2B"/>
    <w:rsid w:val="0058680B"/>
    <w:rsid w:val="005909E4"/>
    <w:rsid w:val="005A17B2"/>
    <w:rsid w:val="005A6FCF"/>
    <w:rsid w:val="005B073A"/>
    <w:rsid w:val="005B0EEE"/>
    <w:rsid w:val="005B6B28"/>
    <w:rsid w:val="005C0090"/>
    <w:rsid w:val="005C51F4"/>
    <w:rsid w:val="005E352F"/>
    <w:rsid w:val="005F2B3D"/>
    <w:rsid w:val="005F2C9B"/>
    <w:rsid w:val="005F7759"/>
    <w:rsid w:val="006044D5"/>
    <w:rsid w:val="006068B8"/>
    <w:rsid w:val="00607D5B"/>
    <w:rsid w:val="0061357E"/>
    <w:rsid w:val="0061420F"/>
    <w:rsid w:val="0061527C"/>
    <w:rsid w:val="00621EA3"/>
    <w:rsid w:val="00630460"/>
    <w:rsid w:val="00643188"/>
    <w:rsid w:val="0064456D"/>
    <w:rsid w:val="00674577"/>
    <w:rsid w:val="00676421"/>
    <w:rsid w:val="00677C9F"/>
    <w:rsid w:val="00684E8E"/>
    <w:rsid w:val="006937B2"/>
    <w:rsid w:val="006A0C33"/>
    <w:rsid w:val="006C396C"/>
    <w:rsid w:val="006C5FEE"/>
    <w:rsid w:val="006D1DF6"/>
    <w:rsid w:val="006E029D"/>
    <w:rsid w:val="006E25F9"/>
    <w:rsid w:val="006F2CCD"/>
    <w:rsid w:val="006F35E2"/>
    <w:rsid w:val="006F639D"/>
    <w:rsid w:val="007009CB"/>
    <w:rsid w:val="00705AF0"/>
    <w:rsid w:val="007124D8"/>
    <w:rsid w:val="0073079B"/>
    <w:rsid w:val="00746AE2"/>
    <w:rsid w:val="0076278D"/>
    <w:rsid w:val="00764915"/>
    <w:rsid w:val="00764B46"/>
    <w:rsid w:val="00780701"/>
    <w:rsid w:val="00780A04"/>
    <w:rsid w:val="007947D9"/>
    <w:rsid w:val="00795525"/>
    <w:rsid w:val="00795B52"/>
    <w:rsid w:val="007A1DC7"/>
    <w:rsid w:val="007A439B"/>
    <w:rsid w:val="007A77F7"/>
    <w:rsid w:val="007B106E"/>
    <w:rsid w:val="007B1E5B"/>
    <w:rsid w:val="007B4054"/>
    <w:rsid w:val="007B5B50"/>
    <w:rsid w:val="007B5C09"/>
    <w:rsid w:val="007B5F23"/>
    <w:rsid w:val="007E0F5D"/>
    <w:rsid w:val="007F4C0E"/>
    <w:rsid w:val="007F7E3E"/>
    <w:rsid w:val="00805BDE"/>
    <w:rsid w:val="008077B6"/>
    <w:rsid w:val="0081035B"/>
    <w:rsid w:val="00811D56"/>
    <w:rsid w:val="00825784"/>
    <w:rsid w:val="00842128"/>
    <w:rsid w:val="00850222"/>
    <w:rsid w:val="00850A3E"/>
    <w:rsid w:val="00857CF5"/>
    <w:rsid w:val="0087426C"/>
    <w:rsid w:val="00881A56"/>
    <w:rsid w:val="008835F6"/>
    <w:rsid w:val="00885F94"/>
    <w:rsid w:val="00890359"/>
    <w:rsid w:val="00890885"/>
    <w:rsid w:val="00892415"/>
    <w:rsid w:val="008A4F5A"/>
    <w:rsid w:val="008A5167"/>
    <w:rsid w:val="008C3D3D"/>
    <w:rsid w:val="008D37E1"/>
    <w:rsid w:val="008E6AD8"/>
    <w:rsid w:val="008E78B7"/>
    <w:rsid w:val="008F21DD"/>
    <w:rsid w:val="008F52F6"/>
    <w:rsid w:val="008F5BD9"/>
    <w:rsid w:val="0091246C"/>
    <w:rsid w:val="0091590E"/>
    <w:rsid w:val="00924526"/>
    <w:rsid w:val="00927F03"/>
    <w:rsid w:val="009348E1"/>
    <w:rsid w:val="00941A11"/>
    <w:rsid w:val="00946E93"/>
    <w:rsid w:val="00947B40"/>
    <w:rsid w:val="0095000C"/>
    <w:rsid w:val="009525E0"/>
    <w:rsid w:val="009555EF"/>
    <w:rsid w:val="00955FB6"/>
    <w:rsid w:val="00962891"/>
    <w:rsid w:val="00964C75"/>
    <w:rsid w:val="00973161"/>
    <w:rsid w:val="00993D69"/>
    <w:rsid w:val="00997D00"/>
    <w:rsid w:val="009A06A4"/>
    <w:rsid w:val="009A4EB8"/>
    <w:rsid w:val="009B0A97"/>
    <w:rsid w:val="009B1542"/>
    <w:rsid w:val="009B2893"/>
    <w:rsid w:val="009B72F6"/>
    <w:rsid w:val="009B7FB1"/>
    <w:rsid w:val="009C3246"/>
    <w:rsid w:val="009C40C8"/>
    <w:rsid w:val="009D02E6"/>
    <w:rsid w:val="009D0477"/>
    <w:rsid w:val="009E3A55"/>
    <w:rsid w:val="009F3367"/>
    <w:rsid w:val="00A02BD2"/>
    <w:rsid w:val="00A02C02"/>
    <w:rsid w:val="00A10888"/>
    <w:rsid w:val="00A15E1D"/>
    <w:rsid w:val="00A26814"/>
    <w:rsid w:val="00A279C2"/>
    <w:rsid w:val="00A3365C"/>
    <w:rsid w:val="00A40204"/>
    <w:rsid w:val="00A41870"/>
    <w:rsid w:val="00A46908"/>
    <w:rsid w:val="00A52066"/>
    <w:rsid w:val="00A573A0"/>
    <w:rsid w:val="00A65D02"/>
    <w:rsid w:val="00A669D2"/>
    <w:rsid w:val="00A67B18"/>
    <w:rsid w:val="00A71A8D"/>
    <w:rsid w:val="00A7561E"/>
    <w:rsid w:val="00A85047"/>
    <w:rsid w:val="00A96224"/>
    <w:rsid w:val="00AA076D"/>
    <w:rsid w:val="00AB00A7"/>
    <w:rsid w:val="00AB4516"/>
    <w:rsid w:val="00AC5142"/>
    <w:rsid w:val="00AC5561"/>
    <w:rsid w:val="00AF73BE"/>
    <w:rsid w:val="00B0168A"/>
    <w:rsid w:val="00B06A04"/>
    <w:rsid w:val="00B07814"/>
    <w:rsid w:val="00B1454C"/>
    <w:rsid w:val="00B165CE"/>
    <w:rsid w:val="00B16930"/>
    <w:rsid w:val="00B347A6"/>
    <w:rsid w:val="00B35E44"/>
    <w:rsid w:val="00B468BA"/>
    <w:rsid w:val="00B47A25"/>
    <w:rsid w:val="00B562DF"/>
    <w:rsid w:val="00B60796"/>
    <w:rsid w:val="00B611A0"/>
    <w:rsid w:val="00B63E42"/>
    <w:rsid w:val="00B67D93"/>
    <w:rsid w:val="00B86850"/>
    <w:rsid w:val="00B97C85"/>
    <w:rsid w:val="00BB2EC1"/>
    <w:rsid w:val="00BC6BEB"/>
    <w:rsid w:val="00BF12E8"/>
    <w:rsid w:val="00BF45AE"/>
    <w:rsid w:val="00C015B7"/>
    <w:rsid w:val="00C07A0E"/>
    <w:rsid w:val="00C10DA7"/>
    <w:rsid w:val="00C12C85"/>
    <w:rsid w:val="00C1306D"/>
    <w:rsid w:val="00C141B0"/>
    <w:rsid w:val="00C15A22"/>
    <w:rsid w:val="00C177B4"/>
    <w:rsid w:val="00C248D1"/>
    <w:rsid w:val="00C30410"/>
    <w:rsid w:val="00C30BBC"/>
    <w:rsid w:val="00C41F69"/>
    <w:rsid w:val="00C420EC"/>
    <w:rsid w:val="00C503F4"/>
    <w:rsid w:val="00C528D6"/>
    <w:rsid w:val="00C63E76"/>
    <w:rsid w:val="00C724AC"/>
    <w:rsid w:val="00C80DFC"/>
    <w:rsid w:val="00C866A2"/>
    <w:rsid w:val="00C91199"/>
    <w:rsid w:val="00C94109"/>
    <w:rsid w:val="00C955A8"/>
    <w:rsid w:val="00CA1099"/>
    <w:rsid w:val="00CA2A82"/>
    <w:rsid w:val="00CC2F28"/>
    <w:rsid w:val="00CC3DDD"/>
    <w:rsid w:val="00CC7B5B"/>
    <w:rsid w:val="00CD0DD9"/>
    <w:rsid w:val="00CD316B"/>
    <w:rsid w:val="00CD47A3"/>
    <w:rsid w:val="00CE0D4C"/>
    <w:rsid w:val="00CF4E42"/>
    <w:rsid w:val="00CF65FC"/>
    <w:rsid w:val="00D00CD9"/>
    <w:rsid w:val="00D0164D"/>
    <w:rsid w:val="00D05EC3"/>
    <w:rsid w:val="00D2384A"/>
    <w:rsid w:val="00D246AB"/>
    <w:rsid w:val="00D25F56"/>
    <w:rsid w:val="00D30067"/>
    <w:rsid w:val="00D41511"/>
    <w:rsid w:val="00D42E93"/>
    <w:rsid w:val="00D45A24"/>
    <w:rsid w:val="00D47EAD"/>
    <w:rsid w:val="00D523BE"/>
    <w:rsid w:val="00D66EF5"/>
    <w:rsid w:val="00D675A0"/>
    <w:rsid w:val="00D8196F"/>
    <w:rsid w:val="00D84B9B"/>
    <w:rsid w:val="00D903B9"/>
    <w:rsid w:val="00DA1463"/>
    <w:rsid w:val="00DA226C"/>
    <w:rsid w:val="00DA4715"/>
    <w:rsid w:val="00DA49BA"/>
    <w:rsid w:val="00DA5EE1"/>
    <w:rsid w:val="00DB43C7"/>
    <w:rsid w:val="00DC0C84"/>
    <w:rsid w:val="00DC4DD8"/>
    <w:rsid w:val="00DC76F9"/>
    <w:rsid w:val="00DD2280"/>
    <w:rsid w:val="00DD3500"/>
    <w:rsid w:val="00DD7C00"/>
    <w:rsid w:val="00DF565D"/>
    <w:rsid w:val="00DF7512"/>
    <w:rsid w:val="00E03EB4"/>
    <w:rsid w:val="00E05027"/>
    <w:rsid w:val="00E167A2"/>
    <w:rsid w:val="00E168CA"/>
    <w:rsid w:val="00E22CA8"/>
    <w:rsid w:val="00E2511E"/>
    <w:rsid w:val="00E314EE"/>
    <w:rsid w:val="00E325A7"/>
    <w:rsid w:val="00E347B9"/>
    <w:rsid w:val="00E37CC9"/>
    <w:rsid w:val="00E4089F"/>
    <w:rsid w:val="00E412A6"/>
    <w:rsid w:val="00E443CE"/>
    <w:rsid w:val="00E50993"/>
    <w:rsid w:val="00E55C73"/>
    <w:rsid w:val="00E7549E"/>
    <w:rsid w:val="00E83E24"/>
    <w:rsid w:val="00E9287B"/>
    <w:rsid w:val="00E92E55"/>
    <w:rsid w:val="00E944EE"/>
    <w:rsid w:val="00E95C28"/>
    <w:rsid w:val="00EA0D5B"/>
    <w:rsid w:val="00EB04DB"/>
    <w:rsid w:val="00EB0EA5"/>
    <w:rsid w:val="00EB58F2"/>
    <w:rsid w:val="00EC52DC"/>
    <w:rsid w:val="00EC541B"/>
    <w:rsid w:val="00ED3F19"/>
    <w:rsid w:val="00ED46D3"/>
    <w:rsid w:val="00EE16CF"/>
    <w:rsid w:val="00EE2794"/>
    <w:rsid w:val="00EF0611"/>
    <w:rsid w:val="00EF410B"/>
    <w:rsid w:val="00F06565"/>
    <w:rsid w:val="00F104C4"/>
    <w:rsid w:val="00F1063F"/>
    <w:rsid w:val="00F11B42"/>
    <w:rsid w:val="00F1325D"/>
    <w:rsid w:val="00F23D91"/>
    <w:rsid w:val="00F3238A"/>
    <w:rsid w:val="00F40AF5"/>
    <w:rsid w:val="00F42D41"/>
    <w:rsid w:val="00F45993"/>
    <w:rsid w:val="00F45E63"/>
    <w:rsid w:val="00F501D4"/>
    <w:rsid w:val="00F623FC"/>
    <w:rsid w:val="00F72363"/>
    <w:rsid w:val="00F74D3E"/>
    <w:rsid w:val="00F802DD"/>
    <w:rsid w:val="00F8162C"/>
    <w:rsid w:val="00F94B94"/>
    <w:rsid w:val="00F96180"/>
    <w:rsid w:val="00F9666D"/>
    <w:rsid w:val="00FA20F0"/>
    <w:rsid w:val="00FB19C9"/>
    <w:rsid w:val="00FB23E9"/>
    <w:rsid w:val="00FB256E"/>
    <w:rsid w:val="00FB603B"/>
    <w:rsid w:val="00FC4E5C"/>
    <w:rsid w:val="00FC7B32"/>
    <w:rsid w:val="00FF4838"/>
    <w:rsid w:val="00FF6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BAE1A"/>
  <w15:chartTrackingRefBased/>
  <w15:docId w15:val="{3596CD78-965E-4BB4-A7B8-C7FC36C9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9F"/>
  </w:style>
  <w:style w:type="paragraph" w:styleId="Heading1">
    <w:name w:val="heading 1"/>
    <w:basedOn w:val="Normal"/>
    <w:next w:val="Normal"/>
    <w:link w:val="Heading1Char"/>
    <w:uiPriority w:val="9"/>
    <w:qFormat/>
    <w:rsid w:val="002B79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F12E8"/>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9245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25F56"/>
    <w:pPr>
      <w:ind w:left="720"/>
      <w:contextualSpacing/>
    </w:pPr>
  </w:style>
  <w:style w:type="character" w:styleId="CommentReference">
    <w:name w:val="annotation reference"/>
    <w:rsid w:val="005B073A"/>
    <w:rPr>
      <w:sz w:val="16"/>
      <w:szCs w:val="16"/>
    </w:rPr>
  </w:style>
  <w:style w:type="paragraph" w:styleId="CommentText">
    <w:name w:val="annotation text"/>
    <w:basedOn w:val="Normal"/>
    <w:link w:val="CommentTextChar"/>
    <w:rsid w:val="005B073A"/>
    <w:pPr>
      <w:overflowPunct w:val="0"/>
      <w:autoSpaceDE w:val="0"/>
      <w:autoSpaceDN w:val="0"/>
      <w:adjustRightInd w:val="0"/>
      <w:spacing w:after="120" w:line="240" w:lineRule="auto"/>
      <w:textAlignment w:val="baseline"/>
    </w:pPr>
    <w:rPr>
      <w:rFonts w:ascii="Courier New" w:eastAsia="Times New Roman" w:hAnsi="Courier New" w:cs="Courier New"/>
      <w:sz w:val="20"/>
      <w:szCs w:val="20"/>
    </w:rPr>
  </w:style>
  <w:style w:type="character" w:customStyle="1" w:styleId="CommentTextChar">
    <w:name w:val="Comment Text Char"/>
    <w:basedOn w:val="DefaultParagraphFont"/>
    <w:link w:val="CommentText"/>
    <w:rsid w:val="005B073A"/>
    <w:rPr>
      <w:rFonts w:ascii="Courier New" w:eastAsia="Times New Roman" w:hAnsi="Courier New" w:cs="Courier New"/>
      <w:sz w:val="20"/>
      <w:szCs w:val="20"/>
    </w:rPr>
  </w:style>
  <w:style w:type="paragraph" w:styleId="Header">
    <w:name w:val="header"/>
    <w:basedOn w:val="Normal"/>
    <w:link w:val="HeaderChar"/>
    <w:unhideWhenUsed/>
    <w:rsid w:val="00C63E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E76"/>
  </w:style>
  <w:style w:type="paragraph" w:styleId="Footer">
    <w:name w:val="footer"/>
    <w:basedOn w:val="Normal"/>
    <w:link w:val="FooterChar"/>
    <w:uiPriority w:val="99"/>
    <w:unhideWhenUsed/>
    <w:rsid w:val="00C63E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E76"/>
  </w:style>
  <w:style w:type="paragraph" w:styleId="PlainText">
    <w:name w:val="Plain Text"/>
    <w:basedOn w:val="Normal"/>
    <w:link w:val="PlainTextChar"/>
    <w:rsid w:val="00F9666D"/>
    <w:pPr>
      <w:spacing w:after="0" w:line="240" w:lineRule="auto"/>
    </w:pPr>
    <w:rPr>
      <w:rFonts w:ascii="Courier New" w:eastAsia="Times New Roman" w:hAnsi="Courier New" w:cs="Times New Roman"/>
      <w:sz w:val="24"/>
      <w:szCs w:val="20"/>
    </w:rPr>
  </w:style>
  <w:style w:type="character" w:customStyle="1" w:styleId="PlainTextChar">
    <w:name w:val="Plain Text Char"/>
    <w:basedOn w:val="DefaultParagraphFont"/>
    <w:link w:val="PlainText"/>
    <w:rsid w:val="00F9666D"/>
    <w:rPr>
      <w:rFonts w:ascii="Courier New" w:eastAsia="Times New Roman" w:hAnsi="Courier New" w:cs="Times New Roman"/>
      <w:sz w:val="24"/>
      <w:szCs w:val="20"/>
    </w:rPr>
  </w:style>
  <w:style w:type="character" w:styleId="Hyperlink">
    <w:name w:val="Hyperlink"/>
    <w:basedOn w:val="DefaultParagraphFont"/>
    <w:uiPriority w:val="99"/>
    <w:unhideWhenUsed/>
    <w:rsid w:val="00C141B0"/>
    <w:rPr>
      <w:color w:val="0563C1" w:themeColor="hyperlink"/>
      <w:u w:val="single"/>
    </w:rPr>
  </w:style>
  <w:style w:type="character" w:styleId="UnresolvedMention">
    <w:name w:val="Unresolved Mention"/>
    <w:basedOn w:val="DefaultParagraphFont"/>
    <w:uiPriority w:val="99"/>
    <w:semiHidden/>
    <w:unhideWhenUsed/>
    <w:rsid w:val="00C141B0"/>
    <w:rPr>
      <w:color w:val="605E5C"/>
      <w:shd w:val="clear" w:color="auto" w:fill="E1DFDD"/>
    </w:rPr>
  </w:style>
  <w:style w:type="paragraph" w:customStyle="1" w:styleId="paragraph">
    <w:name w:val="paragraph"/>
    <w:basedOn w:val="Normal"/>
    <w:rsid w:val="00A67B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67B18"/>
  </w:style>
  <w:style w:type="character" w:customStyle="1" w:styleId="eop">
    <w:name w:val="eop"/>
    <w:basedOn w:val="DefaultParagraphFont"/>
    <w:rsid w:val="00A67B18"/>
  </w:style>
  <w:style w:type="character" w:customStyle="1" w:styleId="scxw112363141">
    <w:name w:val="scxw112363141"/>
    <w:basedOn w:val="DefaultParagraphFont"/>
    <w:rsid w:val="009B72F6"/>
  </w:style>
  <w:style w:type="paragraph" w:styleId="ListBullet">
    <w:name w:val="List Bullet"/>
    <w:basedOn w:val="Normal"/>
    <w:uiPriority w:val="99"/>
    <w:unhideWhenUsed/>
    <w:rsid w:val="004E52BD"/>
    <w:pPr>
      <w:numPr>
        <w:numId w:val="5"/>
      </w:numPr>
      <w:tabs>
        <w:tab w:val="clear" w:pos="360"/>
      </w:tabs>
      <w:spacing w:after="200" w:line="276" w:lineRule="auto"/>
      <w:contextualSpacing/>
    </w:pPr>
    <w:rPr>
      <w:rFonts w:eastAsiaTheme="minorEastAsia"/>
    </w:rPr>
  </w:style>
  <w:style w:type="character" w:customStyle="1" w:styleId="Heading2Char">
    <w:name w:val="Heading 2 Char"/>
    <w:basedOn w:val="DefaultParagraphFont"/>
    <w:link w:val="Heading2"/>
    <w:uiPriority w:val="9"/>
    <w:rsid w:val="00BF12E8"/>
    <w:rPr>
      <w:rFonts w:asciiTheme="majorHAnsi" w:eastAsiaTheme="majorEastAsia" w:hAnsiTheme="majorHAnsi" w:cstheme="majorBidi"/>
      <w:b/>
      <w:bCs/>
      <w:color w:val="5B9BD5" w:themeColor="accent1"/>
      <w:sz w:val="26"/>
      <w:szCs w:val="26"/>
    </w:rPr>
  </w:style>
  <w:style w:type="paragraph" w:styleId="ListNumber">
    <w:name w:val="List Number"/>
    <w:basedOn w:val="Normal"/>
    <w:uiPriority w:val="99"/>
    <w:unhideWhenUsed/>
    <w:rsid w:val="00BF12E8"/>
    <w:pPr>
      <w:numPr>
        <w:numId w:val="6"/>
      </w:numPr>
      <w:spacing w:after="200" w:line="276" w:lineRule="auto"/>
      <w:contextualSpacing/>
    </w:pPr>
    <w:rPr>
      <w:rFonts w:eastAsiaTheme="minorEastAsia"/>
    </w:rPr>
  </w:style>
  <w:style w:type="character" w:customStyle="1" w:styleId="Heading3Char">
    <w:name w:val="Heading 3 Char"/>
    <w:basedOn w:val="DefaultParagraphFont"/>
    <w:link w:val="Heading3"/>
    <w:uiPriority w:val="9"/>
    <w:semiHidden/>
    <w:rsid w:val="0092452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C13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2B79F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607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6128">
      <w:bodyDiv w:val="1"/>
      <w:marLeft w:val="0"/>
      <w:marRight w:val="0"/>
      <w:marTop w:val="0"/>
      <w:marBottom w:val="0"/>
      <w:divBdr>
        <w:top w:val="none" w:sz="0" w:space="0" w:color="auto"/>
        <w:left w:val="none" w:sz="0" w:space="0" w:color="auto"/>
        <w:bottom w:val="none" w:sz="0" w:space="0" w:color="auto"/>
        <w:right w:val="none" w:sz="0" w:space="0" w:color="auto"/>
      </w:divBdr>
    </w:div>
    <w:div w:id="59714652">
      <w:bodyDiv w:val="1"/>
      <w:marLeft w:val="0"/>
      <w:marRight w:val="0"/>
      <w:marTop w:val="0"/>
      <w:marBottom w:val="0"/>
      <w:divBdr>
        <w:top w:val="none" w:sz="0" w:space="0" w:color="auto"/>
        <w:left w:val="none" w:sz="0" w:space="0" w:color="auto"/>
        <w:bottom w:val="none" w:sz="0" w:space="0" w:color="auto"/>
        <w:right w:val="none" w:sz="0" w:space="0" w:color="auto"/>
      </w:divBdr>
      <w:divsChild>
        <w:div w:id="433013655">
          <w:marLeft w:val="0"/>
          <w:marRight w:val="0"/>
          <w:marTop w:val="0"/>
          <w:marBottom w:val="0"/>
          <w:divBdr>
            <w:top w:val="none" w:sz="0" w:space="0" w:color="auto"/>
            <w:left w:val="none" w:sz="0" w:space="0" w:color="auto"/>
            <w:bottom w:val="none" w:sz="0" w:space="0" w:color="auto"/>
            <w:right w:val="none" w:sz="0" w:space="0" w:color="auto"/>
          </w:divBdr>
          <w:divsChild>
            <w:div w:id="859317194">
              <w:marLeft w:val="0"/>
              <w:marRight w:val="0"/>
              <w:marTop w:val="0"/>
              <w:marBottom w:val="0"/>
              <w:divBdr>
                <w:top w:val="none" w:sz="0" w:space="0" w:color="auto"/>
                <w:left w:val="none" w:sz="0" w:space="0" w:color="auto"/>
                <w:bottom w:val="none" w:sz="0" w:space="0" w:color="auto"/>
                <w:right w:val="none" w:sz="0" w:space="0" w:color="auto"/>
              </w:divBdr>
            </w:div>
            <w:div w:id="222835827">
              <w:marLeft w:val="0"/>
              <w:marRight w:val="0"/>
              <w:marTop w:val="0"/>
              <w:marBottom w:val="0"/>
              <w:divBdr>
                <w:top w:val="none" w:sz="0" w:space="0" w:color="auto"/>
                <w:left w:val="none" w:sz="0" w:space="0" w:color="auto"/>
                <w:bottom w:val="none" w:sz="0" w:space="0" w:color="auto"/>
                <w:right w:val="none" w:sz="0" w:space="0" w:color="auto"/>
              </w:divBdr>
            </w:div>
            <w:div w:id="1486775909">
              <w:marLeft w:val="0"/>
              <w:marRight w:val="0"/>
              <w:marTop w:val="0"/>
              <w:marBottom w:val="0"/>
              <w:divBdr>
                <w:top w:val="none" w:sz="0" w:space="0" w:color="auto"/>
                <w:left w:val="none" w:sz="0" w:space="0" w:color="auto"/>
                <w:bottom w:val="none" w:sz="0" w:space="0" w:color="auto"/>
                <w:right w:val="none" w:sz="0" w:space="0" w:color="auto"/>
              </w:divBdr>
            </w:div>
            <w:div w:id="1402869071">
              <w:marLeft w:val="0"/>
              <w:marRight w:val="0"/>
              <w:marTop w:val="0"/>
              <w:marBottom w:val="0"/>
              <w:divBdr>
                <w:top w:val="none" w:sz="0" w:space="0" w:color="auto"/>
                <w:left w:val="none" w:sz="0" w:space="0" w:color="auto"/>
                <w:bottom w:val="none" w:sz="0" w:space="0" w:color="auto"/>
                <w:right w:val="none" w:sz="0" w:space="0" w:color="auto"/>
              </w:divBdr>
            </w:div>
            <w:div w:id="2033603297">
              <w:marLeft w:val="0"/>
              <w:marRight w:val="0"/>
              <w:marTop w:val="0"/>
              <w:marBottom w:val="0"/>
              <w:divBdr>
                <w:top w:val="none" w:sz="0" w:space="0" w:color="auto"/>
                <w:left w:val="none" w:sz="0" w:space="0" w:color="auto"/>
                <w:bottom w:val="none" w:sz="0" w:space="0" w:color="auto"/>
                <w:right w:val="none" w:sz="0" w:space="0" w:color="auto"/>
              </w:divBdr>
            </w:div>
            <w:div w:id="540361794">
              <w:marLeft w:val="0"/>
              <w:marRight w:val="0"/>
              <w:marTop w:val="0"/>
              <w:marBottom w:val="0"/>
              <w:divBdr>
                <w:top w:val="none" w:sz="0" w:space="0" w:color="auto"/>
                <w:left w:val="none" w:sz="0" w:space="0" w:color="auto"/>
                <w:bottom w:val="none" w:sz="0" w:space="0" w:color="auto"/>
                <w:right w:val="none" w:sz="0" w:space="0" w:color="auto"/>
              </w:divBdr>
            </w:div>
            <w:div w:id="1203862638">
              <w:marLeft w:val="0"/>
              <w:marRight w:val="0"/>
              <w:marTop w:val="0"/>
              <w:marBottom w:val="0"/>
              <w:divBdr>
                <w:top w:val="none" w:sz="0" w:space="0" w:color="auto"/>
                <w:left w:val="none" w:sz="0" w:space="0" w:color="auto"/>
                <w:bottom w:val="none" w:sz="0" w:space="0" w:color="auto"/>
                <w:right w:val="none" w:sz="0" w:space="0" w:color="auto"/>
              </w:divBdr>
            </w:div>
            <w:div w:id="1594316098">
              <w:marLeft w:val="0"/>
              <w:marRight w:val="0"/>
              <w:marTop w:val="0"/>
              <w:marBottom w:val="0"/>
              <w:divBdr>
                <w:top w:val="none" w:sz="0" w:space="0" w:color="auto"/>
                <w:left w:val="none" w:sz="0" w:space="0" w:color="auto"/>
                <w:bottom w:val="none" w:sz="0" w:space="0" w:color="auto"/>
                <w:right w:val="none" w:sz="0" w:space="0" w:color="auto"/>
              </w:divBdr>
            </w:div>
            <w:div w:id="647562403">
              <w:marLeft w:val="0"/>
              <w:marRight w:val="0"/>
              <w:marTop w:val="0"/>
              <w:marBottom w:val="0"/>
              <w:divBdr>
                <w:top w:val="none" w:sz="0" w:space="0" w:color="auto"/>
                <w:left w:val="none" w:sz="0" w:space="0" w:color="auto"/>
                <w:bottom w:val="none" w:sz="0" w:space="0" w:color="auto"/>
                <w:right w:val="none" w:sz="0" w:space="0" w:color="auto"/>
              </w:divBdr>
            </w:div>
            <w:div w:id="1806198743">
              <w:marLeft w:val="0"/>
              <w:marRight w:val="0"/>
              <w:marTop w:val="0"/>
              <w:marBottom w:val="0"/>
              <w:divBdr>
                <w:top w:val="none" w:sz="0" w:space="0" w:color="auto"/>
                <w:left w:val="none" w:sz="0" w:space="0" w:color="auto"/>
                <w:bottom w:val="none" w:sz="0" w:space="0" w:color="auto"/>
                <w:right w:val="none" w:sz="0" w:space="0" w:color="auto"/>
              </w:divBdr>
            </w:div>
            <w:div w:id="1860390541">
              <w:marLeft w:val="0"/>
              <w:marRight w:val="0"/>
              <w:marTop w:val="0"/>
              <w:marBottom w:val="0"/>
              <w:divBdr>
                <w:top w:val="none" w:sz="0" w:space="0" w:color="auto"/>
                <w:left w:val="none" w:sz="0" w:space="0" w:color="auto"/>
                <w:bottom w:val="none" w:sz="0" w:space="0" w:color="auto"/>
                <w:right w:val="none" w:sz="0" w:space="0" w:color="auto"/>
              </w:divBdr>
            </w:div>
            <w:div w:id="384911305">
              <w:marLeft w:val="0"/>
              <w:marRight w:val="0"/>
              <w:marTop w:val="0"/>
              <w:marBottom w:val="0"/>
              <w:divBdr>
                <w:top w:val="none" w:sz="0" w:space="0" w:color="auto"/>
                <w:left w:val="none" w:sz="0" w:space="0" w:color="auto"/>
                <w:bottom w:val="none" w:sz="0" w:space="0" w:color="auto"/>
                <w:right w:val="none" w:sz="0" w:space="0" w:color="auto"/>
              </w:divBdr>
            </w:div>
            <w:div w:id="447551058">
              <w:marLeft w:val="0"/>
              <w:marRight w:val="0"/>
              <w:marTop w:val="0"/>
              <w:marBottom w:val="0"/>
              <w:divBdr>
                <w:top w:val="none" w:sz="0" w:space="0" w:color="auto"/>
                <w:left w:val="none" w:sz="0" w:space="0" w:color="auto"/>
                <w:bottom w:val="none" w:sz="0" w:space="0" w:color="auto"/>
                <w:right w:val="none" w:sz="0" w:space="0" w:color="auto"/>
              </w:divBdr>
            </w:div>
            <w:div w:id="518155856">
              <w:marLeft w:val="0"/>
              <w:marRight w:val="0"/>
              <w:marTop w:val="0"/>
              <w:marBottom w:val="0"/>
              <w:divBdr>
                <w:top w:val="none" w:sz="0" w:space="0" w:color="auto"/>
                <w:left w:val="none" w:sz="0" w:space="0" w:color="auto"/>
                <w:bottom w:val="none" w:sz="0" w:space="0" w:color="auto"/>
                <w:right w:val="none" w:sz="0" w:space="0" w:color="auto"/>
              </w:divBdr>
            </w:div>
          </w:divsChild>
        </w:div>
        <w:div w:id="335157827">
          <w:marLeft w:val="0"/>
          <w:marRight w:val="0"/>
          <w:marTop w:val="0"/>
          <w:marBottom w:val="0"/>
          <w:divBdr>
            <w:top w:val="none" w:sz="0" w:space="0" w:color="auto"/>
            <w:left w:val="none" w:sz="0" w:space="0" w:color="auto"/>
            <w:bottom w:val="none" w:sz="0" w:space="0" w:color="auto"/>
            <w:right w:val="none" w:sz="0" w:space="0" w:color="auto"/>
          </w:divBdr>
          <w:divsChild>
            <w:div w:id="534730863">
              <w:marLeft w:val="0"/>
              <w:marRight w:val="0"/>
              <w:marTop w:val="0"/>
              <w:marBottom w:val="0"/>
              <w:divBdr>
                <w:top w:val="none" w:sz="0" w:space="0" w:color="auto"/>
                <w:left w:val="none" w:sz="0" w:space="0" w:color="auto"/>
                <w:bottom w:val="none" w:sz="0" w:space="0" w:color="auto"/>
                <w:right w:val="none" w:sz="0" w:space="0" w:color="auto"/>
              </w:divBdr>
            </w:div>
            <w:div w:id="493762917">
              <w:marLeft w:val="0"/>
              <w:marRight w:val="0"/>
              <w:marTop w:val="0"/>
              <w:marBottom w:val="0"/>
              <w:divBdr>
                <w:top w:val="none" w:sz="0" w:space="0" w:color="auto"/>
                <w:left w:val="none" w:sz="0" w:space="0" w:color="auto"/>
                <w:bottom w:val="none" w:sz="0" w:space="0" w:color="auto"/>
                <w:right w:val="none" w:sz="0" w:space="0" w:color="auto"/>
              </w:divBdr>
            </w:div>
            <w:div w:id="1220752774">
              <w:marLeft w:val="0"/>
              <w:marRight w:val="0"/>
              <w:marTop w:val="0"/>
              <w:marBottom w:val="0"/>
              <w:divBdr>
                <w:top w:val="none" w:sz="0" w:space="0" w:color="auto"/>
                <w:left w:val="none" w:sz="0" w:space="0" w:color="auto"/>
                <w:bottom w:val="none" w:sz="0" w:space="0" w:color="auto"/>
                <w:right w:val="none" w:sz="0" w:space="0" w:color="auto"/>
              </w:divBdr>
            </w:div>
            <w:div w:id="1979414826">
              <w:marLeft w:val="0"/>
              <w:marRight w:val="0"/>
              <w:marTop w:val="0"/>
              <w:marBottom w:val="0"/>
              <w:divBdr>
                <w:top w:val="none" w:sz="0" w:space="0" w:color="auto"/>
                <w:left w:val="none" w:sz="0" w:space="0" w:color="auto"/>
                <w:bottom w:val="none" w:sz="0" w:space="0" w:color="auto"/>
                <w:right w:val="none" w:sz="0" w:space="0" w:color="auto"/>
              </w:divBdr>
            </w:div>
            <w:div w:id="425349151">
              <w:marLeft w:val="0"/>
              <w:marRight w:val="0"/>
              <w:marTop w:val="0"/>
              <w:marBottom w:val="0"/>
              <w:divBdr>
                <w:top w:val="none" w:sz="0" w:space="0" w:color="auto"/>
                <w:left w:val="none" w:sz="0" w:space="0" w:color="auto"/>
                <w:bottom w:val="none" w:sz="0" w:space="0" w:color="auto"/>
                <w:right w:val="none" w:sz="0" w:space="0" w:color="auto"/>
              </w:divBdr>
            </w:div>
            <w:div w:id="1855341782">
              <w:marLeft w:val="0"/>
              <w:marRight w:val="0"/>
              <w:marTop w:val="0"/>
              <w:marBottom w:val="0"/>
              <w:divBdr>
                <w:top w:val="none" w:sz="0" w:space="0" w:color="auto"/>
                <w:left w:val="none" w:sz="0" w:space="0" w:color="auto"/>
                <w:bottom w:val="none" w:sz="0" w:space="0" w:color="auto"/>
                <w:right w:val="none" w:sz="0" w:space="0" w:color="auto"/>
              </w:divBdr>
            </w:div>
            <w:div w:id="7144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0092">
      <w:bodyDiv w:val="1"/>
      <w:marLeft w:val="0"/>
      <w:marRight w:val="0"/>
      <w:marTop w:val="0"/>
      <w:marBottom w:val="0"/>
      <w:divBdr>
        <w:top w:val="none" w:sz="0" w:space="0" w:color="auto"/>
        <w:left w:val="none" w:sz="0" w:space="0" w:color="auto"/>
        <w:bottom w:val="none" w:sz="0" w:space="0" w:color="auto"/>
        <w:right w:val="none" w:sz="0" w:space="0" w:color="auto"/>
      </w:divBdr>
    </w:div>
    <w:div w:id="141041482">
      <w:bodyDiv w:val="1"/>
      <w:marLeft w:val="0"/>
      <w:marRight w:val="0"/>
      <w:marTop w:val="0"/>
      <w:marBottom w:val="0"/>
      <w:divBdr>
        <w:top w:val="none" w:sz="0" w:space="0" w:color="auto"/>
        <w:left w:val="none" w:sz="0" w:space="0" w:color="auto"/>
        <w:bottom w:val="none" w:sz="0" w:space="0" w:color="auto"/>
        <w:right w:val="none" w:sz="0" w:space="0" w:color="auto"/>
      </w:divBdr>
    </w:div>
    <w:div w:id="323628600">
      <w:bodyDiv w:val="1"/>
      <w:marLeft w:val="0"/>
      <w:marRight w:val="0"/>
      <w:marTop w:val="0"/>
      <w:marBottom w:val="0"/>
      <w:divBdr>
        <w:top w:val="none" w:sz="0" w:space="0" w:color="auto"/>
        <w:left w:val="none" w:sz="0" w:space="0" w:color="auto"/>
        <w:bottom w:val="none" w:sz="0" w:space="0" w:color="auto"/>
        <w:right w:val="none" w:sz="0" w:space="0" w:color="auto"/>
      </w:divBdr>
    </w:div>
    <w:div w:id="396051865">
      <w:bodyDiv w:val="1"/>
      <w:marLeft w:val="0"/>
      <w:marRight w:val="0"/>
      <w:marTop w:val="0"/>
      <w:marBottom w:val="0"/>
      <w:divBdr>
        <w:top w:val="none" w:sz="0" w:space="0" w:color="auto"/>
        <w:left w:val="none" w:sz="0" w:space="0" w:color="auto"/>
        <w:bottom w:val="none" w:sz="0" w:space="0" w:color="auto"/>
        <w:right w:val="none" w:sz="0" w:space="0" w:color="auto"/>
      </w:divBdr>
    </w:div>
    <w:div w:id="438646977">
      <w:bodyDiv w:val="1"/>
      <w:marLeft w:val="0"/>
      <w:marRight w:val="0"/>
      <w:marTop w:val="0"/>
      <w:marBottom w:val="0"/>
      <w:divBdr>
        <w:top w:val="none" w:sz="0" w:space="0" w:color="auto"/>
        <w:left w:val="none" w:sz="0" w:space="0" w:color="auto"/>
        <w:bottom w:val="none" w:sz="0" w:space="0" w:color="auto"/>
        <w:right w:val="none" w:sz="0" w:space="0" w:color="auto"/>
      </w:divBdr>
    </w:div>
    <w:div w:id="483477321">
      <w:bodyDiv w:val="1"/>
      <w:marLeft w:val="0"/>
      <w:marRight w:val="0"/>
      <w:marTop w:val="0"/>
      <w:marBottom w:val="0"/>
      <w:divBdr>
        <w:top w:val="none" w:sz="0" w:space="0" w:color="auto"/>
        <w:left w:val="none" w:sz="0" w:space="0" w:color="auto"/>
        <w:bottom w:val="none" w:sz="0" w:space="0" w:color="auto"/>
        <w:right w:val="none" w:sz="0" w:space="0" w:color="auto"/>
      </w:divBdr>
    </w:div>
    <w:div w:id="495264726">
      <w:bodyDiv w:val="1"/>
      <w:marLeft w:val="0"/>
      <w:marRight w:val="0"/>
      <w:marTop w:val="0"/>
      <w:marBottom w:val="0"/>
      <w:divBdr>
        <w:top w:val="none" w:sz="0" w:space="0" w:color="auto"/>
        <w:left w:val="none" w:sz="0" w:space="0" w:color="auto"/>
        <w:bottom w:val="none" w:sz="0" w:space="0" w:color="auto"/>
        <w:right w:val="none" w:sz="0" w:space="0" w:color="auto"/>
      </w:divBdr>
    </w:div>
    <w:div w:id="538124835">
      <w:bodyDiv w:val="1"/>
      <w:marLeft w:val="0"/>
      <w:marRight w:val="0"/>
      <w:marTop w:val="0"/>
      <w:marBottom w:val="0"/>
      <w:divBdr>
        <w:top w:val="none" w:sz="0" w:space="0" w:color="auto"/>
        <w:left w:val="none" w:sz="0" w:space="0" w:color="auto"/>
        <w:bottom w:val="none" w:sz="0" w:space="0" w:color="auto"/>
        <w:right w:val="none" w:sz="0" w:space="0" w:color="auto"/>
      </w:divBdr>
    </w:div>
    <w:div w:id="624119189">
      <w:bodyDiv w:val="1"/>
      <w:marLeft w:val="0"/>
      <w:marRight w:val="0"/>
      <w:marTop w:val="0"/>
      <w:marBottom w:val="0"/>
      <w:divBdr>
        <w:top w:val="none" w:sz="0" w:space="0" w:color="auto"/>
        <w:left w:val="none" w:sz="0" w:space="0" w:color="auto"/>
        <w:bottom w:val="none" w:sz="0" w:space="0" w:color="auto"/>
        <w:right w:val="none" w:sz="0" w:space="0" w:color="auto"/>
      </w:divBdr>
      <w:divsChild>
        <w:div w:id="1668170215">
          <w:marLeft w:val="0"/>
          <w:marRight w:val="0"/>
          <w:marTop w:val="0"/>
          <w:marBottom w:val="0"/>
          <w:divBdr>
            <w:top w:val="none" w:sz="0" w:space="0" w:color="auto"/>
            <w:left w:val="none" w:sz="0" w:space="0" w:color="auto"/>
            <w:bottom w:val="none" w:sz="0" w:space="0" w:color="auto"/>
            <w:right w:val="none" w:sz="0" w:space="0" w:color="auto"/>
          </w:divBdr>
        </w:div>
        <w:div w:id="1480997916">
          <w:marLeft w:val="0"/>
          <w:marRight w:val="0"/>
          <w:marTop w:val="0"/>
          <w:marBottom w:val="0"/>
          <w:divBdr>
            <w:top w:val="none" w:sz="0" w:space="0" w:color="auto"/>
            <w:left w:val="none" w:sz="0" w:space="0" w:color="auto"/>
            <w:bottom w:val="none" w:sz="0" w:space="0" w:color="auto"/>
            <w:right w:val="none" w:sz="0" w:space="0" w:color="auto"/>
          </w:divBdr>
        </w:div>
        <w:div w:id="222184787">
          <w:marLeft w:val="0"/>
          <w:marRight w:val="0"/>
          <w:marTop w:val="0"/>
          <w:marBottom w:val="0"/>
          <w:divBdr>
            <w:top w:val="none" w:sz="0" w:space="0" w:color="auto"/>
            <w:left w:val="none" w:sz="0" w:space="0" w:color="auto"/>
            <w:bottom w:val="none" w:sz="0" w:space="0" w:color="auto"/>
            <w:right w:val="none" w:sz="0" w:space="0" w:color="auto"/>
          </w:divBdr>
        </w:div>
        <w:div w:id="229969002">
          <w:marLeft w:val="0"/>
          <w:marRight w:val="0"/>
          <w:marTop w:val="0"/>
          <w:marBottom w:val="0"/>
          <w:divBdr>
            <w:top w:val="none" w:sz="0" w:space="0" w:color="auto"/>
            <w:left w:val="none" w:sz="0" w:space="0" w:color="auto"/>
            <w:bottom w:val="none" w:sz="0" w:space="0" w:color="auto"/>
            <w:right w:val="none" w:sz="0" w:space="0" w:color="auto"/>
          </w:divBdr>
        </w:div>
        <w:div w:id="1212494313">
          <w:marLeft w:val="0"/>
          <w:marRight w:val="0"/>
          <w:marTop w:val="0"/>
          <w:marBottom w:val="0"/>
          <w:divBdr>
            <w:top w:val="none" w:sz="0" w:space="0" w:color="auto"/>
            <w:left w:val="none" w:sz="0" w:space="0" w:color="auto"/>
            <w:bottom w:val="none" w:sz="0" w:space="0" w:color="auto"/>
            <w:right w:val="none" w:sz="0" w:space="0" w:color="auto"/>
          </w:divBdr>
        </w:div>
        <w:div w:id="1015813277">
          <w:marLeft w:val="0"/>
          <w:marRight w:val="0"/>
          <w:marTop w:val="0"/>
          <w:marBottom w:val="0"/>
          <w:divBdr>
            <w:top w:val="none" w:sz="0" w:space="0" w:color="auto"/>
            <w:left w:val="none" w:sz="0" w:space="0" w:color="auto"/>
            <w:bottom w:val="none" w:sz="0" w:space="0" w:color="auto"/>
            <w:right w:val="none" w:sz="0" w:space="0" w:color="auto"/>
          </w:divBdr>
        </w:div>
        <w:div w:id="1777096737">
          <w:marLeft w:val="0"/>
          <w:marRight w:val="0"/>
          <w:marTop w:val="0"/>
          <w:marBottom w:val="0"/>
          <w:divBdr>
            <w:top w:val="none" w:sz="0" w:space="0" w:color="auto"/>
            <w:left w:val="none" w:sz="0" w:space="0" w:color="auto"/>
            <w:bottom w:val="none" w:sz="0" w:space="0" w:color="auto"/>
            <w:right w:val="none" w:sz="0" w:space="0" w:color="auto"/>
          </w:divBdr>
        </w:div>
        <w:div w:id="203913349">
          <w:marLeft w:val="0"/>
          <w:marRight w:val="0"/>
          <w:marTop w:val="0"/>
          <w:marBottom w:val="0"/>
          <w:divBdr>
            <w:top w:val="none" w:sz="0" w:space="0" w:color="auto"/>
            <w:left w:val="none" w:sz="0" w:space="0" w:color="auto"/>
            <w:bottom w:val="none" w:sz="0" w:space="0" w:color="auto"/>
            <w:right w:val="none" w:sz="0" w:space="0" w:color="auto"/>
          </w:divBdr>
        </w:div>
        <w:div w:id="940912979">
          <w:marLeft w:val="0"/>
          <w:marRight w:val="0"/>
          <w:marTop w:val="0"/>
          <w:marBottom w:val="0"/>
          <w:divBdr>
            <w:top w:val="none" w:sz="0" w:space="0" w:color="auto"/>
            <w:left w:val="none" w:sz="0" w:space="0" w:color="auto"/>
            <w:bottom w:val="none" w:sz="0" w:space="0" w:color="auto"/>
            <w:right w:val="none" w:sz="0" w:space="0" w:color="auto"/>
          </w:divBdr>
        </w:div>
        <w:div w:id="1136753179">
          <w:marLeft w:val="0"/>
          <w:marRight w:val="0"/>
          <w:marTop w:val="0"/>
          <w:marBottom w:val="0"/>
          <w:divBdr>
            <w:top w:val="none" w:sz="0" w:space="0" w:color="auto"/>
            <w:left w:val="none" w:sz="0" w:space="0" w:color="auto"/>
            <w:bottom w:val="none" w:sz="0" w:space="0" w:color="auto"/>
            <w:right w:val="none" w:sz="0" w:space="0" w:color="auto"/>
          </w:divBdr>
        </w:div>
        <w:div w:id="2070228510">
          <w:marLeft w:val="0"/>
          <w:marRight w:val="0"/>
          <w:marTop w:val="0"/>
          <w:marBottom w:val="0"/>
          <w:divBdr>
            <w:top w:val="none" w:sz="0" w:space="0" w:color="auto"/>
            <w:left w:val="none" w:sz="0" w:space="0" w:color="auto"/>
            <w:bottom w:val="none" w:sz="0" w:space="0" w:color="auto"/>
            <w:right w:val="none" w:sz="0" w:space="0" w:color="auto"/>
          </w:divBdr>
        </w:div>
        <w:div w:id="939459498">
          <w:marLeft w:val="0"/>
          <w:marRight w:val="0"/>
          <w:marTop w:val="0"/>
          <w:marBottom w:val="0"/>
          <w:divBdr>
            <w:top w:val="none" w:sz="0" w:space="0" w:color="auto"/>
            <w:left w:val="none" w:sz="0" w:space="0" w:color="auto"/>
            <w:bottom w:val="none" w:sz="0" w:space="0" w:color="auto"/>
            <w:right w:val="none" w:sz="0" w:space="0" w:color="auto"/>
          </w:divBdr>
        </w:div>
        <w:div w:id="376323319">
          <w:marLeft w:val="0"/>
          <w:marRight w:val="0"/>
          <w:marTop w:val="0"/>
          <w:marBottom w:val="0"/>
          <w:divBdr>
            <w:top w:val="none" w:sz="0" w:space="0" w:color="auto"/>
            <w:left w:val="none" w:sz="0" w:space="0" w:color="auto"/>
            <w:bottom w:val="none" w:sz="0" w:space="0" w:color="auto"/>
            <w:right w:val="none" w:sz="0" w:space="0" w:color="auto"/>
          </w:divBdr>
        </w:div>
        <w:div w:id="2073113798">
          <w:marLeft w:val="0"/>
          <w:marRight w:val="0"/>
          <w:marTop w:val="0"/>
          <w:marBottom w:val="0"/>
          <w:divBdr>
            <w:top w:val="none" w:sz="0" w:space="0" w:color="auto"/>
            <w:left w:val="none" w:sz="0" w:space="0" w:color="auto"/>
            <w:bottom w:val="none" w:sz="0" w:space="0" w:color="auto"/>
            <w:right w:val="none" w:sz="0" w:space="0" w:color="auto"/>
          </w:divBdr>
        </w:div>
      </w:divsChild>
    </w:div>
    <w:div w:id="706445208">
      <w:bodyDiv w:val="1"/>
      <w:marLeft w:val="0"/>
      <w:marRight w:val="0"/>
      <w:marTop w:val="0"/>
      <w:marBottom w:val="0"/>
      <w:divBdr>
        <w:top w:val="none" w:sz="0" w:space="0" w:color="auto"/>
        <w:left w:val="none" w:sz="0" w:space="0" w:color="auto"/>
        <w:bottom w:val="none" w:sz="0" w:space="0" w:color="auto"/>
        <w:right w:val="none" w:sz="0" w:space="0" w:color="auto"/>
      </w:divBdr>
    </w:div>
    <w:div w:id="754866878">
      <w:bodyDiv w:val="1"/>
      <w:marLeft w:val="0"/>
      <w:marRight w:val="0"/>
      <w:marTop w:val="0"/>
      <w:marBottom w:val="0"/>
      <w:divBdr>
        <w:top w:val="none" w:sz="0" w:space="0" w:color="auto"/>
        <w:left w:val="none" w:sz="0" w:space="0" w:color="auto"/>
        <w:bottom w:val="none" w:sz="0" w:space="0" w:color="auto"/>
        <w:right w:val="none" w:sz="0" w:space="0" w:color="auto"/>
      </w:divBdr>
    </w:div>
    <w:div w:id="830097145">
      <w:bodyDiv w:val="1"/>
      <w:marLeft w:val="0"/>
      <w:marRight w:val="0"/>
      <w:marTop w:val="0"/>
      <w:marBottom w:val="0"/>
      <w:divBdr>
        <w:top w:val="none" w:sz="0" w:space="0" w:color="auto"/>
        <w:left w:val="none" w:sz="0" w:space="0" w:color="auto"/>
        <w:bottom w:val="none" w:sz="0" w:space="0" w:color="auto"/>
        <w:right w:val="none" w:sz="0" w:space="0" w:color="auto"/>
      </w:divBdr>
      <w:divsChild>
        <w:div w:id="629165052">
          <w:marLeft w:val="0"/>
          <w:marRight w:val="0"/>
          <w:marTop w:val="0"/>
          <w:marBottom w:val="0"/>
          <w:divBdr>
            <w:top w:val="none" w:sz="0" w:space="0" w:color="auto"/>
            <w:left w:val="none" w:sz="0" w:space="0" w:color="auto"/>
            <w:bottom w:val="none" w:sz="0" w:space="0" w:color="auto"/>
            <w:right w:val="none" w:sz="0" w:space="0" w:color="auto"/>
          </w:divBdr>
          <w:divsChild>
            <w:div w:id="1895239107">
              <w:marLeft w:val="0"/>
              <w:marRight w:val="0"/>
              <w:marTop w:val="0"/>
              <w:marBottom w:val="0"/>
              <w:divBdr>
                <w:top w:val="none" w:sz="0" w:space="0" w:color="auto"/>
                <w:left w:val="none" w:sz="0" w:space="0" w:color="auto"/>
                <w:bottom w:val="none" w:sz="0" w:space="0" w:color="auto"/>
                <w:right w:val="none" w:sz="0" w:space="0" w:color="auto"/>
              </w:divBdr>
            </w:div>
            <w:div w:id="182911121">
              <w:marLeft w:val="0"/>
              <w:marRight w:val="0"/>
              <w:marTop w:val="0"/>
              <w:marBottom w:val="0"/>
              <w:divBdr>
                <w:top w:val="none" w:sz="0" w:space="0" w:color="auto"/>
                <w:left w:val="none" w:sz="0" w:space="0" w:color="auto"/>
                <w:bottom w:val="none" w:sz="0" w:space="0" w:color="auto"/>
                <w:right w:val="none" w:sz="0" w:space="0" w:color="auto"/>
              </w:divBdr>
            </w:div>
            <w:div w:id="223688060">
              <w:marLeft w:val="0"/>
              <w:marRight w:val="0"/>
              <w:marTop w:val="0"/>
              <w:marBottom w:val="0"/>
              <w:divBdr>
                <w:top w:val="none" w:sz="0" w:space="0" w:color="auto"/>
                <w:left w:val="none" w:sz="0" w:space="0" w:color="auto"/>
                <w:bottom w:val="none" w:sz="0" w:space="0" w:color="auto"/>
                <w:right w:val="none" w:sz="0" w:space="0" w:color="auto"/>
              </w:divBdr>
            </w:div>
            <w:div w:id="1691298715">
              <w:marLeft w:val="0"/>
              <w:marRight w:val="0"/>
              <w:marTop w:val="0"/>
              <w:marBottom w:val="0"/>
              <w:divBdr>
                <w:top w:val="none" w:sz="0" w:space="0" w:color="auto"/>
                <w:left w:val="none" w:sz="0" w:space="0" w:color="auto"/>
                <w:bottom w:val="none" w:sz="0" w:space="0" w:color="auto"/>
                <w:right w:val="none" w:sz="0" w:space="0" w:color="auto"/>
              </w:divBdr>
            </w:div>
            <w:div w:id="340665361">
              <w:marLeft w:val="0"/>
              <w:marRight w:val="0"/>
              <w:marTop w:val="0"/>
              <w:marBottom w:val="0"/>
              <w:divBdr>
                <w:top w:val="none" w:sz="0" w:space="0" w:color="auto"/>
                <w:left w:val="none" w:sz="0" w:space="0" w:color="auto"/>
                <w:bottom w:val="none" w:sz="0" w:space="0" w:color="auto"/>
                <w:right w:val="none" w:sz="0" w:space="0" w:color="auto"/>
              </w:divBdr>
            </w:div>
            <w:div w:id="1040399647">
              <w:marLeft w:val="0"/>
              <w:marRight w:val="0"/>
              <w:marTop w:val="0"/>
              <w:marBottom w:val="0"/>
              <w:divBdr>
                <w:top w:val="none" w:sz="0" w:space="0" w:color="auto"/>
                <w:left w:val="none" w:sz="0" w:space="0" w:color="auto"/>
                <w:bottom w:val="none" w:sz="0" w:space="0" w:color="auto"/>
                <w:right w:val="none" w:sz="0" w:space="0" w:color="auto"/>
              </w:divBdr>
            </w:div>
            <w:div w:id="1974865814">
              <w:marLeft w:val="0"/>
              <w:marRight w:val="0"/>
              <w:marTop w:val="0"/>
              <w:marBottom w:val="0"/>
              <w:divBdr>
                <w:top w:val="none" w:sz="0" w:space="0" w:color="auto"/>
                <w:left w:val="none" w:sz="0" w:space="0" w:color="auto"/>
                <w:bottom w:val="none" w:sz="0" w:space="0" w:color="auto"/>
                <w:right w:val="none" w:sz="0" w:space="0" w:color="auto"/>
              </w:divBdr>
            </w:div>
            <w:div w:id="41910264">
              <w:marLeft w:val="0"/>
              <w:marRight w:val="0"/>
              <w:marTop w:val="0"/>
              <w:marBottom w:val="0"/>
              <w:divBdr>
                <w:top w:val="none" w:sz="0" w:space="0" w:color="auto"/>
                <w:left w:val="none" w:sz="0" w:space="0" w:color="auto"/>
                <w:bottom w:val="none" w:sz="0" w:space="0" w:color="auto"/>
                <w:right w:val="none" w:sz="0" w:space="0" w:color="auto"/>
              </w:divBdr>
            </w:div>
            <w:div w:id="1030765290">
              <w:marLeft w:val="0"/>
              <w:marRight w:val="0"/>
              <w:marTop w:val="0"/>
              <w:marBottom w:val="0"/>
              <w:divBdr>
                <w:top w:val="none" w:sz="0" w:space="0" w:color="auto"/>
                <w:left w:val="none" w:sz="0" w:space="0" w:color="auto"/>
                <w:bottom w:val="none" w:sz="0" w:space="0" w:color="auto"/>
                <w:right w:val="none" w:sz="0" w:space="0" w:color="auto"/>
              </w:divBdr>
            </w:div>
            <w:div w:id="959918862">
              <w:marLeft w:val="0"/>
              <w:marRight w:val="0"/>
              <w:marTop w:val="0"/>
              <w:marBottom w:val="0"/>
              <w:divBdr>
                <w:top w:val="none" w:sz="0" w:space="0" w:color="auto"/>
                <w:left w:val="none" w:sz="0" w:space="0" w:color="auto"/>
                <w:bottom w:val="none" w:sz="0" w:space="0" w:color="auto"/>
                <w:right w:val="none" w:sz="0" w:space="0" w:color="auto"/>
              </w:divBdr>
            </w:div>
            <w:div w:id="1432167278">
              <w:marLeft w:val="0"/>
              <w:marRight w:val="0"/>
              <w:marTop w:val="0"/>
              <w:marBottom w:val="0"/>
              <w:divBdr>
                <w:top w:val="none" w:sz="0" w:space="0" w:color="auto"/>
                <w:left w:val="none" w:sz="0" w:space="0" w:color="auto"/>
                <w:bottom w:val="none" w:sz="0" w:space="0" w:color="auto"/>
                <w:right w:val="none" w:sz="0" w:space="0" w:color="auto"/>
              </w:divBdr>
            </w:div>
            <w:div w:id="1749111694">
              <w:marLeft w:val="0"/>
              <w:marRight w:val="0"/>
              <w:marTop w:val="0"/>
              <w:marBottom w:val="0"/>
              <w:divBdr>
                <w:top w:val="none" w:sz="0" w:space="0" w:color="auto"/>
                <w:left w:val="none" w:sz="0" w:space="0" w:color="auto"/>
                <w:bottom w:val="none" w:sz="0" w:space="0" w:color="auto"/>
                <w:right w:val="none" w:sz="0" w:space="0" w:color="auto"/>
              </w:divBdr>
            </w:div>
            <w:div w:id="957839740">
              <w:marLeft w:val="0"/>
              <w:marRight w:val="0"/>
              <w:marTop w:val="0"/>
              <w:marBottom w:val="0"/>
              <w:divBdr>
                <w:top w:val="none" w:sz="0" w:space="0" w:color="auto"/>
                <w:left w:val="none" w:sz="0" w:space="0" w:color="auto"/>
                <w:bottom w:val="none" w:sz="0" w:space="0" w:color="auto"/>
                <w:right w:val="none" w:sz="0" w:space="0" w:color="auto"/>
              </w:divBdr>
            </w:div>
            <w:div w:id="1733507063">
              <w:marLeft w:val="0"/>
              <w:marRight w:val="0"/>
              <w:marTop w:val="0"/>
              <w:marBottom w:val="0"/>
              <w:divBdr>
                <w:top w:val="none" w:sz="0" w:space="0" w:color="auto"/>
                <w:left w:val="none" w:sz="0" w:space="0" w:color="auto"/>
                <w:bottom w:val="none" w:sz="0" w:space="0" w:color="auto"/>
                <w:right w:val="none" w:sz="0" w:space="0" w:color="auto"/>
              </w:divBdr>
            </w:div>
          </w:divsChild>
        </w:div>
        <w:div w:id="1271082178">
          <w:marLeft w:val="0"/>
          <w:marRight w:val="0"/>
          <w:marTop w:val="0"/>
          <w:marBottom w:val="0"/>
          <w:divBdr>
            <w:top w:val="none" w:sz="0" w:space="0" w:color="auto"/>
            <w:left w:val="none" w:sz="0" w:space="0" w:color="auto"/>
            <w:bottom w:val="none" w:sz="0" w:space="0" w:color="auto"/>
            <w:right w:val="none" w:sz="0" w:space="0" w:color="auto"/>
          </w:divBdr>
          <w:divsChild>
            <w:div w:id="475685504">
              <w:marLeft w:val="0"/>
              <w:marRight w:val="0"/>
              <w:marTop w:val="0"/>
              <w:marBottom w:val="0"/>
              <w:divBdr>
                <w:top w:val="none" w:sz="0" w:space="0" w:color="auto"/>
                <w:left w:val="none" w:sz="0" w:space="0" w:color="auto"/>
                <w:bottom w:val="none" w:sz="0" w:space="0" w:color="auto"/>
                <w:right w:val="none" w:sz="0" w:space="0" w:color="auto"/>
              </w:divBdr>
            </w:div>
            <w:div w:id="1436439212">
              <w:marLeft w:val="0"/>
              <w:marRight w:val="0"/>
              <w:marTop w:val="0"/>
              <w:marBottom w:val="0"/>
              <w:divBdr>
                <w:top w:val="none" w:sz="0" w:space="0" w:color="auto"/>
                <w:left w:val="none" w:sz="0" w:space="0" w:color="auto"/>
                <w:bottom w:val="none" w:sz="0" w:space="0" w:color="auto"/>
                <w:right w:val="none" w:sz="0" w:space="0" w:color="auto"/>
              </w:divBdr>
            </w:div>
            <w:div w:id="924922899">
              <w:marLeft w:val="0"/>
              <w:marRight w:val="0"/>
              <w:marTop w:val="0"/>
              <w:marBottom w:val="0"/>
              <w:divBdr>
                <w:top w:val="none" w:sz="0" w:space="0" w:color="auto"/>
                <w:left w:val="none" w:sz="0" w:space="0" w:color="auto"/>
                <w:bottom w:val="none" w:sz="0" w:space="0" w:color="auto"/>
                <w:right w:val="none" w:sz="0" w:space="0" w:color="auto"/>
              </w:divBdr>
            </w:div>
            <w:div w:id="1216509045">
              <w:marLeft w:val="0"/>
              <w:marRight w:val="0"/>
              <w:marTop w:val="0"/>
              <w:marBottom w:val="0"/>
              <w:divBdr>
                <w:top w:val="none" w:sz="0" w:space="0" w:color="auto"/>
                <w:left w:val="none" w:sz="0" w:space="0" w:color="auto"/>
                <w:bottom w:val="none" w:sz="0" w:space="0" w:color="auto"/>
                <w:right w:val="none" w:sz="0" w:space="0" w:color="auto"/>
              </w:divBdr>
            </w:div>
            <w:div w:id="268895065">
              <w:marLeft w:val="0"/>
              <w:marRight w:val="0"/>
              <w:marTop w:val="0"/>
              <w:marBottom w:val="0"/>
              <w:divBdr>
                <w:top w:val="none" w:sz="0" w:space="0" w:color="auto"/>
                <w:left w:val="none" w:sz="0" w:space="0" w:color="auto"/>
                <w:bottom w:val="none" w:sz="0" w:space="0" w:color="auto"/>
                <w:right w:val="none" w:sz="0" w:space="0" w:color="auto"/>
              </w:divBdr>
            </w:div>
            <w:div w:id="990213413">
              <w:marLeft w:val="0"/>
              <w:marRight w:val="0"/>
              <w:marTop w:val="0"/>
              <w:marBottom w:val="0"/>
              <w:divBdr>
                <w:top w:val="none" w:sz="0" w:space="0" w:color="auto"/>
                <w:left w:val="none" w:sz="0" w:space="0" w:color="auto"/>
                <w:bottom w:val="none" w:sz="0" w:space="0" w:color="auto"/>
                <w:right w:val="none" w:sz="0" w:space="0" w:color="auto"/>
              </w:divBdr>
            </w:div>
            <w:div w:id="8957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8429">
      <w:bodyDiv w:val="1"/>
      <w:marLeft w:val="0"/>
      <w:marRight w:val="0"/>
      <w:marTop w:val="0"/>
      <w:marBottom w:val="0"/>
      <w:divBdr>
        <w:top w:val="none" w:sz="0" w:space="0" w:color="auto"/>
        <w:left w:val="none" w:sz="0" w:space="0" w:color="auto"/>
        <w:bottom w:val="none" w:sz="0" w:space="0" w:color="auto"/>
        <w:right w:val="none" w:sz="0" w:space="0" w:color="auto"/>
      </w:divBdr>
    </w:div>
    <w:div w:id="903218760">
      <w:bodyDiv w:val="1"/>
      <w:marLeft w:val="0"/>
      <w:marRight w:val="0"/>
      <w:marTop w:val="0"/>
      <w:marBottom w:val="0"/>
      <w:divBdr>
        <w:top w:val="none" w:sz="0" w:space="0" w:color="auto"/>
        <w:left w:val="none" w:sz="0" w:space="0" w:color="auto"/>
        <w:bottom w:val="none" w:sz="0" w:space="0" w:color="auto"/>
        <w:right w:val="none" w:sz="0" w:space="0" w:color="auto"/>
      </w:divBdr>
      <w:divsChild>
        <w:div w:id="1163618422">
          <w:marLeft w:val="0"/>
          <w:marRight w:val="0"/>
          <w:marTop w:val="0"/>
          <w:marBottom w:val="0"/>
          <w:divBdr>
            <w:top w:val="none" w:sz="0" w:space="0" w:color="auto"/>
            <w:left w:val="none" w:sz="0" w:space="0" w:color="auto"/>
            <w:bottom w:val="none" w:sz="0" w:space="0" w:color="auto"/>
            <w:right w:val="none" w:sz="0" w:space="0" w:color="auto"/>
          </w:divBdr>
        </w:div>
        <w:div w:id="680081822">
          <w:marLeft w:val="0"/>
          <w:marRight w:val="0"/>
          <w:marTop w:val="0"/>
          <w:marBottom w:val="0"/>
          <w:divBdr>
            <w:top w:val="none" w:sz="0" w:space="0" w:color="auto"/>
            <w:left w:val="none" w:sz="0" w:space="0" w:color="auto"/>
            <w:bottom w:val="none" w:sz="0" w:space="0" w:color="auto"/>
            <w:right w:val="none" w:sz="0" w:space="0" w:color="auto"/>
          </w:divBdr>
        </w:div>
        <w:div w:id="663902424">
          <w:marLeft w:val="0"/>
          <w:marRight w:val="0"/>
          <w:marTop w:val="0"/>
          <w:marBottom w:val="0"/>
          <w:divBdr>
            <w:top w:val="none" w:sz="0" w:space="0" w:color="auto"/>
            <w:left w:val="none" w:sz="0" w:space="0" w:color="auto"/>
            <w:bottom w:val="none" w:sz="0" w:space="0" w:color="auto"/>
            <w:right w:val="none" w:sz="0" w:space="0" w:color="auto"/>
          </w:divBdr>
        </w:div>
        <w:div w:id="1245070467">
          <w:marLeft w:val="0"/>
          <w:marRight w:val="0"/>
          <w:marTop w:val="0"/>
          <w:marBottom w:val="0"/>
          <w:divBdr>
            <w:top w:val="none" w:sz="0" w:space="0" w:color="auto"/>
            <w:left w:val="none" w:sz="0" w:space="0" w:color="auto"/>
            <w:bottom w:val="none" w:sz="0" w:space="0" w:color="auto"/>
            <w:right w:val="none" w:sz="0" w:space="0" w:color="auto"/>
          </w:divBdr>
        </w:div>
        <w:div w:id="992222788">
          <w:marLeft w:val="0"/>
          <w:marRight w:val="0"/>
          <w:marTop w:val="0"/>
          <w:marBottom w:val="0"/>
          <w:divBdr>
            <w:top w:val="none" w:sz="0" w:space="0" w:color="auto"/>
            <w:left w:val="none" w:sz="0" w:space="0" w:color="auto"/>
            <w:bottom w:val="none" w:sz="0" w:space="0" w:color="auto"/>
            <w:right w:val="none" w:sz="0" w:space="0" w:color="auto"/>
          </w:divBdr>
        </w:div>
        <w:div w:id="1887718835">
          <w:marLeft w:val="0"/>
          <w:marRight w:val="0"/>
          <w:marTop w:val="0"/>
          <w:marBottom w:val="0"/>
          <w:divBdr>
            <w:top w:val="none" w:sz="0" w:space="0" w:color="auto"/>
            <w:left w:val="none" w:sz="0" w:space="0" w:color="auto"/>
            <w:bottom w:val="none" w:sz="0" w:space="0" w:color="auto"/>
            <w:right w:val="none" w:sz="0" w:space="0" w:color="auto"/>
          </w:divBdr>
        </w:div>
        <w:div w:id="1362391278">
          <w:marLeft w:val="0"/>
          <w:marRight w:val="0"/>
          <w:marTop w:val="0"/>
          <w:marBottom w:val="0"/>
          <w:divBdr>
            <w:top w:val="none" w:sz="0" w:space="0" w:color="auto"/>
            <w:left w:val="none" w:sz="0" w:space="0" w:color="auto"/>
            <w:bottom w:val="none" w:sz="0" w:space="0" w:color="auto"/>
            <w:right w:val="none" w:sz="0" w:space="0" w:color="auto"/>
          </w:divBdr>
        </w:div>
        <w:div w:id="1285968843">
          <w:marLeft w:val="0"/>
          <w:marRight w:val="0"/>
          <w:marTop w:val="0"/>
          <w:marBottom w:val="0"/>
          <w:divBdr>
            <w:top w:val="none" w:sz="0" w:space="0" w:color="auto"/>
            <w:left w:val="none" w:sz="0" w:space="0" w:color="auto"/>
            <w:bottom w:val="none" w:sz="0" w:space="0" w:color="auto"/>
            <w:right w:val="none" w:sz="0" w:space="0" w:color="auto"/>
          </w:divBdr>
        </w:div>
        <w:div w:id="99298915">
          <w:marLeft w:val="0"/>
          <w:marRight w:val="0"/>
          <w:marTop w:val="0"/>
          <w:marBottom w:val="0"/>
          <w:divBdr>
            <w:top w:val="none" w:sz="0" w:space="0" w:color="auto"/>
            <w:left w:val="none" w:sz="0" w:space="0" w:color="auto"/>
            <w:bottom w:val="none" w:sz="0" w:space="0" w:color="auto"/>
            <w:right w:val="none" w:sz="0" w:space="0" w:color="auto"/>
          </w:divBdr>
        </w:div>
        <w:div w:id="1551653360">
          <w:marLeft w:val="0"/>
          <w:marRight w:val="0"/>
          <w:marTop w:val="0"/>
          <w:marBottom w:val="0"/>
          <w:divBdr>
            <w:top w:val="none" w:sz="0" w:space="0" w:color="auto"/>
            <w:left w:val="none" w:sz="0" w:space="0" w:color="auto"/>
            <w:bottom w:val="none" w:sz="0" w:space="0" w:color="auto"/>
            <w:right w:val="none" w:sz="0" w:space="0" w:color="auto"/>
          </w:divBdr>
        </w:div>
        <w:div w:id="1645814004">
          <w:marLeft w:val="0"/>
          <w:marRight w:val="0"/>
          <w:marTop w:val="0"/>
          <w:marBottom w:val="0"/>
          <w:divBdr>
            <w:top w:val="none" w:sz="0" w:space="0" w:color="auto"/>
            <w:left w:val="none" w:sz="0" w:space="0" w:color="auto"/>
            <w:bottom w:val="none" w:sz="0" w:space="0" w:color="auto"/>
            <w:right w:val="none" w:sz="0" w:space="0" w:color="auto"/>
          </w:divBdr>
        </w:div>
        <w:div w:id="1402170619">
          <w:marLeft w:val="0"/>
          <w:marRight w:val="0"/>
          <w:marTop w:val="0"/>
          <w:marBottom w:val="0"/>
          <w:divBdr>
            <w:top w:val="none" w:sz="0" w:space="0" w:color="auto"/>
            <w:left w:val="none" w:sz="0" w:space="0" w:color="auto"/>
            <w:bottom w:val="none" w:sz="0" w:space="0" w:color="auto"/>
            <w:right w:val="none" w:sz="0" w:space="0" w:color="auto"/>
          </w:divBdr>
        </w:div>
        <w:div w:id="1965579598">
          <w:marLeft w:val="0"/>
          <w:marRight w:val="0"/>
          <w:marTop w:val="0"/>
          <w:marBottom w:val="0"/>
          <w:divBdr>
            <w:top w:val="none" w:sz="0" w:space="0" w:color="auto"/>
            <w:left w:val="none" w:sz="0" w:space="0" w:color="auto"/>
            <w:bottom w:val="none" w:sz="0" w:space="0" w:color="auto"/>
            <w:right w:val="none" w:sz="0" w:space="0" w:color="auto"/>
          </w:divBdr>
        </w:div>
        <w:div w:id="789402401">
          <w:marLeft w:val="0"/>
          <w:marRight w:val="0"/>
          <w:marTop w:val="0"/>
          <w:marBottom w:val="0"/>
          <w:divBdr>
            <w:top w:val="none" w:sz="0" w:space="0" w:color="auto"/>
            <w:left w:val="none" w:sz="0" w:space="0" w:color="auto"/>
            <w:bottom w:val="none" w:sz="0" w:space="0" w:color="auto"/>
            <w:right w:val="none" w:sz="0" w:space="0" w:color="auto"/>
          </w:divBdr>
        </w:div>
        <w:div w:id="1721591034">
          <w:marLeft w:val="0"/>
          <w:marRight w:val="0"/>
          <w:marTop w:val="0"/>
          <w:marBottom w:val="0"/>
          <w:divBdr>
            <w:top w:val="none" w:sz="0" w:space="0" w:color="auto"/>
            <w:left w:val="none" w:sz="0" w:space="0" w:color="auto"/>
            <w:bottom w:val="none" w:sz="0" w:space="0" w:color="auto"/>
            <w:right w:val="none" w:sz="0" w:space="0" w:color="auto"/>
          </w:divBdr>
        </w:div>
        <w:div w:id="732388320">
          <w:marLeft w:val="0"/>
          <w:marRight w:val="0"/>
          <w:marTop w:val="0"/>
          <w:marBottom w:val="0"/>
          <w:divBdr>
            <w:top w:val="none" w:sz="0" w:space="0" w:color="auto"/>
            <w:left w:val="none" w:sz="0" w:space="0" w:color="auto"/>
            <w:bottom w:val="none" w:sz="0" w:space="0" w:color="auto"/>
            <w:right w:val="none" w:sz="0" w:space="0" w:color="auto"/>
          </w:divBdr>
        </w:div>
        <w:div w:id="1767506281">
          <w:marLeft w:val="0"/>
          <w:marRight w:val="0"/>
          <w:marTop w:val="0"/>
          <w:marBottom w:val="0"/>
          <w:divBdr>
            <w:top w:val="none" w:sz="0" w:space="0" w:color="auto"/>
            <w:left w:val="none" w:sz="0" w:space="0" w:color="auto"/>
            <w:bottom w:val="none" w:sz="0" w:space="0" w:color="auto"/>
            <w:right w:val="none" w:sz="0" w:space="0" w:color="auto"/>
          </w:divBdr>
        </w:div>
        <w:div w:id="888879569">
          <w:marLeft w:val="0"/>
          <w:marRight w:val="0"/>
          <w:marTop w:val="0"/>
          <w:marBottom w:val="0"/>
          <w:divBdr>
            <w:top w:val="none" w:sz="0" w:space="0" w:color="auto"/>
            <w:left w:val="none" w:sz="0" w:space="0" w:color="auto"/>
            <w:bottom w:val="none" w:sz="0" w:space="0" w:color="auto"/>
            <w:right w:val="none" w:sz="0" w:space="0" w:color="auto"/>
          </w:divBdr>
        </w:div>
        <w:div w:id="506334938">
          <w:marLeft w:val="0"/>
          <w:marRight w:val="0"/>
          <w:marTop w:val="0"/>
          <w:marBottom w:val="0"/>
          <w:divBdr>
            <w:top w:val="none" w:sz="0" w:space="0" w:color="auto"/>
            <w:left w:val="none" w:sz="0" w:space="0" w:color="auto"/>
            <w:bottom w:val="none" w:sz="0" w:space="0" w:color="auto"/>
            <w:right w:val="none" w:sz="0" w:space="0" w:color="auto"/>
          </w:divBdr>
        </w:div>
        <w:div w:id="1871381238">
          <w:marLeft w:val="0"/>
          <w:marRight w:val="0"/>
          <w:marTop w:val="0"/>
          <w:marBottom w:val="0"/>
          <w:divBdr>
            <w:top w:val="none" w:sz="0" w:space="0" w:color="auto"/>
            <w:left w:val="none" w:sz="0" w:space="0" w:color="auto"/>
            <w:bottom w:val="none" w:sz="0" w:space="0" w:color="auto"/>
            <w:right w:val="none" w:sz="0" w:space="0" w:color="auto"/>
          </w:divBdr>
        </w:div>
        <w:div w:id="290130560">
          <w:marLeft w:val="0"/>
          <w:marRight w:val="0"/>
          <w:marTop w:val="0"/>
          <w:marBottom w:val="0"/>
          <w:divBdr>
            <w:top w:val="none" w:sz="0" w:space="0" w:color="auto"/>
            <w:left w:val="none" w:sz="0" w:space="0" w:color="auto"/>
            <w:bottom w:val="none" w:sz="0" w:space="0" w:color="auto"/>
            <w:right w:val="none" w:sz="0" w:space="0" w:color="auto"/>
          </w:divBdr>
        </w:div>
        <w:div w:id="1878467356">
          <w:marLeft w:val="0"/>
          <w:marRight w:val="0"/>
          <w:marTop w:val="0"/>
          <w:marBottom w:val="0"/>
          <w:divBdr>
            <w:top w:val="none" w:sz="0" w:space="0" w:color="auto"/>
            <w:left w:val="none" w:sz="0" w:space="0" w:color="auto"/>
            <w:bottom w:val="none" w:sz="0" w:space="0" w:color="auto"/>
            <w:right w:val="none" w:sz="0" w:space="0" w:color="auto"/>
          </w:divBdr>
        </w:div>
        <w:div w:id="1667050415">
          <w:marLeft w:val="0"/>
          <w:marRight w:val="0"/>
          <w:marTop w:val="0"/>
          <w:marBottom w:val="0"/>
          <w:divBdr>
            <w:top w:val="none" w:sz="0" w:space="0" w:color="auto"/>
            <w:left w:val="none" w:sz="0" w:space="0" w:color="auto"/>
            <w:bottom w:val="none" w:sz="0" w:space="0" w:color="auto"/>
            <w:right w:val="none" w:sz="0" w:space="0" w:color="auto"/>
          </w:divBdr>
        </w:div>
        <w:div w:id="604075402">
          <w:marLeft w:val="0"/>
          <w:marRight w:val="0"/>
          <w:marTop w:val="0"/>
          <w:marBottom w:val="0"/>
          <w:divBdr>
            <w:top w:val="none" w:sz="0" w:space="0" w:color="auto"/>
            <w:left w:val="none" w:sz="0" w:space="0" w:color="auto"/>
            <w:bottom w:val="none" w:sz="0" w:space="0" w:color="auto"/>
            <w:right w:val="none" w:sz="0" w:space="0" w:color="auto"/>
          </w:divBdr>
        </w:div>
        <w:div w:id="1492671904">
          <w:marLeft w:val="0"/>
          <w:marRight w:val="0"/>
          <w:marTop w:val="0"/>
          <w:marBottom w:val="0"/>
          <w:divBdr>
            <w:top w:val="none" w:sz="0" w:space="0" w:color="auto"/>
            <w:left w:val="none" w:sz="0" w:space="0" w:color="auto"/>
            <w:bottom w:val="none" w:sz="0" w:space="0" w:color="auto"/>
            <w:right w:val="none" w:sz="0" w:space="0" w:color="auto"/>
          </w:divBdr>
        </w:div>
        <w:div w:id="2075154987">
          <w:marLeft w:val="0"/>
          <w:marRight w:val="0"/>
          <w:marTop w:val="0"/>
          <w:marBottom w:val="0"/>
          <w:divBdr>
            <w:top w:val="none" w:sz="0" w:space="0" w:color="auto"/>
            <w:left w:val="none" w:sz="0" w:space="0" w:color="auto"/>
            <w:bottom w:val="none" w:sz="0" w:space="0" w:color="auto"/>
            <w:right w:val="none" w:sz="0" w:space="0" w:color="auto"/>
          </w:divBdr>
        </w:div>
        <w:div w:id="770012658">
          <w:marLeft w:val="0"/>
          <w:marRight w:val="0"/>
          <w:marTop w:val="0"/>
          <w:marBottom w:val="0"/>
          <w:divBdr>
            <w:top w:val="none" w:sz="0" w:space="0" w:color="auto"/>
            <w:left w:val="none" w:sz="0" w:space="0" w:color="auto"/>
            <w:bottom w:val="none" w:sz="0" w:space="0" w:color="auto"/>
            <w:right w:val="none" w:sz="0" w:space="0" w:color="auto"/>
          </w:divBdr>
        </w:div>
        <w:div w:id="1897282327">
          <w:marLeft w:val="0"/>
          <w:marRight w:val="0"/>
          <w:marTop w:val="0"/>
          <w:marBottom w:val="0"/>
          <w:divBdr>
            <w:top w:val="none" w:sz="0" w:space="0" w:color="auto"/>
            <w:left w:val="none" w:sz="0" w:space="0" w:color="auto"/>
            <w:bottom w:val="none" w:sz="0" w:space="0" w:color="auto"/>
            <w:right w:val="none" w:sz="0" w:space="0" w:color="auto"/>
          </w:divBdr>
        </w:div>
        <w:div w:id="1123767839">
          <w:marLeft w:val="0"/>
          <w:marRight w:val="0"/>
          <w:marTop w:val="0"/>
          <w:marBottom w:val="0"/>
          <w:divBdr>
            <w:top w:val="none" w:sz="0" w:space="0" w:color="auto"/>
            <w:left w:val="none" w:sz="0" w:space="0" w:color="auto"/>
            <w:bottom w:val="none" w:sz="0" w:space="0" w:color="auto"/>
            <w:right w:val="none" w:sz="0" w:space="0" w:color="auto"/>
          </w:divBdr>
        </w:div>
        <w:div w:id="1601140870">
          <w:marLeft w:val="0"/>
          <w:marRight w:val="0"/>
          <w:marTop w:val="0"/>
          <w:marBottom w:val="0"/>
          <w:divBdr>
            <w:top w:val="none" w:sz="0" w:space="0" w:color="auto"/>
            <w:left w:val="none" w:sz="0" w:space="0" w:color="auto"/>
            <w:bottom w:val="none" w:sz="0" w:space="0" w:color="auto"/>
            <w:right w:val="none" w:sz="0" w:space="0" w:color="auto"/>
          </w:divBdr>
        </w:div>
        <w:div w:id="1354963170">
          <w:marLeft w:val="0"/>
          <w:marRight w:val="0"/>
          <w:marTop w:val="0"/>
          <w:marBottom w:val="0"/>
          <w:divBdr>
            <w:top w:val="none" w:sz="0" w:space="0" w:color="auto"/>
            <w:left w:val="none" w:sz="0" w:space="0" w:color="auto"/>
            <w:bottom w:val="none" w:sz="0" w:space="0" w:color="auto"/>
            <w:right w:val="none" w:sz="0" w:space="0" w:color="auto"/>
          </w:divBdr>
        </w:div>
        <w:div w:id="1313371437">
          <w:marLeft w:val="0"/>
          <w:marRight w:val="0"/>
          <w:marTop w:val="0"/>
          <w:marBottom w:val="0"/>
          <w:divBdr>
            <w:top w:val="none" w:sz="0" w:space="0" w:color="auto"/>
            <w:left w:val="none" w:sz="0" w:space="0" w:color="auto"/>
            <w:bottom w:val="none" w:sz="0" w:space="0" w:color="auto"/>
            <w:right w:val="none" w:sz="0" w:space="0" w:color="auto"/>
          </w:divBdr>
        </w:div>
        <w:div w:id="2068456659">
          <w:marLeft w:val="0"/>
          <w:marRight w:val="0"/>
          <w:marTop w:val="0"/>
          <w:marBottom w:val="0"/>
          <w:divBdr>
            <w:top w:val="none" w:sz="0" w:space="0" w:color="auto"/>
            <w:left w:val="none" w:sz="0" w:space="0" w:color="auto"/>
            <w:bottom w:val="none" w:sz="0" w:space="0" w:color="auto"/>
            <w:right w:val="none" w:sz="0" w:space="0" w:color="auto"/>
          </w:divBdr>
        </w:div>
      </w:divsChild>
    </w:div>
    <w:div w:id="1005936660">
      <w:bodyDiv w:val="1"/>
      <w:marLeft w:val="0"/>
      <w:marRight w:val="0"/>
      <w:marTop w:val="0"/>
      <w:marBottom w:val="0"/>
      <w:divBdr>
        <w:top w:val="none" w:sz="0" w:space="0" w:color="auto"/>
        <w:left w:val="none" w:sz="0" w:space="0" w:color="auto"/>
        <w:bottom w:val="none" w:sz="0" w:space="0" w:color="auto"/>
        <w:right w:val="none" w:sz="0" w:space="0" w:color="auto"/>
      </w:divBdr>
    </w:div>
    <w:div w:id="1036615611">
      <w:bodyDiv w:val="1"/>
      <w:marLeft w:val="0"/>
      <w:marRight w:val="0"/>
      <w:marTop w:val="0"/>
      <w:marBottom w:val="0"/>
      <w:divBdr>
        <w:top w:val="none" w:sz="0" w:space="0" w:color="auto"/>
        <w:left w:val="none" w:sz="0" w:space="0" w:color="auto"/>
        <w:bottom w:val="none" w:sz="0" w:space="0" w:color="auto"/>
        <w:right w:val="none" w:sz="0" w:space="0" w:color="auto"/>
      </w:divBdr>
    </w:div>
    <w:div w:id="1266110004">
      <w:bodyDiv w:val="1"/>
      <w:marLeft w:val="0"/>
      <w:marRight w:val="0"/>
      <w:marTop w:val="0"/>
      <w:marBottom w:val="0"/>
      <w:divBdr>
        <w:top w:val="none" w:sz="0" w:space="0" w:color="auto"/>
        <w:left w:val="none" w:sz="0" w:space="0" w:color="auto"/>
        <w:bottom w:val="none" w:sz="0" w:space="0" w:color="auto"/>
        <w:right w:val="none" w:sz="0" w:space="0" w:color="auto"/>
      </w:divBdr>
    </w:div>
    <w:div w:id="1340887168">
      <w:bodyDiv w:val="1"/>
      <w:marLeft w:val="0"/>
      <w:marRight w:val="0"/>
      <w:marTop w:val="0"/>
      <w:marBottom w:val="0"/>
      <w:divBdr>
        <w:top w:val="none" w:sz="0" w:space="0" w:color="auto"/>
        <w:left w:val="none" w:sz="0" w:space="0" w:color="auto"/>
        <w:bottom w:val="none" w:sz="0" w:space="0" w:color="auto"/>
        <w:right w:val="none" w:sz="0" w:space="0" w:color="auto"/>
      </w:divBdr>
      <w:divsChild>
        <w:div w:id="2011908995">
          <w:marLeft w:val="0"/>
          <w:marRight w:val="0"/>
          <w:marTop w:val="240"/>
          <w:marBottom w:val="240"/>
          <w:divBdr>
            <w:top w:val="none" w:sz="0" w:space="0" w:color="auto"/>
            <w:left w:val="none" w:sz="0" w:space="0" w:color="auto"/>
            <w:bottom w:val="none" w:sz="0" w:space="0" w:color="auto"/>
            <w:right w:val="none" w:sz="0" w:space="0" w:color="auto"/>
          </w:divBdr>
        </w:div>
        <w:div w:id="230702924">
          <w:marLeft w:val="0"/>
          <w:marRight w:val="0"/>
          <w:marTop w:val="240"/>
          <w:marBottom w:val="240"/>
          <w:divBdr>
            <w:top w:val="none" w:sz="0" w:space="0" w:color="auto"/>
            <w:left w:val="none" w:sz="0" w:space="0" w:color="auto"/>
            <w:bottom w:val="none" w:sz="0" w:space="0" w:color="auto"/>
            <w:right w:val="none" w:sz="0" w:space="0" w:color="auto"/>
          </w:divBdr>
        </w:div>
        <w:div w:id="1774588933">
          <w:marLeft w:val="0"/>
          <w:marRight w:val="0"/>
          <w:marTop w:val="240"/>
          <w:marBottom w:val="240"/>
          <w:divBdr>
            <w:top w:val="none" w:sz="0" w:space="0" w:color="auto"/>
            <w:left w:val="none" w:sz="0" w:space="0" w:color="auto"/>
            <w:bottom w:val="none" w:sz="0" w:space="0" w:color="auto"/>
            <w:right w:val="none" w:sz="0" w:space="0" w:color="auto"/>
          </w:divBdr>
        </w:div>
        <w:div w:id="304942555">
          <w:marLeft w:val="0"/>
          <w:marRight w:val="0"/>
          <w:marTop w:val="240"/>
          <w:marBottom w:val="240"/>
          <w:divBdr>
            <w:top w:val="none" w:sz="0" w:space="0" w:color="auto"/>
            <w:left w:val="none" w:sz="0" w:space="0" w:color="auto"/>
            <w:bottom w:val="none" w:sz="0" w:space="0" w:color="auto"/>
            <w:right w:val="none" w:sz="0" w:space="0" w:color="auto"/>
          </w:divBdr>
        </w:div>
        <w:div w:id="606160362">
          <w:marLeft w:val="0"/>
          <w:marRight w:val="0"/>
          <w:marTop w:val="240"/>
          <w:marBottom w:val="240"/>
          <w:divBdr>
            <w:top w:val="none" w:sz="0" w:space="0" w:color="auto"/>
            <w:left w:val="none" w:sz="0" w:space="0" w:color="auto"/>
            <w:bottom w:val="none" w:sz="0" w:space="0" w:color="auto"/>
            <w:right w:val="none" w:sz="0" w:space="0" w:color="auto"/>
          </w:divBdr>
        </w:div>
        <w:div w:id="1231503209">
          <w:marLeft w:val="0"/>
          <w:marRight w:val="0"/>
          <w:marTop w:val="240"/>
          <w:marBottom w:val="240"/>
          <w:divBdr>
            <w:top w:val="none" w:sz="0" w:space="0" w:color="auto"/>
            <w:left w:val="none" w:sz="0" w:space="0" w:color="auto"/>
            <w:bottom w:val="none" w:sz="0" w:space="0" w:color="auto"/>
            <w:right w:val="none" w:sz="0" w:space="0" w:color="auto"/>
          </w:divBdr>
        </w:div>
        <w:div w:id="776144614">
          <w:marLeft w:val="0"/>
          <w:marRight w:val="0"/>
          <w:marTop w:val="240"/>
          <w:marBottom w:val="240"/>
          <w:divBdr>
            <w:top w:val="none" w:sz="0" w:space="0" w:color="auto"/>
            <w:left w:val="none" w:sz="0" w:space="0" w:color="auto"/>
            <w:bottom w:val="none" w:sz="0" w:space="0" w:color="auto"/>
            <w:right w:val="none" w:sz="0" w:space="0" w:color="auto"/>
          </w:divBdr>
        </w:div>
        <w:div w:id="968778348">
          <w:marLeft w:val="0"/>
          <w:marRight w:val="0"/>
          <w:marTop w:val="240"/>
          <w:marBottom w:val="240"/>
          <w:divBdr>
            <w:top w:val="none" w:sz="0" w:space="0" w:color="auto"/>
            <w:left w:val="none" w:sz="0" w:space="0" w:color="auto"/>
            <w:bottom w:val="none" w:sz="0" w:space="0" w:color="auto"/>
            <w:right w:val="none" w:sz="0" w:space="0" w:color="auto"/>
          </w:divBdr>
        </w:div>
        <w:div w:id="1712222001">
          <w:marLeft w:val="0"/>
          <w:marRight w:val="0"/>
          <w:marTop w:val="240"/>
          <w:marBottom w:val="240"/>
          <w:divBdr>
            <w:top w:val="none" w:sz="0" w:space="0" w:color="auto"/>
            <w:left w:val="none" w:sz="0" w:space="0" w:color="auto"/>
            <w:bottom w:val="none" w:sz="0" w:space="0" w:color="auto"/>
            <w:right w:val="none" w:sz="0" w:space="0" w:color="auto"/>
          </w:divBdr>
        </w:div>
        <w:div w:id="1467821432">
          <w:marLeft w:val="0"/>
          <w:marRight w:val="0"/>
          <w:marTop w:val="240"/>
          <w:marBottom w:val="240"/>
          <w:divBdr>
            <w:top w:val="none" w:sz="0" w:space="0" w:color="auto"/>
            <w:left w:val="none" w:sz="0" w:space="0" w:color="auto"/>
            <w:bottom w:val="none" w:sz="0" w:space="0" w:color="auto"/>
            <w:right w:val="none" w:sz="0" w:space="0" w:color="auto"/>
          </w:divBdr>
        </w:div>
        <w:div w:id="1579905615">
          <w:marLeft w:val="0"/>
          <w:marRight w:val="0"/>
          <w:marTop w:val="240"/>
          <w:marBottom w:val="240"/>
          <w:divBdr>
            <w:top w:val="none" w:sz="0" w:space="0" w:color="auto"/>
            <w:left w:val="none" w:sz="0" w:space="0" w:color="auto"/>
            <w:bottom w:val="none" w:sz="0" w:space="0" w:color="auto"/>
            <w:right w:val="none" w:sz="0" w:space="0" w:color="auto"/>
          </w:divBdr>
        </w:div>
        <w:div w:id="1846746544">
          <w:marLeft w:val="0"/>
          <w:marRight w:val="0"/>
          <w:marTop w:val="240"/>
          <w:marBottom w:val="240"/>
          <w:divBdr>
            <w:top w:val="none" w:sz="0" w:space="0" w:color="auto"/>
            <w:left w:val="none" w:sz="0" w:space="0" w:color="auto"/>
            <w:bottom w:val="none" w:sz="0" w:space="0" w:color="auto"/>
            <w:right w:val="none" w:sz="0" w:space="0" w:color="auto"/>
          </w:divBdr>
        </w:div>
        <w:div w:id="77338165">
          <w:marLeft w:val="0"/>
          <w:marRight w:val="0"/>
          <w:marTop w:val="240"/>
          <w:marBottom w:val="240"/>
          <w:divBdr>
            <w:top w:val="none" w:sz="0" w:space="0" w:color="auto"/>
            <w:left w:val="none" w:sz="0" w:space="0" w:color="auto"/>
            <w:bottom w:val="none" w:sz="0" w:space="0" w:color="auto"/>
            <w:right w:val="none" w:sz="0" w:space="0" w:color="auto"/>
          </w:divBdr>
        </w:div>
        <w:div w:id="1965192452">
          <w:marLeft w:val="0"/>
          <w:marRight w:val="0"/>
          <w:marTop w:val="240"/>
          <w:marBottom w:val="240"/>
          <w:divBdr>
            <w:top w:val="none" w:sz="0" w:space="0" w:color="auto"/>
            <w:left w:val="none" w:sz="0" w:space="0" w:color="auto"/>
            <w:bottom w:val="none" w:sz="0" w:space="0" w:color="auto"/>
            <w:right w:val="none" w:sz="0" w:space="0" w:color="auto"/>
          </w:divBdr>
        </w:div>
        <w:div w:id="1123185563">
          <w:marLeft w:val="0"/>
          <w:marRight w:val="0"/>
          <w:marTop w:val="240"/>
          <w:marBottom w:val="240"/>
          <w:divBdr>
            <w:top w:val="none" w:sz="0" w:space="0" w:color="auto"/>
            <w:left w:val="none" w:sz="0" w:space="0" w:color="auto"/>
            <w:bottom w:val="none" w:sz="0" w:space="0" w:color="auto"/>
            <w:right w:val="none" w:sz="0" w:space="0" w:color="auto"/>
          </w:divBdr>
        </w:div>
        <w:div w:id="2977337">
          <w:marLeft w:val="0"/>
          <w:marRight w:val="0"/>
          <w:marTop w:val="240"/>
          <w:marBottom w:val="240"/>
          <w:divBdr>
            <w:top w:val="none" w:sz="0" w:space="0" w:color="auto"/>
            <w:left w:val="none" w:sz="0" w:space="0" w:color="auto"/>
            <w:bottom w:val="none" w:sz="0" w:space="0" w:color="auto"/>
            <w:right w:val="none" w:sz="0" w:space="0" w:color="auto"/>
          </w:divBdr>
        </w:div>
        <w:div w:id="588124578">
          <w:marLeft w:val="0"/>
          <w:marRight w:val="0"/>
          <w:marTop w:val="240"/>
          <w:marBottom w:val="240"/>
          <w:divBdr>
            <w:top w:val="none" w:sz="0" w:space="0" w:color="auto"/>
            <w:left w:val="none" w:sz="0" w:space="0" w:color="auto"/>
            <w:bottom w:val="none" w:sz="0" w:space="0" w:color="auto"/>
            <w:right w:val="none" w:sz="0" w:space="0" w:color="auto"/>
          </w:divBdr>
        </w:div>
        <w:div w:id="2013145064">
          <w:marLeft w:val="0"/>
          <w:marRight w:val="0"/>
          <w:marTop w:val="240"/>
          <w:marBottom w:val="240"/>
          <w:divBdr>
            <w:top w:val="none" w:sz="0" w:space="0" w:color="auto"/>
            <w:left w:val="none" w:sz="0" w:space="0" w:color="auto"/>
            <w:bottom w:val="none" w:sz="0" w:space="0" w:color="auto"/>
            <w:right w:val="none" w:sz="0" w:space="0" w:color="auto"/>
          </w:divBdr>
        </w:div>
        <w:div w:id="173226933">
          <w:marLeft w:val="0"/>
          <w:marRight w:val="0"/>
          <w:marTop w:val="240"/>
          <w:marBottom w:val="240"/>
          <w:divBdr>
            <w:top w:val="none" w:sz="0" w:space="0" w:color="auto"/>
            <w:left w:val="none" w:sz="0" w:space="0" w:color="auto"/>
            <w:bottom w:val="none" w:sz="0" w:space="0" w:color="auto"/>
            <w:right w:val="none" w:sz="0" w:space="0" w:color="auto"/>
          </w:divBdr>
        </w:div>
        <w:div w:id="966664242">
          <w:marLeft w:val="0"/>
          <w:marRight w:val="0"/>
          <w:marTop w:val="240"/>
          <w:marBottom w:val="240"/>
          <w:divBdr>
            <w:top w:val="none" w:sz="0" w:space="0" w:color="auto"/>
            <w:left w:val="none" w:sz="0" w:space="0" w:color="auto"/>
            <w:bottom w:val="none" w:sz="0" w:space="0" w:color="auto"/>
            <w:right w:val="none" w:sz="0" w:space="0" w:color="auto"/>
          </w:divBdr>
        </w:div>
      </w:divsChild>
    </w:div>
    <w:div w:id="1354191759">
      <w:bodyDiv w:val="1"/>
      <w:marLeft w:val="0"/>
      <w:marRight w:val="0"/>
      <w:marTop w:val="0"/>
      <w:marBottom w:val="0"/>
      <w:divBdr>
        <w:top w:val="none" w:sz="0" w:space="0" w:color="auto"/>
        <w:left w:val="none" w:sz="0" w:space="0" w:color="auto"/>
        <w:bottom w:val="none" w:sz="0" w:space="0" w:color="auto"/>
        <w:right w:val="none" w:sz="0" w:space="0" w:color="auto"/>
      </w:divBdr>
    </w:div>
    <w:div w:id="1377467477">
      <w:bodyDiv w:val="1"/>
      <w:marLeft w:val="0"/>
      <w:marRight w:val="0"/>
      <w:marTop w:val="0"/>
      <w:marBottom w:val="0"/>
      <w:divBdr>
        <w:top w:val="none" w:sz="0" w:space="0" w:color="auto"/>
        <w:left w:val="none" w:sz="0" w:space="0" w:color="auto"/>
        <w:bottom w:val="none" w:sz="0" w:space="0" w:color="auto"/>
        <w:right w:val="none" w:sz="0" w:space="0" w:color="auto"/>
      </w:divBdr>
      <w:divsChild>
        <w:div w:id="299893232">
          <w:marLeft w:val="0"/>
          <w:marRight w:val="0"/>
          <w:marTop w:val="0"/>
          <w:marBottom w:val="0"/>
          <w:divBdr>
            <w:top w:val="none" w:sz="0" w:space="0" w:color="auto"/>
            <w:left w:val="none" w:sz="0" w:space="0" w:color="auto"/>
            <w:bottom w:val="none" w:sz="0" w:space="0" w:color="auto"/>
            <w:right w:val="none" w:sz="0" w:space="0" w:color="auto"/>
          </w:divBdr>
        </w:div>
        <w:div w:id="1588613949">
          <w:marLeft w:val="0"/>
          <w:marRight w:val="0"/>
          <w:marTop w:val="0"/>
          <w:marBottom w:val="0"/>
          <w:divBdr>
            <w:top w:val="none" w:sz="0" w:space="0" w:color="auto"/>
            <w:left w:val="none" w:sz="0" w:space="0" w:color="auto"/>
            <w:bottom w:val="none" w:sz="0" w:space="0" w:color="auto"/>
            <w:right w:val="none" w:sz="0" w:space="0" w:color="auto"/>
          </w:divBdr>
        </w:div>
        <w:div w:id="1157192181">
          <w:marLeft w:val="0"/>
          <w:marRight w:val="0"/>
          <w:marTop w:val="0"/>
          <w:marBottom w:val="0"/>
          <w:divBdr>
            <w:top w:val="none" w:sz="0" w:space="0" w:color="auto"/>
            <w:left w:val="none" w:sz="0" w:space="0" w:color="auto"/>
            <w:bottom w:val="none" w:sz="0" w:space="0" w:color="auto"/>
            <w:right w:val="none" w:sz="0" w:space="0" w:color="auto"/>
          </w:divBdr>
        </w:div>
        <w:div w:id="1967008290">
          <w:marLeft w:val="0"/>
          <w:marRight w:val="0"/>
          <w:marTop w:val="0"/>
          <w:marBottom w:val="0"/>
          <w:divBdr>
            <w:top w:val="none" w:sz="0" w:space="0" w:color="auto"/>
            <w:left w:val="none" w:sz="0" w:space="0" w:color="auto"/>
            <w:bottom w:val="none" w:sz="0" w:space="0" w:color="auto"/>
            <w:right w:val="none" w:sz="0" w:space="0" w:color="auto"/>
          </w:divBdr>
        </w:div>
        <w:div w:id="1615864858">
          <w:marLeft w:val="0"/>
          <w:marRight w:val="0"/>
          <w:marTop w:val="0"/>
          <w:marBottom w:val="0"/>
          <w:divBdr>
            <w:top w:val="none" w:sz="0" w:space="0" w:color="auto"/>
            <w:left w:val="none" w:sz="0" w:space="0" w:color="auto"/>
            <w:bottom w:val="none" w:sz="0" w:space="0" w:color="auto"/>
            <w:right w:val="none" w:sz="0" w:space="0" w:color="auto"/>
          </w:divBdr>
        </w:div>
        <w:div w:id="1607418012">
          <w:marLeft w:val="0"/>
          <w:marRight w:val="0"/>
          <w:marTop w:val="0"/>
          <w:marBottom w:val="0"/>
          <w:divBdr>
            <w:top w:val="none" w:sz="0" w:space="0" w:color="auto"/>
            <w:left w:val="none" w:sz="0" w:space="0" w:color="auto"/>
            <w:bottom w:val="none" w:sz="0" w:space="0" w:color="auto"/>
            <w:right w:val="none" w:sz="0" w:space="0" w:color="auto"/>
          </w:divBdr>
        </w:div>
        <w:div w:id="1569996619">
          <w:marLeft w:val="0"/>
          <w:marRight w:val="0"/>
          <w:marTop w:val="0"/>
          <w:marBottom w:val="0"/>
          <w:divBdr>
            <w:top w:val="none" w:sz="0" w:space="0" w:color="auto"/>
            <w:left w:val="none" w:sz="0" w:space="0" w:color="auto"/>
            <w:bottom w:val="none" w:sz="0" w:space="0" w:color="auto"/>
            <w:right w:val="none" w:sz="0" w:space="0" w:color="auto"/>
          </w:divBdr>
        </w:div>
        <w:div w:id="761224278">
          <w:marLeft w:val="0"/>
          <w:marRight w:val="0"/>
          <w:marTop w:val="0"/>
          <w:marBottom w:val="0"/>
          <w:divBdr>
            <w:top w:val="none" w:sz="0" w:space="0" w:color="auto"/>
            <w:left w:val="none" w:sz="0" w:space="0" w:color="auto"/>
            <w:bottom w:val="none" w:sz="0" w:space="0" w:color="auto"/>
            <w:right w:val="none" w:sz="0" w:space="0" w:color="auto"/>
          </w:divBdr>
        </w:div>
        <w:div w:id="738986011">
          <w:marLeft w:val="0"/>
          <w:marRight w:val="0"/>
          <w:marTop w:val="0"/>
          <w:marBottom w:val="0"/>
          <w:divBdr>
            <w:top w:val="none" w:sz="0" w:space="0" w:color="auto"/>
            <w:left w:val="none" w:sz="0" w:space="0" w:color="auto"/>
            <w:bottom w:val="none" w:sz="0" w:space="0" w:color="auto"/>
            <w:right w:val="none" w:sz="0" w:space="0" w:color="auto"/>
          </w:divBdr>
        </w:div>
        <w:div w:id="2010866941">
          <w:marLeft w:val="0"/>
          <w:marRight w:val="0"/>
          <w:marTop w:val="0"/>
          <w:marBottom w:val="0"/>
          <w:divBdr>
            <w:top w:val="none" w:sz="0" w:space="0" w:color="auto"/>
            <w:left w:val="none" w:sz="0" w:space="0" w:color="auto"/>
            <w:bottom w:val="none" w:sz="0" w:space="0" w:color="auto"/>
            <w:right w:val="none" w:sz="0" w:space="0" w:color="auto"/>
          </w:divBdr>
        </w:div>
        <w:div w:id="1892842477">
          <w:marLeft w:val="0"/>
          <w:marRight w:val="0"/>
          <w:marTop w:val="0"/>
          <w:marBottom w:val="0"/>
          <w:divBdr>
            <w:top w:val="none" w:sz="0" w:space="0" w:color="auto"/>
            <w:left w:val="none" w:sz="0" w:space="0" w:color="auto"/>
            <w:bottom w:val="none" w:sz="0" w:space="0" w:color="auto"/>
            <w:right w:val="none" w:sz="0" w:space="0" w:color="auto"/>
          </w:divBdr>
        </w:div>
        <w:div w:id="1234312167">
          <w:marLeft w:val="0"/>
          <w:marRight w:val="0"/>
          <w:marTop w:val="0"/>
          <w:marBottom w:val="0"/>
          <w:divBdr>
            <w:top w:val="none" w:sz="0" w:space="0" w:color="auto"/>
            <w:left w:val="none" w:sz="0" w:space="0" w:color="auto"/>
            <w:bottom w:val="none" w:sz="0" w:space="0" w:color="auto"/>
            <w:right w:val="none" w:sz="0" w:space="0" w:color="auto"/>
          </w:divBdr>
        </w:div>
        <w:div w:id="1139112263">
          <w:marLeft w:val="0"/>
          <w:marRight w:val="0"/>
          <w:marTop w:val="0"/>
          <w:marBottom w:val="0"/>
          <w:divBdr>
            <w:top w:val="none" w:sz="0" w:space="0" w:color="auto"/>
            <w:left w:val="none" w:sz="0" w:space="0" w:color="auto"/>
            <w:bottom w:val="none" w:sz="0" w:space="0" w:color="auto"/>
            <w:right w:val="none" w:sz="0" w:space="0" w:color="auto"/>
          </w:divBdr>
        </w:div>
        <w:div w:id="1150025807">
          <w:marLeft w:val="0"/>
          <w:marRight w:val="0"/>
          <w:marTop w:val="0"/>
          <w:marBottom w:val="0"/>
          <w:divBdr>
            <w:top w:val="none" w:sz="0" w:space="0" w:color="auto"/>
            <w:left w:val="none" w:sz="0" w:space="0" w:color="auto"/>
            <w:bottom w:val="none" w:sz="0" w:space="0" w:color="auto"/>
            <w:right w:val="none" w:sz="0" w:space="0" w:color="auto"/>
          </w:divBdr>
        </w:div>
        <w:div w:id="1992249869">
          <w:marLeft w:val="0"/>
          <w:marRight w:val="0"/>
          <w:marTop w:val="0"/>
          <w:marBottom w:val="0"/>
          <w:divBdr>
            <w:top w:val="none" w:sz="0" w:space="0" w:color="auto"/>
            <w:left w:val="none" w:sz="0" w:space="0" w:color="auto"/>
            <w:bottom w:val="none" w:sz="0" w:space="0" w:color="auto"/>
            <w:right w:val="none" w:sz="0" w:space="0" w:color="auto"/>
          </w:divBdr>
        </w:div>
        <w:div w:id="429201871">
          <w:marLeft w:val="0"/>
          <w:marRight w:val="0"/>
          <w:marTop w:val="0"/>
          <w:marBottom w:val="0"/>
          <w:divBdr>
            <w:top w:val="none" w:sz="0" w:space="0" w:color="auto"/>
            <w:left w:val="none" w:sz="0" w:space="0" w:color="auto"/>
            <w:bottom w:val="none" w:sz="0" w:space="0" w:color="auto"/>
            <w:right w:val="none" w:sz="0" w:space="0" w:color="auto"/>
          </w:divBdr>
        </w:div>
        <w:div w:id="1018387036">
          <w:marLeft w:val="0"/>
          <w:marRight w:val="0"/>
          <w:marTop w:val="0"/>
          <w:marBottom w:val="0"/>
          <w:divBdr>
            <w:top w:val="none" w:sz="0" w:space="0" w:color="auto"/>
            <w:left w:val="none" w:sz="0" w:space="0" w:color="auto"/>
            <w:bottom w:val="none" w:sz="0" w:space="0" w:color="auto"/>
            <w:right w:val="none" w:sz="0" w:space="0" w:color="auto"/>
          </w:divBdr>
        </w:div>
        <w:div w:id="1286350602">
          <w:marLeft w:val="0"/>
          <w:marRight w:val="0"/>
          <w:marTop w:val="0"/>
          <w:marBottom w:val="0"/>
          <w:divBdr>
            <w:top w:val="none" w:sz="0" w:space="0" w:color="auto"/>
            <w:left w:val="none" w:sz="0" w:space="0" w:color="auto"/>
            <w:bottom w:val="none" w:sz="0" w:space="0" w:color="auto"/>
            <w:right w:val="none" w:sz="0" w:space="0" w:color="auto"/>
          </w:divBdr>
        </w:div>
        <w:div w:id="1009869787">
          <w:marLeft w:val="0"/>
          <w:marRight w:val="0"/>
          <w:marTop w:val="0"/>
          <w:marBottom w:val="0"/>
          <w:divBdr>
            <w:top w:val="none" w:sz="0" w:space="0" w:color="auto"/>
            <w:left w:val="none" w:sz="0" w:space="0" w:color="auto"/>
            <w:bottom w:val="none" w:sz="0" w:space="0" w:color="auto"/>
            <w:right w:val="none" w:sz="0" w:space="0" w:color="auto"/>
          </w:divBdr>
        </w:div>
        <w:div w:id="1167936512">
          <w:marLeft w:val="0"/>
          <w:marRight w:val="0"/>
          <w:marTop w:val="0"/>
          <w:marBottom w:val="0"/>
          <w:divBdr>
            <w:top w:val="none" w:sz="0" w:space="0" w:color="auto"/>
            <w:left w:val="none" w:sz="0" w:space="0" w:color="auto"/>
            <w:bottom w:val="none" w:sz="0" w:space="0" w:color="auto"/>
            <w:right w:val="none" w:sz="0" w:space="0" w:color="auto"/>
          </w:divBdr>
        </w:div>
        <w:div w:id="939142172">
          <w:marLeft w:val="0"/>
          <w:marRight w:val="0"/>
          <w:marTop w:val="0"/>
          <w:marBottom w:val="0"/>
          <w:divBdr>
            <w:top w:val="none" w:sz="0" w:space="0" w:color="auto"/>
            <w:left w:val="none" w:sz="0" w:space="0" w:color="auto"/>
            <w:bottom w:val="none" w:sz="0" w:space="0" w:color="auto"/>
            <w:right w:val="none" w:sz="0" w:space="0" w:color="auto"/>
          </w:divBdr>
        </w:div>
        <w:div w:id="464394967">
          <w:marLeft w:val="0"/>
          <w:marRight w:val="0"/>
          <w:marTop w:val="0"/>
          <w:marBottom w:val="0"/>
          <w:divBdr>
            <w:top w:val="none" w:sz="0" w:space="0" w:color="auto"/>
            <w:left w:val="none" w:sz="0" w:space="0" w:color="auto"/>
            <w:bottom w:val="none" w:sz="0" w:space="0" w:color="auto"/>
            <w:right w:val="none" w:sz="0" w:space="0" w:color="auto"/>
          </w:divBdr>
        </w:div>
        <w:div w:id="1702049037">
          <w:marLeft w:val="0"/>
          <w:marRight w:val="0"/>
          <w:marTop w:val="0"/>
          <w:marBottom w:val="0"/>
          <w:divBdr>
            <w:top w:val="none" w:sz="0" w:space="0" w:color="auto"/>
            <w:left w:val="none" w:sz="0" w:space="0" w:color="auto"/>
            <w:bottom w:val="none" w:sz="0" w:space="0" w:color="auto"/>
            <w:right w:val="none" w:sz="0" w:space="0" w:color="auto"/>
          </w:divBdr>
        </w:div>
        <w:div w:id="304087596">
          <w:marLeft w:val="0"/>
          <w:marRight w:val="0"/>
          <w:marTop w:val="0"/>
          <w:marBottom w:val="0"/>
          <w:divBdr>
            <w:top w:val="none" w:sz="0" w:space="0" w:color="auto"/>
            <w:left w:val="none" w:sz="0" w:space="0" w:color="auto"/>
            <w:bottom w:val="none" w:sz="0" w:space="0" w:color="auto"/>
            <w:right w:val="none" w:sz="0" w:space="0" w:color="auto"/>
          </w:divBdr>
        </w:div>
        <w:div w:id="1370715723">
          <w:marLeft w:val="0"/>
          <w:marRight w:val="0"/>
          <w:marTop w:val="0"/>
          <w:marBottom w:val="0"/>
          <w:divBdr>
            <w:top w:val="none" w:sz="0" w:space="0" w:color="auto"/>
            <w:left w:val="none" w:sz="0" w:space="0" w:color="auto"/>
            <w:bottom w:val="none" w:sz="0" w:space="0" w:color="auto"/>
            <w:right w:val="none" w:sz="0" w:space="0" w:color="auto"/>
          </w:divBdr>
        </w:div>
        <w:div w:id="621156260">
          <w:marLeft w:val="0"/>
          <w:marRight w:val="0"/>
          <w:marTop w:val="0"/>
          <w:marBottom w:val="0"/>
          <w:divBdr>
            <w:top w:val="none" w:sz="0" w:space="0" w:color="auto"/>
            <w:left w:val="none" w:sz="0" w:space="0" w:color="auto"/>
            <w:bottom w:val="none" w:sz="0" w:space="0" w:color="auto"/>
            <w:right w:val="none" w:sz="0" w:space="0" w:color="auto"/>
          </w:divBdr>
        </w:div>
        <w:div w:id="695807946">
          <w:marLeft w:val="0"/>
          <w:marRight w:val="0"/>
          <w:marTop w:val="0"/>
          <w:marBottom w:val="0"/>
          <w:divBdr>
            <w:top w:val="none" w:sz="0" w:space="0" w:color="auto"/>
            <w:left w:val="none" w:sz="0" w:space="0" w:color="auto"/>
            <w:bottom w:val="none" w:sz="0" w:space="0" w:color="auto"/>
            <w:right w:val="none" w:sz="0" w:space="0" w:color="auto"/>
          </w:divBdr>
        </w:div>
        <w:div w:id="466356912">
          <w:marLeft w:val="0"/>
          <w:marRight w:val="0"/>
          <w:marTop w:val="0"/>
          <w:marBottom w:val="0"/>
          <w:divBdr>
            <w:top w:val="none" w:sz="0" w:space="0" w:color="auto"/>
            <w:left w:val="none" w:sz="0" w:space="0" w:color="auto"/>
            <w:bottom w:val="none" w:sz="0" w:space="0" w:color="auto"/>
            <w:right w:val="none" w:sz="0" w:space="0" w:color="auto"/>
          </w:divBdr>
        </w:div>
        <w:div w:id="2078701496">
          <w:marLeft w:val="0"/>
          <w:marRight w:val="0"/>
          <w:marTop w:val="0"/>
          <w:marBottom w:val="0"/>
          <w:divBdr>
            <w:top w:val="none" w:sz="0" w:space="0" w:color="auto"/>
            <w:left w:val="none" w:sz="0" w:space="0" w:color="auto"/>
            <w:bottom w:val="none" w:sz="0" w:space="0" w:color="auto"/>
            <w:right w:val="none" w:sz="0" w:space="0" w:color="auto"/>
          </w:divBdr>
        </w:div>
        <w:div w:id="1257637097">
          <w:marLeft w:val="0"/>
          <w:marRight w:val="0"/>
          <w:marTop w:val="0"/>
          <w:marBottom w:val="0"/>
          <w:divBdr>
            <w:top w:val="none" w:sz="0" w:space="0" w:color="auto"/>
            <w:left w:val="none" w:sz="0" w:space="0" w:color="auto"/>
            <w:bottom w:val="none" w:sz="0" w:space="0" w:color="auto"/>
            <w:right w:val="none" w:sz="0" w:space="0" w:color="auto"/>
          </w:divBdr>
        </w:div>
        <w:div w:id="1863127206">
          <w:marLeft w:val="0"/>
          <w:marRight w:val="0"/>
          <w:marTop w:val="0"/>
          <w:marBottom w:val="0"/>
          <w:divBdr>
            <w:top w:val="none" w:sz="0" w:space="0" w:color="auto"/>
            <w:left w:val="none" w:sz="0" w:space="0" w:color="auto"/>
            <w:bottom w:val="none" w:sz="0" w:space="0" w:color="auto"/>
            <w:right w:val="none" w:sz="0" w:space="0" w:color="auto"/>
          </w:divBdr>
        </w:div>
        <w:div w:id="984503271">
          <w:marLeft w:val="0"/>
          <w:marRight w:val="0"/>
          <w:marTop w:val="0"/>
          <w:marBottom w:val="0"/>
          <w:divBdr>
            <w:top w:val="none" w:sz="0" w:space="0" w:color="auto"/>
            <w:left w:val="none" w:sz="0" w:space="0" w:color="auto"/>
            <w:bottom w:val="none" w:sz="0" w:space="0" w:color="auto"/>
            <w:right w:val="none" w:sz="0" w:space="0" w:color="auto"/>
          </w:divBdr>
        </w:div>
        <w:div w:id="2075665483">
          <w:marLeft w:val="0"/>
          <w:marRight w:val="0"/>
          <w:marTop w:val="0"/>
          <w:marBottom w:val="0"/>
          <w:divBdr>
            <w:top w:val="none" w:sz="0" w:space="0" w:color="auto"/>
            <w:left w:val="none" w:sz="0" w:space="0" w:color="auto"/>
            <w:bottom w:val="none" w:sz="0" w:space="0" w:color="auto"/>
            <w:right w:val="none" w:sz="0" w:space="0" w:color="auto"/>
          </w:divBdr>
        </w:div>
      </w:divsChild>
    </w:div>
    <w:div w:id="1618175948">
      <w:bodyDiv w:val="1"/>
      <w:marLeft w:val="0"/>
      <w:marRight w:val="0"/>
      <w:marTop w:val="0"/>
      <w:marBottom w:val="0"/>
      <w:divBdr>
        <w:top w:val="none" w:sz="0" w:space="0" w:color="auto"/>
        <w:left w:val="none" w:sz="0" w:space="0" w:color="auto"/>
        <w:bottom w:val="none" w:sz="0" w:space="0" w:color="auto"/>
        <w:right w:val="none" w:sz="0" w:space="0" w:color="auto"/>
      </w:divBdr>
    </w:div>
    <w:div w:id="1647932948">
      <w:bodyDiv w:val="1"/>
      <w:marLeft w:val="0"/>
      <w:marRight w:val="0"/>
      <w:marTop w:val="0"/>
      <w:marBottom w:val="0"/>
      <w:divBdr>
        <w:top w:val="none" w:sz="0" w:space="0" w:color="auto"/>
        <w:left w:val="none" w:sz="0" w:space="0" w:color="auto"/>
        <w:bottom w:val="none" w:sz="0" w:space="0" w:color="auto"/>
        <w:right w:val="none" w:sz="0" w:space="0" w:color="auto"/>
      </w:divBdr>
    </w:div>
    <w:div w:id="1691640180">
      <w:bodyDiv w:val="1"/>
      <w:marLeft w:val="0"/>
      <w:marRight w:val="0"/>
      <w:marTop w:val="0"/>
      <w:marBottom w:val="0"/>
      <w:divBdr>
        <w:top w:val="none" w:sz="0" w:space="0" w:color="auto"/>
        <w:left w:val="none" w:sz="0" w:space="0" w:color="auto"/>
        <w:bottom w:val="none" w:sz="0" w:space="0" w:color="auto"/>
        <w:right w:val="none" w:sz="0" w:space="0" w:color="auto"/>
      </w:divBdr>
    </w:div>
    <w:div w:id="1731801185">
      <w:bodyDiv w:val="1"/>
      <w:marLeft w:val="0"/>
      <w:marRight w:val="0"/>
      <w:marTop w:val="0"/>
      <w:marBottom w:val="0"/>
      <w:divBdr>
        <w:top w:val="none" w:sz="0" w:space="0" w:color="auto"/>
        <w:left w:val="none" w:sz="0" w:space="0" w:color="auto"/>
        <w:bottom w:val="none" w:sz="0" w:space="0" w:color="auto"/>
        <w:right w:val="none" w:sz="0" w:space="0" w:color="auto"/>
      </w:divBdr>
      <w:divsChild>
        <w:div w:id="1774087561">
          <w:marLeft w:val="0"/>
          <w:marRight w:val="0"/>
          <w:marTop w:val="240"/>
          <w:marBottom w:val="240"/>
          <w:divBdr>
            <w:top w:val="none" w:sz="0" w:space="0" w:color="auto"/>
            <w:left w:val="none" w:sz="0" w:space="0" w:color="auto"/>
            <w:bottom w:val="none" w:sz="0" w:space="0" w:color="auto"/>
            <w:right w:val="none" w:sz="0" w:space="0" w:color="auto"/>
          </w:divBdr>
        </w:div>
        <w:div w:id="999041940">
          <w:marLeft w:val="0"/>
          <w:marRight w:val="0"/>
          <w:marTop w:val="240"/>
          <w:marBottom w:val="240"/>
          <w:divBdr>
            <w:top w:val="none" w:sz="0" w:space="0" w:color="auto"/>
            <w:left w:val="none" w:sz="0" w:space="0" w:color="auto"/>
            <w:bottom w:val="none" w:sz="0" w:space="0" w:color="auto"/>
            <w:right w:val="none" w:sz="0" w:space="0" w:color="auto"/>
          </w:divBdr>
        </w:div>
        <w:div w:id="1624846771">
          <w:marLeft w:val="0"/>
          <w:marRight w:val="0"/>
          <w:marTop w:val="240"/>
          <w:marBottom w:val="240"/>
          <w:divBdr>
            <w:top w:val="none" w:sz="0" w:space="0" w:color="auto"/>
            <w:left w:val="none" w:sz="0" w:space="0" w:color="auto"/>
            <w:bottom w:val="none" w:sz="0" w:space="0" w:color="auto"/>
            <w:right w:val="none" w:sz="0" w:space="0" w:color="auto"/>
          </w:divBdr>
        </w:div>
        <w:div w:id="1101923018">
          <w:marLeft w:val="0"/>
          <w:marRight w:val="0"/>
          <w:marTop w:val="240"/>
          <w:marBottom w:val="240"/>
          <w:divBdr>
            <w:top w:val="none" w:sz="0" w:space="0" w:color="auto"/>
            <w:left w:val="none" w:sz="0" w:space="0" w:color="auto"/>
            <w:bottom w:val="none" w:sz="0" w:space="0" w:color="auto"/>
            <w:right w:val="none" w:sz="0" w:space="0" w:color="auto"/>
          </w:divBdr>
        </w:div>
        <w:div w:id="158740388">
          <w:marLeft w:val="0"/>
          <w:marRight w:val="0"/>
          <w:marTop w:val="240"/>
          <w:marBottom w:val="240"/>
          <w:divBdr>
            <w:top w:val="none" w:sz="0" w:space="0" w:color="auto"/>
            <w:left w:val="none" w:sz="0" w:space="0" w:color="auto"/>
            <w:bottom w:val="none" w:sz="0" w:space="0" w:color="auto"/>
            <w:right w:val="none" w:sz="0" w:space="0" w:color="auto"/>
          </w:divBdr>
        </w:div>
        <w:div w:id="1173298543">
          <w:marLeft w:val="0"/>
          <w:marRight w:val="0"/>
          <w:marTop w:val="240"/>
          <w:marBottom w:val="240"/>
          <w:divBdr>
            <w:top w:val="none" w:sz="0" w:space="0" w:color="auto"/>
            <w:left w:val="none" w:sz="0" w:space="0" w:color="auto"/>
            <w:bottom w:val="none" w:sz="0" w:space="0" w:color="auto"/>
            <w:right w:val="none" w:sz="0" w:space="0" w:color="auto"/>
          </w:divBdr>
        </w:div>
        <w:div w:id="989754648">
          <w:marLeft w:val="0"/>
          <w:marRight w:val="0"/>
          <w:marTop w:val="240"/>
          <w:marBottom w:val="240"/>
          <w:divBdr>
            <w:top w:val="none" w:sz="0" w:space="0" w:color="auto"/>
            <w:left w:val="none" w:sz="0" w:space="0" w:color="auto"/>
            <w:bottom w:val="none" w:sz="0" w:space="0" w:color="auto"/>
            <w:right w:val="none" w:sz="0" w:space="0" w:color="auto"/>
          </w:divBdr>
        </w:div>
        <w:div w:id="1386643009">
          <w:marLeft w:val="0"/>
          <w:marRight w:val="0"/>
          <w:marTop w:val="240"/>
          <w:marBottom w:val="240"/>
          <w:divBdr>
            <w:top w:val="none" w:sz="0" w:space="0" w:color="auto"/>
            <w:left w:val="none" w:sz="0" w:space="0" w:color="auto"/>
            <w:bottom w:val="none" w:sz="0" w:space="0" w:color="auto"/>
            <w:right w:val="none" w:sz="0" w:space="0" w:color="auto"/>
          </w:divBdr>
        </w:div>
        <w:div w:id="1022635388">
          <w:marLeft w:val="0"/>
          <w:marRight w:val="0"/>
          <w:marTop w:val="240"/>
          <w:marBottom w:val="240"/>
          <w:divBdr>
            <w:top w:val="none" w:sz="0" w:space="0" w:color="auto"/>
            <w:left w:val="none" w:sz="0" w:space="0" w:color="auto"/>
            <w:bottom w:val="none" w:sz="0" w:space="0" w:color="auto"/>
            <w:right w:val="none" w:sz="0" w:space="0" w:color="auto"/>
          </w:divBdr>
        </w:div>
        <w:div w:id="1946497994">
          <w:marLeft w:val="0"/>
          <w:marRight w:val="0"/>
          <w:marTop w:val="240"/>
          <w:marBottom w:val="240"/>
          <w:divBdr>
            <w:top w:val="none" w:sz="0" w:space="0" w:color="auto"/>
            <w:left w:val="none" w:sz="0" w:space="0" w:color="auto"/>
            <w:bottom w:val="none" w:sz="0" w:space="0" w:color="auto"/>
            <w:right w:val="none" w:sz="0" w:space="0" w:color="auto"/>
          </w:divBdr>
        </w:div>
        <w:div w:id="1624310213">
          <w:marLeft w:val="0"/>
          <w:marRight w:val="0"/>
          <w:marTop w:val="240"/>
          <w:marBottom w:val="240"/>
          <w:divBdr>
            <w:top w:val="none" w:sz="0" w:space="0" w:color="auto"/>
            <w:left w:val="none" w:sz="0" w:space="0" w:color="auto"/>
            <w:bottom w:val="none" w:sz="0" w:space="0" w:color="auto"/>
            <w:right w:val="none" w:sz="0" w:space="0" w:color="auto"/>
          </w:divBdr>
        </w:div>
        <w:div w:id="1994022006">
          <w:marLeft w:val="0"/>
          <w:marRight w:val="0"/>
          <w:marTop w:val="240"/>
          <w:marBottom w:val="240"/>
          <w:divBdr>
            <w:top w:val="none" w:sz="0" w:space="0" w:color="auto"/>
            <w:left w:val="none" w:sz="0" w:space="0" w:color="auto"/>
            <w:bottom w:val="none" w:sz="0" w:space="0" w:color="auto"/>
            <w:right w:val="none" w:sz="0" w:space="0" w:color="auto"/>
          </w:divBdr>
        </w:div>
        <w:div w:id="909463883">
          <w:marLeft w:val="0"/>
          <w:marRight w:val="0"/>
          <w:marTop w:val="240"/>
          <w:marBottom w:val="240"/>
          <w:divBdr>
            <w:top w:val="none" w:sz="0" w:space="0" w:color="auto"/>
            <w:left w:val="none" w:sz="0" w:space="0" w:color="auto"/>
            <w:bottom w:val="none" w:sz="0" w:space="0" w:color="auto"/>
            <w:right w:val="none" w:sz="0" w:space="0" w:color="auto"/>
          </w:divBdr>
        </w:div>
        <w:div w:id="1088620265">
          <w:marLeft w:val="0"/>
          <w:marRight w:val="0"/>
          <w:marTop w:val="240"/>
          <w:marBottom w:val="240"/>
          <w:divBdr>
            <w:top w:val="none" w:sz="0" w:space="0" w:color="auto"/>
            <w:left w:val="none" w:sz="0" w:space="0" w:color="auto"/>
            <w:bottom w:val="none" w:sz="0" w:space="0" w:color="auto"/>
            <w:right w:val="none" w:sz="0" w:space="0" w:color="auto"/>
          </w:divBdr>
        </w:div>
        <w:div w:id="860319693">
          <w:marLeft w:val="0"/>
          <w:marRight w:val="0"/>
          <w:marTop w:val="240"/>
          <w:marBottom w:val="240"/>
          <w:divBdr>
            <w:top w:val="none" w:sz="0" w:space="0" w:color="auto"/>
            <w:left w:val="none" w:sz="0" w:space="0" w:color="auto"/>
            <w:bottom w:val="none" w:sz="0" w:space="0" w:color="auto"/>
            <w:right w:val="none" w:sz="0" w:space="0" w:color="auto"/>
          </w:divBdr>
        </w:div>
        <w:div w:id="769928443">
          <w:marLeft w:val="0"/>
          <w:marRight w:val="0"/>
          <w:marTop w:val="240"/>
          <w:marBottom w:val="240"/>
          <w:divBdr>
            <w:top w:val="none" w:sz="0" w:space="0" w:color="auto"/>
            <w:left w:val="none" w:sz="0" w:space="0" w:color="auto"/>
            <w:bottom w:val="none" w:sz="0" w:space="0" w:color="auto"/>
            <w:right w:val="none" w:sz="0" w:space="0" w:color="auto"/>
          </w:divBdr>
        </w:div>
        <w:div w:id="1034040570">
          <w:marLeft w:val="0"/>
          <w:marRight w:val="0"/>
          <w:marTop w:val="240"/>
          <w:marBottom w:val="240"/>
          <w:divBdr>
            <w:top w:val="none" w:sz="0" w:space="0" w:color="auto"/>
            <w:left w:val="none" w:sz="0" w:space="0" w:color="auto"/>
            <w:bottom w:val="none" w:sz="0" w:space="0" w:color="auto"/>
            <w:right w:val="none" w:sz="0" w:space="0" w:color="auto"/>
          </w:divBdr>
        </w:div>
        <w:div w:id="55401270">
          <w:marLeft w:val="0"/>
          <w:marRight w:val="0"/>
          <w:marTop w:val="240"/>
          <w:marBottom w:val="240"/>
          <w:divBdr>
            <w:top w:val="none" w:sz="0" w:space="0" w:color="auto"/>
            <w:left w:val="none" w:sz="0" w:space="0" w:color="auto"/>
            <w:bottom w:val="none" w:sz="0" w:space="0" w:color="auto"/>
            <w:right w:val="none" w:sz="0" w:space="0" w:color="auto"/>
          </w:divBdr>
        </w:div>
        <w:div w:id="1335182420">
          <w:marLeft w:val="0"/>
          <w:marRight w:val="0"/>
          <w:marTop w:val="240"/>
          <w:marBottom w:val="240"/>
          <w:divBdr>
            <w:top w:val="none" w:sz="0" w:space="0" w:color="auto"/>
            <w:left w:val="none" w:sz="0" w:space="0" w:color="auto"/>
            <w:bottom w:val="none" w:sz="0" w:space="0" w:color="auto"/>
            <w:right w:val="none" w:sz="0" w:space="0" w:color="auto"/>
          </w:divBdr>
        </w:div>
        <w:div w:id="1733580388">
          <w:marLeft w:val="0"/>
          <w:marRight w:val="0"/>
          <w:marTop w:val="240"/>
          <w:marBottom w:val="240"/>
          <w:divBdr>
            <w:top w:val="none" w:sz="0" w:space="0" w:color="auto"/>
            <w:left w:val="none" w:sz="0" w:space="0" w:color="auto"/>
            <w:bottom w:val="none" w:sz="0" w:space="0" w:color="auto"/>
            <w:right w:val="none" w:sz="0" w:space="0" w:color="auto"/>
          </w:divBdr>
        </w:div>
      </w:divsChild>
    </w:div>
    <w:div w:id="1818257530">
      <w:bodyDiv w:val="1"/>
      <w:marLeft w:val="0"/>
      <w:marRight w:val="0"/>
      <w:marTop w:val="0"/>
      <w:marBottom w:val="0"/>
      <w:divBdr>
        <w:top w:val="none" w:sz="0" w:space="0" w:color="auto"/>
        <w:left w:val="none" w:sz="0" w:space="0" w:color="auto"/>
        <w:bottom w:val="none" w:sz="0" w:space="0" w:color="auto"/>
        <w:right w:val="none" w:sz="0" w:space="0" w:color="auto"/>
      </w:divBdr>
      <w:divsChild>
        <w:div w:id="293096755">
          <w:marLeft w:val="0"/>
          <w:marRight w:val="0"/>
          <w:marTop w:val="0"/>
          <w:marBottom w:val="0"/>
          <w:divBdr>
            <w:top w:val="none" w:sz="0" w:space="0" w:color="auto"/>
            <w:left w:val="none" w:sz="0" w:space="0" w:color="auto"/>
            <w:bottom w:val="none" w:sz="0" w:space="0" w:color="auto"/>
            <w:right w:val="none" w:sz="0" w:space="0" w:color="auto"/>
          </w:divBdr>
        </w:div>
        <w:div w:id="1286935084">
          <w:marLeft w:val="0"/>
          <w:marRight w:val="0"/>
          <w:marTop w:val="0"/>
          <w:marBottom w:val="0"/>
          <w:divBdr>
            <w:top w:val="none" w:sz="0" w:space="0" w:color="auto"/>
            <w:left w:val="none" w:sz="0" w:space="0" w:color="auto"/>
            <w:bottom w:val="none" w:sz="0" w:space="0" w:color="auto"/>
            <w:right w:val="none" w:sz="0" w:space="0" w:color="auto"/>
          </w:divBdr>
        </w:div>
        <w:div w:id="734549854">
          <w:marLeft w:val="0"/>
          <w:marRight w:val="0"/>
          <w:marTop w:val="0"/>
          <w:marBottom w:val="0"/>
          <w:divBdr>
            <w:top w:val="none" w:sz="0" w:space="0" w:color="auto"/>
            <w:left w:val="none" w:sz="0" w:space="0" w:color="auto"/>
            <w:bottom w:val="none" w:sz="0" w:space="0" w:color="auto"/>
            <w:right w:val="none" w:sz="0" w:space="0" w:color="auto"/>
          </w:divBdr>
        </w:div>
        <w:div w:id="1234126386">
          <w:marLeft w:val="0"/>
          <w:marRight w:val="0"/>
          <w:marTop w:val="0"/>
          <w:marBottom w:val="0"/>
          <w:divBdr>
            <w:top w:val="none" w:sz="0" w:space="0" w:color="auto"/>
            <w:left w:val="none" w:sz="0" w:space="0" w:color="auto"/>
            <w:bottom w:val="none" w:sz="0" w:space="0" w:color="auto"/>
            <w:right w:val="none" w:sz="0" w:space="0" w:color="auto"/>
          </w:divBdr>
        </w:div>
        <w:div w:id="712536983">
          <w:marLeft w:val="0"/>
          <w:marRight w:val="0"/>
          <w:marTop w:val="0"/>
          <w:marBottom w:val="0"/>
          <w:divBdr>
            <w:top w:val="none" w:sz="0" w:space="0" w:color="auto"/>
            <w:left w:val="none" w:sz="0" w:space="0" w:color="auto"/>
            <w:bottom w:val="none" w:sz="0" w:space="0" w:color="auto"/>
            <w:right w:val="none" w:sz="0" w:space="0" w:color="auto"/>
          </w:divBdr>
        </w:div>
        <w:div w:id="1351563773">
          <w:marLeft w:val="0"/>
          <w:marRight w:val="0"/>
          <w:marTop w:val="0"/>
          <w:marBottom w:val="0"/>
          <w:divBdr>
            <w:top w:val="none" w:sz="0" w:space="0" w:color="auto"/>
            <w:left w:val="none" w:sz="0" w:space="0" w:color="auto"/>
            <w:bottom w:val="none" w:sz="0" w:space="0" w:color="auto"/>
            <w:right w:val="none" w:sz="0" w:space="0" w:color="auto"/>
          </w:divBdr>
        </w:div>
        <w:div w:id="1238663035">
          <w:marLeft w:val="0"/>
          <w:marRight w:val="0"/>
          <w:marTop w:val="0"/>
          <w:marBottom w:val="0"/>
          <w:divBdr>
            <w:top w:val="none" w:sz="0" w:space="0" w:color="auto"/>
            <w:left w:val="none" w:sz="0" w:space="0" w:color="auto"/>
            <w:bottom w:val="none" w:sz="0" w:space="0" w:color="auto"/>
            <w:right w:val="none" w:sz="0" w:space="0" w:color="auto"/>
          </w:divBdr>
        </w:div>
        <w:div w:id="1792286947">
          <w:marLeft w:val="0"/>
          <w:marRight w:val="0"/>
          <w:marTop w:val="0"/>
          <w:marBottom w:val="0"/>
          <w:divBdr>
            <w:top w:val="none" w:sz="0" w:space="0" w:color="auto"/>
            <w:left w:val="none" w:sz="0" w:space="0" w:color="auto"/>
            <w:bottom w:val="none" w:sz="0" w:space="0" w:color="auto"/>
            <w:right w:val="none" w:sz="0" w:space="0" w:color="auto"/>
          </w:divBdr>
        </w:div>
        <w:div w:id="407504622">
          <w:marLeft w:val="0"/>
          <w:marRight w:val="0"/>
          <w:marTop w:val="0"/>
          <w:marBottom w:val="0"/>
          <w:divBdr>
            <w:top w:val="none" w:sz="0" w:space="0" w:color="auto"/>
            <w:left w:val="none" w:sz="0" w:space="0" w:color="auto"/>
            <w:bottom w:val="none" w:sz="0" w:space="0" w:color="auto"/>
            <w:right w:val="none" w:sz="0" w:space="0" w:color="auto"/>
          </w:divBdr>
        </w:div>
        <w:div w:id="547842986">
          <w:marLeft w:val="0"/>
          <w:marRight w:val="0"/>
          <w:marTop w:val="0"/>
          <w:marBottom w:val="0"/>
          <w:divBdr>
            <w:top w:val="none" w:sz="0" w:space="0" w:color="auto"/>
            <w:left w:val="none" w:sz="0" w:space="0" w:color="auto"/>
            <w:bottom w:val="none" w:sz="0" w:space="0" w:color="auto"/>
            <w:right w:val="none" w:sz="0" w:space="0" w:color="auto"/>
          </w:divBdr>
        </w:div>
        <w:div w:id="288249134">
          <w:marLeft w:val="0"/>
          <w:marRight w:val="0"/>
          <w:marTop w:val="0"/>
          <w:marBottom w:val="0"/>
          <w:divBdr>
            <w:top w:val="none" w:sz="0" w:space="0" w:color="auto"/>
            <w:left w:val="none" w:sz="0" w:space="0" w:color="auto"/>
            <w:bottom w:val="none" w:sz="0" w:space="0" w:color="auto"/>
            <w:right w:val="none" w:sz="0" w:space="0" w:color="auto"/>
          </w:divBdr>
        </w:div>
        <w:div w:id="1947418033">
          <w:marLeft w:val="0"/>
          <w:marRight w:val="0"/>
          <w:marTop w:val="0"/>
          <w:marBottom w:val="0"/>
          <w:divBdr>
            <w:top w:val="none" w:sz="0" w:space="0" w:color="auto"/>
            <w:left w:val="none" w:sz="0" w:space="0" w:color="auto"/>
            <w:bottom w:val="none" w:sz="0" w:space="0" w:color="auto"/>
            <w:right w:val="none" w:sz="0" w:space="0" w:color="auto"/>
          </w:divBdr>
        </w:div>
        <w:div w:id="307789279">
          <w:marLeft w:val="0"/>
          <w:marRight w:val="0"/>
          <w:marTop w:val="0"/>
          <w:marBottom w:val="0"/>
          <w:divBdr>
            <w:top w:val="none" w:sz="0" w:space="0" w:color="auto"/>
            <w:left w:val="none" w:sz="0" w:space="0" w:color="auto"/>
            <w:bottom w:val="none" w:sz="0" w:space="0" w:color="auto"/>
            <w:right w:val="none" w:sz="0" w:space="0" w:color="auto"/>
          </w:divBdr>
        </w:div>
        <w:div w:id="2004774274">
          <w:marLeft w:val="0"/>
          <w:marRight w:val="0"/>
          <w:marTop w:val="0"/>
          <w:marBottom w:val="0"/>
          <w:divBdr>
            <w:top w:val="none" w:sz="0" w:space="0" w:color="auto"/>
            <w:left w:val="none" w:sz="0" w:space="0" w:color="auto"/>
            <w:bottom w:val="none" w:sz="0" w:space="0" w:color="auto"/>
            <w:right w:val="none" w:sz="0" w:space="0" w:color="auto"/>
          </w:divBdr>
        </w:div>
        <w:div w:id="927466736">
          <w:marLeft w:val="0"/>
          <w:marRight w:val="0"/>
          <w:marTop w:val="0"/>
          <w:marBottom w:val="0"/>
          <w:divBdr>
            <w:top w:val="none" w:sz="0" w:space="0" w:color="auto"/>
            <w:left w:val="none" w:sz="0" w:space="0" w:color="auto"/>
            <w:bottom w:val="none" w:sz="0" w:space="0" w:color="auto"/>
            <w:right w:val="none" w:sz="0" w:space="0" w:color="auto"/>
          </w:divBdr>
        </w:div>
        <w:div w:id="889271843">
          <w:marLeft w:val="0"/>
          <w:marRight w:val="0"/>
          <w:marTop w:val="0"/>
          <w:marBottom w:val="0"/>
          <w:divBdr>
            <w:top w:val="none" w:sz="0" w:space="0" w:color="auto"/>
            <w:left w:val="none" w:sz="0" w:space="0" w:color="auto"/>
            <w:bottom w:val="none" w:sz="0" w:space="0" w:color="auto"/>
            <w:right w:val="none" w:sz="0" w:space="0" w:color="auto"/>
          </w:divBdr>
        </w:div>
        <w:div w:id="1677808253">
          <w:marLeft w:val="0"/>
          <w:marRight w:val="0"/>
          <w:marTop w:val="0"/>
          <w:marBottom w:val="0"/>
          <w:divBdr>
            <w:top w:val="none" w:sz="0" w:space="0" w:color="auto"/>
            <w:left w:val="none" w:sz="0" w:space="0" w:color="auto"/>
            <w:bottom w:val="none" w:sz="0" w:space="0" w:color="auto"/>
            <w:right w:val="none" w:sz="0" w:space="0" w:color="auto"/>
          </w:divBdr>
        </w:div>
        <w:div w:id="1463381152">
          <w:marLeft w:val="0"/>
          <w:marRight w:val="0"/>
          <w:marTop w:val="0"/>
          <w:marBottom w:val="0"/>
          <w:divBdr>
            <w:top w:val="none" w:sz="0" w:space="0" w:color="auto"/>
            <w:left w:val="none" w:sz="0" w:space="0" w:color="auto"/>
            <w:bottom w:val="none" w:sz="0" w:space="0" w:color="auto"/>
            <w:right w:val="none" w:sz="0" w:space="0" w:color="auto"/>
          </w:divBdr>
        </w:div>
        <w:div w:id="1904296987">
          <w:marLeft w:val="0"/>
          <w:marRight w:val="0"/>
          <w:marTop w:val="0"/>
          <w:marBottom w:val="0"/>
          <w:divBdr>
            <w:top w:val="none" w:sz="0" w:space="0" w:color="auto"/>
            <w:left w:val="none" w:sz="0" w:space="0" w:color="auto"/>
            <w:bottom w:val="none" w:sz="0" w:space="0" w:color="auto"/>
            <w:right w:val="none" w:sz="0" w:space="0" w:color="auto"/>
          </w:divBdr>
        </w:div>
        <w:div w:id="415981819">
          <w:marLeft w:val="0"/>
          <w:marRight w:val="0"/>
          <w:marTop w:val="0"/>
          <w:marBottom w:val="0"/>
          <w:divBdr>
            <w:top w:val="none" w:sz="0" w:space="0" w:color="auto"/>
            <w:left w:val="none" w:sz="0" w:space="0" w:color="auto"/>
            <w:bottom w:val="none" w:sz="0" w:space="0" w:color="auto"/>
            <w:right w:val="none" w:sz="0" w:space="0" w:color="auto"/>
          </w:divBdr>
        </w:div>
        <w:div w:id="1958097317">
          <w:marLeft w:val="0"/>
          <w:marRight w:val="0"/>
          <w:marTop w:val="0"/>
          <w:marBottom w:val="0"/>
          <w:divBdr>
            <w:top w:val="none" w:sz="0" w:space="0" w:color="auto"/>
            <w:left w:val="none" w:sz="0" w:space="0" w:color="auto"/>
            <w:bottom w:val="none" w:sz="0" w:space="0" w:color="auto"/>
            <w:right w:val="none" w:sz="0" w:space="0" w:color="auto"/>
          </w:divBdr>
        </w:div>
        <w:div w:id="1056197152">
          <w:marLeft w:val="0"/>
          <w:marRight w:val="0"/>
          <w:marTop w:val="0"/>
          <w:marBottom w:val="0"/>
          <w:divBdr>
            <w:top w:val="none" w:sz="0" w:space="0" w:color="auto"/>
            <w:left w:val="none" w:sz="0" w:space="0" w:color="auto"/>
            <w:bottom w:val="none" w:sz="0" w:space="0" w:color="auto"/>
            <w:right w:val="none" w:sz="0" w:space="0" w:color="auto"/>
          </w:divBdr>
        </w:div>
        <w:div w:id="1879051910">
          <w:marLeft w:val="0"/>
          <w:marRight w:val="0"/>
          <w:marTop w:val="0"/>
          <w:marBottom w:val="0"/>
          <w:divBdr>
            <w:top w:val="none" w:sz="0" w:space="0" w:color="auto"/>
            <w:left w:val="none" w:sz="0" w:space="0" w:color="auto"/>
            <w:bottom w:val="none" w:sz="0" w:space="0" w:color="auto"/>
            <w:right w:val="none" w:sz="0" w:space="0" w:color="auto"/>
          </w:divBdr>
        </w:div>
        <w:div w:id="2011251505">
          <w:marLeft w:val="0"/>
          <w:marRight w:val="0"/>
          <w:marTop w:val="0"/>
          <w:marBottom w:val="0"/>
          <w:divBdr>
            <w:top w:val="none" w:sz="0" w:space="0" w:color="auto"/>
            <w:left w:val="none" w:sz="0" w:space="0" w:color="auto"/>
            <w:bottom w:val="none" w:sz="0" w:space="0" w:color="auto"/>
            <w:right w:val="none" w:sz="0" w:space="0" w:color="auto"/>
          </w:divBdr>
        </w:div>
        <w:div w:id="2085099415">
          <w:marLeft w:val="0"/>
          <w:marRight w:val="0"/>
          <w:marTop w:val="0"/>
          <w:marBottom w:val="0"/>
          <w:divBdr>
            <w:top w:val="none" w:sz="0" w:space="0" w:color="auto"/>
            <w:left w:val="none" w:sz="0" w:space="0" w:color="auto"/>
            <w:bottom w:val="none" w:sz="0" w:space="0" w:color="auto"/>
            <w:right w:val="none" w:sz="0" w:space="0" w:color="auto"/>
          </w:divBdr>
        </w:div>
        <w:div w:id="1542088481">
          <w:marLeft w:val="0"/>
          <w:marRight w:val="0"/>
          <w:marTop w:val="0"/>
          <w:marBottom w:val="0"/>
          <w:divBdr>
            <w:top w:val="none" w:sz="0" w:space="0" w:color="auto"/>
            <w:left w:val="none" w:sz="0" w:space="0" w:color="auto"/>
            <w:bottom w:val="none" w:sz="0" w:space="0" w:color="auto"/>
            <w:right w:val="none" w:sz="0" w:space="0" w:color="auto"/>
          </w:divBdr>
        </w:div>
        <w:div w:id="1778477170">
          <w:marLeft w:val="0"/>
          <w:marRight w:val="0"/>
          <w:marTop w:val="0"/>
          <w:marBottom w:val="0"/>
          <w:divBdr>
            <w:top w:val="none" w:sz="0" w:space="0" w:color="auto"/>
            <w:left w:val="none" w:sz="0" w:space="0" w:color="auto"/>
            <w:bottom w:val="none" w:sz="0" w:space="0" w:color="auto"/>
            <w:right w:val="none" w:sz="0" w:space="0" w:color="auto"/>
          </w:divBdr>
        </w:div>
        <w:div w:id="41905428">
          <w:marLeft w:val="0"/>
          <w:marRight w:val="0"/>
          <w:marTop w:val="0"/>
          <w:marBottom w:val="0"/>
          <w:divBdr>
            <w:top w:val="none" w:sz="0" w:space="0" w:color="auto"/>
            <w:left w:val="none" w:sz="0" w:space="0" w:color="auto"/>
            <w:bottom w:val="none" w:sz="0" w:space="0" w:color="auto"/>
            <w:right w:val="none" w:sz="0" w:space="0" w:color="auto"/>
          </w:divBdr>
        </w:div>
        <w:div w:id="97680705">
          <w:marLeft w:val="0"/>
          <w:marRight w:val="0"/>
          <w:marTop w:val="0"/>
          <w:marBottom w:val="0"/>
          <w:divBdr>
            <w:top w:val="none" w:sz="0" w:space="0" w:color="auto"/>
            <w:left w:val="none" w:sz="0" w:space="0" w:color="auto"/>
            <w:bottom w:val="none" w:sz="0" w:space="0" w:color="auto"/>
            <w:right w:val="none" w:sz="0" w:space="0" w:color="auto"/>
          </w:divBdr>
        </w:div>
        <w:div w:id="1909921027">
          <w:marLeft w:val="0"/>
          <w:marRight w:val="0"/>
          <w:marTop w:val="0"/>
          <w:marBottom w:val="0"/>
          <w:divBdr>
            <w:top w:val="none" w:sz="0" w:space="0" w:color="auto"/>
            <w:left w:val="none" w:sz="0" w:space="0" w:color="auto"/>
            <w:bottom w:val="none" w:sz="0" w:space="0" w:color="auto"/>
            <w:right w:val="none" w:sz="0" w:space="0" w:color="auto"/>
          </w:divBdr>
        </w:div>
        <w:div w:id="885531509">
          <w:marLeft w:val="0"/>
          <w:marRight w:val="0"/>
          <w:marTop w:val="0"/>
          <w:marBottom w:val="0"/>
          <w:divBdr>
            <w:top w:val="none" w:sz="0" w:space="0" w:color="auto"/>
            <w:left w:val="none" w:sz="0" w:space="0" w:color="auto"/>
            <w:bottom w:val="none" w:sz="0" w:space="0" w:color="auto"/>
            <w:right w:val="none" w:sz="0" w:space="0" w:color="auto"/>
          </w:divBdr>
        </w:div>
        <w:div w:id="872379986">
          <w:marLeft w:val="0"/>
          <w:marRight w:val="0"/>
          <w:marTop w:val="0"/>
          <w:marBottom w:val="0"/>
          <w:divBdr>
            <w:top w:val="none" w:sz="0" w:space="0" w:color="auto"/>
            <w:left w:val="none" w:sz="0" w:space="0" w:color="auto"/>
            <w:bottom w:val="none" w:sz="0" w:space="0" w:color="auto"/>
            <w:right w:val="none" w:sz="0" w:space="0" w:color="auto"/>
          </w:divBdr>
        </w:div>
        <w:div w:id="144052134">
          <w:marLeft w:val="0"/>
          <w:marRight w:val="0"/>
          <w:marTop w:val="0"/>
          <w:marBottom w:val="0"/>
          <w:divBdr>
            <w:top w:val="none" w:sz="0" w:space="0" w:color="auto"/>
            <w:left w:val="none" w:sz="0" w:space="0" w:color="auto"/>
            <w:bottom w:val="none" w:sz="0" w:space="0" w:color="auto"/>
            <w:right w:val="none" w:sz="0" w:space="0" w:color="auto"/>
          </w:divBdr>
        </w:div>
      </w:divsChild>
    </w:div>
    <w:div w:id="2011980603">
      <w:bodyDiv w:val="1"/>
      <w:marLeft w:val="0"/>
      <w:marRight w:val="0"/>
      <w:marTop w:val="0"/>
      <w:marBottom w:val="0"/>
      <w:divBdr>
        <w:top w:val="none" w:sz="0" w:space="0" w:color="auto"/>
        <w:left w:val="none" w:sz="0" w:space="0" w:color="auto"/>
        <w:bottom w:val="none" w:sz="0" w:space="0" w:color="auto"/>
        <w:right w:val="none" w:sz="0" w:space="0" w:color="auto"/>
      </w:divBdr>
    </w:div>
    <w:div w:id="2013219769">
      <w:bodyDiv w:val="1"/>
      <w:marLeft w:val="0"/>
      <w:marRight w:val="0"/>
      <w:marTop w:val="0"/>
      <w:marBottom w:val="0"/>
      <w:divBdr>
        <w:top w:val="none" w:sz="0" w:space="0" w:color="auto"/>
        <w:left w:val="none" w:sz="0" w:space="0" w:color="auto"/>
        <w:bottom w:val="none" w:sz="0" w:space="0" w:color="auto"/>
        <w:right w:val="none" w:sz="0" w:space="0" w:color="auto"/>
      </w:divBdr>
      <w:divsChild>
        <w:div w:id="919486241">
          <w:marLeft w:val="0"/>
          <w:marRight w:val="0"/>
          <w:marTop w:val="0"/>
          <w:marBottom w:val="0"/>
          <w:divBdr>
            <w:top w:val="none" w:sz="0" w:space="0" w:color="auto"/>
            <w:left w:val="none" w:sz="0" w:space="0" w:color="auto"/>
            <w:bottom w:val="none" w:sz="0" w:space="0" w:color="auto"/>
            <w:right w:val="none" w:sz="0" w:space="0" w:color="auto"/>
          </w:divBdr>
        </w:div>
        <w:div w:id="1640303093">
          <w:marLeft w:val="0"/>
          <w:marRight w:val="0"/>
          <w:marTop w:val="0"/>
          <w:marBottom w:val="0"/>
          <w:divBdr>
            <w:top w:val="none" w:sz="0" w:space="0" w:color="auto"/>
            <w:left w:val="none" w:sz="0" w:space="0" w:color="auto"/>
            <w:bottom w:val="none" w:sz="0" w:space="0" w:color="auto"/>
            <w:right w:val="none" w:sz="0" w:space="0" w:color="auto"/>
          </w:divBdr>
        </w:div>
        <w:div w:id="99688704">
          <w:marLeft w:val="0"/>
          <w:marRight w:val="0"/>
          <w:marTop w:val="0"/>
          <w:marBottom w:val="0"/>
          <w:divBdr>
            <w:top w:val="none" w:sz="0" w:space="0" w:color="auto"/>
            <w:left w:val="none" w:sz="0" w:space="0" w:color="auto"/>
            <w:bottom w:val="none" w:sz="0" w:space="0" w:color="auto"/>
            <w:right w:val="none" w:sz="0" w:space="0" w:color="auto"/>
          </w:divBdr>
        </w:div>
        <w:div w:id="255872373">
          <w:marLeft w:val="0"/>
          <w:marRight w:val="0"/>
          <w:marTop w:val="0"/>
          <w:marBottom w:val="0"/>
          <w:divBdr>
            <w:top w:val="none" w:sz="0" w:space="0" w:color="auto"/>
            <w:left w:val="none" w:sz="0" w:space="0" w:color="auto"/>
            <w:bottom w:val="none" w:sz="0" w:space="0" w:color="auto"/>
            <w:right w:val="none" w:sz="0" w:space="0" w:color="auto"/>
          </w:divBdr>
        </w:div>
        <w:div w:id="381641793">
          <w:marLeft w:val="0"/>
          <w:marRight w:val="0"/>
          <w:marTop w:val="0"/>
          <w:marBottom w:val="0"/>
          <w:divBdr>
            <w:top w:val="none" w:sz="0" w:space="0" w:color="auto"/>
            <w:left w:val="none" w:sz="0" w:space="0" w:color="auto"/>
            <w:bottom w:val="none" w:sz="0" w:space="0" w:color="auto"/>
            <w:right w:val="none" w:sz="0" w:space="0" w:color="auto"/>
          </w:divBdr>
        </w:div>
        <w:div w:id="956254486">
          <w:marLeft w:val="0"/>
          <w:marRight w:val="0"/>
          <w:marTop w:val="0"/>
          <w:marBottom w:val="0"/>
          <w:divBdr>
            <w:top w:val="none" w:sz="0" w:space="0" w:color="auto"/>
            <w:left w:val="none" w:sz="0" w:space="0" w:color="auto"/>
            <w:bottom w:val="none" w:sz="0" w:space="0" w:color="auto"/>
            <w:right w:val="none" w:sz="0" w:space="0" w:color="auto"/>
          </w:divBdr>
        </w:div>
        <w:div w:id="1882093500">
          <w:marLeft w:val="0"/>
          <w:marRight w:val="0"/>
          <w:marTop w:val="0"/>
          <w:marBottom w:val="0"/>
          <w:divBdr>
            <w:top w:val="none" w:sz="0" w:space="0" w:color="auto"/>
            <w:left w:val="none" w:sz="0" w:space="0" w:color="auto"/>
            <w:bottom w:val="none" w:sz="0" w:space="0" w:color="auto"/>
            <w:right w:val="none" w:sz="0" w:space="0" w:color="auto"/>
          </w:divBdr>
        </w:div>
        <w:div w:id="149252978">
          <w:marLeft w:val="0"/>
          <w:marRight w:val="0"/>
          <w:marTop w:val="0"/>
          <w:marBottom w:val="0"/>
          <w:divBdr>
            <w:top w:val="none" w:sz="0" w:space="0" w:color="auto"/>
            <w:left w:val="none" w:sz="0" w:space="0" w:color="auto"/>
            <w:bottom w:val="none" w:sz="0" w:space="0" w:color="auto"/>
            <w:right w:val="none" w:sz="0" w:space="0" w:color="auto"/>
          </w:divBdr>
        </w:div>
        <w:div w:id="292296800">
          <w:marLeft w:val="0"/>
          <w:marRight w:val="0"/>
          <w:marTop w:val="0"/>
          <w:marBottom w:val="0"/>
          <w:divBdr>
            <w:top w:val="none" w:sz="0" w:space="0" w:color="auto"/>
            <w:left w:val="none" w:sz="0" w:space="0" w:color="auto"/>
            <w:bottom w:val="none" w:sz="0" w:space="0" w:color="auto"/>
            <w:right w:val="none" w:sz="0" w:space="0" w:color="auto"/>
          </w:divBdr>
        </w:div>
        <w:div w:id="760219623">
          <w:marLeft w:val="0"/>
          <w:marRight w:val="0"/>
          <w:marTop w:val="0"/>
          <w:marBottom w:val="0"/>
          <w:divBdr>
            <w:top w:val="none" w:sz="0" w:space="0" w:color="auto"/>
            <w:left w:val="none" w:sz="0" w:space="0" w:color="auto"/>
            <w:bottom w:val="none" w:sz="0" w:space="0" w:color="auto"/>
            <w:right w:val="none" w:sz="0" w:space="0" w:color="auto"/>
          </w:divBdr>
        </w:div>
        <w:div w:id="839276999">
          <w:marLeft w:val="0"/>
          <w:marRight w:val="0"/>
          <w:marTop w:val="0"/>
          <w:marBottom w:val="0"/>
          <w:divBdr>
            <w:top w:val="none" w:sz="0" w:space="0" w:color="auto"/>
            <w:left w:val="none" w:sz="0" w:space="0" w:color="auto"/>
            <w:bottom w:val="none" w:sz="0" w:space="0" w:color="auto"/>
            <w:right w:val="none" w:sz="0" w:space="0" w:color="auto"/>
          </w:divBdr>
        </w:div>
        <w:div w:id="1509522810">
          <w:marLeft w:val="0"/>
          <w:marRight w:val="0"/>
          <w:marTop w:val="0"/>
          <w:marBottom w:val="0"/>
          <w:divBdr>
            <w:top w:val="none" w:sz="0" w:space="0" w:color="auto"/>
            <w:left w:val="none" w:sz="0" w:space="0" w:color="auto"/>
            <w:bottom w:val="none" w:sz="0" w:space="0" w:color="auto"/>
            <w:right w:val="none" w:sz="0" w:space="0" w:color="auto"/>
          </w:divBdr>
        </w:div>
        <w:div w:id="1892035662">
          <w:marLeft w:val="0"/>
          <w:marRight w:val="0"/>
          <w:marTop w:val="0"/>
          <w:marBottom w:val="0"/>
          <w:divBdr>
            <w:top w:val="none" w:sz="0" w:space="0" w:color="auto"/>
            <w:left w:val="none" w:sz="0" w:space="0" w:color="auto"/>
            <w:bottom w:val="none" w:sz="0" w:space="0" w:color="auto"/>
            <w:right w:val="none" w:sz="0" w:space="0" w:color="auto"/>
          </w:divBdr>
        </w:div>
        <w:div w:id="1222331794">
          <w:marLeft w:val="0"/>
          <w:marRight w:val="0"/>
          <w:marTop w:val="0"/>
          <w:marBottom w:val="0"/>
          <w:divBdr>
            <w:top w:val="none" w:sz="0" w:space="0" w:color="auto"/>
            <w:left w:val="none" w:sz="0" w:space="0" w:color="auto"/>
            <w:bottom w:val="none" w:sz="0" w:space="0" w:color="auto"/>
            <w:right w:val="none" w:sz="0" w:space="0" w:color="auto"/>
          </w:divBdr>
        </w:div>
      </w:divsChild>
    </w:div>
    <w:div w:id="2027176036">
      <w:bodyDiv w:val="1"/>
      <w:marLeft w:val="0"/>
      <w:marRight w:val="0"/>
      <w:marTop w:val="0"/>
      <w:marBottom w:val="0"/>
      <w:divBdr>
        <w:top w:val="none" w:sz="0" w:space="0" w:color="auto"/>
        <w:left w:val="none" w:sz="0" w:space="0" w:color="auto"/>
        <w:bottom w:val="none" w:sz="0" w:space="0" w:color="auto"/>
        <w:right w:val="none" w:sz="0" w:space="0" w:color="auto"/>
      </w:divBdr>
    </w:div>
    <w:div w:id="2115048563">
      <w:bodyDiv w:val="1"/>
      <w:marLeft w:val="0"/>
      <w:marRight w:val="0"/>
      <w:marTop w:val="0"/>
      <w:marBottom w:val="0"/>
      <w:divBdr>
        <w:top w:val="none" w:sz="0" w:space="0" w:color="auto"/>
        <w:left w:val="none" w:sz="0" w:space="0" w:color="auto"/>
        <w:bottom w:val="none" w:sz="0" w:space="0" w:color="auto"/>
        <w:right w:val="none" w:sz="0" w:space="0" w:color="auto"/>
      </w:divBdr>
      <w:divsChild>
        <w:div w:id="995453631">
          <w:marLeft w:val="0"/>
          <w:marRight w:val="0"/>
          <w:marTop w:val="0"/>
          <w:marBottom w:val="0"/>
          <w:divBdr>
            <w:top w:val="none" w:sz="0" w:space="0" w:color="auto"/>
            <w:left w:val="none" w:sz="0" w:space="0" w:color="auto"/>
            <w:bottom w:val="none" w:sz="0" w:space="0" w:color="auto"/>
            <w:right w:val="none" w:sz="0" w:space="0" w:color="auto"/>
          </w:divBdr>
        </w:div>
        <w:div w:id="1207985963">
          <w:marLeft w:val="0"/>
          <w:marRight w:val="0"/>
          <w:marTop w:val="0"/>
          <w:marBottom w:val="0"/>
          <w:divBdr>
            <w:top w:val="none" w:sz="0" w:space="0" w:color="auto"/>
            <w:left w:val="none" w:sz="0" w:space="0" w:color="auto"/>
            <w:bottom w:val="none" w:sz="0" w:space="0" w:color="auto"/>
            <w:right w:val="none" w:sz="0" w:space="0" w:color="auto"/>
          </w:divBdr>
        </w:div>
      </w:divsChild>
    </w:div>
    <w:div w:id="212087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1903</Words>
  <Characters>10850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Hobaica, Edward C LTJG</dc:creator>
  <cp:keywords/>
  <dc:description/>
  <cp:lastModifiedBy>Edwards, Michael D LT USCG CG ACADEMY (USA)</cp:lastModifiedBy>
  <cp:revision>4</cp:revision>
  <cp:lastPrinted>2026-01-16T14:13:00Z</cp:lastPrinted>
  <dcterms:created xsi:type="dcterms:W3CDTF">2026-05-07T10:56:00Z</dcterms:created>
  <dcterms:modified xsi:type="dcterms:W3CDTF">2026-05-07T11:43:00Z</dcterms:modified>
</cp:coreProperties>
</file>