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8D8A" w14:textId="77777777" w:rsidR="00460267" w:rsidRDefault="00460267" w:rsidP="00460267">
      <w:pPr>
        <w:jc w:val="center"/>
        <w:rPr>
          <w:rFonts w:ascii="Garamond" w:eastAsia="EB Garamond" w:hAnsi="Garamond" w:cs="EB Garamond"/>
          <w:b/>
          <w:color w:val="07314D"/>
          <w:sz w:val="44"/>
          <w:szCs w:val="44"/>
        </w:rPr>
      </w:pPr>
    </w:p>
    <w:p w14:paraId="4208D979" w14:textId="77777777" w:rsidR="00724D11" w:rsidRPr="00837ADD" w:rsidRDefault="00D77EF3" w:rsidP="00D77EF3">
      <w:pPr>
        <w:pStyle w:val="BodyText"/>
        <w:jc w:val="center"/>
        <w:rPr>
          <w:rFonts w:ascii="Garamond" w:eastAsia="EB Garamond" w:hAnsi="Garamond" w:cs="EB Garamond"/>
          <w:b/>
          <w:color w:val="1F497D" w:themeColor="text2"/>
          <w:sz w:val="44"/>
          <w:szCs w:val="44"/>
        </w:rPr>
      </w:pPr>
      <w:r w:rsidRPr="00837ADD">
        <w:rPr>
          <w:rFonts w:ascii="Garamond" w:eastAsia="EB Garamond" w:hAnsi="Garamond" w:cs="EB Garamond"/>
          <w:b/>
          <w:color w:val="1F497D" w:themeColor="text2"/>
          <w:sz w:val="44"/>
          <w:szCs w:val="44"/>
        </w:rPr>
        <w:t>STATEMENT OF WORK (SOW)</w:t>
      </w:r>
    </w:p>
    <w:p w14:paraId="688BD7FD" w14:textId="77777777" w:rsidR="00D77EF3" w:rsidRPr="00812A66" w:rsidRDefault="00D77EF3" w:rsidP="00D77EF3">
      <w:pPr>
        <w:pStyle w:val="BodyText"/>
        <w:jc w:val="center"/>
        <w:rPr>
          <w:rFonts w:ascii="Arial" w:hAnsi="Arial" w:cs="Arial"/>
          <w:b/>
          <w:bCs/>
          <w:spacing w:val="-1"/>
          <w:sz w:val="20"/>
          <w:szCs w:val="20"/>
        </w:rPr>
      </w:pPr>
    </w:p>
    <w:p w14:paraId="57E9E75D" w14:textId="23D74C1F" w:rsidR="00D77EF3" w:rsidRPr="009907FE" w:rsidRDefault="00D77EF3" w:rsidP="006B2DDF">
      <w:pPr>
        <w:widowControl/>
        <w:jc w:val="both"/>
        <w:rPr>
          <w:rFonts w:ascii="Times New Roman" w:eastAsia="Times New Roman" w:hAnsi="Times New Roman" w:cs="Times New Roman"/>
          <w:b/>
          <w:bCs/>
          <w:sz w:val="24"/>
          <w:szCs w:val="24"/>
          <w:lang w:eastAsia="es-CO"/>
        </w:rPr>
      </w:pPr>
      <w:r w:rsidRPr="009907FE">
        <w:rPr>
          <w:rFonts w:ascii="Times New Roman" w:eastAsia="Open Sans" w:hAnsi="Times New Roman" w:cs="Times New Roman"/>
          <w:b/>
          <w:bCs/>
          <w:sz w:val="24"/>
          <w:szCs w:val="24"/>
        </w:rPr>
        <w:t>DATE</w:t>
      </w:r>
      <w:r w:rsidR="00A1356F" w:rsidRPr="009907FE">
        <w:rPr>
          <w:rFonts w:ascii="Times New Roman" w:eastAsia="Open Sans" w:hAnsi="Times New Roman" w:cs="Times New Roman"/>
          <w:b/>
          <w:bCs/>
          <w:sz w:val="24"/>
          <w:szCs w:val="24"/>
        </w:rPr>
        <w:t>:</w:t>
      </w:r>
      <w:r w:rsidR="00382D71" w:rsidRPr="009907FE">
        <w:rPr>
          <w:rFonts w:ascii="Times New Roman" w:eastAsia="Open Sans" w:hAnsi="Times New Roman" w:cs="Times New Roman"/>
          <w:b/>
          <w:bCs/>
          <w:sz w:val="24"/>
          <w:szCs w:val="24"/>
        </w:rPr>
        <w:t xml:space="preserve"> </w:t>
      </w:r>
      <w:r w:rsidR="1349D9EA" w:rsidRPr="2C9F91FB">
        <w:rPr>
          <w:rFonts w:ascii="Times New Roman" w:eastAsia="Open Sans" w:hAnsi="Times New Roman" w:cs="Times New Roman"/>
          <w:b/>
          <w:bCs/>
          <w:sz w:val="24"/>
          <w:szCs w:val="24"/>
        </w:rPr>
        <w:t>16</w:t>
      </w:r>
      <w:r w:rsidR="006B2DDF" w:rsidRPr="2C9F91FB">
        <w:rPr>
          <w:rFonts w:ascii="Times New Roman" w:eastAsia="Times New Roman" w:hAnsi="Times New Roman" w:cs="Times New Roman"/>
          <w:b/>
          <w:bCs/>
          <w:sz w:val="24"/>
          <w:szCs w:val="24"/>
          <w:lang w:eastAsia="es-CO"/>
        </w:rPr>
        <w:t>-</w:t>
      </w:r>
      <w:r w:rsidR="35D687AA" w:rsidRPr="2C9F91FB">
        <w:rPr>
          <w:rFonts w:ascii="Times New Roman" w:eastAsia="Times New Roman" w:hAnsi="Times New Roman" w:cs="Times New Roman"/>
          <w:b/>
          <w:bCs/>
          <w:sz w:val="24"/>
          <w:szCs w:val="24"/>
          <w:lang w:eastAsia="es-CO"/>
        </w:rPr>
        <w:t>Mar</w:t>
      </w:r>
      <w:r w:rsidR="006B2DDF" w:rsidRPr="2C9F91FB">
        <w:rPr>
          <w:rFonts w:ascii="Times New Roman" w:eastAsia="Times New Roman" w:hAnsi="Times New Roman" w:cs="Times New Roman"/>
          <w:b/>
          <w:bCs/>
          <w:sz w:val="24"/>
          <w:szCs w:val="24"/>
          <w:lang w:eastAsia="es-CO"/>
        </w:rPr>
        <w:t>-2</w:t>
      </w:r>
      <w:r w:rsidR="5C859915" w:rsidRPr="2C9F91FB">
        <w:rPr>
          <w:rFonts w:ascii="Times New Roman" w:eastAsia="Times New Roman" w:hAnsi="Times New Roman" w:cs="Times New Roman"/>
          <w:b/>
          <w:bCs/>
          <w:sz w:val="24"/>
          <w:szCs w:val="24"/>
          <w:lang w:eastAsia="es-CO"/>
        </w:rPr>
        <w:t>6</w:t>
      </w:r>
    </w:p>
    <w:p w14:paraId="435DCE8D" w14:textId="409B5D38" w:rsidR="00460267" w:rsidRPr="009907FE" w:rsidRDefault="00460267" w:rsidP="00812A66">
      <w:pPr>
        <w:widowControl/>
        <w:jc w:val="both"/>
        <w:rPr>
          <w:rFonts w:ascii="Times New Roman" w:eastAsia="Times New Roman" w:hAnsi="Times New Roman" w:cs="Times New Roman"/>
          <w:b/>
          <w:bCs/>
          <w:sz w:val="24"/>
          <w:szCs w:val="24"/>
          <w:lang w:eastAsia="es-CO"/>
        </w:rPr>
      </w:pPr>
      <w:r w:rsidRPr="009907FE">
        <w:rPr>
          <w:rFonts w:ascii="Times New Roman" w:eastAsia="Open Sans" w:hAnsi="Times New Roman" w:cs="Times New Roman"/>
          <w:b/>
          <w:bCs/>
          <w:sz w:val="24"/>
          <w:szCs w:val="24"/>
        </w:rPr>
        <w:t>PR NUMBER:</w:t>
      </w:r>
      <w:r w:rsidR="00A27A2D" w:rsidRPr="009907FE">
        <w:rPr>
          <w:rFonts w:ascii="Times New Roman" w:eastAsia="Open Sans" w:hAnsi="Times New Roman" w:cs="Times New Roman"/>
          <w:b/>
          <w:bCs/>
          <w:sz w:val="24"/>
          <w:szCs w:val="24"/>
        </w:rPr>
        <w:t xml:space="preserve"> </w:t>
      </w:r>
      <w:r w:rsidR="006B2DDF" w:rsidRPr="009907FE">
        <w:rPr>
          <w:rFonts w:ascii="Times New Roman" w:eastAsia="Times New Roman" w:hAnsi="Times New Roman" w:cs="Times New Roman"/>
          <w:b/>
          <w:bCs/>
          <w:sz w:val="24"/>
          <w:szCs w:val="24"/>
          <w:lang w:eastAsia="es-CO"/>
        </w:rPr>
        <w:t>PR15400343</w:t>
      </w:r>
    </w:p>
    <w:p w14:paraId="4081D552" w14:textId="00D3B638" w:rsidR="009E340F" w:rsidRPr="009907FE" w:rsidRDefault="00182BEB" w:rsidP="009E340F">
      <w:pPr>
        <w:widowControl/>
        <w:jc w:val="both"/>
        <w:rPr>
          <w:rFonts w:ascii="Times New Roman" w:eastAsia="Times New Roman" w:hAnsi="Times New Roman" w:cs="Times New Roman"/>
          <w:b/>
          <w:bCs/>
          <w:sz w:val="24"/>
          <w:szCs w:val="24"/>
          <w:lang w:eastAsia="es-CO"/>
        </w:rPr>
      </w:pPr>
      <w:r w:rsidRPr="009907FE">
        <w:rPr>
          <w:rFonts w:ascii="Times New Roman" w:eastAsia="Open Sans" w:hAnsi="Times New Roman" w:cs="Times New Roman"/>
          <w:b/>
          <w:bCs/>
          <w:sz w:val="24"/>
          <w:szCs w:val="24"/>
        </w:rPr>
        <w:t>TITLE</w:t>
      </w:r>
      <w:r w:rsidR="00460267" w:rsidRPr="009907FE">
        <w:rPr>
          <w:rFonts w:ascii="Times New Roman" w:eastAsia="Open Sans" w:hAnsi="Times New Roman" w:cs="Times New Roman"/>
          <w:b/>
          <w:bCs/>
          <w:sz w:val="24"/>
          <w:szCs w:val="24"/>
        </w:rPr>
        <w:t>:</w:t>
      </w:r>
      <w:r w:rsidR="00382D71" w:rsidRPr="009907FE">
        <w:rPr>
          <w:rFonts w:ascii="Times New Roman" w:eastAsia="Open Sans" w:hAnsi="Times New Roman" w:cs="Times New Roman"/>
          <w:b/>
          <w:bCs/>
          <w:sz w:val="24"/>
          <w:szCs w:val="24"/>
        </w:rPr>
        <w:t xml:space="preserve"> </w:t>
      </w:r>
      <w:r w:rsidR="009E340F" w:rsidRPr="009907FE">
        <w:rPr>
          <w:rFonts w:ascii="Times New Roman" w:eastAsia="Times New Roman" w:hAnsi="Times New Roman" w:cs="Times New Roman"/>
          <w:b/>
          <w:bCs/>
          <w:sz w:val="24"/>
          <w:szCs w:val="24"/>
          <w:lang w:eastAsia="es-CO"/>
        </w:rPr>
        <w:t>45/49/MIP/AQM/NAVY BUILT AI SYSTEM/XXXXXXXXX</w:t>
      </w:r>
    </w:p>
    <w:p w14:paraId="574C9CAB" w14:textId="559E6D1D" w:rsidR="00460267" w:rsidRPr="009907FE" w:rsidRDefault="00182BEB" w:rsidP="00812A66">
      <w:pPr>
        <w:widowControl/>
        <w:jc w:val="both"/>
        <w:rPr>
          <w:rFonts w:ascii="Times New Roman" w:eastAsia="Times New Roman" w:hAnsi="Times New Roman" w:cs="Times New Roman"/>
          <w:b/>
          <w:bCs/>
          <w:sz w:val="24"/>
          <w:szCs w:val="24"/>
          <w:lang w:eastAsia="es-CO"/>
        </w:rPr>
      </w:pPr>
      <w:r w:rsidRPr="009907FE">
        <w:rPr>
          <w:rFonts w:ascii="Times New Roman" w:eastAsia="Open Sans" w:hAnsi="Times New Roman" w:cs="Times New Roman"/>
          <w:b/>
          <w:bCs/>
          <w:sz w:val="24"/>
          <w:szCs w:val="24"/>
        </w:rPr>
        <w:t>REQUESTING</w:t>
      </w:r>
      <w:r w:rsidR="009E340F" w:rsidRPr="009907FE">
        <w:rPr>
          <w:rFonts w:ascii="Times New Roman" w:eastAsia="Open Sans" w:hAnsi="Times New Roman" w:cs="Times New Roman"/>
          <w:b/>
          <w:bCs/>
          <w:sz w:val="24"/>
          <w:szCs w:val="24"/>
        </w:rPr>
        <w:t xml:space="preserve">: </w:t>
      </w:r>
      <w:r w:rsidR="009E340F" w:rsidRPr="009907FE">
        <w:rPr>
          <w:rFonts w:ascii="Times New Roman" w:eastAsia="Times New Roman" w:hAnsi="Times New Roman" w:cs="Times New Roman"/>
          <w:b/>
          <w:bCs/>
          <w:sz w:val="24"/>
          <w:szCs w:val="24"/>
          <w:lang w:eastAsia="es-CO"/>
        </w:rPr>
        <w:t>NASBO19002 (ATTN: INL BOG ORG CRIM &amp; CTR NARCO DIV)</w:t>
      </w:r>
    </w:p>
    <w:p w14:paraId="0B81B4C9" w14:textId="08853C80" w:rsidR="009E340F" w:rsidRPr="009907FE" w:rsidRDefault="00460267" w:rsidP="009E340F">
      <w:pPr>
        <w:widowControl/>
        <w:rPr>
          <w:rFonts w:ascii="Times New Roman" w:eastAsia="Times New Roman" w:hAnsi="Times New Roman" w:cs="Times New Roman"/>
          <w:b/>
          <w:bCs/>
          <w:sz w:val="24"/>
          <w:szCs w:val="24"/>
          <w:lang w:val="es-CO" w:eastAsia="es-CO"/>
        </w:rPr>
      </w:pPr>
      <w:r w:rsidRPr="009907FE">
        <w:rPr>
          <w:rFonts w:ascii="Times New Roman" w:eastAsia="Open Sans" w:hAnsi="Times New Roman" w:cs="Times New Roman"/>
          <w:b/>
          <w:bCs/>
          <w:sz w:val="24"/>
          <w:szCs w:val="24"/>
        </w:rPr>
        <w:t>RECIPIENT:</w:t>
      </w:r>
      <w:r w:rsidR="00382D71" w:rsidRPr="009907FE">
        <w:rPr>
          <w:rFonts w:ascii="Times New Roman" w:eastAsia="Open Sans" w:hAnsi="Times New Roman" w:cs="Times New Roman"/>
          <w:b/>
          <w:bCs/>
          <w:sz w:val="24"/>
          <w:szCs w:val="24"/>
        </w:rPr>
        <w:t xml:space="preserve"> </w:t>
      </w:r>
      <w:bookmarkStart w:id="0" w:name="_Hlk95124584"/>
      <w:r w:rsidR="009E340F" w:rsidRPr="009907FE">
        <w:rPr>
          <w:rFonts w:ascii="Times New Roman" w:eastAsia="Times New Roman" w:hAnsi="Times New Roman" w:cs="Times New Roman"/>
          <w:b/>
          <w:bCs/>
          <w:sz w:val="24"/>
          <w:szCs w:val="24"/>
          <w:lang w:val="es-CO" w:eastAsia="es-CO"/>
        </w:rPr>
        <w:t>COLNAV</w:t>
      </w:r>
    </w:p>
    <w:bookmarkEnd w:id="0"/>
    <w:p w14:paraId="13CC310D" w14:textId="77777777" w:rsidR="00382D71" w:rsidRPr="009907FE" w:rsidRDefault="00382D71" w:rsidP="00460267">
      <w:pPr>
        <w:jc w:val="both"/>
        <w:rPr>
          <w:rFonts w:ascii="Times New Roman" w:eastAsia="Open Sans" w:hAnsi="Times New Roman" w:cs="Times New Roman"/>
          <w:b/>
          <w:bCs/>
          <w:color w:val="000000"/>
          <w:sz w:val="24"/>
          <w:szCs w:val="24"/>
        </w:rPr>
      </w:pPr>
    </w:p>
    <w:p w14:paraId="1B8280D7" w14:textId="7DB26E80" w:rsidR="00382D71" w:rsidRPr="009907FE" w:rsidRDefault="00991B4E" w:rsidP="00061ED7">
      <w:pPr>
        <w:pStyle w:val="ListParagraph"/>
        <w:numPr>
          <w:ilvl w:val="0"/>
          <w:numId w:val="34"/>
        </w:numPr>
        <w:ind w:left="360"/>
        <w:rPr>
          <w:rFonts w:ascii="Times New Roman" w:hAnsi="Times New Roman" w:cs="Times New Roman"/>
          <w:b/>
          <w:bCs/>
          <w:sz w:val="24"/>
          <w:szCs w:val="24"/>
        </w:rPr>
      </w:pPr>
      <w:r w:rsidRPr="009907FE">
        <w:rPr>
          <w:rFonts w:ascii="Times New Roman" w:hAnsi="Times New Roman" w:cs="Times New Roman"/>
          <w:b/>
          <w:bCs/>
          <w:sz w:val="24"/>
          <w:szCs w:val="24"/>
        </w:rPr>
        <w:t>Purpose of the request - Background - Justification</w:t>
      </w:r>
      <w:r w:rsidR="00061ED7" w:rsidRPr="009907FE">
        <w:rPr>
          <w:rFonts w:ascii="Times New Roman" w:hAnsi="Times New Roman" w:cs="Times New Roman"/>
          <w:b/>
          <w:bCs/>
          <w:sz w:val="24"/>
          <w:szCs w:val="24"/>
        </w:rPr>
        <w:t>:</w:t>
      </w:r>
    </w:p>
    <w:p w14:paraId="0EA98EE5" w14:textId="72785660" w:rsidR="008416B2" w:rsidRPr="009907FE" w:rsidRDefault="008416B2" w:rsidP="00272F07">
      <w:pPr>
        <w:ind w:left="270"/>
        <w:rPr>
          <w:rFonts w:ascii="Times New Roman" w:hAnsi="Times New Roman" w:cs="Times New Roman"/>
          <w:sz w:val="24"/>
          <w:szCs w:val="24"/>
        </w:rPr>
      </w:pPr>
    </w:p>
    <w:p w14:paraId="6D0F1012" w14:textId="2B014C35" w:rsidR="00812A66" w:rsidRPr="008013C0" w:rsidRDefault="00991B4E" w:rsidP="0EA0F2CF">
      <w:pPr>
        <w:pStyle w:val="ListParagraph"/>
        <w:ind w:left="270"/>
        <w:rPr>
          <w:rFonts w:ascii="Times New Roman" w:eastAsia="Open Sans" w:hAnsi="Times New Roman" w:cs="Times New Roman"/>
          <w:color w:val="000000"/>
          <w:sz w:val="24"/>
          <w:szCs w:val="24"/>
        </w:rPr>
      </w:pPr>
      <w:r w:rsidRPr="0EA0F2CF">
        <w:rPr>
          <w:rFonts w:ascii="Times New Roman" w:eastAsia="Open Sans" w:hAnsi="Times New Roman" w:cs="Times New Roman"/>
          <w:color w:val="000000" w:themeColor="text1"/>
          <w:sz w:val="24"/>
          <w:szCs w:val="24"/>
        </w:rPr>
        <w:t>The U.S. Embassy's International Narcotics and Law Enforcement Affairs (INL) Section in Bogotá, Colombia, seeks to support the Colombian Navy in implementing</w:t>
      </w:r>
      <w:r w:rsidR="00812A66" w:rsidRPr="0EA0F2CF">
        <w:rPr>
          <w:rFonts w:ascii="Times New Roman" w:eastAsia="Open Sans" w:hAnsi="Times New Roman" w:cs="Times New Roman"/>
          <w:color w:val="000000" w:themeColor="text1"/>
          <w:sz w:val="24"/>
          <w:szCs w:val="24"/>
        </w:rPr>
        <w:t xml:space="preserve"> an artificial intelligence (AI) server-based architecture system designed to enhance interdiction capabilities. Colombia produces an estimated 2,600 metric tons of cocaine annually, with the majority smuggled out of the country via riverine corridors leading to the Pacific Ocean and </w:t>
      </w:r>
      <w:r w:rsidR="00B8174D" w:rsidRPr="0EA0F2CF">
        <w:rPr>
          <w:rFonts w:ascii="Times New Roman" w:eastAsia="Open Sans" w:hAnsi="Times New Roman" w:cs="Times New Roman"/>
          <w:color w:val="000000" w:themeColor="text1"/>
          <w:sz w:val="24"/>
          <w:szCs w:val="24"/>
        </w:rPr>
        <w:t>Caribbean Sea</w:t>
      </w:r>
      <w:r w:rsidR="00812A66" w:rsidRPr="0EA0F2CF">
        <w:rPr>
          <w:rFonts w:ascii="Times New Roman" w:eastAsia="Open Sans" w:hAnsi="Times New Roman" w:cs="Times New Roman"/>
          <w:color w:val="000000" w:themeColor="text1"/>
          <w:sz w:val="24"/>
          <w:szCs w:val="24"/>
        </w:rPr>
        <w:t xml:space="preserve">. </w:t>
      </w:r>
      <w:r w:rsidR="00812A66" w:rsidRPr="008013C0">
        <w:rPr>
          <w:rFonts w:ascii="Times New Roman" w:eastAsia="Open Sans" w:hAnsi="Times New Roman" w:cs="Times New Roman"/>
          <w:color w:val="000000" w:themeColor="text1"/>
          <w:sz w:val="24"/>
          <w:szCs w:val="24"/>
        </w:rPr>
        <w:t>The computer hardware and software outlined in this Statement of Work will provide the Colombian Navy</w:t>
      </w:r>
      <w:r w:rsidR="00B8174D" w:rsidRPr="008013C0">
        <w:rPr>
          <w:rFonts w:ascii="Times New Roman" w:eastAsia="Open Sans" w:hAnsi="Times New Roman" w:cs="Times New Roman"/>
          <w:color w:val="000000" w:themeColor="text1"/>
          <w:sz w:val="24"/>
          <w:szCs w:val="24"/>
        </w:rPr>
        <w:t xml:space="preserve"> the tools necessary to analyze large amounts of operational data</w:t>
      </w:r>
      <w:r w:rsidR="009907FE" w:rsidRPr="008013C0">
        <w:rPr>
          <w:rFonts w:ascii="Times New Roman" w:eastAsia="Open Sans" w:hAnsi="Times New Roman" w:cs="Times New Roman"/>
          <w:color w:val="000000" w:themeColor="text1"/>
          <w:sz w:val="24"/>
          <w:szCs w:val="24"/>
        </w:rPr>
        <w:t>.</w:t>
      </w:r>
    </w:p>
    <w:p w14:paraId="51FB9FFD" w14:textId="5C96B5A0" w:rsidR="00F94EAE" w:rsidRPr="009907FE" w:rsidRDefault="00F94EAE" w:rsidP="009907FE">
      <w:pPr>
        <w:pStyle w:val="ListParagraph"/>
        <w:ind w:left="270"/>
        <w:rPr>
          <w:rFonts w:ascii="Times New Roman" w:eastAsia="Open Sans" w:hAnsi="Times New Roman" w:cs="Times New Roman"/>
          <w:color w:val="000000"/>
          <w:sz w:val="24"/>
          <w:szCs w:val="24"/>
        </w:rPr>
      </w:pPr>
    </w:p>
    <w:p w14:paraId="4BB2AC13" w14:textId="4EBB7822" w:rsidR="00F94EAE" w:rsidRPr="009907FE" w:rsidRDefault="00335740" w:rsidP="00272F07">
      <w:pPr>
        <w:pStyle w:val="ListParagraph"/>
        <w:numPr>
          <w:ilvl w:val="0"/>
          <w:numId w:val="34"/>
        </w:numPr>
        <w:ind w:left="270"/>
        <w:rPr>
          <w:rFonts w:ascii="Times New Roman" w:hAnsi="Times New Roman" w:cs="Times New Roman"/>
          <w:b/>
          <w:sz w:val="24"/>
          <w:szCs w:val="24"/>
        </w:rPr>
      </w:pPr>
      <w:r w:rsidRPr="009907FE">
        <w:rPr>
          <w:rFonts w:ascii="Times New Roman" w:hAnsi="Times New Roman" w:cs="Times New Roman"/>
          <w:b/>
          <w:sz w:val="24"/>
          <w:szCs w:val="24"/>
        </w:rPr>
        <w:t>TECHNICAL SPECIFICATIONS</w:t>
      </w:r>
      <w:r w:rsidR="00A27A2D" w:rsidRPr="009907FE">
        <w:rPr>
          <w:rFonts w:ascii="Times New Roman" w:hAnsi="Times New Roman" w:cs="Times New Roman"/>
          <w:b/>
          <w:sz w:val="24"/>
          <w:szCs w:val="24"/>
        </w:rPr>
        <w:t>:</w:t>
      </w:r>
    </w:p>
    <w:p w14:paraId="21364E47" w14:textId="77777777" w:rsidR="00A27A2D" w:rsidRPr="009907FE" w:rsidRDefault="00A27A2D" w:rsidP="00272F07">
      <w:pPr>
        <w:pStyle w:val="ListParagraph"/>
        <w:ind w:left="270"/>
        <w:rPr>
          <w:rFonts w:ascii="Times New Roman" w:eastAsia="Open Sans" w:hAnsi="Times New Roman" w:cs="Times New Roman"/>
          <w:color w:val="000000"/>
          <w:sz w:val="24"/>
          <w:szCs w:val="24"/>
        </w:rPr>
      </w:pPr>
    </w:p>
    <w:tbl>
      <w:tblPr>
        <w:tblW w:w="9648" w:type="dxa"/>
        <w:tblCellMar>
          <w:left w:w="70" w:type="dxa"/>
          <w:right w:w="70" w:type="dxa"/>
        </w:tblCellMar>
        <w:tblLook w:val="04A0" w:firstRow="1" w:lastRow="0" w:firstColumn="1" w:lastColumn="0" w:noHBand="0" w:noVBand="1"/>
      </w:tblPr>
      <w:tblGrid>
        <w:gridCol w:w="705"/>
        <w:gridCol w:w="3655"/>
        <w:gridCol w:w="3330"/>
        <w:gridCol w:w="900"/>
        <w:gridCol w:w="912"/>
        <w:gridCol w:w="146"/>
      </w:tblGrid>
      <w:tr w:rsidR="000E7975" w:rsidRPr="009907FE" w14:paraId="51E63E06" w14:textId="77777777" w:rsidTr="55693317">
        <w:trPr>
          <w:gridAfter w:val="1"/>
          <w:wAfter w:w="146" w:type="dxa"/>
          <w:trHeight w:val="585"/>
        </w:trPr>
        <w:tc>
          <w:tcPr>
            <w:tcW w:w="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noWrap/>
            <w:hideMark/>
          </w:tcPr>
          <w:p w14:paraId="29D91730" w14:textId="77777777" w:rsidR="00AA0728" w:rsidRPr="00AA0728" w:rsidRDefault="00AA0728" w:rsidP="00AA0728">
            <w:pPr>
              <w:widowControl/>
              <w:rPr>
                <w:rFonts w:ascii="Times New Roman" w:eastAsia="Times New Roman" w:hAnsi="Times New Roman" w:cs="Times New Roman"/>
                <w:color w:val="000000"/>
                <w:sz w:val="24"/>
                <w:szCs w:val="24"/>
                <w:lang w:val="es-CO" w:eastAsia="es-CO"/>
              </w:rPr>
            </w:pPr>
            <w:proofErr w:type="spellStart"/>
            <w:r w:rsidRPr="00AA0728">
              <w:rPr>
                <w:rFonts w:ascii="Times New Roman" w:eastAsia="Times New Roman" w:hAnsi="Times New Roman" w:cs="Times New Roman"/>
                <w:color w:val="000000"/>
                <w:sz w:val="24"/>
                <w:szCs w:val="24"/>
                <w:lang w:val="es-CO" w:eastAsia="es-CO"/>
              </w:rPr>
              <w:t>Item</w:t>
            </w:r>
            <w:proofErr w:type="spellEnd"/>
          </w:p>
        </w:tc>
        <w:tc>
          <w:tcPr>
            <w:tcW w:w="365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D9D9D9" w:themeFill="background1" w:themeFillShade="D9"/>
            <w:noWrap/>
            <w:hideMark/>
          </w:tcPr>
          <w:p w14:paraId="085B50A0" w14:textId="77777777" w:rsidR="00AA0728" w:rsidRPr="00AA0728" w:rsidRDefault="00AA0728" w:rsidP="00AA0728">
            <w:pPr>
              <w:widowControl/>
              <w:rPr>
                <w:rFonts w:ascii="Times New Roman" w:eastAsia="Times New Roman" w:hAnsi="Times New Roman" w:cs="Times New Roman"/>
                <w:color w:val="000000"/>
                <w:sz w:val="24"/>
                <w:szCs w:val="24"/>
                <w:lang w:val="es-CO" w:eastAsia="es-CO"/>
              </w:rPr>
            </w:pPr>
            <w:proofErr w:type="spellStart"/>
            <w:r w:rsidRPr="00AA0728">
              <w:rPr>
                <w:rFonts w:ascii="Times New Roman" w:eastAsia="Times New Roman" w:hAnsi="Times New Roman" w:cs="Times New Roman"/>
                <w:color w:val="000000"/>
                <w:sz w:val="24"/>
                <w:szCs w:val="24"/>
                <w:lang w:val="es-CO" w:eastAsia="es-CO"/>
              </w:rPr>
              <w:t>Descripcion</w:t>
            </w:r>
            <w:proofErr w:type="spellEnd"/>
            <w:r w:rsidRPr="00AA0728">
              <w:rPr>
                <w:rFonts w:ascii="Times New Roman" w:eastAsia="Times New Roman" w:hAnsi="Times New Roman" w:cs="Times New Roman"/>
                <w:color w:val="000000"/>
                <w:sz w:val="24"/>
                <w:szCs w:val="24"/>
                <w:lang w:val="es-CO" w:eastAsia="es-CO"/>
              </w:rPr>
              <w:t xml:space="preserve"> ENG</w:t>
            </w:r>
          </w:p>
        </w:tc>
        <w:tc>
          <w:tcPr>
            <w:tcW w:w="333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D9D9D9" w:themeFill="background1" w:themeFillShade="D9"/>
            <w:noWrap/>
            <w:hideMark/>
          </w:tcPr>
          <w:p w14:paraId="3230C8D7" w14:textId="77777777" w:rsidR="00AA0728" w:rsidRPr="00AA0728" w:rsidRDefault="00AA0728" w:rsidP="00AA0728">
            <w:pPr>
              <w:widowControl/>
              <w:rPr>
                <w:rFonts w:ascii="Times New Roman" w:eastAsia="Times New Roman" w:hAnsi="Times New Roman" w:cs="Times New Roman"/>
                <w:color w:val="000000"/>
                <w:sz w:val="24"/>
                <w:szCs w:val="24"/>
                <w:lang w:val="es-CO" w:eastAsia="es-CO"/>
              </w:rPr>
            </w:pPr>
            <w:proofErr w:type="spellStart"/>
            <w:r w:rsidRPr="00AA0728">
              <w:rPr>
                <w:rFonts w:ascii="Times New Roman" w:eastAsia="Times New Roman" w:hAnsi="Times New Roman" w:cs="Times New Roman"/>
                <w:color w:val="000000"/>
                <w:sz w:val="24"/>
                <w:szCs w:val="24"/>
                <w:lang w:val="es-CO" w:eastAsia="es-CO"/>
              </w:rPr>
              <w:t>Descripcion</w:t>
            </w:r>
            <w:proofErr w:type="spellEnd"/>
            <w:r w:rsidRPr="00AA0728">
              <w:rPr>
                <w:rFonts w:ascii="Times New Roman" w:eastAsia="Times New Roman" w:hAnsi="Times New Roman" w:cs="Times New Roman"/>
                <w:color w:val="000000"/>
                <w:sz w:val="24"/>
                <w:szCs w:val="24"/>
                <w:lang w:val="es-CO" w:eastAsia="es-CO"/>
              </w:rPr>
              <w:t xml:space="preserve"> ESP</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D9D9D9" w:themeFill="background1" w:themeFillShade="D9"/>
            <w:noWrap/>
            <w:hideMark/>
          </w:tcPr>
          <w:p w14:paraId="1495BB39" w14:textId="77777777" w:rsidR="00AA0728" w:rsidRPr="00AA0728" w:rsidRDefault="00AA0728" w:rsidP="00AA0728">
            <w:pPr>
              <w:widowControl/>
              <w:rPr>
                <w:rFonts w:ascii="Times New Roman" w:eastAsia="Times New Roman" w:hAnsi="Times New Roman" w:cs="Times New Roman"/>
                <w:color w:val="000000"/>
                <w:sz w:val="24"/>
                <w:szCs w:val="24"/>
                <w:lang w:val="es-CO" w:eastAsia="es-CO"/>
              </w:rPr>
            </w:pPr>
            <w:proofErr w:type="spellStart"/>
            <w:r w:rsidRPr="00AA0728">
              <w:rPr>
                <w:rFonts w:ascii="Times New Roman" w:eastAsia="Times New Roman" w:hAnsi="Times New Roman" w:cs="Times New Roman"/>
                <w:color w:val="000000"/>
                <w:sz w:val="24"/>
                <w:szCs w:val="24"/>
                <w:lang w:val="es-CO" w:eastAsia="es-CO"/>
              </w:rPr>
              <w:t>Qty</w:t>
            </w:r>
            <w:proofErr w:type="spellEnd"/>
          </w:p>
        </w:tc>
        <w:tc>
          <w:tcPr>
            <w:tcW w:w="912"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D9D9D9" w:themeFill="background1" w:themeFillShade="D9"/>
            <w:noWrap/>
            <w:hideMark/>
          </w:tcPr>
          <w:p w14:paraId="4F3C2863" w14:textId="77777777" w:rsidR="00AA0728" w:rsidRPr="00AA0728" w:rsidRDefault="00AA0728" w:rsidP="00AA0728">
            <w:pPr>
              <w:widowControl/>
              <w:rPr>
                <w:rFonts w:ascii="Times New Roman" w:eastAsia="Times New Roman" w:hAnsi="Times New Roman" w:cs="Times New Roman"/>
                <w:color w:val="000000"/>
                <w:sz w:val="24"/>
                <w:szCs w:val="24"/>
                <w:lang w:val="es-CO" w:eastAsia="es-CO"/>
              </w:rPr>
            </w:pPr>
            <w:proofErr w:type="spellStart"/>
            <w:r w:rsidRPr="00AA0728">
              <w:rPr>
                <w:rFonts w:ascii="Times New Roman" w:eastAsia="Times New Roman" w:hAnsi="Times New Roman" w:cs="Times New Roman"/>
                <w:color w:val="000000"/>
                <w:sz w:val="24"/>
                <w:szCs w:val="24"/>
                <w:lang w:val="es-CO" w:eastAsia="es-CO"/>
              </w:rPr>
              <w:t>UoM</w:t>
            </w:r>
            <w:proofErr w:type="spellEnd"/>
          </w:p>
        </w:tc>
      </w:tr>
      <w:tr w:rsidR="000E7975" w:rsidRPr="009907FE" w14:paraId="46662842" w14:textId="77777777" w:rsidTr="55693317">
        <w:trPr>
          <w:gridAfter w:val="1"/>
          <w:wAfter w:w="146" w:type="dxa"/>
          <w:trHeight w:val="8190"/>
        </w:trPr>
        <w:tc>
          <w:tcPr>
            <w:tcW w:w="705"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08E640C7" w14:textId="77777777" w:rsidR="00AA0728" w:rsidRPr="00AA0728" w:rsidRDefault="00AA0728"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lastRenderedPageBreak/>
              <w:t>1</w:t>
            </w:r>
          </w:p>
        </w:tc>
        <w:tc>
          <w:tcPr>
            <w:tcW w:w="3655"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503671AB" w14:textId="55A80D0F" w:rsidR="00BB275C" w:rsidRDefault="003B498C" w:rsidP="00AA0728">
            <w:pPr>
              <w:widowControl/>
              <w:jc w:val="both"/>
              <w:rPr>
                <w:rFonts w:ascii="Times New Roman" w:eastAsia="Times New Roman" w:hAnsi="Times New Roman" w:cs="Times New Roman"/>
                <w:color w:val="000000" w:themeColor="text1"/>
                <w:sz w:val="24"/>
                <w:szCs w:val="24"/>
                <w:lang w:eastAsia="es-CO"/>
              </w:rPr>
            </w:pPr>
            <w:r>
              <w:rPr>
                <w:rFonts w:ascii="Times New Roman" w:eastAsia="Times New Roman" w:hAnsi="Times New Roman" w:cs="Times New Roman"/>
                <w:color w:val="000000" w:themeColor="text1"/>
                <w:sz w:val="24"/>
                <w:szCs w:val="24"/>
                <w:lang w:eastAsia="es-CO"/>
              </w:rPr>
              <w:t xml:space="preserve">Vendor shall provide </w:t>
            </w:r>
            <w:r w:rsidR="00AA0728" w:rsidRPr="55693317">
              <w:rPr>
                <w:rFonts w:ascii="Times New Roman" w:eastAsia="Times New Roman" w:hAnsi="Times New Roman" w:cs="Times New Roman"/>
                <w:color w:val="000000" w:themeColor="text1"/>
                <w:sz w:val="24"/>
                <w:szCs w:val="24"/>
                <w:lang w:eastAsia="es-CO"/>
              </w:rPr>
              <w:t xml:space="preserve">AI-Powered Server Specifications: Server Model: Dell PowerEdge </w:t>
            </w:r>
            <w:r w:rsidR="31436365" w:rsidRPr="55693317">
              <w:rPr>
                <w:rFonts w:ascii="Times New Roman" w:eastAsia="Times New Roman" w:hAnsi="Times New Roman" w:cs="Times New Roman"/>
                <w:color w:val="000000" w:themeColor="text1"/>
                <w:sz w:val="24"/>
                <w:szCs w:val="24"/>
                <w:lang w:eastAsia="es-CO"/>
              </w:rPr>
              <w:t>X</w:t>
            </w:r>
            <w:r w:rsidR="00AA0728" w:rsidRPr="55693317">
              <w:rPr>
                <w:rFonts w:ascii="Times New Roman" w:eastAsia="Times New Roman" w:hAnsi="Times New Roman" w:cs="Times New Roman"/>
                <w:color w:val="000000" w:themeColor="text1"/>
                <w:sz w:val="24"/>
                <w:szCs w:val="24"/>
                <w:lang w:eastAsia="es-CO"/>
              </w:rPr>
              <w:t xml:space="preserve">E9680 with Nvidia 1 GPU and licensed interface </w:t>
            </w:r>
            <w:proofErr w:type="spellStart"/>
            <w:proofErr w:type="gramStart"/>
            <w:r w:rsidR="00AA0728" w:rsidRPr="55693317">
              <w:rPr>
                <w:rFonts w:ascii="Times New Roman" w:eastAsia="Times New Roman" w:hAnsi="Times New Roman" w:cs="Times New Roman"/>
                <w:color w:val="000000" w:themeColor="text1"/>
                <w:sz w:val="24"/>
                <w:szCs w:val="24"/>
                <w:lang w:eastAsia="es-CO"/>
              </w:rPr>
              <w:t>platform.Processor</w:t>
            </w:r>
            <w:proofErr w:type="spellEnd"/>
            <w:proofErr w:type="gramEnd"/>
            <w:r w:rsidR="00AA0728" w:rsidRPr="55693317">
              <w:rPr>
                <w:rFonts w:ascii="Times New Roman" w:eastAsia="Times New Roman" w:hAnsi="Times New Roman" w:cs="Times New Roman"/>
                <w:color w:val="000000" w:themeColor="text1"/>
                <w:sz w:val="24"/>
                <w:szCs w:val="24"/>
                <w:lang w:eastAsia="es-CO"/>
              </w:rPr>
              <w:t xml:space="preserve">: 2 Intel Xeon Gold 6548Y processors, operating at 2.5 GHz, with 32 cores / 64 threads, 20 GT/s, 60 MB cache, Turbo Boost, Hyper-Threading (250W DDR5-5200). Memory (RAM): 1024 GB, composed of 16 x 64 GB RDIMM modules, 5600 MT/s, dual rank. Storage Capacity: 960 GB BOSS-N1 with 2 M.2 drives and RAID1 controller card. 6 x 3.84 TB SSD SAS drives, 24 Gb/s, intensive read, 512e, 2.5", hot-plug, 1 DWPD (Drive Writes Per Day), AG Drive. I/O and Networking Modules: 2 x Broadcom 57414 dual-port 10/25 GbE SFP28, OCP NIC 3.0. Broadcom 57608 dual-port 200 GbE (or single-port 400 GbE) QSFP112 adapter, PCIe, 850nm. 4 x Dell Networking transceivers, 25 GbE SFP28 SR, non-FEC compatible, MMF, LC duplex. 4 x Dell Networking OM4 LC/LC fiber optic cables. Support, Warranty, and </w:t>
            </w:r>
            <w:r w:rsidR="00AA0728" w:rsidRPr="55693317">
              <w:rPr>
                <w:rFonts w:ascii="Times New Roman" w:eastAsia="Times New Roman" w:hAnsi="Times New Roman" w:cs="Times New Roman"/>
                <w:color w:val="000000" w:themeColor="text1"/>
                <w:sz w:val="24"/>
                <w:szCs w:val="24"/>
                <w:lang w:eastAsia="es-CO"/>
              </w:rPr>
              <w:lastRenderedPageBreak/>
              <w:t xml:space="preserve">Deployment: ProSupport Plus Mission Critical 24/7 technical support and assistance for 63 months. </w:t>
            </w:r>
            <w:proofErr w:type="spellStart"/>
            <w:r w:rsidR="00AA0728" w:rsidRPr="55693317">
              <w:rPr>
                <w:rFonts w:ascii="Times New Roman" w:eastAsia="Times New Roman" w:hAnsi="Times New Roman" w:cs="Times New Roman"/>
                <w:color w:val="000000" w:themeColor="text1"/>
                <w:sz w:val="24"/>
                <w:szCs w:val="24"/>
                <w:lang w:eastAsia="es-CO"/>
              </w:rPr>
              <w:t>ProDeploy</w:t>
            </w:r>
            <w:proofErr w:type="spellEnd"/>
            <w:r w:rsidR="00AA0728" w:rsidRPr="55693317">
              <w:rPr>
                <w:rFonts w:ascii="Times New Roman" w:eastAsia="Times New Roman" w:hAnsi="Times New Roman" w:cs="Times New Roman"/>
                <w:color w:val="000000" w:themeColor="text1"/>
                <w:sz w:val="24"/>
                <w:szCs w:val="24"/>
                <w:lang w:eastAsia="es-CO"/>
              </w:rPr>
              <w:t xml:space="preserve"> Plus for PowerEdge XE Series (5U/6U). GPU: NVIDIA HGX H200, 8 GPUs, SXM, 141 GB, 700W. Includes 1 NVIDIA GPU license to enable GPU activation, ensuring compatibility with AI frameworks and improving overall performance. </w:t>
            </w:r>
          </w:p>
          <w:p w14:paraId="2812D34B" w14:textId="77777777" w:rsidR="005246CA" w:rsidRDefault="005246CA" w:rsidP="00AA0728">
            <w:pPr>
              <w:widowControl/>
              <w:jc w:val="both"/>
              <w:rPr>
                <w:rFonts w:ascii="Times New Roman" w:eastAsia="Times New Roman" w:hAnsi="Times New Roman" w:cs="Times New Roman"/>
                <w:color w:val="000000" w:themeColor="text1"/>
                <w:sz w:val="24"/>
                <w:szCs w:val="24"/>
                <w:lang w:eastAsia="es-CO"/>
              </w:rPr>
            </w:pPr>
          </w:p>
          <w:p w14:paraId="23103DE2" w14:textId="2737F085" w:rsidR="00007FDF" w:rsidRDefault="001167D0" w:rsidP="00AA0728">
            <w:pPr>
              <w:widowControl/>
              <w:jc w:val="both"/>
              <w:rPr>
                <w:rFonts w:ascii="Times New Roman" w:eastAsia="Times New Roman" w:hAnsi="Times New Roman" w:cs="Times New Roman"/>
                <w:color w:val="000000" w:themeColor="text1"/>
                <w:sz w:val="24"/>
                <w:szCs w:val="24"/>
                <w:lang w:eastAsia="es-CO"/>
              </w:rPr>
            </w:pPr>
            <w:r>
              <w:rPr>
                <w:rFonts w:ascii="Times New Roman" w:eastAsia="Times New Roman" w:hAnsi="Times New Roman" w:cs="Times New Roman"/>
                <w:color w:val="000000" w:themeColor="text1"/>
                <w:sz w:val="24"/>
                <w:szCs w:val="24"/>
                <w:lang w:eastAsia="es-CO"/>
              </w:rPr>
              <w:t>O</w:t>
            </w:r>
            <w:r w:rsidR="00AA0728" w:rsidRPr="55693317">
              <w:rPr>
                <w:rFonts w:ascii="Times New Roman" w:eastAsia="Times New Roman" w:hAnsi="Times New Roman" w:cs="Times New Roman"/>
                <w:color w:val="000000" w:themeColor="text1"/>
                <w:sz w:val="24"/>
                <w:szCs w:val="24"/>
                <w:lang w:eastAsia="es-CO"/>
              </w:rPr>
              <w:t xml:space="preserve">nly </w:t>
            </w:r>
            <w:r>
              <w:rPr>
                <w:rFonts w:ascii="Times New Roman" w:eastAsia="Times New Roman" w:hAnsi="Times New Roman" w:cs="Times New Roman"/>
                <w:color w:val="000000" w:themeColor="text1"/>
                <w:sz w:val="24"/>
                <w:szCs w:val="24"/>
                <w:lang w:eastAsia="es-CO"/>
              </w:rPr>
              <w:t>one (</w:t>
            </w:r>
            <w:r w:rsidR="00AA0728" w:rsidRPr="55693317">
              <w:rPr>
                <w:rFonts w:ascii="Times New Roman" w:eastAsia="Times New Roman" w:hAnsi="Times New Roman" w:cs="Times New Roman"/>
                <w:color w:val="000000" w:themeColor="text1"/>
                <w:sz w:val="24"/>
                <w:szCs w:val="24"/>
                <w:lang w:eastAsia="es-CO"/>
              </w:rPr>
              <w:t>1</w:t>
            </w:r>
            <w:r>
              <w:rPr>
                <w:rFonts w:ascii="Times New Roman" w:eastAsia="Times New Roman" w:hAnsi="Times New Roman" w:cs="Times New Roman"/>
                <w:color w:val="000000" w:themeColor="text1"/>
                <w:sz w:val="24"/>
                <w:szCs w:val="24"/>
                <w:lang w:eastAsia="es-CO"/>
              </w:rPr>
              <w:t>)</w:t>
            </w:r>
            <w:r w:rsidR="00AA0728" w:rsidRPr="55693317">
              <w:rPr>
                <w:rFonts w:ascii="Times New Roman" w:eastAsia="Times New Roman" w:hAnsi="Times New Roman" w:cs="Times New Roman"/>
                <w:color w:val="000000" w:themeColor="text1"/>
                <w:sz w:val="24"/>
                <w:szCs w:val="24"/>
                <w:lang w:eastAsia="es-CO"/>
              </w:rPr>
              <w:t xml:space="preserve"> license is </w:t>
            </w:r>
            <w:r w:rsidR="00007FDF">
              <w:rPr>
                <w:rFonts w:ascii="Times New Roman" w:eastAsia="Times New Roman" w:hAnsi="Times New Roman" w:cs="Times New Roman"/>
                <w:color w:val="000000" w:themeColor="text1"/>
                <w:sz w:val="24"/>
                <w:szCs w:val="24"/>
                <w:lang w:eastAsia="es-CO"/>
              </w:rPr>
              <w:t>required.</w:t>
            </w:r>
          </w:p>
          <w:p w14:paraId="72CE011B" w14:textId="5EF61F00" w:rsidR="00C94EA5" w:rsidRDefault="00AA0728" w:rsidP="00AA0728">
            <w:pPr>
              <w:widowControl/>
              <w:jc w:val="both"/>
              <w:rPr>
                <w:rFonts w:ascii="Times New Roman" w:eastAsia="Times New Roman" w:hAnsi="Times New Roman" w:cs="Times New Roman"/>
                <w:color w:val="000000"/>
                <w:sz w:val="24"/>
                <w:szCs w:val="24"/>
                <w:lang w:eastAsia="es-CO"/>
              </w:rPr>
            </w:pPr>
            <w:r w:rsidRPr="55693317">
              <w:rPr>
                <w:rFonts w:ascii="Times New Roman" w:eastAsia="Times New Roman" w:hAnsi="Times New Roman" w:cs="Times New Roman"/>
                <w:color w:val="000000" w:themeColor="text1"/>
                <w:sz w:val="24"/>
                <w:szCs w:val="24"/>
                <w:lang w:eastAsia="es-CO"/>
              </w:rPr>
              <w:t xml:space="preserve"> </w:t>
            </w:r>
          </w:p>
          <w:p w14:paraId="6A265946" w14:textId="6FEF5788" w:rsidR="00446AD2" w:rsidRDefault="001B5DD4" w:rsidP="00AA0728">
            <w:pPr>
              <w:widowControl/>
              <w:jc w:val="both"/>
              <w:rPr>
                <w:rFonts w:ascii="Times New Roman" w:eastAsia="Times New Roman" w:hAnsi="Times New Roman" w:cs="Times New Roman"/>
                <w:color w:val="000000"/>
                <w:sz w:val="24"/>
                <w:szCs w:val="24"/>
                <w:lang w:eastAsia="es-CO"/>
              </w:rPr>
            </w:pPr>
            <w:r>
              <w:rPr>
                <w:rFonts w:ascii="Times New Roman" w:eastAsia="Times New Roman" w:hAnsi="Times New Roman" w:cs="Times New Roman"/>
                <w:color w:val="000000"/>
                <w:sz w:val="24"/>
                <w:szCs w:val="24"/>
                <w:lang w:eastAsia="es-CO"/>
              </w:rPr>
              <w:t>For reference onl</w:t>
            </w:r>
            <w:r w:rsidR="00446AD2">
              <w:rPr>
                <w:rFonts w:ascii="Times New Roman" w:eastAsia="Times New Roman" w:hAnsi="Times New Roman" w:cs="Times New Roman"/>
                <w:color w:val="000000"/>
                <w:sz w:val="24"/>
                <w:szCs w:val="24"/>
                <w:lang w:eastAsia="es-CO"/>
              </w:rPr>
              <w:t>y, package desired is</w:t>
            </w:r>
            <w:r w:rsidR="009907FE" w:rsidRPr="00575E63">
              <w:rPr>
                <w:rFonts w:ascii="Times New Roman" w:eastAsia="Times New Roman" w:hAnsi="Times New Roman" w:cs="Times New Roman"/>
                <w:color w:val="000000"/>
                <w:sz w:val="24"/>
                <w:szCs w:val="24"/>
                <w:lang w:eastAsia="es-CO"/>
              </w:rPr>
              <w:t>:</w:t>
            </w:r>
          </w:p>
          <w:p w14:paraId="044FC88C" w14:textId="6A4B69CA" w:rsidR="00AA0728" w:rsidRPr="00575E63" w:rsidRDefault="009907FE" w:rsidP="00AA0728">
            <w:pPr>
              <w:widowControl/>
              <w:jc w:val="both"/>
              <w:rPr>
                <w:rFonts w:ascii="Times New Roman" w:eastAsia="Times New Roman" w:hAnsi="Times New Roman" w:cs="Times New Roman"/>
                <w:color w:val="000000"/>
                <w:sz w:val="24"/>
                <w:szCs w:val="24"/>
                <w:lang w:eastAsia="es-CO"/>
              </w:rPr>
            </w:pPr>
            <w:r w:rsidRPr="00575E63">
              <w:rPr>
                <w:rFonts w:ascii="Times New Roman" w:eastAsia="Times New Roman" w:hAnsi="Times New Roman" w:cs="Times New Roman"/>
                <w:color w:val="000000"/>
                <w:sz w:val="24"/>
                <w:szCs w:val="24"/>
                <w:lang w:eastAsia="es-CO"/>
              </w:rPr>
              <w:t xml:space="preserve">   https://bluenode.db-system.com/product/dell/</w:t>
            </w:r>
          </w:p>
        </w:tc>
        <w:tc>
          <w:tcPr>
            <w:tcW w:w="333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2458386" w14:textId="0A51D236" w:rsidR="005246CA" w:rsidRDefault="003B498C" w:rsidP="00AA0728">
            <w:pPr>
              <w:widowControl/>
              <w:jc w:val="both"/>
              <w:rPr>
                <w:rFonts w:ascii="Times New Roman" w:eastAsia="Times New Roman" w:hAnsi="Times New Roman" w:cs="Times New Roman"/>
                <w:color w:val="000000" w:themeColor="text1"/>
                <w:sz w:val="24"/>
                <w:szCs w:val="24"/>
                <w:lang w:val="es-CO" w:eastAsia="es-CO"/>
              </w:rPr>
            </w:pPr>
            <w:r>
              <w:rPr>
                <w:rFonts w:ascii="Times New Roman" w:eastAsia="Times New Roman" w:hAnsi="Times New Roman" w:cs="Times New Roman"/>
                <w:color w:val="000000" w:themeColor="text1"/>
                <w:sz w:val="24"/>
                <w:szCs w:val="24"/>
                <w:lang w:val="es-CO" w:eastAsia="es-CO"/>
              </w:rPr>
              <w:lastRenderedPageBreak/>
              <w:t xml:space="preserve">El proveedor debe suministrar </w:t>
            </w:r>
            <w:r w:rsidR="00AA0728" w:rsidRPr="1B0ED511">
              <w:rPr>
                <w:rFonts w:ascii="Times New Roman" w:eastAsia="Times New Roman" w:hAnsi="Times New Roman" w:cs="Times New Roman"/>
                <w:color w:val="000000" w:themeColor="text1"/>
                <w:sz w:val="24"/>
                <w:szCs w:val="24"/>
                <w:lang w:val="es-CO" w:eastAsia="es-CO"/>
              </w:rPr>
              <w:t>AI-</w:t>
            </w:r>
            <w:proofErr w:type="spellStart"/>
            <w:r w:rsidR="00AA0728" w:rsidRPr="1B0ED511">
              <w:rPr>
                <w:rFonts w:ascii="Times New Roman" w:eastAsia="Times New Roman" w:hAnsi="Times New Roman" w:cs="Times New Roman"/>
                <w:color w:val="000000" w:themeColor="text1"/>
                <w:sz w:val="24"/>
                <w:szCs w:val="24"/>
                <w:lang w:val="es-CO" w:eastAsia="es-CO"/>
              </w:rPr>
              <w:t>Powered</w:t>
            </w:r>
            <w:proofErr w:type="spellEnd"/>
            <w:r w:rsidR="00AA0728" w:rsidRPr="1B0ED511">
              <w:rPr>
                <w:rFonts w:ascii="Times New Roman" w:eastAsia="Times New Roman" w:hAnsi="Times New Roman" w:cs="Times New Roman"/>
                <w:color w:val="000000" w:themeColor="text1"/>
                <w:sz w:val="24"/>
                <w:szCs w:val="24"/>
                <w:lang w:val="es-CO" w:eastAsia="es-CO"/>
              </w:rPr>
              <w:t xml:space="preserve"> Server: Dell </w:t>
            </w:r>
            <w:proofErr w:type="spellStart"/>
            <w:r w:rsidR="00AA0728" w:rsidRPr="1B0ED511">
              <w:rPr>
                <w:rFonts w:ascii="Times New Roman" w:eastAsia="Times New Roman" w:hAnsi="Times New Roman" w:cs="Times New Roman"/>
                <w:color w:val="000000" w:themeColor="text1"/>
                <w:sz w:val="24"/>
                <w:szCs w:val="24"/>
                <w:lang w:val="es-CO" w:eastAsia="es-CO"/>
              </w:rPr>
              <w:t>PowerEdge</w:t>
            </w:r>
            <w:proofErr w:type="spellEnd"/>
            <w:r w:rsidR="00AA0728" w:rsidRPr="1B0ED511">
              <w:rPr>
                <w:rFonts w:ascii="Times New Roman" w:eastAsia="Times New Roman" w:hAnsi="Times New Roman" w:cs="Times New Roman"/>
                <w:color w:val="000000" w:themeColor="text1"/>
                <w:sz w:val="24"/>
                <w:szCs w:val="24"/>
                <w:lang w:val="es-CO" w:eastAsia="es-CO"/>
              </w:rPr>
              <w:t xml:space="preserve"> XE9680 + </w:t>
            </w:r>
            <w:proofErr w:type="spellStart"/>
            <w:r w:rsidR="00AA0728" w:rsidRPr="1B0ED511">
              <w:rPr>
                <w:rFonts w:ascii="Times New Roman" w:eastAsia="Times New Roman" w:hAnsi="Times New Roman" w:cs="Times New Roman"/>
                <w:color w:val="000000" w:themeColor="text1"/>
                <w:sz w:val="24"/>
                <w:szCs w:val="24"/>
                <w:lang w:val="es-CO" w:eastAsia="es-CO"/>
              </w:rPr>
              <w:t>Nvidia</w:t>
            </w:r>
            <w:proofErr w:type="spellEnd"/>
            <w:r w:rsidR="00AA0728" w:rsidRPr="1B0ED511">
              <w:rPr>
                <w:rFonts w:ascii="Times New Roman" w:eastAsia="Times New Roman" w:hAnsi="Times New Roman" w:cs="Times New Roman"/>
                <w:color w:val="000000" w:themeColor="text1"/>
                <w:sz w:val="24"/>
                <w:szCs w:val="24"/>
                <w:lang w:val="es-CO" w:eastAsia="es-CO"/>
              </w:rPr>
              <w:t xml:space="preserve"> 1 GPU + Plataforma de Interfaz con Licencia. Procesador – 2 x Intel Xeon Gold 6548Y+ a 2,5 GHz, 32 núcleos / 64 hilos, 20 GT/s, 60 MB de caché, Turbo, HT (250 W) DDR5-5200. Memoria RAM – 1024 GB compuesta por 16 x 64 GB RDIMM, 5600 MT/s, doble bloque Capacidad de disco – 960 GB BOSS-N1+2 M.2 con tarjeta controladora (RAID 1) + 6 x 3,84 TB SSD SAS 24Gb/s, lectura intensiva, 512e 2.5″, </w:t>
            </w:r>
            <w:proofErr w:type="spellStart"/>
            <w:r w:rsidR="00AA0728" w:rsidRPr="1B0ED511">
              <w:rPr>
                <w:rFonts w:ascii="Times New Roman" w:eastAsia="Times New Roman" w:hAnsi="Times New Roman" w:cs="Times New Roman"/>
                <w:color w:val="000000" w:themeColor="text1"/>
                <w:sz w:val="24"/>
                <w:szCs w:val="24"/>
                <w:lang w:val="es-CO" w:eastAsia="es-CO"/>
              </w:rPr>
              <w:t>hot-plug</w:t>
            </w:r>
            <w:proofErr w:type="spellEnd"/>
            <w:r w:rsidR="00AA0728" w:rsidRPr="1B0ED511">
              <w:rPr>
                <w:rFonts w:ascii="Times New Roman" w:eastAsia="Times New Roman" w:hAnsi="Times New Roman" w:cs="Times New Roman"/>
                <w:color w:val="000000" w:themeColor="text1"/>
                <w:sz w:val="24"/>
                <w:szCs w:val="24"/>
                <w:lang w:val="es-CO" w:eastAsia="es-CO"/>
              </w:rPr>
              <w:t xml:space="preserve">, 1 ESC/día, AG Drive. Módulos de E/S y Red – 2 x Broadcom 57414 de dos puertos 10/25 </w:t>
            </w:r>
            <w:proofErr w:type="spellStart"/>
            <w:r w:rsidR="00AA0728" w:rsidRPr="1B0ED511">
              <w:rPr>
                <w:rFonts w:ascii="Times New Roman" w:eastAsia="Times New Roman" w:hAnsi="Times New Roman" w:cs="Times New Roman"/>
                <w:color w:val="000000" w:themeColor="text1"/>
                <w:sz w:val="24"/>
                <w:szCs w:val="24"/>
                <w:lang w:val="es-CO" w:eastAsia="es-CO"/>
              </w:rPr>
              <w:t>GbE</w:t>
            </w:r>
            <w:proofErr w:type="spellEnd"/>
            <w:r w:rsidR="00AA0728" w:rsidRPr="1B0ED511">
              <w:rPr>
                <w:rFonts w:ascii="Times New Roman" w:eastAsia="Times New Roman" w:hAnsi="Times New Roman" w:cs="Times New Roman"/>
                <w:color w:val="000000" w:themeColor="text1"/>
                <w:sz w:val="24"/>
                <w:szCs w:val="24"/>
                <w:lang w:val="es-CO" w:eastAsia="es-CO"/>
              </w:rPr>
              <w:t xml:space="preserve"> SFP28, OCP NIC 3.0 + Broadcom 57608 adaptador de dos puertos 200GbE (400GbE un solo puerto) QSFP112, PCIe de altura completa + seguridad + Broadcom 5720 de dos puertos 1GbE, LOM + 4 x Dell EMC </w:t>
            </w:r>
            <w:proofErr w:type="spellStart"/>
            <w:r w:rsidR="00AA0728" w:rsidRPr="1B0ED511">
              <w:rPr>
                <w:rFonts w:ascii="Times New Roman" w:eastAsia="Times New Roman" w:hAnsi="Times New Roman" w:cs="Times New Roman"/>
                <w:color w:val="000000" w:themeColor="text1"/>
                <w:sz w:val="24"/>
                <w:szCs w:val="24"/>
                <w:lang w:val="es-CO" w:eastAsia="es-CO"/>
              </w:rPr>
              <w:t>PowerEdge</w:t>
            </w:r>
            <w:proofErr w:type="spellEnd"/>
            <w:r w:rsidR="00AA0728" w:rsidRPr="1B0ED511">
              <w:rPr>
                <w:rFonts w:ascii="Times New Roman" w:eastAsia="Times New Roman" w:hAnsi="Times New Roman" w:cs="Times New Roman"/>
                <w:color w:val="000000" w:themeColor="text1"/>
                <w:sz w:val="24"/>
                <w:szCs w:val="24"/>
                <w:lang w:val="es-CO" w:eastAsia="es-CO"/>
              </w:rPr>
              <w:t xml:space="preserve"> SFP+ SR óptico, 10GbE, 850 nm + 4 x Dell </w:t>
            </w:r>
            <w:proofErr w:type="spellStart"/>
            <w:r w:rsidR="00AA0728" w:rsidRPr="1B0ED511">
              <w:rPr>
                <w:rFonts w:ascii="Times New Roman" w:eastAsia="Times New Roman" w:hAnsi="Times New Roman" w:cs="Times New Roman"/>
                <w:color w:val="000000" w:themeColor="text1"/>
                <w:sz w:val="24"/>
                <w:szCs w:val="24"/>
                <w:lang w:val="es-CO" w:eastAsia="es-CO"/>
              </w:rPr>
              <w:lastRenderedPageBreak/>
              <w:t>Networking</w:t>
            </w:r>
            <w:proofErr w:type="spellEnd"/>
            <w:r w:rsidR="00AA0728" w:rsidRPr="1B0ED511">
              <w:rPr>
                <w:rFonts w:ascii="Times New Roman" w:eastAsia="Times New Roman" w:hAnsi="Times New Roman" w:cs="Times New Roman"/>
                <w:color w:val="000000" w:themeColor="text1"/>
                <w:sz w:val="24"/>
                <w:szCs w:val="24"/>
                <w:lang w:val="es-CO" w:eastAsia="es-CO"/>
              </w:rPr>
              <w:t xml:space="preserve"> transceptor 25GbE SFP28 SR, no compatible con FEC, MMF, LC dúplex + 4 cables Dell </w:t>
            </w:r>
            <w:proofErr w:type="spellStart"/>
            <w:r w:rsidR="00AA0728" w:rsidRPr="1B0ED511">
              <w:rPr>
                <w:rFonts w:ascii="Times New Roman" w:eastAsia="Times New Roman" w:hAnsi="Times New Roman" w:cs="Times New Roman"/>
                <w:color w:val="000000" w:themeColor="text1"/>
                <w:sz w:val="24"/>
                <w:szCs w:val="24"/>
                <w:lang w:val="es-CO" w:eastAsia="es-CO"/>
              </w:rPr>
              <w:t>Networking</w:t>
            </w:r>
            <w:proofErr w:type="spellEnd"/>
            <w:r w:rsidR="00AA0728" w:rsidRPr="1B0ED511">
              <w:rPr>
                <w:rFonts w:ascii="Times New Roman" w:eastAsia="Times New Roman" w:hAnsi="Times New Roman" w:cs="Times New Roman"/>
                <w:color w:val="000000" w:themeColor="text1"/>
                <w:sz w:val="24"/>
                <w:szCs w:val="24"/>
                <w:lang w:val="es-CO" w:eastAsia="es-CO"/>
              </w:rPr>
              <w:t xml:space="preserve">, OM4 LC/LC fibra óptica. Soporte, garantía y despliegue – </w:t>
            </w:r>
            <w:proofErr w:type="spellStart"/>
            <w:r w:rsidR="00AA0728" w:rsidRPr="1B0ED511">
              <w:rPr>
                <w:rFonts w:ascii="Times New Roman" w:eastAsia="Times New Roman" w:hAnsi="Times New Roman" w:cs="Times New Roman"/>
                <w:color w:val="000000" w:themeColor="text1"/>
                <w:sz w:val="24"/>
                <w:szCs w:val="24"/>
                <w:lang w:val="es-CO" w:eastAsia="es-CO"/>
              </w:rPr>
              <w:t>ProSupport</w:t>
            </w:r>
            <w:proofErr w:type="spellEnd"/>
            <w:r w:rsidR="00AA0728" w:rsidRPr="1B0ED511">
              <w:rPr>
                <w:rFonts w:ascii="Times New Roman" w:eastAsia="Times New Roman" w:hAnsi="Times New Roman" w:cs="Times New Roman"/>
                <w:color w:val="000000" w:themeColor="text1"/>
                <w:sz w:val="24"/>
                <w:szCs w:val="24"/>
                <w:lang w:val="es-CO" w:eastAsia="es-CO"/>
              </w:rPr>
              <w:t xml:space="preserve"> Plus Misión Crítica 7×24 Soporte Técnico y Asistencia 63 meses – </w:t>
            </w:r>
            <w:proofErr w:type="spellStart"/>
            <w:r w:rsidR="00AA0728" w:rsidRPr="1B0ED511">
              <w:rPr>
                <w:rFonts w:ascii="Times New Roman" w:eastAsia="Times New Roman" w:hAnsi="Times New Roman" w:cs="Times New Roman"/>
                <w:color w:val="000000" w:themeColor="text1"/>
                <w:sz w:val="24"/>
                <w:szCs w:val="24"/>
                <w:lang w:val="es-CO" w:eastAsia="es-CO"/>
              </w:rPr>
              <w:t>ProDeploy</w:t>
            </w:r>
            <w:proofErr w:type="spellEnd"/>
            <w:r w:rsidR="00AA0728" w:rsidRPr="1B0ED511">
              <w:rPr>
                <w:rFonts w:ascii="Times New Roman" w:eastAsia="Times New Roman" w:hAnsi="Times New Roman" w:cs="Times New Roman"/>
                <w:color w:val="000000" w:themeColor="text1"/>
                <w:sz w:val="24"/>
                <w:szCs w:val="24"/>
                <w:lang w:val="es-CO" w:eastAsia="es-CO"/>
              </w:rPr>
              <w:t xml:space="preserve"> Plus </w:t>
            </w:r>
            <w:proofErr w:type="spellStart"/>
            <w:r w:rsidR="00AA0728" w:rsidRPr="1B0ED511">
              <w:rPr>
                <w:rFonts w:ascii="Times New Roman" w:eastAsia="Times New Roman" w:hAnsi="Times New Roman" w:cs="Times New Roman"/>
                <w:color w:val="000000" w:themeColor="text1"/>
                <w:sz w:val="24"/>
                <w:szCs w:val="24"/>
                <w:lang w:val="es-CO" w:eastAsia="es-CO"/>
              </w:rPr>
              <w:t>PowerEdge</w:t>
            </w:r>
            <w:proofErr w:type="spellEnd"/>
            <w:r w:rsidR="00AA0728" w:rsidRPr="1B0ED511">
              <w:rPr>
                <w:rFonts w:ascii="Times New Roman" w:eastAsia="Times New Roman" w:hAnsi="Times New Roman" w:cs="Times New Roman"/>
                <w:color w:val="000000" w:themeColor="text1"/>
                <w:sz w:val="24"/>
                <w:szCs w:val="24"/>
                <w:lang w:val="es-CO" w:eastAsia="es-CO"/>
              </w:rPr>
              <w:t xml:space="preserve"> Serie XE 5U6U. GPU – NVIDIA HGX H200, 8 GPU, SXM, 141 GB, 700 W, GPU. 1 x Licencia NVIDIA GPU – Habilita la activación de la GPU NVIDIA y el uso completo de las funciones de aceleración GPU, garantizando compatibilidad con </w:t>
            </w:r>
            <w:proofErr w:type="spellStart"/>
            <w:r w:rsidR="00AA0728" w:rsidRPr="1B0ED511">
              <w:rPr>
                <w:rFonts w:ascii="Times New Roman" w:eastAsia="Times New Roman" w:hAnsi="Times New Roman" w:cs="Times New Roman"/>
                <w:color w:val="000000" w:themeColor="text1"/>
                <w:sz w:val="24"/>
                <w:szCs w:val="24"/>
                <w:lang w:val="es-CO" w:eastAsia="es-CO"/>
              </w:rPr>
              <w:t>frameworks</w:t>
            </w:r>
            <w:proofErr w:type="spellEnd"/>
            <w:r w:rsidR="00AA0728" w:rsidRPr="1B0ED511">
              <w:rPr>
                <w:rFonts w:ascii="Times New Roman" w:eastAsia="Times New Roman" w:hAnsi="Times New Roman" w:cs="Times New Roman"/>
                <w:color w:val="000000" w:themeColor="text1"/>
                <w:sz w:val="24"/>
                <w:szCs w:val="24"/>
                <w:lang w:val="es-CO" w:eastAsia="es-CO"/>
              </w:rPr>
              <w:t xml:space="preserve"> de IA y mejorando el rendimiento general.</w:t>
            </w:r>
          </w:p>
          <w:p w14:paraId="71D5840E" w14:textId="77777777" w:rsidR="005246CA" w:rsidRDefault="005246CA" w:rsidP="00AA0728">
            <w:pPr>
              <w:widowControl/>
              <w:jc w:val="both"/>
              <w:rPr>
                <w:rFonts w:ascii="Times New Roman" w:eastAsia="Times New Roman" w:hAnsi="Times New Roman" w:cs="Times New Roman"/>
                <w:color w:val="000000" w:themeColor="text1"/>
                <w:sz w:val="24"/>
                <w:szCs w:val="24"/>
                <w:lang w:val="es-CO" w:eastAsia="es-CO"/>
              </w:rPr>
            </w:pPr>
          </w:p>
          <w:p w14:paraId="52E7AFAC" w14:textId="74E69F8C" w:rsidR="0057533A" w:rsidRDefault="00AA0728" w:rsidP="00AA0728">
            <w:pPr>
              <w:widowControl/>
              <w:jc w:val="both"/>
              <w:rPr>
                <w:rFonts w:ascii="Times New Roman" w:eastAsia="Times New Roman" w:hAnsi="Times New Roman" w:cs="Times New Roman"/>
                <w:color w:val="000000" w:themeColor="text1"/>
                <w:sz w:val="24"/>
                <w:szCs w:val="24"/>
                <w:lang w:val="es-CO" w:eastAsia="es-CO"/>
              </w:rPr>
            </w:pPr>
            <w:r w:rsidRPr="1B0ED511">
              <w:rPr>
                <w:rFonts w:ascii="Times New Roman" w:eastAsia="Times New Roman" w:hAnsi="Times New Roman" w:cs="Times New Roman"/>
                <w:color w:val="000000" w:themeColor="text1"/>
                <w:sz w:val="24"/>
                <w:szCs w:val="24"/>
                <w:lang w:val="es-CO" w:eastAsia="es-CO"/>
              </w:rPr>
              <w:t xml:space="preserve"> </w:t>
            </w:r>
            <w:r w:rsidR="005246CA">
              <w:rPr>
                <w:rFonts w:ascii="Times New Roman" w:eastAsia="Times New Roman" w:hAnsi="Times New Roman" w:cs="Times New Roman"/>
                <w:color w:val="000000" w:themeColor="text1"/>
                <w:sz w:val="24"/>
                <w:szCs w:val="24"/>
                <w:lang w:val="es-CO" w:eastAsia="es-CO"/>
              </w:rPr>
              <w:t>S</w:t>
            </w:r>
            <w:r w:rsidRPr="1B0ED511">
              <w:rPr>
                <w:rFonts w:ascii="Times New Roman" w:eastAsia="Times New Roman" w:hAnsi="Times New Roman" w:cs="Times New Roman"/>
                <w:color w:val="000000" w:themeColor="text1"/>
                <w:sz w:val="24"/>
                <w:szCs w:val="24"/>
                <w:lang w:val="es-CO" w:eastAsia="es-CO"/>
              </w:rPr>
              <w:t xml:space="preserve">olo se </w:t>
            </w:r>
            <w:r w:rsidR="005246CA">
              <w:rPr>
                <w:rFonts w:ascii="Times New Roman" w:eastAsia="Times New Roman" w:hAnsi="Times New Roman" w:cs="Times New Roman"/>
                <w:color w:val="000000" w:themeColor="text1"/>
                <w:sz w:val="24"/>
                <w:szCs w:val="24"/>
                <w:lang w:val="es-CO" w:eastAsia="es-CO"/>
              </w:rPr>
              <w:t>requiere un</w:t>
            </w:r>
            <w:r w:rsidR="00482BF7">
              <w:rPr>
                <w:rFonts w:ascii="Times New Roman" w:eastAsia="Times New Roman" w:hAnsi="Times New Roman" w:cs="Times New Roman"/>
                <w:color w:val="000000" w:themeColor="text1"/>
                <w:sz w:val="24"/>
                <w:szCs w:val="24"/>
                <w:lang w:val="es-CO" w:eastAsia="es-CO"/>
              </w:rPr>
              <w:t>a</w:t>
            </w:r>
            <w:r w:rsidR="005246CA">
              <w:rPr>
                <w:rFonts w:ascii="Times New Roman" w:eastAsia="Times New Roman" w:hAnsi="Times New Roman" w:cs="Times New Roman"/>
                <w:color w:val="000000" w:themeColor="text1"/>
                <w:sz w:val="24"/>
                <w:szCs w:val="24"/>
                <w:lang w:val="es-CO" w:eastAsia="es-CO"/>
              </w:rPr>
              <w:t xml:space="preserve"> (</w:t>
            </w:r>
            <w:r w:rsidRPr="1B0ED511">
              <w:rPr>
                <w:rFonts w:ascii="Times New Roman" w:eastAsia="Times New Roman" w:hAnsi="Times New Roman" w:cs="Times New Roman"/>
                <w:color w:val="000000" w:themeColor="text1"/>
                <w:sz w:val="24"/>
                <w:szCs w:val="24"/>
                <w:lang w:val="es-CO" w:eastAsia="es-CO"/>
              </w:rPr>
              <w:t>1</w:t>
            </w:r>
            <w:r w:rsidR="00482BF7">
              <w:rPr>
                <w:rFonts w:ascii="Times New Roman" w:eastAsia="Times New Roman" w:hAnsi="Times New Roman" w:cs="Times New Roman"/>
                <w:color w:val="000000" w:themeColor="text1"/>
                <w:sz w:val="24"/>
                <w:szCs w:val="24"/>
                <w:lang w:val="es-CO" w:eastAsia="es-CO"/>
              </w:rPr>
              <w:t>)</w:t>
            </w:r>
            <w:r w:rsidRPr="1B0ED511">
              <w:rPr>
                <w:rFonts w:ascii="Times New Roman" w:eastAsia="Times New Roman" w:hAnsi="Times New Roman" w:cs="Times New Roman"/>
                <w:color w:val="000000" w:themeColor="text1"/>
                <w:sz w:val="24"/>
                <w:szCs w:val="24"/>
                <w:lang w:val="es-CO" w:eastAsia="es-CO"/>
              </w:rPr>
              <w:t xml:space="preserve"> licencia.</w:t>
            </w:r>
          </w:p>
          <w:p w14:paraId="2B08ECA3" w14:textId="77777777" w:rsidR="00482BF7" w:rsidRDefault="00482BF7" w:rsidP="00AA0728">
            <w:pPr>
              <w:widowControl/>
              <w:jc w:val="both"/>
              <w:rPr>
                <w:rFonts w:ascii="Times New Roman" w:eastAsia="Times New Roman" w:hAnsi="Times New Roman" w:cs="Times New Roman"/>
                <w:color w:val="000000" w:themeColor="text1"/>
                <w:sz w:val="24"/>
                <w:szCs w:val="24"/>
                <w:lang w:val="es-CO" w:eastAsia="es-CO"/>
              </w:rPr>
            </w:pPr>
          </w:p>
          <w:p w14:paraId="7C7E1552" w14:textId="77777777" w:rsidR="00482BF7" w:rsidRDefault="00482BF7" w:rsidP="00AA0728">
            <w:pPr>
              <w:widowControl/>
              <w:jc w:val="both"/>
              <w:rPr>
                <w:rFonts w:ascii="Times New Roman" w:eastAsia="Times New Roman" w:hAnsi="Times New Roman" w:cs="Times New Roman"/>
                <w:color w:val="000000" w:themeColor="text1"/>
                <w:sz w:val="24"/>
                <w:szCs w:val="24"/>
                <w:lang w:val="es-CO" w:eastAsia="es-CO"/>
              </w:rPr>
            </w:pPr>
            <w:r>
              <w:rPr>
                <w:rFonts w:ascii="Times New Roman" w:eastAsia="Times New Roman" w:hAnsi="Times New Roman" w:cs="Times New Roman"/>
                <w:color w:val="000000" w:themeColor="text1"/>
                <w:sz w:val="24"/>
                <w:szCs w:val="24"/>
                <w:lang w:val="es-CO" w:eastAsia="es-CO"/>
              </w:rPr>
              <w:t>Como referencia, paquete deseado es</w:t>
            </w:r>
            <w:r w:rsidR="00AA0728" w:rsidRPr="1B0ED511">
              <w:rPr>
                <w:rFonts w:ascii="Times New Roman" w:eastAsia="Times New Roman" w:hAnsi="Times New Roman" w:cs="Times New Roman"/>
                <w:color w:val="000000" w:themeColor="text1"/>
                <w:sz w:val="24"/>
                <w:szCs w:val="24"/>
                <w:lang w:val="es-CO" w:eastAsia="es-CO"/>
              </w:rPr>
              <w:t xml:space="preserve">: </w:t>
            </w:r>
          </w:p>
          <w:p w14:paraId="03CD4375" w14:textId="0C04E440" w:rsidR="00AA0728" w:rsidRPr="00AA0728" w:rsidRDefault="00AA0728" w:rsidP="00AA0728">
            <w:pPr>
              <w:widowControl/>
              <w:jc w:val="both"/>
              <w:rPr>
                <w:rFonts w:ascii="Times New Roman" w:eastAsia="Times New Roman" w:hAnsi="Times New Roman" w:cs="Times New Roman"/>
                <w:color w:val="000000"/>
                <w:sz w:val="24"/>
                <w:szCs w:val="24"/>
                <w:lang w:val="es-CO" w:eastAsia="es-CO"/>
              </w:rPr>
            </w:pPr>
            <w:r w:rsidRPr="1B0ED511">
              <w:rPr>
                <w:rFonts w:ascii="Times New Roman" w:eastAsia="Times New Roman" w:hAnsi="Times New Roman" w:cs="Times New Roman"/>
                <w:color w:val="000000" w:themeColor="text1"/>
                <w:sz w:val="24"/>
                <w:szCs w:val="24"/>
                <w:lang w:val="es-CO" w:eastAsia="es-CO"/>
              </w:rPr>
              <w:t xml:space="preserve"> https://bluenode.db-system.com/product/dell/</w:t>
            </w:r>
          </w:p>
        </w:tc>
        <w:tc>
          <w:tcPr>
            <w:tcW w:w="90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4A19380" w14:textId="77777777" w:rsidR="00AA0728" w:rsidRPr="00AA0728" w:rsidRDefault="00AA0728"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lastRenderedPageBreak/>
              <w:t>1</w:t>
            </w:r>
          </w:p>
        </w:tc>
        <w:tc>
          <w:tcPr>
            <w:tcW w:w="912"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5A497F2" w14:textId="77777777" w:rsidR="00AA0728" w:rsidRPr="00AA0728" w:rsidRDefault="00AA0728"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 xml:space="preserve">EA - </w:t>
            </w:r>
            <w:proofErr w:type="spellStart"/>
            <w:r w:rsidRPr="00AA0728">
              <w:rPr>
                <w:rFonts w:ascii="Times New Roman" w:eastAsia="Times New Roman" w:hAnsi="Times New Roman" w:cs="Times New Roman"/>
                <w:color w:val="000000"/>
                <w:sz w:val="24"/>
                <w:szCs w:val="24"/>
                <w:lang w:val="es-CO" w:eastAsia="es-CO"/>
              </w:rPr>
              <w:t>each</w:t>
            </w:r>
            <w:proofErr w:type="spellEnd"/>
          </w:p>
        </w:tc>
      </w:tr>
      <w:tr w:rsidR="00425C38" w:rsidRPr="009907FE" w14:paraId="417825A4" w14:textId="77777777" w:rsidTr="55693317">
        <w:trPr>
          <w:trHeight w:val="4740"/>
        </w:trPr>
        <w:tc>
          <w:tcPr>
            <w:tcW w:w="705" w:type="dxa"/>
            <w:vMerge/>
            <w:vAlign w:val="center"/>
            <w:hideMark/>
          </w:tcPr>
          <w:p w14:paraId="582343DE" w14:textId="77777777" w:rsidR="00AA0728" w:rsidRPr="00AA0728" w:rsidRDefault="00AA0728" w:rsidP="00AA0728">
            <w:pPr>
              <w:widowControl/>
              <w:rPr>
                <w:rFonts w:ascii="Times New Roman" w:eastAsia="Times New Roman" w:hAnsi="Times New Roman" w:cs="Times New Roman"/>
                <w:color w:val="000000"/>
                <w:sz w:val="24"/>
                <w:szCs w:val="24"/>
                <w:lang w:val="es-CO" w:eastAsia="es-CO"/>
              </w:rPr>
            </w:pPr>
          </w:p>
        </w:tc>
        <w:tc>
          <w:tcPr>
            <w:tcW w:w="3655" w:type="dxa"/>
            <w:vMerge/>
            <w:vAlign w:val="center"/>
            <w:hideMark/>
          </w:tcPr>
          <w:p w14:paraId="5BEF77F5" w14:textId="77777777" w:rsidR="00AA0728" w:rsidRPr="00AA0728" w:rsidRDefault="00AA0728" w:rsidP="00AA0728">
            <w:pPr>
              <w:widowControl/>
              <w:rPr>
                <w:rFonts w:ascii="Times New Roman" w:eastAsia="Times New Roman" w:hAnsi="Times New Roman" w:cs="Times New Roman"/>
                <w:color w:val="000000"/>
                <w:sz w:val="24"/>
                <w:szCs w:val="24"/>
                <w:lang w:val="es-CO" w:eastAsia="es-CO"/>
              </w:rPr>
            </w:pPr>
          </w:p>
        </w:tc>
        <w:tc>
          <w:tcPr>
            <w:tcW w:w="3330" w:type="dxa"/>
            <w:vMerge/>
            <w:vAlign w:val="center"/>
            <w:hideMark/>
          </w:tcPr>
          <w:p w14:paraId="0CD9E9D1" w14:textId="77777777" w:rsidR="00AA0728" w:rsidRPr="00AA0728" w:rsidRDefault="00AA0728" w:rsidP="00AA0728">
            <w:pPr>
              <w:widowControl/>
              <w:rPr>
                <w:rFonts w:ascii="Times New Roman" w:eastAsia="Times New Roman" w:hAnsi="Times New Roman" w:cs="Times New Roman"/>
                <w:color w:val="000000"/>
                <w:sz w:val="24"/>
                <w:szCs w:val="24"/>
                <w:lang w:val="es-CO" w:eastAsia="es-CO"/>
              </w:rPr>
            </w:pPr>
          </w:p>
        </w:tc>
        <w:tc>
          <w:tcPr>
            <w:tcW w:w="900" w:type="dxa"/>
            <w:vMerge/>
            <w:vAlign w:val="center"/>
            <w:hideMark/>
          </w:tcPr>
          <w:p w14:paraId="1EEBBB6A" w14:textId="77777777" w:rsidR="00AA0728" w:rsidRPr="00AA0728" w:rsidRDefault="00AA0728" w:rsidP="00AA0728">
            <w:pPr>
              <w:widowControl/>
              <w:rPr>
                <w:rFonts w:ascii="Times New Roman" w:eastAsia="Times New Roman" w:hAnsi="Times New Roman" w:cs="Times New Roman"/>
                <w:color w:val="000000"/>
                <w:sz w:val="24"/>
                <w:szCs w:val="24"/>
                <w:lang w:val="es-CO" w:eastAsia="es-CO"/>
              </w:rPr>
            </w:pPr>
          </w:p>
        </w:tc>
        <w:tc>
          <w:tcPr>
            <w:tcW w:w="912" w:type="dxa"/>
            <w:vMerge/>
            <w:vAlign w:val="center"/>
            <w:hideMark/>
          </w:tcPr>
          <w:p w14:paraId="548185BB" w14:textId="77777777" w:rsidR="00AA0728" w:rsidRPr="00AA0728" w:rsidRDefault="00AA0728" w:rsidP="00AA0728">
            <w:pPr>
              <w:widowControl/>
              <w:rPr>
                <w:rFonts w:ascii="Times New Roman" w:eastAsia="Times New Roman" w:hAnsi="Times New Roman" w:cs="Times New Roman"/>
                <w:color w:val="000000"/>
                <w:sz w:val="24"/>
                <w:szCs w:val="24"/>
                <w:lang w:val="es-CO" w:eastAsia="es-CO"/>
              </w:rPr>
            </w:pPr>
          </w:p>
        </w:tc>
        <w:tc>
          <w:tcPr>
            <w:tcW w:w="146" w:type="dxa"/>
            <w:tcBorders>
              <w:top w:val="nil"/>
              <w:left w:val="nil"/>
              <w:bottom w:val="nil"/>
              <w:right w:val="nil"/>
            </w:tcBorders>
            <w:noWrap/>
            <w:vAlign w:val="bottom"/>
            <w:hideMark/>
          </w:tcPr>
          <w:p w14:paraId="07F447EE" w14:textId="77777777" w:rsidR="00AA0728" w:rsidRPr="00AA0728" w:rsidRDefault="00AA0728" w:rsidP="00AA0728">
            <w:pPr>
              <w:widowControl/>
              <w:jc w:val="center"/>
              <w:rPr>
                <w:rFonts w:ascii="Times New Roman" w:eastAsia="Times New Roman" w:hAnsi="Times New Roman" w:cs="Times New Roman"/>
                <w:color w:val="000000"/>
                <w:sz w:val="24"/>
                <w:szCs w:val="24"/>
                <w:lang w:val="es-CO" w:eastAsia="es-CO"/>
              </w:rPr>
            </w:pPr>
          </w:p>
        </w:tc>
      </w:tr>
      <w:tr w:rsidR="00F22B00" w:rsidRPr="00491E2A" w14:paraId="342388FA" w14:textId="77777777" w:rsidTr="55693317">
        <w:trPr>
          <w:trHeight w:val="1935"/>
        </w:trPr>
        <w:tc>
          <w:tcPr>
            <w:tcW w:w="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tcPr>
          <w:p w14:paraId="4A88E4DC" w14:textId="6257A38C" w:rsidR="00EF0B80" w:rsidRPr="00AA0728" w:rsidRDefault="00361180" w:rsidP="00AA0728">
            <w:pPr>
              <w:widowControl/>
              <w:jc w:val="center"/>
              <w:rPr>
                <w:rFonts w:ascii="Times New Roman" w:eastAsia="Times New Roman" w:hAnsi="Times New Roman" w:cs="Times New Roman"/>
                <w:color w:val="000000"/>
                <w:sz w:val="24"/>
                <w:szCs w:val="24"/>
                <w:lang w:val="es-CO" w:eastAsia="es-CO"/>
              </w:rPr>
            </w:pPr>
            <w:r>
              <w:rPr>
                <w:rFonts w:ascii="Times New Roman" w:eastAsia="Times New Roman" w:hAnsi="Times New Roman" w:cs="Times New Roman"/>
                <w:color w:val="000000"/>
                <w:sz w:val="24"/>
                <w:szCs w:val="24"/>
                <w:lang w:val="es-CO" w:eastAsia="es-CO"/>
              </w:rPr>
              <w:t>1.1</w:t>
            </w:r>
          </w:p>
        </w:tc>
        <w:tc>
          <w:tcPr>
            <w:tcW w:w="365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0354947D" w14:textId="7E1EA35C" w:rsidR="00796DE5" w:rsidRDefault="00B665C5" w:rsidP="00AE6C55">
            <w:pPr>
              <w:widowControl/>
              <w:jc w:val="both"/>
              <w:rPr>
                <w:rFonts w:ascii="Times New Roman" w:eastAsia="Times New Roman" w:hAnsi="Times New Roman" w:cs="Times New Roman"/>
                <w:color w:val="000000"/>
                <w:sz w:val="24"/>
                <w:szCs w:val="24"/>
                <w:lang w:eastAsia="es-CO"/>
              </w:rPr>
            </w:pPr>
            <w:r w:rsidRPr="009A77F8">
              <w:rPr>
                <w:rFonts w:ascii="Times New Roman" w:eastAsia="Times New Roman" w:hAnsi="Times New Roman" w:cs="Times New Roman"/>
                <w:color w:val="000000"/>
                <w:sz w:val="24"/>
                <w:szCs w:val="24"/>
                <w:lang w:eastAsia="es-CO"/>
              </w:rPr>
              <w:t>Interface Platform for AI-Powered Server: Dell PowerEdge XE9680 must have</w:t>
            </w:r>
            <w:r w:rsidR="00575E63" w:rsidRPr="00AA0728">
              <w:rPr>
                <w:rFonts w:ascii="Times New Roman" w:eastAsia="Times New Roman" w:hAnsi="Times New Roman" w:cs="Times New Roman"/>
                <w:color w:val="000000"/>
                <w:sz w:val="24"/>
                <w:szCs w:val="24"/>
                <w:lang w:eastAsia="es-CO"/>
              </w:rPr>
              <w:t xml:space="preserve"> </w:t>
            </w:r>
            <w:r w:rsidR="00575E63" w:rsidRPr="00AE6C55">
              <w:rPr>
                <w:rFonts w:ascii="Times New Roman" w:eastAsia="Times New Roman" w:hAnsi="Times New Roman" w:cs="Times New Roman"/>
                <w:color w:val="000000"/>
                <w:sz w:val="24"/>
                <w:szCs w:val="24"/>
                <w:lang w:eastAsia="es-CO"/>
              </w:rPr>
              <w:t>Power and Infrastructure:</w:t>
            </w:r>
          </w:p>
          <w:p w14:paraId="29C229FC" w14:textId="77777777" w:rsidR="00043FD5" w:rsidRDefault="00043FD5" w:rsidP="00AE6C55">
            <w:pPr>
              <w:widowControl/>
              <w:jc w:val="both"/>
              <w:rPr>
                <w:rFonts w:ascii="Times New Roman" w:eastAsia="Times New Roman" w:hAnsi="Times New Roman" w:cs="Times New Roman"/>
                <w:color w:val="000000"/>
                <w:sz w:val="24"/>
                <w:szCs w:val="24"/>
                <w:lang w:eastAsia="es-CO"/>
              </w:rPr>
            </w:pPr>
          </w:p>
          <w:p w14:paraId="1EAB2EFE" w14:textId="27BF4EF3" w:rsidR="00F22B00" w:rsidRPr="00F22B00" w:rsidRDefault="00B3160A" w:rsidP="00AE6C55">
            <w:pPr>
              <w:pStyle w:val="ListParagraph"/>
              <w:numPr>
                <w:ilvl w:val="0"/>
                <w:numId w:val="37"/>
              </w:numPr>
              <w:jc w:val="both"/>
              <w:rPr>
                <w:rFonts w:ascii="Times New Roman" w:eastAsia="Times New Roman" w:hAnsi="Times New Roman" w:cs="Times New Roman"/>
                <w:color w:val="000000"/>
                <w:sz w:val="24"/>
                <w:szCs w:val="24"/>
                <w:lang w:eastAsia="es-CO"/>
              </w:rPr>
            </w:pPr>
            <w:r>
              <w:rPr>
                <w:rFonts w:ascii="Times New Roman" w:eastAsia="Times New Roman" w:hAnsi="Times New Roman" w:cs="Times New Roman"/>
                <w:color w:val="000000" w:themeColor="text1"/>
                <w:sz w:val="24"/>
                <w:szCs w:val="24"/>
                <w:lang w:eastAsia="es-CO"/>
              </w:rPr>
              <w:t xml:space="preserve">Vendor shall </w:t>
            </w:r>
            <w:proofErr w:type="gramStart"/>
            <w:r w:rsidR="002964F7">
              <w:rPr>
                <w:rFonts w:ascii="Times New Roman" w:eastAsia="Times New Roman" w:hAnsi="Times New Roman" w:cs="Times New Roman"/>
                <w:color w:val="000000" w:themeColor="text1"/>
                <w:sz w:val="24"/>
                <w:szCs w:val="24"/>
                <w:lang w:eastAsia="es-CO"/>
              </w:rPr>
              <w:t>conduct  a</w:t>
            </w:r>
            <w:proofErr w:type="gramEnd"/>
            <w:r w:rsidR="002964F7">
              <w:rPr>
                <w:rFonts w:ascii="Times New Roman" w:eastAsia="Times New Roman" w:hAnsi="Times New Roman" w:cs="Times New Roman"/>
                <w:color w:val="000000" w:themeColor="text1"/>
                <w:sz w:val="24"/>
                <w:szCs w:val="24"/>
                <w:lang w:eastAsia="es-CO"/>
              </w:rPr>
              <w:t xml:space="preserve"> </w:t>
            </w:r>
            <w:r w:rsidR="00043FD5">
              <w:rPr>
                <w:rFonts w:ascii="Times New Roman" w:eastAsia="Times New Roman" w:hAnsi="Times New Roman" w:cs="Times New Roman"/>
                <w:color w:val="000000" w:themeColor="text1"/>
                <w:sz w:val="24"/>
                <w:szCs w:val="24"/>
                <w:lang w:eastAsia="es-CO"/>
              </w:rPr>
              <w:t>power</w:t>
            </w:r>
            <w:r w:rsidR="00575E63" w:rsidRPr="00796DE5">
              <w:rPr>
                <w:rFonts w:ascii="Times New Roman" w:eastAsia="Times New Roman" w:hAnsi="Times New Roman" w:cs="Times New Roman"/>
                <w:color w:val="000000" w:themeColor="text1"/>
                <w:sz w:val="24"/>
                <w:szCs w:val="24"/>
                <w:lang w:eastAsia="es-CO"/>
              </w:rPr>
              <w:t xml:space="preserve"> </w:t>
            </w:r>
            <w:r w:rsidR="00E12075">
              <w:rPr>
                <w:rFonts w:ascii="Times New Roman" w:eastAsia="Times New Roman" w:hAnsi="Times New Roman" w:cs="Times New Roman"/>
                <w:color w:val="000000" w:themeColor="text1"/>
                <w:sz w:val="24"/>
                <w:szCs w:val="24"/>
                <w:lang w:eastAsia="es-CO"/>
              </w:rPr>
              <w:t xml:space="preserve">supply </w:t>
            </w:r>
            <w:r w:rsidR="00043FD5">
              <w:rPr>
                <w:rFonts w:ascii="Times New Roman" w:eastAsia="Times New Roman" w:hAnsi="Times New Roman" w:cs="Times New Roman"/>
                <w:color w:val="000000" w:themeColor="text1"/>
                <w:sz w:val="24"/>
                <w:szCs w:val="24"/>
                <w:lang w:eastAsia="es-CO"/>
              </w:rPr>
              <w:t>l</w:t>
            </w:r>
            <w:r w:rsidR="00575E63" w:rsidRPr="00796DE5">
              <w:rPr>
                <w:rFonts w:ascii="Times New Roman" w:eastAsia="Times New Roman" w:hAnsi="Times New Roman" w:cs="Times New Roman"/>
                <w:color w:val="000000" w:themeColor="text1"/>
                <w:sz w:val="24"/>
                <w:szCs w:val="24"/>
                <w:lang w:eastAsia="es-CO"/>
              </w:rPr>
              <w:t>oad study</w:t>
            </w:r>
            <w:r w:rsidR="002964F7">
              <w:rPr>
                <w:rFonts w:ascii="Times New Roman" w:eastAsia="Times New Roman" w:hAnsi="Times New Roman" w:cs="Times New Roman"/>
                <w:color w:val="000000" w:themeColor="text1"/>
                <w:sz w:val="24"/>
                <w:szCs w:val="24"/>
                <w:lang w:eastAsia="es-CO"/>
              </w:rPr>
              <w:t xml:space="preserve"> that includes</w:t>
            </w:r>
            <w:r w:rsidR="00575E63" w:rsidRPr="00796DE5">
              <w:rPr>
                <w:rFonts w:ascii="Times New Roman" w:eastAsia="Times New Roman" w:hAnsi="Times New Roman" w:cs="Times New Roman"/>
                <w:color w:val="000000" w:themeColor="text1"/>
                <w:sz w:val="24"/>
                <w:szCs w:val="24"/>
                <w:lang w:eastAsia="es-CO"/>
              </w:rPr>
              <w:t xml:space="preserve"> connections, and infrastructure </w:t>
            </w:r>
            <w:r w:rsidR="00E12075">
              <w:rPr>
                <w:rFonts w:ascii="Times New Roman" w:eastAsia="Times New Roman" w:hAnsi="Times New Roman" w:cs="Times New Roman"/>
                <w:color w:val="000000" w:themeColor="text1"/>
                <w:sz w:val="24"/>
                <w:szCs w:val="24"/>
                <w:lang w:eastAsia="es-CO"/>
              </w:rPr>
              <w:t>to</w:t>
            </w:r>
            <w:r w:rsidR="00575E63" w:rsidRPr="00796DE5">
              <w:rPr>
                <w:rFonts w:ascii="Times New Roman" w:eastAsia="Times New Roman" w:hAnsi="Times New Roman" w:cs="Times New Roman"/>
                <w:color w:val="000000" w:themeColor="text1"/>
                <w:sz w:val="24"/>
                <w:szCs w:val="24"/>
                <w:lang w:eastAsia="es-CO"/>
              </w:rPr>
              <w:t xml:space="preserve"> implement a new 60 KVA </w:t>
            </w:r>
            <w:r w:rsidR="0037169C">
              <w:rPr>
                <w:rFonts w:ascii="Times New Roman" w:eastAsia="Times New Roman" w:hAnsi="Times New Roman" w:cs="Times New Roman"/>
                <w:color w:val="000000" w:themeColor="text1"/>
                <w:sz w:val="24"/>
                <w:szCs w:val="24"/>
                <w:lang w:eastAsia="es-CO"/>
              </w:rPr>
              <w:t>Uninterrupted Power Supply (</w:t>
            </w:r>
            <w:r w:rsidR="00575E63" w:rsidRPr="00796DE5">
              <w:rPr>
                <w:rFonts w:ascii="Times New Roman" w:eastAsia="Times New Roman" w:hAnsi="Times New Roman" w:cs="Times New Roman"/>
                <w:color w:val="000000" w:themeColor="text1"/>
                <w:sz w:val="24"/>
                <w:szCs w:val="24"/>
                <w:lang w:eastAsia="es-CO"/>
              </w:rPr>
              <w:t>UPS</w:t>
            </w:r>
            <w:r w:rsidR="0037169C">
              <w:rPr>
                <w:rFonts w:ascii="Times New Roman" w:eastAsia="Times New Roman" w:hAnsi="Times New Roman" w:cs="Times New Roman"/>
                <w:color w:val="000000" w:themeColor="text1"/>
                <w:sz w:val="24"/>
                <w:szCs w:val="24"/>
                <w:lang w:eastAsia="es-CO"/>
              </w:rPr>
              <w:t>)</w:t>
            </w:r>
            <w:r w:rsidR="00575E63" w:rsidRPr="00796DE5">
              <w:rPr>
                <w:rFonts w:ascii="Times New Roman" w:eastAsia="Times New Roman" w:hAnsi="Times New Roman" w:cs="Times New Roman"/>
                <w:color w:val="000000" w:themeColor="text1"/>
                <w:sz w:val="24"/>
                <w:szCs w:val="24"/>
                <w:lang w:eastAsia="es-CO"/>
              </w:rPr>
              <w:t xml:space="preserve"> for the data center, </w:t>
            </w:r>
            <w:r w:rsidR="002C1A90">
              <w:rPr>
                <w:rFonts w:ascii="Times New Roman" w:eastAsia="Times New Roman" w:hAnsi="Times New Roman" w:cs="Times New Roman"/>
                <w:color w:val="000000" w:themeColor="text1"/>
                <w:sz w:val="24"/>
                <w:szCs w:val="24"/>
                <w:lang w:eastAsia="es-CO"/>
              </w:rPr>
              <w:t xml:space="preserve">to </w:t>
            </w:r>
            <w:r w:rsidR="00575E63" w:rsidRPr="00796DE5">
              <w:rPr>
                <w:rFonts w:ascii="Times New Roman" w:eastAsia="Times New Roman" w:hAnsi="Times New Roman" w:cs="Times New Roman"/>
                <w:color w:val="000000" w:themeColor="text1"/>
                <w:sz w:val="24"/>
                <w:szCs w:val="24"/>
                <w:lang w:eastAsia="es-CO"/>
              </w:rPr>
              <w:t>ensur</w:t>
            </w:r>
            <w:r w:rsidR="002C1A90">
              <w:rPr>
                <w:rFonts w:ascii="Times New Roman" w:eastAsia="Times New Roman" w:hAnsi="Times New Roman" w:cs="Times New Roman"/>
                <w:color w:val="000000" w:themeColor="text1"/>
                <w:sz w:val="24"/>
                <w:szCs w:val="24"/>
                <w:lang w:eastAsia="es-CO"/>
              </w:rPr>
              <w:t xml:space="preserve">e </w:t>
            </w:r>
            <w:r w:rsidR="00E91083">
              <w:rPr>
                <w:rFonts w:ascii="Times New Roman" w:eastAsia="Times New Roman" w:hAnsi="Times New Roman" w:cs="Times New Roman"/>
                <w:color w:val="000000" w:themeColor="text1"/>
                <w:sz w:val="24"/>
                <w:szCs w:val="24"/>
                <w:lang w:eastAsia="es-CO"/>
              </w:rPr>
              <w:t>the Interface Pl</w:t>
            </w:r>
            <w:r w:rsidR="00BB5FAC">
              <w:rPr>
                <w:rFonts w:ascii="Times New Roman" w:eastAsia="Times New Roman" w:hAnsi="Times New Roman" w:cs="Times New Roman"/>
                <w:color w:val="000000" w:themeColor="text1"/>
                <w:sz w:val="24"/>
                <w:szCs w:val="24"/>
                <w:lang w:eastAsia="es-CO"/>
              </w:rPr>
              <w:t xml:space="preserve">atform is </w:t>
            </w:r>
            <w:r w:rsidR="00BB5FAC">
              <w:rPr>
                <w:rFonts w:ascii="Times New Roman" w:eastAsia="Times New Roman" w:hAnsi="Times New Roman" w:cs="Times New Roman"/>
                <w:color w:val="000000" w:themeColor="text1"/>
                <w:sz w:val="24"/>
                <w:szCs w:val="24"/>
                <w:lang w:eastAsia="es-CO"/>
              </w:rPr>
              <w:lastRenderedPageBreak/>
              <w:t xml:space="preserve">available </w:t>
            </w:r>
            <w:r w:rsidR="00E51EF6">
              <w:rPr>
                <w:rFonts w:ascii="Times New Roman" w:eastAsia="Times New Roman" w:hAnsi="Times New Roman" w:cs="Times New Roman"/>
                <w:color w:val="000000" w:themeColor="text1"/>
                <w:sz w:val="24"/>
                <w:szCs w:val="24"/>
                <w:lang w:eastAsia="es-CO"/>
              </w:rPr>
              <w:t xml:space="preserve">upon connection and </w:t>
            </w:r>
            <w:r w:rsidR="00E12075">
              <w:rPr>
                <w:rFonts w:ascii="Times New Roman" w:eastAsia="Times New Roman" w:hAnsi="Times New Roman" w:cs="Times New Roman"/>
                <w:color w:val="000000" w:themeColor="text1"/>
                <w:sz w:val="24"/>
                <w:szCs w:val="24"/>
                <w:lang w:eastAsia="es-CO"/>
              </w:rPr>
              <w:t>for continuous</w:t>
            </w:r>
            <w:r w:rsidR="00E51EF6">
              <w:rPr>
                <w:rFonts w:ascii="Times New Roman" w:eastAsia="Times New Roman" w:hAnsi="Times New Roman" w:cs="Times New Roman"/>
                <w:color w:val="000000" w:themeColor="text1"/>
                <w:sz w:val="24"/>
                <w:szCs w:val="24"/>
                <w:lang w:eastAsia="es-CO"/>
              </w:rPr>
              <w:t xml:space="preserve"> operations.</w:t>
            </w:r>
            <w:r w:rsidR="00575E63" w:rsidRPr="00796DE5">
              <w:rPr>
                <w:rFonts w:ascii="Times New Roman" w:eastAsia="Times New Roman" w:hAnsi="Times New Roman" w:cs="Times New Roman"/>
                <w:color w:val="000000" w:themeColor="text1"/>
                <w:sz w:val="24"/>
                <w:szCs w:val="24"/>
                <w:lang w:eastAsia="es-CO"/>
              </w:rPr>
              <w:t xml:space="preserve"> </w:t>
            </w:r>
          </w:p>
          <w:p w14:paraId="37BA608B" w14:textId="1FA4588B" w:rsidR="00F22B00" w:rsidRPr="00F22B00" w:rsidRDefault="008D1A3C" w:rsidP="00AE6C55">
            <w:pPr>
              <w:pStyle w:val="ListParagraph"/>
              <w:numPr>
                <w:ilvl w:val="0"/>
                <w:numId w:val="37"/>
              </w:numPr>
              <w:jc w:val="both"/>
              <w:rPr>
                <w:rFonts w:ascii="Times New Roman" w:eastAsia="Times New Roman" w:hAnsi="Times New Roman" w:cs="Times New Roman"/>
                <w:color w:val="000000"/>
                <w:sz w:val="24"/>
                <w:szCs w:val="24"/>
                <w:lang w:eastAsia="es-CO"/>
              </w:rPr>
            </w:pPr>
            <w:r>
              <w:rPr>
                <w:rFonts w:ascii="Times New Roman" w:eastAsia="Times New Roman" w:hAnsi="Times New Roman" w:cs="Times New Roman"/>
                <w:color w:val="000000" w:themeColor="text1"/>
                <w:sz w:val="24"/>
                <w:szCs w:val="24"/>
                <w:lang w:eastAsia="es-CO"/>
              </w:rPr>
              <w:t>Vendor shall install two (</w:t>
            </w:r>
            <w:r w:rsidR="00575E63" w:rsidRPr="00796DE5">
              <w:rPr>
                <w:rFonts w:ascii="Times New Roman" w:eastAsia="Times New Roman" w:hAnsi="Times New Roman" w:cs="Times New Roman"/>
                <w:color w:val="000000" w:themeColor="text1"/>
                <w:sz w:val="24"/>
                <w:szCs w:val="24"/>
                <w:lang w:eastAsia="es-CO"/>
              </w:rPr>
              <w:t>2</w:t>
            </w:r>
            <w:r w:rsidR="00EE224D">
              <w:rPr>
                <w:rFonts w:ascii="Times New Roman" w:eastAsia="Times New Roman" w:hAnsi="Times New Roman" w:cs="Times New Roman"/>
                <w:color w:val="000000" w:themeColor="text1"/>
                <w:sz w:val="24"/>
                <w:szCs w:val="24"/>
                <w:lang w:eastAsia="es-CO"/>
              </w:rPr>
              <w:t>)</w:t>
            </w:r>
            <w:r w:rsidR="00575E63" w:rsidRPr="00796DE5">
              <w:rPr>
                <w:rFonts w:ascii="Times New Roman" w:eastAsia="Times New Roman" w:hAnsi="Times New Roman" w:cs="Times New Roman"/>
                <w:color w:val="000000" w:themeColor="text1"/>
                <w:sz w:val="24"/>
                <w:szCs w:val="24"/>
                <w:lang w:eastAsia="es-CO"/>
              </w:rPr>
              <w:t xml:space="preserve"> Intelligent automatic transfer switches for 1U, 120V, 16A, rack input (2) NEMA L5-20P, outputs: 8 x NEMA 5-50R. Transfer time: 4ms to 8ms. Capacity: 1.9 KVA. 1 x UPS </w:t>
            </w:r>
            <w:proofErr w:type="spellStart"/>
            <w:r w:rsidR="00575E63" w:rsidRPr="00796DE5">
              <w:rPr>
                <w:rFonts w:ascii="Times New Roman" w:eastAsia="Times New Roman" w:hAnsi="Times New Roman" w:cs="Times New Roman"/>
                <w:color w:val="000000" w:themeColor="text1"/>
                <w:sz w:val="24"/>
                <w:szCs w:val="24"/>
                <w:lang w:eastAsia="es-CO"/>
              </w:rPr>
              <w:t>Powest</w:t>
            </w:r>
            <w:proofErr w:type="spellEnd"/>
            <w:r w:rsidR="00575E63" w:rsidRPr="00796DE5">
              <w:rPr>
                <w:rFonts w:ascii="Times New Roman" w:eastAsia="Times New Roman" w:hAnsi="Times New Roman" w:cs="Times New Roman"/>
                <w:color w:val="000000" w:themeColor="text1"/>
                <w:sz w:val="24"/>
                <w:szCs w:val="24"/>
                <w:lang w:eastAsia="es-CO"/>
              </w:rPr>
              <w:t xml:space="preserve"> WE9960 60 KVA. </w:t>
            </w:r>
          </w:p>
          <w:p w14:paraId="6EF23B56" w14:textId="27E30849" w:rsidR="00F22B00" w:rsidRPr="00F22B00" w:rsidRDefault="00EE224D" w:rsidP="00AE6C55">
            <w:pPr>
              <w:pStyle w:val="ListParagraph"/>
              <w:numPr>
                <w:ilvl w:val="0"/>
                <w:numId w:val="37"/>
              </w:numPr>
              <w:jc w:val="both"/>
              <w:rPr>
                <w:rFonts w:ascii="Times New Roman" w:eastAsia="Times New Roman" w:hAnsi="Times New Roman" w:cs="Times New Roman"/>
                <w:color w:val="000000"/>
                <w:sz w:val="24"/>
                <w:szCs w:val="24"/>
                <w:lang w:eastAsia="es-CO"/>
              </w:rPr>
            </w:pPr>
            <w:r>
              <w:rPr>
                <w:rFonts w:ascii="Times New Roman" w:eastAsia="Times New Roman" w:hAnsi="Times New Roman" w:cs="Times New Roman"/>
                <w:color w:val="000000" w:themeColor="text1"/>
                <w:sz w:val="24"/>
                <w:szCs w:val="24"/>
                <w:lang w:eastAsia="es-CO"/>
              </w:rPr>
              <w:t>Vendor shall install one (</w:t>
            </w:r>
            <w:r w:rsidR="00575E63" w:rsidRPr="00796DE5">
              <w:rPr>
                <w:rFonts w:ascii="Times New Roman" w:eastAsia="Times New Roman" w:hAnsi="Times New Roman" w:cs="Times New Roman"/>
                <w:color w:val="000000" w:themeColor="text1"/>
                <w:sz w:val="24"/>
                <w:szCs w:val="24"/>
                <w:lang w:eastAsia="es-CO"/>
              </w:rPr>
              <w:t>1</w:t>
            </w:r>
            <w:r>
              <w:rPr>
                <w:rFonts w:ascii="Times New Roman" w:eastAsia="Times New Roman" w:hAnsi="Times New Roman" w:cs="Times New Roman"/>
                <w:color w:val="000000" w:themeColor="text1"/>
                <w:sz w:val="24"/>
                <w:szCs w:val="24"/>
                <w:lang w:eastAsia="es-CO"/>
              </w:rPr>
              <w:t>)</w:t>
            </w:r>
            <w:r w:rsidR="00575E63" w:rsidRPr="00796DE5">
              <w:rPr>
                <w:rFonts w:ascii="Times New Roman" w:eastAsia="Times New Roman" w:hAnsi="Times New Roman" w:cs="Times New Roman"/>
                <w:color w:val="000000" w:themeColor="text1"/>
                <w:sz w:val="24"/>
                <w:szCs w:val="24"/>
                <w:lang w:eastAsia="es-CO"/>
              </w:rPr>
              <w:t xml:space="preserve"> </w:t>
            </w:r>
            <w:r w:rsidR="002F772D">
              <w:rPr>
                <w:rFonts w:ascii="Times New Roman" w:eastAsia="Times New Roman" w:hAnsi="Times New Roman" w:cs="Times New Roman"/>
                <w:color w:val="000000" w:themeColor="text1"/>
                <w:sz w:val="24"/>
                <w:szCs w:val="24"/>
                <w:lang w:eastAsia="es-CO"/>
              </w:rPr>
              <w:t>b</w:t>
            </w:r>
            <w:r w:rsidR="00575E63" w:rsidRPr="00796DE5">
              <w:rPr>
                <w:rFonts w:ascii="Times New Roman" w:eastAsia="Times New Roman" w:hAnsi="Times New Roman" w:cs="Times New Roman"/>
                <w:color w:val="000000" w:themeColor="text1"/>
                <w:sz w:val="24"/>
                <w:szCs w:val="24"/>
                <w:lang w:eastAsia="es-CO"/>
              </w:rPr>
              <w:t xml:space="preserve">attery bank (5MN) 60 KVA EA ref </w:t>
            </w:r>
            <w:proofErr w:type="spellStart"/>
            <w:r w:rsidR="00575E63" w:rsidRPr="00796DE5">
              <w:rPr>
                <w:rFonts w:ascii="Times New Roman" w:eastAsia="Times New Roman" w:hAnsi="Times New Roman" w:cs="Times New Roman"/>
                <w:color w:val="000000" w:themeColor="text1"/>
                <w:sz w:val="24"/>
                <w:szCs w:val="24"/>
                <w:lang w:eastAsia="es-CO"/>
              </w:rPr>
              <w:t>bbtitan</w:t>
            </w:r>
            <w:proofErr w:type="spellEnd"/>
            <w:r w:rsidR="00575E63" w:rsidRPr="00796DE5">
              <w:rPr>
                <w:rFonts w:ascii="Times New Roman" w:eastAsia="Times New Roman" w:hAnsi="Times New Roman" w:cs="Times New Roman"/>
                <w:color w:val="000000" w:themeColor="text1"/>
                <w:sz w:val="24"/>
                <w:szCs w:val="24"/>
                <w:lang w:eastAsia="es-CO"/>
              </w:rPr>
              <w:t xml:space="preserve"> ea9960</w:t>
            </w:r>
            <w:r w:rsidR="004776D1">
              <w:rPr>
                <w:rFonts w:ascii="Times New Roman" w:eastAsia="Times New Roman" w:hAnsi="Times New Roman" w:cs="Times New Roman"/>
                <w:color w:val="000000" w:themeColor="text1"/>
                <w:sz w:val="24"/>
                <w:szCs w:val="24"/>
                <w:lang w:eastAsia="es-CO"/>
              </w:rPr>
              <w:t>, applicable</w:t>
            </w:r>
            <w:r w:rsidR="00575E63" w:rsidRPr="00796DE5">
              <w:rPr>
                <w:rFonts w:ascii="Times New Roman" w:eastAsia="Times New Roman" w:hAnsi="Times New Roman" w:cs="Times New Roman"/>
                <w:color w:val="000000" w:themeColor="text1"/>
                <w:sz w:val="24"/>
                <w:szCs w:val="24"/>
                <w:lang w:eastAsia="es-CO"/>
              </w:rPr>
              <w:t xml:space="preserve"> </w:t>
            </w:r>
            <w:r w:rsidR="00862C24">
              <w:rPr>
                <w:rFonts w:ascii="Times New Roman" w:eastAsia="Times New Roman" w:hAnsi="Times New Roman" w:cs="Times New Roman"/>
                <w:color w:val="000000" w:themeColor="text1"/>
                <w:sz w:val="24"/>
                <w:szCs w:val="24"/>
                <w:lang w:eastAsia="es-CO"/>
              </w:rPr>
              <w:t>s</w:t>
            </w:r>
            <w:r w:rsidR="00575E63" w:rsidRPr="00796DE5">
              <w:rPr>
                <w:rFonts w:ascii="Times New Roman" w:eastAsia="Times New Roman" w:hAnsi="Times New Roman" w:cs="Times New Roman"/>
                <w:color w:val="000000" w:themeColor="text1"/>
                <w:sz w:val="24"/>
                <w:szCs w:val="24"/>
                <w:lang w:eastAsia="es-CO"/>
              </w:rPr>
              <w:t>oftware</w:t>
            </w:r>
            <w:r w:rsidR="002F772D">
              <w:rPr>
                <w:rFonts w:ascii="Times New Roman" w:eastAsia="Times New Roman" w:hAnsi="Times New Roman" w:cs="Times New Roman"/>
                <w:color w:val="000000" w:themeColor="text1"/>
                <w:sz w:val="24"/>
                <w:szCs w:val="24"/>
                <w:lang w:eastAsia="es-CO"/>
              </w:rPr>
              <w:t>,</w:t>
            </w:r>
            <w:r w:rsidR="00575E63" w:rsidRPr="00796DE5">
              <w:rPr>
                <w:rFonts w:ascii="Times New Roman" w:eastAsia="Times New Roman" w:hAnsi="Times New Roman" w:cs="Times New Roman"/>
                <w:color w:val="000000" w:themeColor="text1"/>
                <w:sz w:val="24"/>
                <w:szCs w:val="24"/>
                <w:lang w:eastAsia="es-CO"/>
              </w:rPr>
              <w:t xml:space="preserve"> and </w:t>
            </w:r>
            <w:r w:rsidR="002F772D">
              <w:rPr>
                <w:rFonts w:ascii="Times New Roman" w:eastAsia="Times New Roman" w:hAnsi="Times New Roman" w:cs="Times New Roman"/>
                <w:color w:val="000000" w:themeColor="text1"/>
                <w:sz w:val="24"/>
                <w:szCs w:val="24"/>
                <w:lang w:eastAsia="es-CO"/>
              </w:rPr>
              <w:t xml:space="preserve">one (1) </w:t>
            </w:r>
            <w:r w:rsidR="00575E63" w:rsidRPr="00796DE5">
              <w:rPr>
                <w:rFonts w:ascii="Times New Roman" w:eastAsia="Times New Roman" w:hAnsi="Times New Roman" w:cs="Times New Roman"/>
                <w:color w:val="000000" w:themeColor="text1"/>
                <w:sz w:val="24"/>
                <w:szCs w:val="24"/>
                <w:lang w:eastAsia="es-CO"/>
              </w:rPr>
              <w:t xml:space="preserve">SNMP card for online monitoring. </w:t>
            </w:r>
          </w:p>
          <w:p w14:paraId="50860AB3" w14:textId="69AF4E97" w:rsidR="00B0594A" w:rsidRPr="00B0594A" w:rsidRDefault="00856584" w:rsidP="00AE6C55">
            <w:pPr>
              <w:pStyle w:val="ListParagraph"/>
              <w:numPr>
                <w:ilvl w:val="0"/>
                <w:numId w:val="37"/>
              </w:numPr>
              <w:jc w:val="both"/>
              <w:rPr>
                <w:rFonts w:ascii="Times New Roman" w:eastAsia="Times New Roman" w:hAnsi="Times New Roman" w:cs="Times New Roman"/>
                <w:color w:val="000000"/>
                <w:sz w:val="24"/>
                <w:szCs w:val="24"/>
                <w:lang w:eastAsia="es-CO"/>
              </w:rPr>
            </w:pPr>
            <w:r>
              <w:rPr>
                <w:rFonts w:ascii="Times New Roman" w:eastAsia="Times New Roman" w:hAnsi="Times New Roman" w:cs="Times New Roman"/>
                <w:color w:val="000000" w:themeColor="text1"/>
                <w:sz w:val="24"/>
                <w:szCs w:val="24"/>
                <w:lang w:eastAsia="es-CO"/>
              </w:rPr>
              <w:t xml:space="preserve">Vendor shall </w:t>
            </w:r>
            <w:proofErr w:type="gramStart"/>
            <w:r>
              <w:rPr>
                <w:rFonts w:ascii="Times New Roman" w:eastAsia="Times New Roman" w:hAnsi="Times New Roman" w:cs="Times New Roman"/>
                <w:color w:val="000000" w:themeColor="text1"/>
                <w:sz w:val="24"/>
                <w:szCs w:val="24"/>
                <w:lang w:eastAsia="es-CO"/>
              </w:rPr>
              <w:t>install  one</w:t>
            </w:r>
            <w:proofErr w:type="gramEnd"/>
            <w:r>
              <w:rPr>
                <w:rFonts w:ascii="Times New Roman" w:eastAsia="Times New Roman" w:hAnsi="Times New Roman" w:cs="Times New Roman"/>
                <w:color w:val="000000" w:themeColor="text1"/>
                <w:sz w:val="24"/>
                <w:szCs w:val="24"/>
                <w:lang w:eastAsia="es-CO"/>
              </w:rPr>
              <w:t xml:space="preserve"> (</w:t>
            </w:r>
            <w:r w:rsidR="00575E63" w:rsidRPr="00796DE5">
              <w:rPr>
                <w:rFonts w:ascii="Times New Roman" w:eastAsia="Times New Roman" w:hAnsi="Times New Roman" w:cs="Times New Roman"/>
                <w:color w:val="000000" w:themeColor="text1"/>
                <w:sz w:val="24"/>
                <w:szCs w:val="24"/>
                <w:lang w:eastAsia="es-CO"/>
              </w:rPr>
              <w:t>1</w:t>
            </w:r>
            <w:r>
              <w:rPr>
                <w:rFonts w:ascii="Times New Roman" w:eastAsia="Times New Roman" w:hAnsi="Times New Roman" w:cs="Times New Roman"/>
                <w:color w:val="000000" w:themeColor="text1"/>
                <w:sz w:val="24"/>
                <w:szCs w:val="24"/>
                <w:lang w:eastAsia="es-CO"/>
              </w:rPr>
              <w:t>)</w:t>
            </w:r>
            <w:r w:rsidR="00575E63" w:rsidRPr="00796DE5">
              <w:rPr>
                <w:rFonts w:ascii="Times New Roman" w:eastAsia="Times New Roman" w:hAnsi="Times New Roman" w:cs="Times New Roman"/>
                <w:color w:val="000000" w:themeColor="text1"/>
                <w:sz w:val="24"/>
                <w:szCs w:val="24"/>
                <w:lang w:eastAsia="es-CO"/>
              </w:rPr>
              <w:t xml:space="preserve"> UPS panel (60 KVA)</w:t>
            </w:r>
            <w:r w:rsidR="009910E4">
              <w:rPr>
                <w:rFonts w:ascii="Times New Roman" w:eastAsia="Times New Roman" w:hAnsi="Times New Roman" w:cs="Times New Roman"/>
                <w:color w:val="000000" w:themeColor="text1"/>
                <w:sz w:val="24"/>
                <w:szCs w:val="24"/>
                <w:lang w:eastAsia="es-CO"/>
              </w:rPr>
              <w:t xml:space="preserve"> that</w:t>
            </w:r>
            <w:r w:rsidR="00575E63" w:rsidRPr="00796DE5">
              <w:rPr>
                <w:rFonts w:ascii="Times New Roman" w:eastAsia="Times New Roman" w:hAnsi="Times New Roman" w:cs="Times New Roman"/>
                <w:color w:val="000000" w:themeColor="text1"/>
                <w:sz w:val="24"/>
                <w:szCs w:val="24"/>
                <w:lang w:eastAsia="es-CO"/>
              </w:rPr>
              <w:t xml:space="preserve"> includes </w:t>
            </w:r>
            <w:r w:rsidR="009910E4">
              <w:rPr>
                <w:rFonts w:ascii="Times New Roman" w:eastAsia="Times New Roman" w:hAnsi="Times New Roman" w:cs="Times New Roman"/>
                <w:color w:val="000000" w:themeColor="text1"/>
                <w:sz w:val="24"/>
                <w:szCs w:val="24"/>
                <w:lang w:eastAsia="es-CO"/>
              </w:rPr>
              <w:t xml:space="preserve">as minimum: </w:t>
            </w:r>
            <w:r w:rsidR="00575E63" w:rsidRPr="00796DE5">
              <w:rPr>
                <w:rFonts w:ascii="Times New Roman" w:eastAsia="Times New Roman" w:hAnsi="Times New Roman" w:cs="Times New Roman"/>
                <w:color w:val="000000" w:themeColor="text1"/>
                <w:sz w:val="24"/>
                <w:szCs w:val="24"/>
                <w:lang w:eastAsia="es-CO"/>
              </w:rPr>
              <w:t xml:space="preserve">main protections, TVS, measurement elements, input/output breakers, four-pole transfer switch, and other components for proper operation. </w:t>
            </w:r>
          </w:p>
          <w:p w14:paraId="0420A566" w14:textId="39E88A01" w:rsidR="00B0594A" w:rsidRPr="00B0594A" w:rsidRDefault="009350C6" w:rsidP="00AE6C55">
            <w:pPr>
              <w:pStyle w:val="ListParagraph"/>
              <w:numPr>
                <w:ilvl w:val="0"/>
                <w:numId w:val="37"/>
              </w:numPr>
              <w:jc w:val="both"/>
              <w:rPr>
                <w:rFonts w:ascii="Times New Roman" w:eastAsia="Times New Roman" w:hAnsi="Times New Roman" w:cs="Times New Roman"/>
                <w:color w:val="000000"/>
                <w:sz w:val="24"/>
                <w:szCs w:val="24"/>
                <w:lang w:eastAsia="es-CO"/>
              </w:rPr>
            </w:pPr>
            <w:r>
              <w:rPr>
                <w:rFonts w:ascii="Times New Roman" w:eastAsia="Times New Roman" w:hAnsi="Times New Roman" w:cs="Times New Roman"/>
                <w:color w:val="000000" w:themeColor="text1"/>
                <w:sz w:val="24"/>
                <w:szCs w:val="24"/>
                <w:lang w:eastAsia="es-CO"/>
              </w:rPr>
              <w:t xml:space="preserve">Vendor </w:t>
            </w:r>
            <w:proofErr w:type="gramStart"/>
            <w:r>
              <w:rPr>
                <w:rFonts w:ascii="Times New Roman" w:eastAsia="Times New Roman" w:hAnsi="Times New Roman" w:cs="Times New Roman"/>
                <w:color w:val="000000" w:themeColor="text1"/>
                <w:sz w:val="24"/>
                <w:szCs w:val="24"/>
                <w:lang w:eastAsia="es-CO"/>
              </w:rPr>
              <w:t>shall</w:t>
            </w:r>
            <w:proofErr w:type="gramEnd"/>
            <w:r>
              <w:rPr>
                <w:rFonts w:ascii="Times New Roman" w:eastAsia="Times New Roman" w:hAnsi="Times New Roman" w:cs="Times New Roman"/>
                <w:color w:val="000000" w:themeColor="text1"/>
                <w:sz w:val="24"/>
                <w:szCs w:val="24"/>
                <w:lang w:eastAsia="es-CO"/>
              </w:rPr>
              <w:t xml:space="preserve"> </w:t>
            </w:r>
            <w:r w:rsidR="00AA1264">
              <w:rPr>
                <w:rFonts w:ascii="Times New Roman" w:eastAsia="Times New Roman" w:hAnsi="Times New Roman" w:cs="Times New Roman"/>
                <w:color w:val="000000" w:themeColor="text1"/>
                <w:sz w:val="24"/>
                <w:szCs w:val="24"/>
                <w:lang w:eastAsia="es-CO"/>
              </w:rPr>
              <w:t xml:space="preserve">connect </w:t>
            </w:r>
            <w:proofErr w:type="gramStart"/>
            <w:r w:rsidR="00AA1264">
              <w:rPr>
                <w:rFonts w:ascii="Times New Roman" w:eastAsia="Times New Roman" w:hAnsi="Times New Roman" w:cs="Times New Roman"/>
                <w:color w:val="000000" w:themeColor="text1"/>
                <w:sz w:val="24"/>
                <w:szCs w:val="24"/>
                <w:lang w:eastAsia="es-CO"/>
              </w:rPr>
              <w:t xml:space="preserve">the </w:t>
            </w:r>
            <w:r w:rsidR="00575E63" w:rsidRPr="00796DE5">
              <w:rPr>
                <w:rFonts w:ascii="Times New Roman" w:eastAsia="Times New Roman" w:hAnsi="Times New Roman" w:cs="Times New Roman"/>
                <w:color w:val="000000" w:themeColor="text1"/>
                <w:sz w:val="24"/>
                <w:szCs w:val="24"/>
                <w:lang w:eastAsia="es-CO"/>
              </w:rPr>
              <w:t xml:space="preserve"> UPS</w:t>
            </w:r>
            <w:proofErr w:type="gramEnd"/>
            <w:r w:rsidR="00575E63" w:rsidRPr="00796DE5">
              <w:rPr>
                <w:rFonts w:ascii="Times New Roman" w:eastAsia="Times New Roman" w:hAnsi="Times New Roman" w:cs="Times New Roman"/>
                <w:color w:val="000000" w:themeColor="text1"/>
                <w:sz w:val="24"/>
                <w:szCs w:val="24"/>
                <w:lang w:eastAsia="es-CO"/>
              </w:rPr>
              <w:t xml:space="preserve"> panel to the UPS and </w:t>
            </w:r>
            <w:r w:rsidR="009E5C9F">
              <w:rPr>
                <w:rFonts w:ascii="Times New Roman" w:eastAsia="Times New Roman" w:hAnsi="Times New Roman" w:cs="Times New Roman"/>
                <w:color w:val="000000" w:themeColor="text1"/>
                <w:sz w:val="24"/>
                <w:szCs w:val="24"/>
                <w:lang w:eastAsia="es-CO"/>
              </w:rPr>
              <w:t>vice versa</w:t>
            </w:r>
            <w:r w:rsidR="00575E63" w:rsidRPr="00796DE5">
              <w:rPr>
                <w:rFonts w:ascii="Times New Roman" w:eastAsia="Times New Roman" w:hAnsi="Times New Roman" w:cs="Times New Roman"/>
                <w:color w:val="000000" w:themeColor="text1"/>
                <w:sz w:val="24"/>
                <w:szCs w:val="24"/>
                <w:lang w:eastAsia="es-CO"/>
              </w:rPr>
              <w:t xml:space="preserve">. </w:t>
            </w:r>
          </w:p>
          <w:p w14:paraId="00C0A58A" w14:textId="1EE67183" w:rsidR="00B0594A" w:rsidRPr="003B1060" w:rsidRDefault="009E5C9F" w:rsidP="00B0594A">
            <w:pPr>
              <w:pStyle w:val="ListParagraph"/>
              <w:numPr>
                <w:ilvl w:val="0"/>
                <w:numId w:val="37"/>
              </w:numPr>
              <w:jc w:val="both"/>
              <w:rPr>
                <w:rFonts w:ascii="Times New Roman" w:eastAsia="Times New Roman" w:hAnsi="Times New Roman" w:cs="Times New Roman"/>
                <w:color w:val="000000"/>
                <w:sz w:val="24"/>
                <w:szCs w:val="24"/>
                <w:lang w:eastAsia="es-CO"/>
              </w:rPr>
            </w:pPr>
            <w:r>
              <w:rPr>
                <w:rFonts w:ascii="Times New Roman" w:eastAsia="Times New Roman" w:hAnsi="Times New Roman" w:cs="Times New Roman"/>
                <w:color w:val="000000" w:themeColor="text1"/>
                <w:sz w:val="24"/>
                <w:szCs w:val="24"/>
                <w:lang w:eastAsia="es-CO"/>
              </w:rPr>
              <w:t xml:space="preserve">Vendor </w:t>
            </w:r>
            <w:proofErr w:type="gramStart"/>
            <w:r>
              <w:rPr>
                <w:rFonts w:ascii="Times New Roman" w:eastAsia="Times New Roman" w:hAnsi="Times New Roman" w:cs="Times New Roman"/>
                <w:color w:val="000000" w:themeColor="text1"/>
                <w:sz w:val="24"/>
                <w:szCs w:val="24"/>
                <w:lang w:eastAsia="es-CO"/>
              </w:rPr>
              <w:t>shall  connect</w:t>
            </w:r>
            <w:proofErr w:type="gramEnd"/>
            <w:r>
              <w:rPr>
                <w:rFonts w:ascii="Times New Roman" w:eastAsia="Times New Roman" w:hAnsi="Times New Roman" w:cs="Times New Roman"/>
                <w:color w:val="000000" w:themeColor="text1"/>
                <w:sz w:val="24"/>
                <w:szCs w:val="24"/>
                <w:lang w:eastAsia="es-CO"/>
              </w:rPr>
              <w:t xml:space="preserve">  </w:t>
            </w:r>
            <w:proofErr w:type="gramStart"/>
            <w:r>
              <w:rPr>
                <w:rFonts w:ascii="Times New Roman" w:eastAsia="Times New Roman" w:hAnsi="Times New Roman" w:cs="Times New Roman"/>
                <w:color w:val="000000" w:themeColor="text1"/>
                <w:sz w:val="24"/>
                <w:szCs w:val="24"/>
                <w:lang w:eastAsia="es-CO"/>
              </w:rPr>
              <w:t xml:space="preserve">the </w:t>
            </w:r>
            <w:r w:rsidR="00575E63" w:rsidRPr="00796DE5">
              <w:rPr>
                <w:rFonts w:ascii="Times New Roman" w:eastAsia="Times New Roman" w:hAnsi="Times New Roman" w:cs="Times New Roman"/>
                <w:color w:val="000000" w:themeColor="text1"/>
                <w:sz w:val="24"/>
                <w:szCs w:val="24"/>
                <w:lang w:eastAsia="es-CO"/>
              </w:rPr>
              <w:t xml:space="preserve"> Main</w:t>
            </w:r>
            <w:proofErr w:type="gramEnd"/>
            <w:r w:rsidR="00575E63" w:rsidRPr="00796DE5">
              <w:rPr>
                <w:rFonts w:ascii="Times New Roman" w:eastAsia="Times New Roman" w:hAnsi="Times New Roman" w:cs="Times New Roman"/>
                <w:color w:val="000000" w:themeColor="text1"/>
                <w:sz w:val="24"/>
                <w:szCs w:val="24"/>
                <w:lang w:eastAsia="es-CO"/>
              </w:rPr>
              <w:t xml:space="preserve"> TDG connection to the new UPS panel.</w:t>
            </w:r>
            <w:r w:rsidR="00575E63" w:rsidRPr="00796DE5">
              <w:br/>
            </w:r>
            <w:proofErr w:type="gramStart"/>
            <w:r w:rsidR="008E5D09">
              <w:rPr>
                <w:rFonts w:ascii="Times New Roman" w:eastAsia="Times New Roman" w:hAnsi="Times New Roman" w:cs="Times New Roman"/>
                <w:color w:val="000000" w:themeColor="text1"/>
                <w:sz w:val="24"/>
                <w:szCs w:val="24"/>
                <w:lang w:eastAsia="es-CO"/>
              </w:rPr>
              <w:t>Vendor  shall</w:t>
            </w:r>
            <w:proofErr w:type="gramEnd"/>
            <w:r w:rsidR="008E5D09">
              <w:rPr>
                <w:rFonts w:ascii="Times New Roman" w:eastAsia="Times New Roman" w:hAnsi="Times New Roman" w:cs="Times New Roman"/>
                <w:color w:val="000000" w:themeColor="text1"/>
                <w:sz w:val="24"/>
                <w:szCs w:val="24"/>
                <w:lang w:eastAsia="es-CO"/>
              </w:rPr>
              <w:t xml:space="preserve"> provide six (</w:t>
            </w:r>
            <w:r w:rsidR="00575E63" w:rsidRPr="00796DE5">
              <w:rPr>
                <w:rFonts w:ascii="Times New Roman" w:eastAsia="Times New Roman" w:hAnsi="Times New Roman" w:cs="Times New Roman"/>
                <w:color w:val="000000" w:themeColor="text1"/>
                <w:sz w:val="24"/>
                <w:szCs w:val="24"/>
                <w:lang w:eastAsia="es-CO"/>
              </w:rPr>
              <w:t>6</w:t>
            </w:r>
            <w:r w:rsidR="008E5D09">
              <w:rPr>
                <w:rFonts w:ascii="Times New Roman" w:eastAsia="Times New Roman" w:hAnsi="Times New Roman" w:cs="Times New Roman"/>
                <w:color w:val="000000" w:themeColor="text1"/>
                <w:sz w:val="24"/>
                <w:szCs w:val="24"/>
                <w:lang w:eastAsia="es-CO"/>
              </w:rPr>
              <w:t>)</w:t>
            </w:r>
            <w:r w:rsidR="00575E63" w:rsidRPr="00796DE5">
              <w:rPr>
                <w:rFonts w:ascii="Times New Roman" w:eastAsia="Times New Roman" w:hAnsi="Times New Roman" w:cs="Times New Roman"/>
                <w:color w:val="000000" w:themeColor="text1"/>
                <w:sz w:val="24"/>
                <w:szCs w:val="24"/>
                <w:lang w:eastAsia="es-CO"/>
              </w:rPr>
              <w:t xml:space="preserve"> Intelligent PDUs for MDC ref PX3-4407V.</w:t>
            </w:r>
          </w:p>
        </w:tc>
        <w:tc>
          <w:tcPr>
            <w:tcW w:w="333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10A2F2C2" w14:textId="0CF0F2E5" w:rsidR="003B4430" w:rsidRDefault="00717E07" w:rsidP="00AA0728">
            <w:pPr>
              <w:widowControl/>
              <w:jc w:val="both"/>
              <w:rPr>
                <w:rFonts w:ascii="Times New Roman" w:eastAsia="Times New Roman" w:hAnsi="Times New Roman" w:cs="Times New Roman"/>
                <w:color w:val="000000" w:themeColor="text1"/>
                <w:sz w:val="24"/>
                <w:szCs w:val="24"/>
                <w:lang w:val="es-CO" w:eastAsia="es-CO"/>
              </w:rPr>
            </w:pPr>
            <w:r w:rsidRPr="1B0ED511">
              <w:rPr>
                <w:rFonts w:ascii="Times New Roman" w:eastAsia="Times New Roman" w:hAnsi="Times New Roman" w:cs="Times New Roman"/>
                <w:color w:val="000000" w:themeColor="text1"/>
                <w:sz w:val="24"/>
                <w:szCs w:val="24"/>
                <w:lang w:val="es-CO" w:eastAsia="es-CO"/>
              </w:rPr>
              <w:lastRenderedPageBreak/>
              <w:t>Plataforma de Interfaz</w:t>
            </w:r>
            <w:r w:rsidR="0096411A">
              <w:rPr>
                <w:rFonts w:ascii="Times New Roman" w:eastAsia="Times New Roman" w:hAnsi="Times New Roman" w:cs="Times New Roman"/>
                <w:color w:val="000000" w:themeColor="text1"/>
                <w:sz w:val="24"/>
                <w:szCs w:val="24"/>
                <w:lang w:val="es-CO" w:eastAsia="es-CO"/>
              </w:rPr>
              <w:t xml:space="preserve"> para </w:t>
            </w:r>
            <w:r w:rsidR="0096411A" w:rsidRPr="1B0ED511">
              <w:rPr>
                <w:rFonts w:ascii="Times New Roman" w:eastAsia="Times New Roman" w:hAnsi="Times New Roman" w:cs="Times New Roman"/>
                <w:color w:val="000000" w:themeColor="text1"/>
                <w:sz w:val="24"/>
                <w:szCs w:val="24"/>
                <w:lang w:val="es-CO" w:eastAsia="es-CO"/>
              </w:rPr>
              <w:t>AI-</w:t>
            </w:r>
            <w:proofErr w:type="spellStart"/>
            <w:r w:rsidR="0096411A" w:rsidRPr="1B0ED511">
              <w:rPr>
                <w:rFonts w:ascii="Times New Roman" w:eastAsia="Times New Roman" w:hAnsi="Times New Roman" w:cs="Times New Roman"/>
                <w:color w:val="000000" w:themeColor="text1"/>
                <w:sz w:val="24"/>
                <w:szCs w:val="24"/>
                <w:lang w:val="es-CO" w:eastAsia="es-CO"/>
              </w:rPr>
              <w:t>Powered</w:t>
            </w:r>
            <w:proofErr w:type="spellEnd"/>
            <w:r w:rsidR="0096411A" w:rsidRPr="1B0ED511">
              <w:rPr>
                <w:rFonts w:ascii="Times New Roman" w:eastAsia="Times New Roman" w:hAnsi="Times New Roman" w:cs="Times New Roman"/>
                <w:color w:val="000000" w:themeColor="text1"/>
                <w:sz w:val="24"/>
                <w:szCs w:val="24"/>
                <w:lang w:val="es-CO" w:eastAsia="es-CO"/>
              </w:rPr>
              <w:t xml:space="preserve"> Server: Dell </w:t>
            </w:r>
            <w:proofErr w:type="spellStart"/>
            <w:r w:rsidR="0096411A" w:rsidRPr="1B0ED511">
              <w:rPr>
                <w:rFonts w:ascii="Times New Roman" w:eastAsia="Times New Roman" w:hAnsi="Times New Roman" w:cs="Times New Roman"/>
                <w:color w:val="000000" w:themeColor="text1"/>
                <w:sz w:val="24"/>
                <w:szCs w:val="24"/>
                <w:lang w:val="es-CO" w:eastAsia="es-CO"/>
              </w:rPr>
              <w:t>PowerEdge</w:t>
            </w:r>
            <w:proofErr w:type="spellEnd"/>
            <w:r w:rsidR="0096411A" w:rsidRPr="1B0ED511">
              <w:rPr>
                <w:rFonts w:ascii="Times New Roman" w:eastAsia="Times New Roman" w:hAnsi="Times New Roman" w:cs="Times New Roman"/>
                <w:color w:val="000000" w:themeColor="text1"/>
                <w:sz w:val="24"/>
                <w:szCs w:val="24"/>
                <w:lang w:val="es-CO" w:eastAsia="es-CO"/>
              </w:rPr>
              <w:t xml:space="preserve"> XE9680</w:t>
            </w:r>
            <w:r w:rsidR="0096411A">
              <w:rPr>
                <w:rFonts w:ascii="Times New Roman" w:eastAsia="Times New Roman" w:hAnsi="Times New Roman" w:cs="Times New Roman"/>
                <w:color w:val="000000" w:themeColor="text1"/>
                <w:sz w:val="24"/>
                <w:szCs w:val="24"/>
                <w:lang w:val="es-CO" w:eastAsia="es-CO"/>
              </w:rPr>
              <w:t xml:space="preserve"> debe contar con</w:t>
            </w:r>
            <w:r w:rsidR="003B4430">
              <w:rPr>
                <w:rFonts w:ascii="Times New Roman" w:eastAsia="Times New Roman" w:hAnsi="Times New Roman" w:cs="Times New Roman"/>
                <w:color w:val="000000" w:themeColor="text1"/>
                <w:sz w:val="24"/>
                <w:szCs w:val="24"/>
                <w:lang w:val="es-CO" w:eastAsia="es-CO"/>
              </w:rPr>
              <w:t>:</w:t>
            </w:r>
            <w:r w:rsidR="000E7975">
              <w:rPr>
                <w:rFonts w:ascii="Times New Roman" w:eastAsia="Times New Roman" w:hAnsi="Times New Roman" w:cs="Times New Roman"/>
                <w:color w:val="000000" w:themeColor="text1"/>
                <w:sz w:val="24"/>
                <w:szCs w:val="24"/>
                <w:lang w:val="es-CO" w:eastAsia="es-CO"/>
              </w:rPr>
              <w:t xml:space="preserve"> </w:t>
            </w:r>
            <w:r w:rsidR="00361180">
              <w:rPr>
                <w:rFonts w:ascii="Times New Roman" w:eastAsia="Times New Roman" w:hAnsi="Times New Roman" w:cs="Times New Roman"/>
                <w:color w:val="000000" w:themeColor="text1"/>
                <w:sz w:val="24"/>
                <w:szCs w:val="24"/>
                <w:lang w:val="es-CO" w:eastAsia="es-CO"/>
              </w:rPr>
              <w:t>sistema eléctrico e infraestructura</w:t>
            </w:r>
          </w:p>
          <w:p w14:paraId="2A0E9EEA" w14:textId="53DD8BA9" w:rsidR="00565BDD" w:rsidRPr="00565BDD" w:rsidRDefault="00155150" w:rsidP="009D787B">
            <w:pPr>
              <w:pStyle w:val="ListParagraph"/>
              <w:numPr>
                <w:ilvl w:val="0"/>
                <w:numId w:val="35"/>
              </w:numPr>
              <w:jc w:val="both"/>
              <w:rPr>
                <w:rFonts w:ascii="Times New Roman" w:eastAsia="Times New Roman" w:hAnsi="Times New Roman" w:cs="Times New Roman"/>
                <w:color w:val="000000"/>
                <w:sz w:val="24"/>
                <w:szCs w:val="24"/>
                <w:lang w:val="es-CO" w:eastAsia="es-CO"/>
              </w:rPr>
            </w:pPr>
            <w:r>
              <w:rPr>
                <w:rFonts w:ascii="Times New Roman" w:eastAsia="Times New Roman" w:hAnsi="Times New Roman" w:cs="Times New Roman"/>
                <w:color w:val="000000" w:themeColor="text1"/>
                <w:sz w:val="24"/>
                <w:szCs w:val="24"/>
                <w:lang w:val="es-CO" w:eastAsia="es-CO"/>
              </w:rPr>
              <w:t>Proveedor</w:t>
            </w:r>
            <w:r w:rsidR="00B30201">
              <w:rPr>
                <w:rFonts w:ascii="Times New Roman" w:eastAsia="Times New Roman" w:hAnsi="Times New Roman" w:cs="Times New Roman"/>
                <w:color w:val="000000" w:themeColor="text1"/>
                <w:sz w:val="24"/>
                <w:szCs w:val="24"/>
                <w:lang w:val="es-CO" w:eastAsia="es-CO"/>
              </w:rPr>
              <w:t xml:space="preserve"> debe </w:t>
            </w:r>
            <w:r w:rsidR="0090134B">
              <w:rPr>
                <w:rFonts w:ascii="Times New Roman" w:eastAsia="Times New Roman" w:hAnsi="Times New Roman" w:cs="Times New Roman"/>
                <w:color w:val="000000" w:themeColor="text1"/>
                <w:sz w:val="24"/>
                <w:szCs w:val="24"/>
                <w:lang w:val="es-CO" w:eastAsia="es-CO"/>
              </w:rPr>
              <w:t>efectuar un (</w:t>
            </w:r>
            <w:r w:rsidR="00717E07" w:rsidRPr="009D787B">
              <w:rPr>
                <w:rFonts w:ascii="Times New Roman" w:eastAsia="Times New Roman" w:hAnsi="Times New Roman" w:cs="Times New Roman"/>
                <w:color w:val="000000" w:themeColor="text1"/>
                <w:sz w:val="24"/>
                <w:szCs w:val="24"/>
                <w:lang w:val="es-CO" w:eastAsia="es-CO"/>
              </w:rPr>
              <w:t>1</w:t>
            </w:r>
            <w:r w:rsidR="0090134B">
              <w:rPr>
                <w:rFonts w:ascii="Times New Roman" w:eastAsia="Times New Roman" w:hAnsi="Times New Roman" w:cs="Times New Roman"/>
                <w:color w:val="000000" w:themeColor="text1"/>
                <w:sz w:val="24"/>
                <w:szCs w:val="24"/>
                <w:lang w:val="es-CO" w:eastAsia="es-CO"/>
              </w:rPr>
              <w:t>) e</w:t>
            </w:r>
            <w:r w:rsidR="00717E07" w:rsidRPr="009D787B">
              <w:rPr>
                <w:rFonts w:ascii="Times New Roman" w:eastAsia="Times New Roman" w:hAnsi="Times New Roman" w:cs="Times New Roman"/>
                <w:color w:val="000000" w:themeColor="text1"/>
                <w:sz w:val="24"/>
                <w:szCs w:val="24"/>
                <w:lang w:val="es-CO" w:eastAsia="es-CO"/>
              </w:rPr>
              <w:t>studio de cargas, conexiones e infraestructura para la implementación de un nuevo UPS de 60 KVA para el Centro de Datos</w:t>
            </w:r>
            <w:r w:rsidR="0090134B">
              <w:rPr>
                <w:rFonts w:ascii="Times New Roman" w:eastAsia="Times New Roman" w:hAnsi="Times New Roman" w:cs="Times New Roman"/>
                <w:color w:val="000000" w:themeColor="text1"/>
                <w:sz w:val="24"/>
                <w:szCs w:val="24"/>
                <w:lang w:val="es-CO" w:eastAsia="es-CO"/>
              </w:rPr>
              <w:t xml:space="preserve"> que asegure qu</w:t>
            </w:r>
            <w:r w:rsidR="00751D8C">
              <w:rPr>
                <w:rFonts w:ascii="Times New Roman" w:eastAsia="Times New Roman" w:hAnsi="Times New Roman" w:cs="Times New Roman"/>
                <w:color w:val="000000" w:themeColor="text1"/>
                <w:sz w:val="24"/>
                <w:szCs w:val="24"/>
                <w:lang w:val="es-CO" w:eastAsia="es-CO"/>
              </w:rPr>
              <w:t xml:space="preserve">e la plataforma </w:t>
            </w:r>
            <w:r w:rsidR="00751D8C">
              <w:rPr>
                <w:rFonts w:ascii="Times New Roman" w:eastAsia="Times New Roman" w:hAnsi="Times New Roman" w:cs="Times New Roman"/>
                <w:color w:val="000000" w:themeColor="text1"/>
                <w:sz w:val="24"/>
                <w:szCs w:val="24"/>
                <w:lang w:val="es-CO" w:eastAsia="es-CO"/>
              </w:rPr>
              <w:lastRenderedPageBreak/>
              <w:t xml:space="preserve">funciona y </w:t>
            </w:r>
            <w:r w:rsidR="0045037D">
              <w:rPr>
                <w:rFonts w:ascii="Times New Roman" w:eastAsia="Times New Roman" w:hAnsi="Times New Roman" w:cs="Times New Roman"/>
                <w:color w:val="000000" w:themeColor="text1"/>
                <w:sz w:val="24"/>
                <w:szCs w:val="24"/>
                <w:lang w:val="es-CO" w:eastAsia="es-CO"/>
              </w:rPr>
              <w:t>está</w:t>
            </w:r>
            <w:r w:rsidR="00751D8C">
              <w:rPr>
                <w:rFonts w:ascii="Times New Roman" w:eastAsia="Times New Roman" w:hAnsi="Times New Roman" w:cs="Times New Roman"/>
                <w:color w:val="000000" w:themeColor="text1"/>
                <w:sz w:val="24"/>
                <w:szCs w:val="24"/>
                <w:lang w:val="es-CO" w:eastAsia="es-CO"/>
              </w:rPr>
              <w:t xml:space="preserve"> disponible para operación continua.</w:t>
            </w:r>
            <w:r w:rsidR="00717E07" w:rsidRPr="009D787B">
              <w:rPr>
                <w:rFonts w:ascii="Times New Roman" w:eastAsia="Times New Roman" w:hAnsi="Times New Roman" w:cs="Times New Roman"/>
                <w:color w:val="000000" w:themeColor="text1"/>
                <w:sz w:val="24"/>
                <w:szCs w:val="24"/>
                <w:lang w:val="es-CO" w:eastAsia="es-CO"/>
              </w:rPr>
              <w:t xml:space="preserve"> </w:t>
            </w:r>
          </w:p>
          <w:p w14:paraId="455729D3" w14:textId="12EE1C6A" w:rsidR="00F9270A" w:rsidRPr="00F9270A" w:rsidRDefault="00155150" w:rsidP="000D16DE">
            <w:pPr>
              <w:pStyle w:val="ListParagraph"/>
              <w:numPr>
                <w:ilvl w:val="0"/>
                <w:numId w:val="35"/>
              </w:numPr>
              <w:jc w:val="both"/>
              <w:rPr>
                <w:rFonts w:ascii="Times New Roman" w:eastAsia="Times New Roman" w:hAnsi="Times New Roman" w:cs="Times New Roman"/>
                <w:color w:val="000000"/>
                <w:sz w:val="24"/>
                <w:szCs w:val="24"/>
                <w:lang w:val="es-CO" w:eastAsia="es-CO"/>
              </w:rPr>
            </w:pPr>
            <w:r>
              <w:rPr>
                <w:rFonts w:ascii="Times New Roman" w:eastAsia="Times New Roman" w:hAnsi="Times New Roman" w:cs="Times New Roman"/>
                <w:color w:val="000000" w:themeColor="text1"/>
                <w:sz w:val="24"/>
                <w:szCs w:val="24"/>
                <w:lang w:val="es-CO" w:eastAsia="es-CO"/>
              </w:rPr>
              <w:t>Proveedor</w:t>
            </w:r>
            <w:r w:rsidR="004140DF">
              <w:rPr>
                <w:rFonts w:ascii="Times New Roman" w:eastAsia="Times New Roman" w:hAnsi="Times New Roman" w:cs="Times New Roman"/>
                <w:color w:val="000000" w:themeColor="text1"/>
                <w:sz w:val="24"/>
                <w:szCs w:val="24"/>
                <w:lang w:val="es-CO" w:eastAsia="es-CO"/>
              </w:rPr>
              <w:t xml:space="preserve"> </w:t>
            </w:r>
            <w:proofErr w:type="gramStart"/>
            <w:r w:rsidR="004140DF">
              <w:rPr>
                <w:rFonts w:ascii="Times New Roman" w:eastAsia="Times New Roman" w:hAnsi="Times New Roman" w:cs="Times New Roman"/>
                <w:color w:val="000000" w:themeColor="text1"/>
                <w:sz w:val="24"/>
                <w:szCs w:val="24"/>
                <w:lang w:val="es-CO" w:eastAsia="es-CO"/>
              </w:rPr>
              <w:t>debe  instalar</w:t>
            </w:r>
            <w:proofErr w:type="gramEnd"/>
            <w:r w:rsidR="004140DF">
              <w:rPr>
                <w:rFonts w:ascii="Times New Roman" w:eastAsia="Times New Roman" w:hAnsi="Times New Roman" w:cs="Times New Roman"/>
                <w:color w:val="000000" w:themeColor="text1"/>
                <w:sz w:val="24"/>
                <w:szCs w:val="24"/>
                <w:lang w:val="es-CO" w:eastAsia="es-CO"/>
              </w:rPr>
              <w:t xml:space="preserve"> </w:t>
            </w:r>
            <w:proofErr w:type="gramStart"/>
            <w:r w:rsidR="004140DF">
              <w:rPr>
                <w:rFonts w:ascii="Times New Roman" w:eastAsia="Times New Roman" w:hAnsi="Times New Roman" w:cs="Times New Roman"/>
                <w:color w:val="000000" w:themeColor="text1"/>
                <w:sz w:val="24"/>
                <w:szCs w:val="24"/>
                <w:lang w:val="es-CO" w:eastAsia="es-CO"/>
              </w:rPr>
              <w:t>dos  (</w:t>
            </w:r>
            <w:proofErr w:type="gramEnd"/>
            <w:r w:rsidR="00717E07" w:rsidRPr="009D787B">
              <w:rPr>
                <w:rFonts w:ascii="Times New Roman" w:eastAsia="Times New Roman" w:hAnsi="Times New Roman" w:cs="Times New Roman"/>
                <w:color w:val="000000" w:themeColor="text1"/>
                <w:sz w:val="24"/>
                <w:szCs w:val="24"/>
                <w:lang w:val="es-CO" w:eastAsia="es-CO"/>
              </w:rPr>
              <w:t>2</w:t>
            </w:r>
            <w:r w:rsidR="004140DF">
              <w:rPr>
                <w:rFonts w:ascii="Times New Roman" w:eastAsia="Times New Roman" w:hAnsi="Times New Roman" w:cs="Times New Roman"/>
                <w:color w:val="000000" w:themeColor="text1"/>
                <w:sz w:val="24"/>
                <w:szCs w:val="24"/>
                <w:lang w:val="es-CO" w:eastAsia="es-CO"/>
              </w:rPr>
              <w:t xml:space="preserve">) </w:t>
            </w:r>
            <w:r w:rsidR="00717E07" w:rsidRPr="009D787B">
              <w:rPr>
                <w:rFonts w:ascii="Times New Roman" w:eastAsia="Times New Roman" w:hAnsi="Times New Roman" w:cs="Times New Roman"/>
                <w:color w:val="000000" w:themeColor="text1"/>
                <w:sz w:val="24"/>
                <w:szCs w:val="24"/>
                <w:lang w:val="es-CO" w:eastAsia="es-CO"/>
              </w:rPr>
              <w:t>Transferencias automáticas inteligentes para 1U 120V, 16</w:t>
            </w:r>
            <w:r w:rsidR="004140DF">
              <w:rPr>
                <w:rFonts w:ascii="Times New Roman" w:eastAsia="Times New Roman" w:hAnsi="Times New Roman" w:cs="Times New Roman"/>
                <w:color w:val="000000" w:themeColor="text1"/>
                <w:sz w:val="24"/>
                <w:szCs w:val="24"/>
                <w:lang w:val="es-CO" w:eastAsia="es-CO"/>
              </w:rPr>
              <w:t>A</w:t>
            </w:r>
            <w:r w:rsidR="007E6CFB">
              <w:rPr>
                <w:rFonts w:ascii="Times New Roman" w:eastAsia="Times New Roman" w:hAnsi="Times New Roman" w:cs="Times New Roman"/>
                <w:color w:val="000000" w:themeColor="text1"/>
                <w:sz w:val="24"/>
                <w:szCs w:val="24"/>
                <w:lang w:val="es-CO" w:eastAsia="es-CO"/>
              </w:rPr>
              <w:t xml:space="preserve"> </w:t>
            </w:r>
            <w:r w:rsidR="00717E07" w:rsidRPr="000D16DE">
              <w:rPr>
                <w:rFonts w:ascii="Times New Roman" w:eastAsia="Times New Roman" w:hAnsi="Times New Roman" w:cs="Times New Roman"/>
                <w:color w:val="000000" w:themeColor="text1"/>
                <w:sz w:val="24"/>
                <w:szCs w:val="24"/>
                <w:lang w:val="es-CO" w:eastAsia="es-CO"/>
              </w:rPr>
              <w:t xml:space="preserve">Rack, Entrada: (2) NEMA L5-20P, Salidas: 8 x NEMA 5-50R. Tiempo de transferencia: 4ms a 8 ms. Capacidad: 1,9 KVA. </w:t>
            </w:r>
          </w:p>
          <w:p w14:paraId="4D049104" w14:textId="77777777" w:rsidR="00EB788D" w:rsidRPr="00FF6E45" w:rsidRDefault="00717E07" w:rsidP="000D16DE">
            <w:pPr>
              <w:pStyle w:val="ListParagraph"/>
              <w:numPr>
                <w:ilvl w:val="0"/>
                <w:numId w:val="35"/>
              </w:numPr>
              <w:jc w:val="both"/>
              <w:rPr>
                <w:rFonts w:ascii="Times New Roman" w:eastAsia="Times New Roman" w:hAnsi="Times New Roman" w:cs="Times New Roman"/>
                <w:color w:val="000000"/>
                <w:sz w:val="24"/>
                <w:szCs w:val="24"/>
                <w:lang w:eastAsia="es-CO"/>
              </w:rPr>
            </w:pPr>
            <w:r w:rsidRPr="00F9270A">
              <w:rPr>
                <w:rFonts w:ascii="Times New Roman" w:eastAsia="Times New Roman" w:hAnsi="Times New Roman" w:cs="Times New Roman"/>
                <w:color w:val="000000" w:themeColor="text1"/>
                <w:sz w:val="24"/>
                <w:szCs w:val="24"/>
                <w:lang w:eastAsia="es-CO"/>
              </w:rPr>
              <w:t xml:space="preserve">1 x UPS POWEST EA9960 60KVA. </w:t>
            </w:r>
          </w:p>
          <w:p w14:paraId="76A20FC0" w14:textId="1D5DF428" w:rsidR="000B58EA" w:rsidRPr="00EB61F1" w:rsidRDefault="00155150" w:rsidP="004858F2">
            <w:pPr>
              <w:pStyle w:val="ListParagraph"/>
              <w:numPr>
                <w:ilvl w:val="0"/>
                <w:numId w:val="35"/>
              </w:numPr>
              <w:jc w:val="both"/>
              <w:rPr>
                <w:rFonts w:ascii="Times New Roman" w:eastAsia="Times New Roman" w:hAnsi="Times New Roman" w:cs="Times New Roman"/>
                <w:color w:val="000000"/>
                <w:sz w:val="24"/>
                <w:szCs w:val="24"/>
                <w:lang w:val="es-CO" w:eastAsia="es-CO"/>
              </w:rPr>
            </w:pPr>
            <w:r w:rsidRPr="00EB61F1">
              <w:rPr>
                <w:rFonts w:ascii="Times New Roman" w:eastAsia="Times New Roman" w:hAnsi="Times New Roman" w:cs="Times New Roman"/>
                <w:color w:val="000000" w:themeColor="text1"/>
                <w:sz w:val="24"/>
                <w:szCs w:val="24"/>
                <w:lang w:val="es-CO" w:eastAsia="es-CO"/>
              </w:rPr>
              <w:t>Proveedor</w:t>
            </w:r>
            <w:r w:rsidR="0098666C" w:rsidRPr="00EB61F1">
              <w:rPr>
                <w:rFonts w:ascii="Times New Roman" w:eastAsia="Times New Roman" w:hAnsi="Times New Roman" w:cs="Times New Roman"/>
                <w:color w:val="000000" w:themeColor="text1"/>
                <w:sz w:val="24"/>
                <w:szCs w:val="24"/>
                <w:lang w:val="es-CO" w:eastAsia="es-CO"/>
              </w:rPr>
              <w:t xml:space="preserve"> debe instalar un </w:t>
            </w:r>
            <w:r w:rsidR="00EB61F1" w:rsidRPr="00EB61F1">
              <w:rPr>
                <w:rFonts w:ascii="Times New Roman" w:eastAsia="Times New Roman" w:hAnsi="Times New Roman" w:cs="Times New Roman"/>
                <w:color w:val="000000" w:themeColor="text1"/>
                <w:sz w:val="24"/>
                <w:szCs w:val="24"/>
                <w:lang w:val="es-CO" w:eastAsia="es-CO"/>
              </w:rPr>
              <w:t>(</w:t>
            </w:r>
            <w:r w:rsidR="00717E07" w:rsidRPr="00EB61F1">
              <w:rPr>
                <w:rFonts w:ascii="Times New Roman" w:eastAsia="Times New Roman" w:hAnsi="Times New Roman" w:cs="Times New Roman"/>
                <w:color w:val="000000" w:themeColor="text1"/>
                <w:sz w:val="24"/>
                <w:szCs w:val="24"/>
                <w:lang w:val="es-CO" w:eastAsia="es-CO"/>
              </w:rPr>
              <w:t>1</w:t>
            </w:r>
            <w:proofErr w:type="gramStart"/>
            <w:r w:rsidR="00EB61F1" w:rsidRPr="00EB61F1">
              <w:rPr>
                <w:rFonts w:ascii="Times New Roman" w:eastAsia="Times New Roman" w:hAnsi="Times New Roman" w:cs="Times New Roman"/>
                <w:color w:val="000000" w:themeColor="text1"/>
                <w:sz w:val="24"/>
                <w:szCs w:val="24"/>
                <w:lang w:val="es-CO" w:eastAsia="es-CO"/>
              </w:rPr>
              <w:t>)</w:t>
            </w:r>
            <w:r w:rsidR="00717E07" w:rsidRPr="00EB61F1">
              <w:rPr>
                <w:rFonts w:ascii="Times New Roman" w:eastAsia="Times New Roman" w:hAnsi="Times New Roman" w:cs="Times New Roman"/>
                <w:color w:val="000000" w:themeColor="text1"/>
                <w:sz w:val="24"/>
                <w:szCs w:val="24"/>
                <w:lang w:val="es-CO" w:eastAsia="es-CO"/>
              </w:rPr>
              <w:t xml:space="preserve">  Banco</w:t>
            </w:r>
            <w:proofErr w:type="gramEnd"/>
            <w:r w:rsidR="00717E07" w:rsidRPr="00EB61F1">
              <w:rPr>
                <w:rFonts w:ascii="Times New Roman" w:eastAsia="Times New Roman" w:hAnsi="Times New Roman" w:cs="Times New Roman"/>
                <w:color w:val="000000" w:themeColor="text1"/>
                <w:sz w:val="24"/>
                <w:szCs w:val="24"/>
                <w:lang w:val="es-CO" w:eastAsia="es-CO"/>
              </w:rPr>
              <w:t xml:space="preserve"> de Baterías (5MN) 60KVA EA </w:t>
            </w:r>
            <w:proofErr w:type="spellStart"/>
            <w:r w:rsidR="00717E07" w:rsidRPr="00EB61F1">
              <w:rPr>
                <w:rFonts w:ascii="Times New Roman" w:eastAsia="Times New Roman" w:hAnsi="Times New Roman" w:cs="Times New Roman"/>
                <w:color w:val="000000" w:themeColor="text1"/>
                <w:sz w:val="24"/>
                <w:szCs w:val="24"/>
                <w:lang w:val="es-CO" w:eastAsia="es-CO"/>
              </w:rPr>
              <w:t>ref</w:t>
            </w:r>
            <w:proofErr w:type="spellEnd"/>
            <w:r w:rsidR="00717E07" w:rsidRPr="00EB61F1">
              <w:rPr>
                <w:rFonts w:ascii="Times New Roman" w:eastAsia="Times New Roman" w:hAnsi="Times New Roman" w:cs="Times New Roman"/>
                <w:color w:val="000000" w:themeColor="text1"/>
                <w:sz w:val="24"/>
                <w:szCs w:val="24"/>
                <w:lang w:val="es-CO" w:eastAsia="es-CO"/>
              </w:rPr>
              <w:t xml:space="preserve"> </w:t>
            </w:r>
            <w:proofErr w:type="spellStart"/>
            <w:r w:rsidR="00717E07" w:rsidRPr="00EB61F1">
              <w:rPr>
                <w:rFonts w:ascii="Times New Roman" w:eastAsia="Times New Roman" w:hAnsi="Times New Roman" w:cs="Times New Roman"/>
                <w:color w:val="000000" w:themeColor="text1"/>
                <w:sz w:val="24"/>
                <w:szCs w:val="24"/>
                <w:lang w:val="es-CO" w:eastAsia="es-CO"/>
              </w:rPr>
              <w:t>bbtitan</w:t>
            </w:r>
            <w:proofErr w:type="spellEnd"/>
            <w:r w:rsidR="00717E07" w:rsidRPr="00EB61F1">
              <w:rPr>
                <w:rFonts w:ascii="Times New Roman" w:eastAsia="Times New Roman" w:hAnsi="Times New Roman" w:cs="Times New Roman"/>
                <w:color w:val="000000" w:themeColor="text1"/>
                <w:sz w:val="24"/>
                <w:szCs w:val="24"/>
                <w:lang w:val="es-CO" w:eastAsia="es-CO"/>
              </w:rPr>
              <w:t xml:space="preserve"> ea9960</w:t>
            </w:r>
            <w:r w:rsidR="00EB61F1" w:rsidRPr="00EB61F1">
              <w:rPr>
                <w:rFonts w:ascii="Times New Roman" w:eastAsia="Times New Roman" w:hAnsi="Times New Roman" w:cs="Times New Roman"/>
                <w:color w:val="000000" w:themeColor="text1"/>
                <w:sz w:val="24"/>
                <w:szCs w:val="24"/>
                <w:lang w:val="es-CO" w:eastAsia="es-CO"/>
              </w:rPr>
              <w:t>, s</w:t>
            </w:r>
            <w:r w:rsidR="00717E07" w:rsidRPr="00EB61F1">
              <w:rPr>
                <w:rFonts w:ascii="Times New Roman" w:eastAsia="Times New Roman" w:hAnsi="Times New Roman" w:cs="Times New Roman"/>
                <w:color w:val="000000" w:themeColor="text1"/>
                <w:sz w:val="24"/>
                <w:szCs w:val="24"/>
                <w:lang w:val="es-CO" w:eastAsia="es-CO"/>
              </w:rPr>
              <w:t>oftware</w:t>
            </w:r>
            <w:r w:rsidR="00EB61F1">
              <w:rPr>
                <w:rFonts w:ascii="Times New Roman" w:eastAsia="Times New Roman" w:hAnsi="Times New Roman" w:cs="Times New Roman"/>
                <w:color w:val="000000" w:themeColor="text1"/>
                <w:sz w:val="24"/>
                <w:szCs w:val="24"/>
                <w:lang w:val="es-CO" w:eastAsia="es-CO"/>
              </w:rPr>
              <w:t xml:space="preserve"> aplicable,</w:t>
            </w:r>
            <w:r w:rsidR="00717E07" w:rsidRPr="00EB61F1">
              <w:rPr>
                <w:rFonts w:ascii="Times New Roman" w:eastAsia="Times New Roman" w:hAnsi="Times New Roman" w:cs="Times New Roman"/>
                <w:color w:val="000000" w:themeColor="text1"/>
                <w:sz w:val="24"/>
                <w:szCs w:val="24"/>
                <w:lang w:val="es-CO" w:eastAsia="es-CO"/>
              </w:rPr>
              <w:t xml:space="preserve"> y tarjeta SNMP en línea </w:t>
            </w:r>
            <w:proofErr w:type="spellStart"/>
            <w:r w:rsidR="00717E07" w:rsidRPr="00EB61F1">
              <w:rPr>
                <w:rFonts w:ascii="Times New Roman" w:eastAsia="Times New Roman" w:hAnsi="Times New Roman" w:cs="Times New Roman"/>
                <w:color w:val="000000" w:themeColor="text1"/>
                <w:sz w:val="24"/>
                <w:szCs w:val="24"/>
                <w:lang w:val="es-CO" w:eastAsia="es-CO"/>
              </w:rPr>
              <w:t>ref</w:t>
            </w:r>
            <w:proofErr w:type="spellEnd"/>
            <w:r w:rsidR="00717E07" w:rsidRPr="00EB61F1">
              <w:rPr>
                <w:rFonts w:ascii="Times New Roman" w:eastAsia="Times New Roman" w:hAnsi="Times New Roman" w:cs="Times New Roman"/>
                <w:color w:val="000000" w:themeColor="text1"/>
                <w:sz w:val="24"/>
                <w:szCs w:val="24"/>
                <w:lang w:val="es-CO" w:eastAsia="es-CO"/>
              </w:rPr>
              <w:t xml:space="preserve"> SNP. </w:t>
            </w:r>
          </w:p>
          <w:p w14:paraId="320619B3" w14:textId="773E9340" w:rsidR="008D39D5" w:rsidRPr="008D39D5" w:rsidRDefault="00155150" w:rsidP="000D16DE">
            <w:pPr>
              <w:pStyle w:val="ListParagraph"/>
              <w:numPr>
                <w:ilvl w:val="0"/>
                <w:numId w:val="35"/>
              </w:numPr>
              <w:jc w:val="both"/>
              <w:rPr>
                <w:rFonts w:ascii="Times New Roman" w:eastAsia="Times New Roman" w:hAnsi="Times New Roman" w:cs="Times New Roman"/>
                <w:color w:val="000000"/>
                <w:sz w:val="24"/>
                <w:szCs w:val="24"/>
                <w:lang w:val="es-CO" w:eastAsia="es-CO"/>
              </w:rPr>
            </w:pPr>
            <w:r>
              <w:rPr>
                <w:rFonts w:ascii="Times New Roman" w:eastAsia="Times New Roman" w:hAnsi="Times New Roman" w:cs="Times New Roman"/>
                <w:color w:val="000000" w:themeColor="text1"/>
                <w:sz w:val="24"/>
                <w:szCs w:val="24"/>
                <w:lang w:val="es-CO" w:eastAsia="es-CO"/>
              </w:rPr>
              <w:t>Proveedor</w:t>
            </w:r>
            <w:r w:rsidR="00C025EE">
              <w:rPr>
                <w:rFonts w:ascii="Times New Roman" w:eastAsia="Times New Roman" w:hAnsi="Times New Roman" w:cs="Times New Roman"/>
                <w:color w:val="000000" w:themeColor="text1"/>
                <w:sz w:val="24"/>
                <w:szCs w:val="24"/>
                <w:lang w:val="es-CO" w:eastAsia="es-CO"/>
              </w:rPr>
              <w:t xml:space="preserve"> debe instalar un (</w:t>
            </w:r>
            <w:r w:rsidR="00717E07" w:rsidRPr="000D16DE">
              <w:rPr>
                <w:rFonts w:ascii="Times New Roman" w:eastAsia="Times New Roman" w:hAnsi="Times New Roman" w:cs="Times New Roman"/>
                <w:color w:val="000000" w:themeColor="text1"/>
                <w:sz w:val="24"/>
                <w:szCs w:val="24"/>
                <w:lang w:val="es-CO" w:eastAsia="es-CO"/>
              </w:rPr>
              <w:t>1</w:t>
            </w:r>
            <w:r w:rsidR="00C025EE">
              <w:rPr>
                <w:rFonts w:ascii="Times New Roman" w:eastAsia="Times New Roman" w:hAnsi="Times New Roman" w:cs="Times New Roman"/>
                <w:color w:val="000000" w:themeColor="text1"/>
                <w:sz w:val="24"/>
                <w:szCs w:val="24"/>
                <w:lang w:val="es-CO" w:eastAsia="es-CO"/>
              </w:rPr>
              <w:t>)</w:t>
            </w:r>
            <w:r w:rsidR="00717E07" w:rsidRPr="000D16DE">
              <w:rPr>
                <w:rFonts w:ascii="Times New Roman" w:eastAsia="Times New Roman" w:hAnsi="Times New Roman" w:cs="Times New Roman"/>
                <w:color w:val="000000" w:themeColor="text1"/>
                <w:sz w:val="24"/>
                <w:szCs w:val="24"/>
                <w:lang w:val="es-CO" w:eastAsia="es-CO"/>
              </w:rPr>
              <w:t xml:space="preserve"> Tablero UPS 60 KVA</w:t>
            </w:r>
            <w:r w:rsidR="00C025EE">
              <w:rPr>
                <w:rFonts w:ascii="Times New Roman" w:eastAsia="Times New Roman" w:hAnsi="Times New Roman" w:cs="Times New Roman"/>
                <w:color w:val="000000" w:themeColor="text1"/>
                <w:sz w:val="24"/>
                <w:szCs w:val="24"/>
                <w:lang w:val="es-CO" w:eastAsia="es-CO"/>
              </w:rPr>
              <w:t xml:space="preserve"> que incluya como </w:t>
            </w:r>
            <w:proofErr w:type="spellStart"/>
            <w:r w:rsidR="00C025EE">
              <w:rPr>
                <w:rFonts w:ascii="Times New Roman" w:eastAsia="Times New Roman" w:hAnsi="Times New Roman" w:cs="Times New Roman"/>
                <w:color w:val="000000" w:themeColor="text1"/>
                <w:sz w:val="24"/>
                <w:szCs w:val="24"/>
                <w:lang w:val="es-CO" w:eastAsia="es-CO"/>
              </w:rPr>
              <w:t>minimo</w:t>
            </w:r>
            <w:proofErr w:type="spellEnd"/>
            <w:r w:rsidR="00717E07" w:rsidRPr="000D16DE">
              <w:rPr>
                <w:rFonts w:ascii="Times New Roman" w:eastAsia="Times New Roman" w:hAnsi="Times New Roman" w:cs="Times New Roman"/>
                <w:color w:val="000000" w:themeColor="text1"/>
                <w:sz w:val="24"/>
                <w:szCs w:val="24"/>
                <w:lang w:val="es-CO" w:eastAsia="es-CO"/>
              </w:rPr>
              <w:t xml:space="preserve">: protecciones principales, TVS, elementos de medición, breaker de entrada y salida del UPS, transferencia tetrapolar y otros elementos para el funcionamiento adecuado. </w:t>
            </w:r>
          </w:p>
          <w:p w14:paraId="15BB94C1" w14:textId="7715E1C1" w:rsidR="00C94EA5" w:rsidRPr="00C94EA5" w:rsidRDefault="00155150" w:rsidP="000D16DE">
            <w:pPr>
              <w:pStyle w:val="ListParagraph"/>
              <w:numPr>
                <w:ilvl w:val="0"/>
                <w:numId w:val="35"/>
              </w:numPr>
              <w:jc w:val="both"/>
              <w:rPr>
                <w:rFonts w:ascii="Times New Roman" w:eastAsia="Times New Roman" w:hAnsi="Times New Roman" w:cs="Times New Roman"/>
                <w:color w:val="000000"/>
                <w:sz w:val="24"/>
                <w:szCs w:val="24"/>
                <w:lang w:val="es-CO" w:eastAsia="es-CO"/>
              </w:rPr>
            </w:pPr>
            <w:r>
              <w:rPr>
                <w:rFonts w:ascii="Times New Roman" w:eastAsia="Times New Roman" w:hAnsi="Times New Roman" w:cs="Times New Roman"/>
                <w:color w:val="000000" w:themeColor="text1"/>
                <w:sz w:val="24"/>
                <w:szCs w:val="24"/>
                <w:lang w:val="es-CO" w:eastAsia="es-CO"/>
              </w:rPr>
              <w:t>Proveedor</w:t>
            </w:r>
            <w:r w:rsidR="004C6EC4">
              <w:rPr>
                <w:rFonts w:ascii="Times New Roman" w:eastAsia="Times New Roman" w:hAnsi="Times New Roman" w:cs="Times New Roman"/>
                <w:color w:val="000000" w:themeColor="text1"/>
                <w:sz w:val="24"/>
                <w:szCs w:val="24"/>
                <w:lang w:val="es-CO" w:eastAsia="es-CO"/>
              </w:rPr>
              <w:t xml:space="preserve"> debe instalar</w:t>
            </w:r>
            <w:r w:rsidR="00717E07" w:rsidRPr="000D16DE">
              <w:rPr>
                <w:rFonts w:ascii="Times New Roman" w:eastAsia="Times New Roman" w:hAnsi="Times New Roman" w:cs="Times New Roman"/>
                <w:color w:val="000000" w:themeColor="text1"/>
                <w:sz w:val="24"/>
                <w:szCs w:val="24"/>
                <w:lang w:val="es-CO" w:eastAsia="es-CO"/>
              </w:rPr>
              <w:t xml:space="preserve"> Conexiones de entrada desde el tablero UPS al UPS y del UPS al tablero UPS. </w:t>
            </w:r>
          </w:p>
          <w:p w14:paraId="200B4228" w14:textId="774F0519" w:rsidR="00C94EA5" w:rsidRPr="00C94EA5" w:rsidRDefault="00155150" w:rsidP="000D16DE">
            <w:pPr>
              <w:pStyle w:val="ListParagraph"/>
              <w:numPr>
                <w:ilvl w:val="0"/>
                <w:numId w:val="35"/>
              </w:numPr>
              <w:jc w:val="both"/>
              <w:rPr>
                <w:rFonts w:ascii="Times New Roman" w:eastAsia="Times New Roman" w:hAnsi="Times New Roman" w:cs="Times New Roman"/>
                <w:color w:val="000000"/>
                <w:sz w:val="24"/>
                <w:szCs w:val="24"/>
                <w:lang w:val="es-CO" w:eastAsia="es-CO"/>
              </w:rPr>
            </w:pPr>
            <w:r>
              <w:rPr>
                <w:rFonts w:ascii="Times New Roman" w:eastAsia="Times New Roman" w:hAnsi="Times New Roman" w:cs="Times New Roman"/>
                <w:color w:val="000000" w:themeColor="text1"/>
                <w:sz w:val="24"/>
                <w:szCs w:val="24"/>
                <w:lang w:val="es-CO" w:eastAsia="es-CO"/>
              </w:rPr>
              <w:t>Proveedor</w:t>
            </w:r>
            <w:r w:rsidR="004C6EC4">
              <w:rPr>
                <w:rFonts w:ascii="Times New Roman" w:eastAsia="Times New Roman" w:hAnsi="Times New Roman" w:cs="Times New Roman"/>
                <w:color w:val="000000" w:themeColor="text1"/>
                <w:sz w:val="24"/>
                <w:szCs w:val="24"/>
                <w:lang w:val="es-CO" w:eastAsia="es-CO"/>
              </w:rPr>
              <w:t xml:space="preserve"> debe </w:t>
            </w:r>
            <w:r w:rsidR="00B140C6">
              <w:rPr>
                <w:rFonts w:ascii="Times New Roman" w:eastAsia="Times New Roman" w:hAnsi="Times New Roman" w:cs="Times New Roman"/>
                <w:color w:val="000000" w:themeColor="text1"/>
                <w:sz w:val="24"/>
                <w:szCs w:val="24"/>
                <w:lang w:val="es-CO" w:eastAsia="es-CO"/>
              </w:rPr>
              <w:t>conectar la</w:t>
            </w:r>
            <w:r w:rsidR="00717E07" w:rsidRPr="000D16DE">
              <w:rPr>
                <w:rFonts w:ascii="Times New Roman" w:eastAsia="Times New Roman" w:hAnsi="Times New Roman" w:cs="Times New Roman"/>
                <w:color w:val="000000" w:themeColor="text1"/>
                <w:sz w:val="24"/>
                <w:szCs w:val="24"/>
                <w:lang w:val="es-CO" w:eastAsia="es-CO"/>
              </w:rPr>
              <w:t xml:space="preserve"> principal TDG al nuevo tablero UPS. </w:t>
            </w:r>
          </w:p>
          <w:p w14:paraId="78450025" w14:textId="6DBA4E24" w:rsidR="00B0594A" w:rsidRPr="00B0594A" w:rsidRDefault="00155150" w:rsidP="000D16DE">
            <w:pPr>
              <w:pStyle w:val="ListParagraph"/>
              <w:numPr>
                <w:ilvl w:val="0"/>
                <w:numId w:val="35"/>
              </w:numPr>
              <w:jc w:val="both"/>
              <w:rPr>
                <w:rFonts w:ascii="Times New Roman" w:eastAsia="Times New Roman" w:hAnsi="Times New Roman" w:cs="Times New Roman"/>
                <w:color w:val="000000"/>
                <w:sz w:val="24"/>
                <w:szCs w:val="24"/>
                <w:lang w:val="es-CO" w:eastAsia="es-CO"/>
              </w:rPr>
            </w:pPr>
            <w:r>
              <w:rPr>
                <w:rFonts w:ascii="Times New Roman" w:eastAsia="Times New Roman" w:hAnsi="Times New Roman" w:cs="Times New Roman"/>
                <w:color w:val="000000" w:themeColor="text1"/>
                <w:sz w:val="24"/>
                <w:szCs w:val="24"/>
                <w:lang w:val="es-CO" w:eastAsia="es-CO"/>
              </w:rPr>
              <w:lastRenderedPageBreak/>
              <w:t>Proveedor</w:t>
            </w:r>
            <w:r w:rsidR="00B140C6">
              <w:rPr>
                <w:rFonts w:ascii="Times New Roman" w:eastAsia="Times New Roman" w:hAnsi="Times New Roman" w:cs="Times New Roman"/>
                <w:color w:val="000000" w:themeColor="text1"/>
                <w:sz w:val="24"/>
                <w:szCs w:val="24"/>
                <w:lang w:val="es-CO" w:eastAsia="es-CO"/>
              </w:rPr>
              <w:t xml:space="preserve"> debe suministrar seis (</w:t>
            </w:r>
            <w:r w:rsidR="00717E07" w:rsidRPr="000D16DE">
              <w:rPr>
                <w:rFonts w:ascii="Times New Roman" w:eastAsia="Times New Roman" w:hAnsi="Times New Roman" w:cs="Times New Roman"/>
                <w:color w:val="000000" w:themeColor="text1"/>
                <w:sz w:val="24"/>
                <w:szCs w:val="24"/>
                <w:lang w:val="es-CO" w:eastAsia="es-CO"/>
              </w:rPr>
              <w:t>6</w:t>
            </w:r>
            <w:r w:rsidR="00B140C6">
              <w:rPr>
                <w:rFonts w:ascii="Times New Roman" w:eastAsia="Times New Roman" w:hAnsi="Times New Roman" w:cs="Times New Roman"/>
                <w:color w:val="000000" w:themeColor="text1"/>
                <w:sz w:val="24"/>
                <w:szCs w:val="24"/>
                <w:lang w:val="es-CO" w:eastAsia="es-CO"/>
              </w:rPr>
              <w:t>)</w:t>
            </w:r>
            <w:r w:rsidR="00717E07" w:rsidRPr="000D16DE">
              <w:rPr>
                <w:rFonts w:ascii="Times New Roman" w:eastAsia="Times New Roman" w:hAnsi="Times New Roman" w:cs="Times New Roman"/>
                <w:color w:val="000000" w:themeColor="text1"/>
                <w:sz w:val="24"/>
                <w:szCs w:val="24"/>
                <w:lang w:val="es-CO" w:eastAsia="es-CO"/>
              </w:rPr>
              <w:t xml:space="preserve"> PDU inteligentes para MDC </w:t>
            </w:r>
            <w:proofErr w:type="spellStart"/>
            <w:r w:rsidR="00717E07" w:rsidRPr="000D16DE">
              <w:rPr>
                <w:rFonts w:ascii="Times New Roman" w:eastAsia="Times New Roman" w:hAnsi="Times New Roman" w:cs="Times New Roman"/>
                <w:color w:val="000000" w:themeColor="text1"/>
                <w:sz w:val="24"/>
                <w:szCs w:val="24"/>
                <w:lang w:val="es-CO" w:eastAsia="es-CO"/>
              </w:rPr>
              <w:t>Ref</w:t>
            </w:r>
            <w:proofErr w:type="spellEnd"/>
            <w:r w:rsidR="00717E07" w:rsidRPr="000D16DE">
              <w:rPr>
                <w:rFonts w:ascii="Times New Roman" w:eastAsia="Times New Roman" w:hAnsi="Times New Roman" w:cs="Times New Roman"/>
                <w:color w:val="000000" w:themeColor="text1"/>
                <w:sz w:val="24"/>
                <w:szCs w:val="24"/>
                <w:lang w:val="es-CO" w:eastAsia="es-CO"/>
              </w:rPr>
              <w:t xml:space="preserve"> PX3-4407V.</w:t>
            </w:r>
            <w:r w:rsidR="0096411A" w:rsidRPr="000D16DE">
              <w:rPr>
                <w:rFonts w:ascii="Times New Roman" w:eastAsia="Times New Roman" w:hAnsi="Times New Roman" w:cs="Times New Roman"/>
                <w:color w:val="000000" w:themeColor="text1"/>
                <w:sz w:val="24"/>
                <w:szCs w:val="24"/>
                <w:lang w:val="es-CO" w:eastAsia="es-CO"/>
              </w:rPr>
              <w:t xml:space="preserve"> </w:t>
            </w:r>
          </w:p>
          <w:p w14:paraId="799B5BE5" w14:textId="409B2234" w:rsidR="00EF0B80" w:rsidRPr="00B0594A" w:rsidRDefault="00EF0B80" w:rsidP="00B0594A">
            <w:pPr>
              <w:jc w:val="both"/>
              <w:rPr>
                <w:rFonts w:ascii="Times New Roman" w:eastAsia="Times New Roman" w:hAnsi="Times New Roman" w:cs="Times New Roman"/>
                <w:color w:val="000000"/>
                <w:sz w:val="24"/>
                <w:szCs w:val="24"/>
                <w:lang w:val="es-CO" w:eastAsia="es-CO"/>
              </w:rPr>
            </w:pP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tcPr>
          <w:p w14:paraId="58216C4F" w14:textId="77777777" w:rsidR="00EF0B80" w:rsidRPr="00AA0728" w:rsidRDefault="00EF0B80" w:rsidP="00AA0728">
            <w:pPr>
              <w:widowControl/>
              <w:jc w:val="center"/>
              <w:rPr>
                <w:rFonts w:ascii="Times New Roman" w:eastAsia="Times New Roman" w:hAnsi="Times New Roman" w:cs="Times New Roman"/>
                <w:color w:val="000000"/>
                <w:sz w:val="24"/>
                <w:szCs w:val="24"/>
                <w:lang w:val="es-CO" w:eastAsia="es-CO"/>
              </w:rPr>
            </w:pPr>
          </w:p>
        </w:tc>
        <w:tc>
          <w:tcPr>
            <w:tcW w:w="912"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tcPr>
          <w:p w14:paraId="1544EB58" w14:textId="77777777" w:rsidR="00EF0B80" w:rsidRPr="00AA0728" w:rsidRDefault="00EF0B80" w:rsidP="00AA0728">
            <w:pPr>
              <w:widowControl/>
              <w:rPr>
                <w:rFonts w:ascii="Times New Roman" w:eastAsia="Times New Roman" w:hAnsi="Times New Roman" w:cs="Times New Roman"/>
                <w:color w:val="000000"/>
                <w:sz w:val="24"/>
                <w:szCs w:val="24"/>
                <w:lang w:val="es-CO" w:eastAsia="es-CO"/>
              </w:rPr>
            </w:pPr>
          </w:p>
        </w:tc>
        <w:tc>
          <w:tcPr>
            <w:tcW w:w="146" w:type="dxa"/>
            <w:vAlign w:val="center"/>
          </w:tcPr>
          <w:p w14:paraId="10053DE1" w14:textId="77777777" w:rsidR="00EF0B80" w:rsidRPr="00AA0728" w:rsidRDefault="00EF0B80" w:rsidP="00AA0728">
            <w:pPr>
              <w:widowControl/>
              <w:rPr>
                <w:rFonts w:ascii="Times New Roman" w:eastAsia="Times New Roman" w:hAnsi="Times New Roman" w:cs="Times New Roman"/>
                <w:sz w:val="24"/>
                <w:szCs w:val="24"/>
                <w:lang w:val="es-CO" w:eastAsia="es-CO"/>
              </w:rPr>
            </w:pPr>
          </w:p>
        </w:tc>
      </w:tr>
      <w:tr w:rsidR="00425C38" w:rsidRPr="009907FE" w14:paraId="4EBBE07A" w14:textId="77777777" w:rsidTr="55693317">
        <w:trPr>
          <w:trHeight w:val="1935"/>
        </w:trPr>
        <w:tc>
          <w:tcPr>
            <w:tcW w:w="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3948D68D" w14:textId="77777777" w:rsidR="00AA0728" w:rsidRPr="00AA0728" w:rsidRDefault="00AA0728"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lastRenderedPageBreak/>
              <w:t>2</w:t>
            </w:r>
          </w:p>
        </w:tc>
        <w:tc>
          <w:tcPr>
            <w:tcW w:w="365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A5BAE1F" w14:textId="7FFA7E2B" w:rsidR="00AA0728" w:rsidRPr="00AA0728" w:rsidRDefault="00E437E1" w:rsidP="00AA0728">
            <w:pPr>
              <w:widowControl/>
              <w:jc w:val="both"/>
              <w:rPr>
                <w:rFonts w:ascii="Times New Roman" w:eastAsia="Times New Roman" w:hAnsi="Times New Roman" w:cs="Times New Roman"/>
                <w:color w:val="000000"/>
                <w:sz w:val="24"/>
                <w:szCs w:val="24"/>
                <w:lang w:eastAsia="es-CO"/>
              </w:rPr>
            </w:pPr>
            <w:r>
              <w:rPr>
                <w:rFonts w:ascii="Times New Roman" w:eastAsia="Times New Roman" w:hAnsi="Times New Roman" w:cs="Times New Roman"/>
                <w:color w:val="000000"/>
                <w:sz w:val="24"/>
                <w:szCs w:val="24"/>
                <w:lang w:eastAsia="es-CO"/>
              </w:rPr>
              <w:t xml:space="preserve">Vendor shall provide </w:t>
            </w:r>
            <w:r w:rsidR="00AA0728" w:rsidRPr="00AA0728">
              <w:rPr>
                <w:rFonts w:ascii="Times New Roman" w:eastAsia="Times New Roman" w:hAnsi="Times New Roman" w:cs="Times New Roman"/>
                <w:color w:val="000000"/>
                <w:sz w:val="24"/>
                <w:szCs w:val="24"/>
                <w:lang w:eastAsia="es-CO"/>
              </w:rPr>
              <w:t xml:space="preserve">NVIDIA AI Enterprise Essentials Subscription per NVIDIA GPU – 5 years. Duration: 5 years. The long-term subscription ensures continuity and prevents interruptions in software updates, compatibility patches, and security enhancements.  </w:t>
            </w:r>
          </w:p>
        </w:tc>
        <w:tc>
          <w:tcPr>
            <w:tcW w:w="333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A33BF5D" w14:textId="64457457" w:rsidR="00AA0728" w:rsidRPr="00AA0728" w:rsidRDefault="00E437E1" w:rsidP="00AA0728">
            <w:pPr>
              <w:widowControl/>
              <w:jc w:val="both"/>
              <w:rPr>
                <w:rFonts w:ascii="Times New Roman" w:eastAsia="Times New Roman" w:hAnsi="Times New Roman" w:cs="Times New Roman"/>
                <w:color w:val="000000"/>
                <w:sz w:val="24"/>
                <w:szCs w:val="24"/>
                <w:lang w:val="es-CO" w:eastAsia="es-CO"/>
              </w:rPr>
            </w:pPr>
            <w:r>
              <w:rPr>
                <w:rFonts w:ascii="Times New Roman" w:eastAsia="Times New Roman" w:hAnsi="Times New Roman" w:cs="Times New Roman"/>
                <w:color w:val="000000"/>
                <w:sz w:val="24"/>
                <w:szCs w:val="24"/>
                <w:lang w:val="es-CO" w:eastAsia="es-CO"/>
              </w:rPr>
              <w:t>Prove</w:t>
            </w:r>
            <w:r w:rsidR="00155150">
              <w:rPr>
                <w:rFonts w:ascii="Times New Roman" w:eastAsia="Times New Roman" w:hAnsi="Times New Roman" w:cs="Times New Roman"/>
                <w:color w:val="000000"/>
                <w:sz w:val="24"/>
                <w:szCs w:val="24"/>
                <w:lang w:val="es-CO" w:eastAsia="es-CO"/>
              </w:rPr>
              <w:t>ed</w:t>
            </w:r>
            <w:r>
              <w:rPr>
                <w:rFonts w:ascii="Times New Roman" w:eastAsia="Times New Roman" w:hAnsi="Times New Roman" w:cs="Times New Roman"/>
                <w:color w:val="000000"/>
                <w:sz w:val="24"/>
                <w:szCs w:val="24"/>
                <w:lang w:val="es-CO" w:eastAsia="es-CO"/>
              </w:rPr>
              <w:t>or debe suministrar s</w:t>
            </w:r>
            <w:r w:rsidR="00AA0728" w:rsidRPr="00AA0728">
              <w:rPr>
                <w:rFonts w:ascii="Times New Roman" w:eastAsia="Times New Roman" w:hAnsi="Times New Roman" w:cs="Times New Roman"/>
                <w:color w:val="000000"/>
                <w:sz w:val="24"/>
                <w:szCs w:val="24"/>
                <w:lang w:val="es-CO" w:eastAsia="es-CO"/>
              </w:rPr>
              <w:t xml:space="preserve">uscripción NVIDIA AI Enterprise Essentials por GPU NVIDIA – 5 años. Duración 5 años: La suscripción a largo plazo garantiza continuidad y evita interrupciones en actualizaciones de software, parches de compatibilidad y mejoras de seguridad. </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E414666" w14:textId="77777777" w:rsidR="00AA0728" w:rsidRPr="00AA0728" w:rsidRDefault="00AA0728"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1</w:t>
            </w:r>
          </w:p>
        </w:tc>
        <w:tc>
          <w:tcPr>
            <w:tcW w:w="912"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9369B50" w14:textId="77777777" w:rsidR="00AA0728" w:rsidRPr="00AA0728" w:rsidRDefault="00AA0728" w:rsidP="00AA0728">
            <w:pPr>
              <w:widowControl/>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 xml:space="preserve">EA - </w:t>
            </w:r>
            <w:proofErr w:type="spellStart"/>
            <w:r w:rsidRPr="00AA0728">
              <w:rPr>
                <w:rFonts w:ascii="Times New Roman" w:eastAsia="Times New Roman" w:hAnsi="Times New Roman" w:cs="Times New Roman"/>
                <w:color w:val="000000"/>
                <w:sz w:val="24"/>
                <w:szCs w:val="24"/>
                <w:lang w:val="es-CO" w:eastAsia="es-CO"/>
              </w:rPr>
              <w:t>each</w:t>
            </w:r>
            <w:proofErr w:type="spellEnd"/>
          </w:p>
        </w:tc>
        <w:tc>
          <w:tcPr>
            <w:tcW w:w="146" w:type="dxa"/>
            <w:vAlign w:val="center"/>
            <w:hideMark/>
          </w:tcPr>
          <w:p w14:paraId="0EF100E4" w14:textId="77777777" w:rsidR="00AA0728" w:rsidRPr="00AA0728" w:rsidRDefault="00AA0728" w:rsidP="00AA0728">
            <w:pPr>
              <w:widowControl/>
              <w:rPr>
                <w:rFonts w:ascii="Times New Roman" w:eastAsia="Times New Roman" w:hAnsi="Times New Roman" w:cs="Times New Roman"/>
                <w:sz w:val="24"/>
                <w:szCs w:val="24"/>
                <w:lang w:val="es-CO" w:eastAsia="es-CO"/>
              </w:rPr>
            </w:pPr>
          </w:p>
        </w:tc>
      </w:tr>
      <w:tr w:rsidR="00425C38" w:rsidRPr="009907FE" w14:paraId="6EBCF271" w14:textId="77777777" w:rsidTr="55693317">
        <w:trPr>
          <w:trHeight w:val="800"/>
        </w:trPr>
        <w:tc>
          <w:tcPr>
            <w:tcW w:w="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189F8443" w14:textId="77777777" w:rsidR="00AA0728" w:rsidRPr="00AA0728" w:rsidRDefault="00AA0728"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3</w:t>
            </w:r>
          </w:p>
        </w:tc>
        <w:tc>
          <w:tcPr>
            <w:tcW w:w="365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AA1ACF2" w14:textId="33628AD0" w:rsidR="00AA0728" w:rsidRPr="00491E2A" w:rsidRDefault="00E437E1" w:rsidP="00AA0728">
            <w:pPr>
              <w:widowControl/>
              <w:jc w:val="both"/>
              <w:rPr>
                <w:rFonts w:ascii="Times New Roman" w:eastAsia="Times New Roman" w:hAnsi="Times New Roman" w:cs="Times New Roman"/>
                <w:color w:val="000000"/>
                <w:sz w:val="24"/>
                <w:szCs w:val="24"/>
                <w:lang w:eastAsia="es-CO"/>
              </w:rPr>
            </w:pPr>
            <w:r>
              <w:rPr>
                <w:rFonts w:ascii="Times New Roman" w:eastAsia="Times New Roman" w:hAnsi="Times New Roman" w:cs="Times New Roman"/>
                <w:color w:val="000000"/>
                <w:sz w:val="24"/>
                <w:szCs w:val="24"/>
                <w:lang w:eastAsia="es-CO"/>
              </w:rPr>
              <w:t xml:space="preserve">Vendor shall provide </w:t>
            </w:r>
            <w:r w:rsidR="00AA0728" w:rsidRPr="00AA0728">
              <w:rPr>
                <w:rFonts w:ascii="Times New Roman" w:eastAsia="Times New Roman" w:hAnsi="Times New Roman" w:cs="Times New Roman"/>
                <w:color w:val="000000"/>
                <w:sz w:val="24"/>
                <w:szCs w:val="24"/>
                <w:lang w:eastAsia="es-CO"/>
              </w:rPr>
              <w:t xml:space="preserve">NVIDIA AI Enterprise 24×7 Support for NVIDIA AI Enterprise Essentials per NVIDIA GPU – 5 years. Duration: 5 years. </w:t>
            </w:r>
            <w:proofErr w:type="gramStart"/>
            <w:r w:rsidR="00AA0728" w:rsidRPr="00AA0728">
              <w:rPr>
                <w:rFonts w:ascii="Times New Roman" w:eastAsia="Times New Roman" w:hAnsi="Times New Roman" w:cs="Times New Roman"/>
                <w:color w:val="000000"/>
                <w:sz w:val="24"/>
                <w:szCs w:val="24"/>
                <w:lang w:eastAsia="es-CO"/>
              </w:rPr>
              <w:t>24×7</w:t>
            </w:r>
            <w:proofErr w:type="gramEnd"/>
            <w:r w:rsidR="00AA0728" w:rsidRPr="00AA0728">
              <w:rPr>
                <w:rFonts w:ascii="Times New Roman" w:eastAsia="Times New Roman" w:hAnsi="Times New Roman" w:cs="Times New Roman"/>
                <w:color w:val="000000"/>
                <w:sz w:val="24"/>
                <w:szCs w:val="24"/>
                <w:lang w:eastAsia="es-CO"/>
              </w:rPr>
              <w:t xml:space="preserve"> Coverage: Uninterrupted support (7 days a week, 24 hours a day) for NVIDIA AI Enterprise Essentials for each NVIDIA GPU over 5 years. </w:t>
            </w:r>
          </w:p>
        </w:tc>
        <w:tc>
          <w:tcPr>
            <w:tcW w:w="333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7749900" w14:textId="4FC3C54C" w:rsidR="00AA0728" w:rsidRPr="00AA0728" w:rsidRDefault="00155150" w:rsidP="00AA0728">
            <w:pPr>
              <w:widowControl/>
              <w:jc w:val="both"/>
              <w:rPr>
                <w:rFonts w:ascii="Times New Roman" w:eastAsia="Times New Roman" w:hAnsi="Times New Roman" w:cs="Times New Roman"/>
                <w:color w:val="000000"/>
                <w:sz w:val="24"/>
                <w:szCs w:val="24"/>
                <w:lang w:val="es-CO" w:eastAsia="es-CO"/>
              </w:rPr>
            </w:pPr>
            <w:r>
              <w:rPr>
                <w:rFonts w:ascii="Times New Roman" w:eastAsia="Times New Roman" w:hAnsi="Times New Roman" w:cs="Times New Roman"/>
                <w:color w:val="000000"/>
                <w:sz w:val="24"/>
                <w:szCs w:val="24"/>
                <w:lang w:val="es-CO" w:eastAsia="es-CO"/>
              </w:rPr>
              <w:t>Proveedor debe suministrar s</w:t>
            </w:r>
            <w:r w:rsidR="00AA0728" w:rsidRPr="00AA0728">
              <w:rPr>
                <w:rFonts w:ascii="Times New Roman" w:eastAsia="Times New Roman" w:hAnsi="Times New Roman" w:cs="Times New Roman"/>
                <w:color w:val="000000"/>
                <w:sz w:val="24"/>
                <w:szCs w:val="24"/>
                <w:lang w:val="es-CO" w:eastAsia="es-CO"/>
              </w:rPr>
              <w:t xml:space="preserve">oporte NVIDIA AI Enterprise 24×7 para NVIDIA AI Enterprise Essentials por GPU NVIDIA – 5 años. Duración: 5 años. Cobertura 7×24: Soporte ininterrumpido (7 días a la semana, 24 horas al día) para NVIDIA AI Enterprise Essentials por cada GPU NVIDIA durante 5 años. </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F1E9413" w14:textId="77777777" w:rsidR="00AA0728" w:rsidRPr="00AA0728" w:rsidRDefault="00AA0728"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1</w:t>
            </w:r>
          </w:p>
        </w:tc>
        <w:tc>
          <w:tcPr>
            <w:tcW w:w="912"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3239F80" w14:textId="77777777" w:rsidR="00AA0728" w:rsidRPr="00AA0728" w:rsidRDefault="00AA0728" w:rsidP="00AA0728">
            <w:pPr>
              <w:widowControl/>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 xml:space="preserve">EA - </w:t>
            </w:r>
            <w:proofErr w:type="spellStart"/>
            <w:r w:rsidRPr="00AA0728">
              <w:rPr>
                <w:rFonts w:ascii="Times New Roman" w:eastAsia="Times New Roman" w:hAnsi="Times New Roman" w:cs="Times New Roman"/>
                <w:color w:val="000000"/>
                <w:sz w:val="24"/>
                <w:szCs w:val="24"/>
                <w:lang w:val="es-CO" w:eastAsia="es-CO"/>
              </w:rPr>
              <w:t>each</w:t>
            </w:r>
            <w:proofErr w:type="spellEnd"/>
          </w:p>
        </w:tc>
        <w:tc>
          <w:tcPr>
            <w:tcW w:w="146" w:type="dxa"/>
            <w:vAlign w:val="center"/>
            <w:hideMark/>
          </w:tcPr>
          <w:p w14:paraId="18AAE26B" w14:textId="77777777" w:rsidR="00AA0728" w:rsidRPr="00AA0728" w:rsidRDefault="00AA0728" w:rsidP="00AA0728">
            <w:pPr>
              <w:widowControl/>
              <w:rPr>
                <w:rFonts w:ascii="Times New Roman" w:eastAsia="Times New Roman" w:hAnsi="Times New Roman" w:cs="Times New Roman"/>
                <w:sz w:val="24"/>
                <w:szCs w:val="24"/>
                <w:lang w:val="es-CO" w:eastAsia="es-CO"/>
              </w:rPr>
            </w:pPr>
          </w:p>
        </w:tc>
      </w:tr>
      <w:tr w:rsidR="00425C38" w:rsidRPr="009907FE" w14:paraId="5F758A84" w14:textId="77777777" w:rsidTr="55693317">
        <w:trPr>
          <w:trHeight w:val="2205"/>
        </w:trPr>
        <w:tc>
          <w:tcPr>
            <w:tcW w:w="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61ADD581" w14:textId="77777777" w:rsidR="00AA0728" w:rsidRPr="00AA0728" w:rsidRDefault="00AA0728"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4</w:t>
            </w:r>
          </w:p>
        </w:tc>
        <w:tc>
          <w:tcPr>
            <w:tcW w:w="365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4E4AAD3" w14:textId="678BAAFC" w:rsidR="00AA0728" w:rsidRPr="00491E2A" w:rsidRDefault="00155150" w:rsidP="00AA0728">
            <w:pPr>
              <w:widowControl/>
              <w:jc w:val="both"/>
              <w:rPr>
                <w:rFonts w:ascii="Times New Roman" w:eastAsia="Times New Roman" w:hAnsi="Times New Roman" w:cs="Times New Roman"/>
                <w:color w:val="000000"/>
                <w:sz w:val="24"/>
                <w:szCs w:val="24"/>
                <w:lang w:eastAsia="es-CO"/>
              </w:rPr>
            </w:pPr>
            <w:r>
              <w:rPr>
                <w:rFonts w:ascii="Times New Roman" w:eastAsia="Times New Roman" w:hAnsi="Times New Roman" w:cs="Times New Roman"/>
                <w:color w:val="000000"/>
                <w:sz w:val="24"/>
                <w:szCs w:val="24"/>
                <w:lang w:eastAsia="es-CO"/>
              </w:rPr>
              <w:t xml:space="preserve">Vendor shall provide </w:t>
            </w:r>
            <w:r w:rsidR="00AA0728" w:rsidRPr="00AA0728">
              <w:rPr>
                <w:rFonts w:ascii="Times New Roman" w:eastAsia="Times New Roman" w:hAnsi="Times New Roman" w:cs="Times New Roman"/>
                <w:color w:val="000000"/>
                <w:sz w:val="24"/>
                <w:szCs w:val="24"/>
                <w:lang w:eastAsia="es-CO"/>
              </w:rPr>
              <w:t xml:space="preserve">Red Hat Enterprise Linux Server, Premium (Physical Node with up to 1 Virtual Node) (L3 Only). A secure, enterprise-grade operating system that provides the foundation for mission-critical AI workloads. This license covers one physical node with up to one virtual node and includes Level 3 (L3) support only. </w:t>
            </w:r>
          </w:p>
        </w:tc>
        <w:tc>
          <w:tcPr>
            <w:tcW w:w="333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37A4F3F" w14:textId="7543B0F3" w:rsidR="00AA0728" w:rsidRPr="00AA0728" w:rsidRDefault="00155150" w:rsidP="00AA0728">
            <w:pPr>
              <w:widowControl/>
              <w:jc w:val="both"/>
              <w:rPr>
                <w:rFonts w:ascii="Times New Roman" w:eastAsia="Times New Roman" w:hAnsi="Times New Roman" w:cs="Times New Roman"/>
                <w:color w:val="000000"/>
                <w:sz w:val="24"/>
                <w:szCs w:val="24"/>
                <w:lang w:val="es-CO" w:eastAsia="es-CO"/>
              </w:rPr>
            </w:pPr>
            <w:r>
              <w:rPr>
                <w:rFonts w:ascii="Times New Roman" w:eastAsia="Times New Roman" w:hAnsi="Times New Roman" w:cs="Times New Roman"/>
                <w:color w:val="000000"/>
                <w:sz w:val="24"/>
                <w:szCs w:val="24"/>
                <w:lang w:val="es-CO" w:eastAsia="es-CO"/>
              </w:rPr>
              <w:t xml:space="preserve">Proveedor debe suministrar </w:t>
            </w:r>
            <w:r w:rsidR="00AA0728" w:rsidRPr="00AA0728">
              <w:rPr>
                <w:rFonts w:ascii="Times New Roman" w:eastAsia="Times New Roman" w:hAnsi="Times New Roman" w:cs="Times New Roman"/>
                <w:color w:val="000000"/>
                <w:sz w:val="24"/>
                <w:szCs w:val="24"/>
                <w:lang w:val="es-CO" w:eastAsia="es-CO"/>
              </w:rPr>
              <w:t xml:space="preserve">Red </w:t>
            </w:r>
            <w:proofErr w:type="spellStart"/>
            <w:r w:rsidR="00AA0728" w:rsidRPr="00AA0728">
              <w:rPr>
                <w:rFonts w:ascii="Times New Roman" w:eastAsia="Times New Roman" w:hAnsi="Times New Roman" w:cs="Times New Roman"/>
                <w:color w:val="000000"/>
                <w:sz w:val="24"/>
                <w:szCs w:val="24"/>
                <w:lang w:val="es-CO" w:eastAsia="es-CO"/>
              </w:rPr>
              <w:t>Hat</w:t>
            </w:r>
            <w:proofErr w:type="spellEnd"/>
            <w:r w:rsidR="00AA0728" w:rsidRPr="00AA0728">
              <w:rPr>
                <w:rFonts w:ascii="Times New Roman" w:eastAsia="Times New Roman" w:hAnsi="Times New Roman" w:cs="Times New Roman"/>
                <w:color w:val="000000"/>
                <w:sz w:val="24"/>
                <w:szCs w:val="24"/>
                <w:lang w:val="es-CO" w:eastAsia="es-CO"/>
              </w:rPr>
              <w:t xml:space="preserve"> Enterprise Linux Server, Premium (Nodo físico con hasta 1 nodo virtual) (Solo L3). Un sistema operativo seguro y de nivel empresarial que proporciona la base para cargas de trabajo de IA de misión crítica. Esta licencia cubre un nodo físico con hasta un nodo virtual e </w:t>
            </w:r>
            <w:r w:rsidR="00AA0728" w:rsidRPr="00AA0728">
              <w:rPr>
                <w:rFonts w:ascii="Times New Roman" w:eastAsia="Times New Roman" w:hAnsi="Times New Roman" w:cs="Times New Roman"/>
                <w:color w:val="000000"/>
                <w:sz w:val="24"/>
                <w:szCs w:val="24"/>
                <w:lang w:val="es-CO" w:eastAsia="es-CO"/>
              </w:rPr>
              <w:lastRenderedPageBreak/>
              <w:t xml:space="preserve">incluye únicamente soporte de Nivel 3 (L3). </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63F019E" w14:textId="77777777" w:rsidR="00AA0728" w:rsidRPr="00AA0728" w:rsidRDefault="00AA0728"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lastRenderedPageBreak/>
              <w:t>1</w:t>
            </w:r>
          </w:p>
        </w:tc>
        <w:tc>
          <w:tcPr>
            <w:tcW w:w="912"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A2E1384" w14:textId="77777777" w:rsidR="00AA0728" w:rsidRPr="00AA0728" w:rsidRDefault="00AA0728" w:rsidP="00AA0728">
            <w:pPr>
              <w:widowControl/>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 xml:space="preserve">EA - </w:t>
            </w:r>
            <w:proofErr w:type="spellStart"/>
            <w:r w:rsidRPr="00AA0728">
              <w:rPr>
                <w:rFonts w:ascii="Times New Roman" w:eastAsia="Times New Roman" w:hAnsi="Times New Roman" w:cs="Times New Roman"/>
                <w:color w:val="000000"/>
                <w:sz w:val="24"/>
                <w:szCs w:val="24"/>
                <w:lang w:val="es-CO" w:eastAsia="es-CO"/>
              </w:rPr>
              <w:t>each</w:t>
            </w:r>
            <w:proofErr w:type="spellEnd"/>
          </w:p>
        </w:tc>
        <w:tc>
          <w:tcPr>
            <w:tcW w:w="146" w:type="dxa"/>
            <w:vAlign w:val="center"/>
            <w:hideMark/>
          </w:tcPr>
          <w:p w14:paraId="04AF9862" w14:textId="77777777" w:rsidR="00AA0728" w:rsidRPr="00AA0728" w:rsidRDefault="00AA0728" w:rsidP="00AA0728">
            <w:pPr>
              <w:widowControl/>
              <w:rPr>
                <w:rFonts w:ascii="Times New Roman" w:eastAsia="Times New Roman" w:hAnsi="Times New Roman" w:cs="Times New Roman"/>
                <w:sz w:val="24"/>
                <w:szCs w:val="24"/>
                <w:lang w:val="es-CO" w:eastAsia="es-CO"/>
              </w:rPr>
            </w:pPr>
          </w:p>
        </w:tc>
      </w:tr>
      <w:tr w:rsidR="00425C38" w:rsidRPr="009907FE" w14:paraId="17A3103D" w14:textId="77777777" w:rsidTr="55693317">
        <w:trPr>
          <w:trHeight w:val="1845"/>
        </w:trPr>
        <w:tc>
          <w:tcPr>
            <w:tcW w:w="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3B4FDC85" w14:textId="77777777" w:rsidR="00AA0728" w:rsidRPr="00AA0728" w:rsidRDefault="00AA0728"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5</w:t>
            </w:r>
          </w:p>
        </w:tc>
        <w:tc>
          <w:tcPr>
            <w:tcW w:w="365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1CBA9BF" w14:textId="2B66FF96" w:rsidR="00AA0728" w:rsidRPr="00155150" w:rsidRDefault="00155150" w:rsidP="00AA0728">
            <w:pPr>
              <w:widowControl/>
              <w:jc w:val="both"/>
              <w:rPr>
                <w:rFonts w:ascii="Times New Roman" w:eastAsia="Times New Roman" w:hAnsi="Times New Roman" w:cs="Times New Roman"/>
                <w:color w:val="000000"/>
                <w:sz w:val="24"/>
                <w:szCs w:val="24"/>
                <w:lang w:eastAsia="es-CO"/>
              </w:rPr>
            </w:pPr>
            <w:r>
              <w:rPr>
                <w:rFonts w:ascii="Times New Roman" w:eastAsia="Times New Roman" w:hAnsi="Times New Roman" w:cs="Times New Roman"/>
                <w:color w:val="000000"/>
                <w:sz w:val="24"/>
                <w:szCs w:val="24"/>
                <w:lang w:eastAsia="es-CO"/>
              </w:rPr>
              <w:t xml:space="preserve">Vendor shall provide </w:t>
            </w:r>
            <w:r w:rsidR="00AA0728" w:rsidRPr="00AA0728">
              <w:rPr>
                <w:rFonts w:ascii="Times New Roman" w:eastAsia="Times New Roman" w:hAnsi="Times New Roman" w:cs="Times New Roman"/>
                <w:color w:val="000000"/>
                <w:sz w:val="24"/>
                <w:szCs w:val="24"/>
                <w:lang w:eastAsia="es-CO"/>
              </w:rPr>
              <w:t>Red Hat System Administration I Virtual Training</w:t>
            </w:r>
            <w:r w:rsidR="00AA0728" w:rsidRPr="00AA0728">
              <w:rPr>
                <w:rFonts w:ascii="Times New Roman" w:eastAsia="Times New Roman" w:hAnsi="Times New Roman" w:cs="Times New Roman"/>
                <w:color w:val="000000"/>
                <w:sz w:val="24"/>
                <w:szCs w:val="24"/>
                <w:lang w:eastAsia="es-CO"/>
              </w:rPr>
              <w:br/>
              <w:t xml:space="preserve">A fundamental training program designed to develop the skills needed to effectively manage and operate Red Hat Enterprise Linux systems. </w:t>
            </w:r>
          </w:p>
        </w:tc>
        <w:tc>
          <w:tcPr>
            <w:tcW w:w="333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D3BA62D" w14:textId="05B859B3" w:rsidR="00AA0728" w:rsidRPr="00AA0728" w:rsidRDefault="00436BE6" w:rsidP="00AA0728">
            <w:pPr>
              <w:widowControl/>
              <w:jc w:val="both"/>
              <w:rPr>
                <w:rFonts w:ascii="Times New Roman" w:eastAsia="Times New Roman" w:hAnsi="Times New Roman" w:cs="Times New Roman"/>
                <w:color w:val="000000"/>
                <w:sz w:val="24"/>
                <w:szCs w:val="24"/>
                <w:lang w:val="es-CO" w:eastAsia="es-CO"/>
              </w:rPr>
            </w:pPr>
            <w:r>
              <w:rPr>
                <w:rFonts w:ascii="Times New Roman" w:eastAsia="Times New Roman" w:hAnsi="Times New Roman" w:cs="Times New Roman"/>
                <w:color w:val="000000"/>
                <w:sz w:val="24"/>
                <w:szCs w:val="24"/>
                <w:lang w:val="es-CO" w:eastAsia="es-CO"/>
              </w:rPr>
              <w:t xml:space="preserve">Proveedor debe suministrar </w:t>
            </w:r>
            <w:r w:rsidR="00AA0728" w:rsidRPr="00AA0728">
              <w:rPr>
                <w:rFonts w:ascii="Times New Roman" w:eastAsia="Times New Roman" w:hAnsi="Times New Roman" w:cs="Times New Roman"/>
                <w:color w:val="000000"/>
                <w:sz w:val="24"/>
                <w:szCs w:val="24"/>
                <w:lang w:val="es-CO" w:eastAsia="es-CO"/>
              </w:rPr>
              <w:t xml:space="preserve">Red </w:t>
            </w:r>
            <w:proofErr w:type="spellStart"/>
            <w:r w:rsidR="00AA0728" w:rsidRPr="00AA0728">
              <w:rPr>
                <w:rFonts w:ascii="Times New Roman" w:eastAsia="Times New Roman" w:hAnsi="Times New Roman" w:cs="Times New Roman"/>
                <w:color w:val="000000"/>
                <w:sz w:val="24"/>
                <w:szCs w:val="24"/>
                <w:lang w:val="es-CO" w:eastAsia="es-CO"/>
              </w:rPr>
              <w:t>Hat</w:t>
            </w:r>
            <w:proofErr w:type="spellEnd"/>
            <w:r w:rsidR="00AA0728" w:rsidRPr="00AA0728">
              <w:rPr>
                <w:rFonts w:ascii="Times New Roman" w:eastAsia="Times New Roman" w:hAnsi="Times New Roman" w:cs="Times New Roman"/>
                <w:color w:val="000000"/>
                <w:sz w:val="24"/>
                <w:szCs w:val="24"/>
                <w:lang w:val="es-CO" w:eastAsia="es-CO"/>
              </w:rPr>
              <w:t xml:space="preserve"> </w:t>
            </w:r>
            <w:proofErr w:type="spellStart"/>
            <w:r w:rsidR="00AA0728" w:rsidRPr="00AA0728">
              <w:rPr>
                <w:rFonts w:ascii="Times New Roman" w:eastAsia="Times New Roman" w:hAnsi="Times New Roman" w:cs="Times New Roman"/>
                <w:color w:val="000000"/>
                <w:sz w:val="24"/>
                <w:szCs w:val="24"/>
                <w:lang w:val="es-CO" w:eastAsia="es-CO"/>
              </w:rPr>
              <w:t>System</w:t>
            </w:r>
            <w:proofErr w:type="spellEnd"/>
            <w:r w:rsidR="00AA0728" w:rsidRPr="00AA0728">
              <w:rPr>
                <w:rFonts w:ascii="Times New Roman" w:eastAsia="Times New Roman" w:hAnsi="Times New Roman" w:cs="Times New Roman"/>
                <w:color w:val="000000"/>
                <w:sz w:val="24"/>
                <w:szCs w:val="24"/>
                <w:lang w:val="es-CO" w:eastAsia="es-CO"/>
              </w:rPr>
              <w:t xml:space="preserve"> </w:t>
            </w:r>
            <w:proofErr w:type="spellStart"/>
            <w:r w:rsidR="00AA0728" w:rsidRPr="00AA0728">
              <w:rPr>
                <w:rFonts w:ascii="Times New Roman" w:eastAsia="Times New Roman" w:hAnsi="Times New Roman" w:cs="Times New Roman"/>
                <w:color w:val="000000"/>
                <w:sz w:val="24"/>
                <w:szCs w:val="24"/>
                <w:lang w:val="es-CO" w:eastAsia="es-CO"/>
              </w:rPr>
              <w:t>Administration</w:t>
            </w:r>
            <w:proofErr w:type="spellEnd"/>
            <w:r w:rsidR="00AA0728" w:rsidRPr="00AA0728">
              <w:rPr>
                <w:rFonts w:ascii="Times New Roman" w:eastAsia="Times New Roman" w:hAnsi="Times New Roman" w:cs="Times New Roman"/>
                <w:color w:val="000000"/>
                <w:sz w:val="24"/>
                <w:szCs w:val="24"/>
                <w:lang w:val="es-CO" w:eastAsia="es-CO"/>
              </w:rPr>
              <w:t xml:space="preserve"> I Entrenamiento Virtual</w:t>
            </w:r>
            <w:r w:rsidR="00AA0728" w:rsidRPr="00AA0728">
              <w:rPr>
                <w:rFonts w:ascii="Times New Roman" w:eastAsia="Times New Roman" w:hAnsi="Times New Roman" w:cs="Times New Roman"/>
                <w:color w:val="000000"/>
                <w:sz w:val="24"/>
                <w:szCs w:val="24"/>
                <w:lang w:val="es-CO" w:eastAsia="es-CO"/>
              </w:rPr>
              <w:br/>
              <w:t xml:space="preserve">Programa de capacitación fundamental diseñado para desarrollar las habilidades necesarias para administrar y operar sistemas Red </w:t>
            </w:r>
            <w:proofErr w:type="spellStart"/>
            <w:r w:rsidR="00AA0728" w:rsidRPr="00AA0728">
              <w:rPr>
                <w:rFonts w:ascii="Times New Roman" w:eastAsia="Times New Roman" w:hAnsi="Times New Roman" w:cs="Times New Roman"/>
                <w:color w:val="000000"/>
                <w:sz w:val="24"/>
                <w:szCs w:val="24"/>
                <w:lang w:val="es-CO" w:eastAsia="es-CO"/>
              </w:rPr>
              <w:t>Hat</w:t>
            </w:r>
            <w:proofErr w:type="spellEnd"/>
            <w:r w:rsidR="00AA0728" w:rsidRPr="00AA0728">
              <w:rPr>
                <w:rFonts w:ascii="Times New Roman" w:eastAsia="Times New Roman" w:hAnsi="Times New Roman" w:cs="Times New Roman"/>
                <w:color w:val="000000"/>
                <w:sz w:val="24"/>
                <w:szCs w:val="24"/>
                <w:lang w:val="es-CO" w:eastAsia="es-CO"/>
              </w:rPr>
              <w:t xml:space="preserve"> Enterprise Linux de manera efectiva. </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463097A" w14:textId="77777777" w:rsidR="00AA0728" w:rsidRPr="00AA0728" w:rsidRDefault="00AA0728"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2</w:t>
            </w:r>
          </w:p>
        </w:tc>
        <w:tc>
          <w:tcPr>
            <w:tcW w:w="912"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66F8B47" w14:textId="77777777" w:rsidR="00AA0728" w:rsidRPr="00AA0728" w:rsidRDefault="00AA0728" w:rsidP="00AA0728">
            <w:pPr>
              <w:widowControl/>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 xml:space="preserve">EA - </w:t>
            </w:r>
            <w:proofErr w:type="spellStart"/>
            <w:r w:rsidRPr="00AA0728">
              <w:rPr>
                <w:rFonts w:ascii="Times New Roman" w:eastAsia="Times New Roman" w:hAnsi="Times New Roman" w:cs="Times New Roman"/>
                <w:color w:val="000000"/>
                <w:sz w:val="24"/>
                <w:szCs w:val="24"/>
                <w:lang w:val="es-CO" w:eastAsia="es-CO"/>
              </w:rPr>
              <w:t>each</w:t>
            </w:r>
            <w:proofErr w:type="spellEnd"/>
          </w:p>
        </w:tc>
        <w:tc>
          <w:tcPr>
            <w:tcW w:w="146" w:type="dxa"/>
            <w:vAlign w:val="center"/>
            <w:hideMark/>
          </w:tcPr>
          <w:p w14:paraId="503EE34E" w14:textId="77777777" w:rsidR="00AA0728" w:rsidRPr="00AA0728" w:rsidRDefault="00AA0728" w:rsidP="00AA0728">
            <w:pPr>
              <w:widowControl/>
              <w:rPr>
                <w:rFonts w:ascii="Times New Roman" w:eastAsia="Times New Roman" w:hAnsi="Times New Roman" w:cs="Times New Roman"/>
                <w:sz w:val="24"/>
                <w:szCs w:val="24"/>
                <w:lang w:val="es-CO" w:eastAsia="es-CO"/>
              </w:rPr>
            </w:pPr>
          </w:p>
        </w:tc>
      </w:tr>
      <w:tr w:rsidR="00425C38" w:rsidRPr="009907FE" w14:paraId="527AEEA4" w14:textId="77777777" w:rsidTr="55693317">
        <w:trPr>
          <w:trHeight w:val="2060"/>
        </w:trPr>
        <w:tc>
          <w:tcPr>
            <w:tcW w:w="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65B2B306" w14:textId="77777777" w:rsidR="00AA0728" w:rsidRPr="00AA0728" w:rsidRDefault="00AA0728"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6</w:t>
            </w:r>
          </w:p>
        </w:tc>
        <w:tc>
          <w:tcPr>
            <w:tcW w:w="365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38AD63B" w14:textId="0B5682E7" w:rsidR="00AA0728" w:rsidRPr="001B43D0" w:rsidRDefault="00436BE6" w:rsidP="00AA0728">
            <w:pPr>
              <w:widowControl/>
              <w:jc w:val="both"/>
              <w:rPr>
                <w:rFonts w:ascii="Times New Roman" w:eastAsia="Times New Roman" w:hAnsi="Times New Roman" w:cs="Times New Roman"/>
                <w:color w:val="000000"/>
                <w:sz w:val="24"/>
                <w:szCs w:val="24"/>
                <w:lang w:eastAsia="es-CO"/>
              </w:rPr>
            </w:pPr>
            <w:r>
              <w:rPr>
                <w:rFonts w:ascii="Times New Roman" w:eastAsia="Times New Roman" w:hAnsi="Times New Roman" w:cs="Times New Roman"/>
                <w:color w:val="000000"/>
                <w:sz w:val="24"/>
                <w:szCs w:val="24"/>
                <w:lang w:eastAsia="es-CO"/>
              </w:rPr>
              <w:t xml:space="preserve">Vendor shall provide </w:t>
            </w:r>
            <w:r w:rsidR="00AA0728" w:rsidRPr="00AA0728">
              <w:rPr>
                <w:rFonts w:ascii="Times New Roman" w:eastAsia="Times New Roman" w:hAnsi="Times New Roman" w:cs="Times New Roman"/>
                <w:color w:val="000000"/>
                <w:sz w:val="24"/>
                <w:szCs w:val="24"/>
                <w:lang w:eastAsia="es-CO"/>
              </w:rPr>
              <w:t xml:space="preserve">PowerEdge R7625: Processor: 2 x AMD EPYC 9354 at 3.25 GHz, 32 cores / 64 threads, 256 MB cache (280 W), DDR5-4800. RAM: 512 GB composed of 8 x 64 GB RDIMM, 5600 MT/s, Dual Rank. Disk Capacity: 4 x 960 GB SATA SSD, mixed use, 6 Gb/s, 512e 2.5″, hot-plug AG Drive, 3 writes/day. I/O and Network Modules: 2 x Broadcom 57414 dual-port 10/25 GbE SFP28 adapters + 4 SFP28 SR Optical, 25 GbE. GPU: AMD MI210, 300 W PCIe, 64 GB passive, dual-slot, full-height GPU. </w:t>
            </w:r>
            <w:proofErr w:type="gramStart"/>
            <w:r w:rsidR="001B43D0">
              <w:rPr>
                <w:rFonts w:ascii="Times New Roman" w:eastAsia="Times New Roman" w:hAnsi="Times New Roman" w:cs="Times New Roman"/>
                <w:color w:val="000000"/>
                <w:sz w:val="24"/>
                <w:szCs w:val="24"/>
                <w:lang w:eastAsia="es-CO"/>
              </w:rPr>
              <w:t>Vendor  shall</w:t>
            </w:r>
            <w:proofErr w:type="gramEnd"/>
            <w:r w:rsidR="001B43D0">
              <w:rPr>
                <w:rFonts w:ascii="Times New Roman" w:eastAsia="Times New Roman" w:hAnsi="Times New Roman" w:cs="Times New Roman"/>
                <w:color w:val="000000"/>
                <w:sz w:val="24"/>
                <w:szCs w:val="24"/>
                <w:lang w:eastAsia="es-CO"/>
              </w:rPr>
              <w:t xml:space="preserve"> prov</w:t>
            </w:r>
            <w:r w:rsidR="00056055">
              <w:rPr>
                <w:rFonts w:ascii="Times New Roman" w:eastAsia="Times New Roman" w:hAnsi="Times New Roman" w:cs="Times New Roman"/>
                <w:color w:val="000000"/>
                <w:sz w:val="24"/>
                <w:szCs w:val="24"/>
                <w:lang w:eastAsia="es-CO"/>
              </w:rPr>
              <w:t>ide S</w:t>
            </w:r>
            <w:r w:rsidR="00AA0728" w:rsidRPr="00AA0728">
              <w:rPr>
                <w:rFonts w:ascii="Times New Roman" w:eastAsia="Times New Roman" w:hAnsi="Times New Roman" w:cs="Times New Roman"/>
                <w:color w:val="000000"/>
                <w:sz w:val="24"/>
                <w:szCs w:val="24"/>
                <w:lang w:eastAsia="es-CO"/>
              </w:rPr>
              <w:t xml:space="preserve">upport, Warranty, and Deployment: </w:t>
            </w:r>
            <w:proofErr w:type="spellStart"/>
            <w:r w:rsidR="00AA0728" w:rsidRPr="00AA0728">
              <w:rPr>
                <w:rFonts w:ascii="Times New Roman" w:eastAsia="Times New Roman" w:hAnsi="Times New Roman" w:cs="Times New Roman"/>
                <w:color w:val="000000"/>
                <w:sz w:val="24"/>
                <w:szCs w:val="24"/>
                <w:lang w:eastAsia="es-CO"/>
              </w:rPr>
              <w:t>ProDeploy</w:t>
            </w:r>
            <w:proofErr w:type="spellEnd"/>
            <w:r w:rsidR="00AA0728" w:rsidRPr="00AA0728">
              <w:rPr>
                <w:rFonts w:ascii="Times New Roman" w:eastAsia="Times New Roman" w:hAnsi="Times New Roman" w:cs="Times New Roman"/>
                <w:color w:val="000000"/>
                <w:sz w:val="24"/>
                <w:szCs w:val="24"/>
                <w:lang w:eastAsia="es-CO"/>
              </w:rPr>
              <w:t xml:space="preserve"> Plus PowerEdge R Series 1u2u – ProSupport Plus Mission Critical, </w:t>
            </w:r>
            <w:r w:rsidR="00AA0728" w:rsidRPr="00AA0728">
              <w:rPr>
                <w:rFonts w:ascii="Times New Roman" w:eastAsia="Times New Roman" w:hAnsi="Times New Roman" w:cs="Times New Roman"/>
                <w:color w:val="000000"/>
                <w:sz w:val="24"/>
                <w:szCs w:val="24"/>
                <w:lang w:eastAsia="es-CO"/>
              </w:rPr>
              <w:lastRenderedPageBreak/>
              <w:t xml:space="preserve">7×24 on-site service with 4-hour emergency dispatch, 63 months. </w:t>
            </w:r>
          </w:p>
        </w:tc>
        <w:tc>
          <w:tcPr>
            <w:tcW w:w="333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5049623C" w14:textId="2AB375B5" w:rsidR="00AA0728" w:rsidRPr="00AA0728" w:rsidRDefault="00056055" w:rsidP="00AA0728">
            <w:pPr>
              <w:widowControl/>
              <w:jc w:val="both"/>
              <w:rPr>
                <w:rFonts w:ascii="Times New Roman" w:eastAsia="Times New Roman" w:hAnsi="Times New Roman" w:cs="Times New Roman"/>
                <w:color w:val="000000"/>
                <w:sz w:val="24"/>
                <w:szCs w:val="24"/>
                <w:lang w:val="es-CO" w:eastAsia="es-CO"/>
              </w:rPr>
            </w:pPr>
            <w:r>
              <w:rPr>
                <w:rFonts w:ascii="Times New Roman" w:eastAsia="Times New Roman" w:hAnsi="Times New Roman" w:cs="Times New Roman"/>
                <w:color w:val="000000"/>
                <w:sz w:val="24"/>
                <w:szCs w:val="24"/>
                <w:lang w:val="es-CO" w:eastAsia="es-CO"/>
              </w:rPr>
              <w:lastRenderedPageBreak/>
              <w:t xml:space="preserve">Proveedor debe </w:t>
            </w:r>
            <w:proofErr w:type="gramStart"/>
            <w:r w:rsidR="006D3794">
              <w:rPr>
                <w:rFonts w:ascii="Times New Roman" w:eastAsia="Times New Roman" w:hAnsi="Times New Roman" w:cs="Times New Roman"/>
                <w:color w:val="000000"/>
                <w:sz w:val="24"/>
                <w:szCs w:val="24"/>
                <w:lang w:val="es-CO" w:eastAsia="es-CO"/>
              </w:rPr>
              <w:t>suministrar</w:t>
            </w:r>
            <w:r>
              <w:rPr>
                <w:rFonts w:ascii="Times New Roman" w:eastAsia="Times New Roman" w:hAnsi="Times New Roman" w:cs="Times New Roman"/>
                <w:color w:val="000000"/>
                <w:sz w:val="24"/>
                <w:szCs w:val="24"/>
                <w:lang w:val="es-CO" w:eastAsia="es-CO"/>
              </w:rPr>
              <w:t xml:space="preserve">  </w:t>
            </w:r>
            <w:proofErr w:type="spellStart"/>
            <w:r w:rsidR="00AA0728" w:rsidRPr="00AA0728">
              <w:rPr>
                <w:rFonts w:ascii="Times New Roman" w:eastAsia="Times New Roman" w:hAnsi="Times New Roman" w:cs="Times New Roman"/>
                <w:color w:val="000000"/>
                <w:sz w:val="24"/>
                <w:szCs w:val="24"/>
                <w:lang w:val="es-CO" w:eastAsia="es-CO"/>
              </w:rPr>
              <w:t>PowerEdge</w:t>
            </w:r>
            <w:proofErr w:type="spellEnd"/>
            <w:proofErr w:type="gramEnd"/>
            <w:r w:rsidR="00AA0728" w:rsidRPr="00AA0728">
              <w:rPr>
                <w:rFonts w:ascii="Times New Roman" w:eastAsia="Times New Roman" w:hAnsi="Times New Roman" w:cs="Times New Roman"/>
                <w:color w:val="000000"/>
                <w:sz w:val="24"/>
                <w:szCs w:val="24"/>
                <w:lang w:val="es-CO" w:eastAsia="es-CO"/>
              </w:rPr>
              <w:t xml:space="preserve"> R7625. Procesador – 2 x AMD EPYC 9354 a 3,25 GHz, 32 núcleos / 64 subprocesos, 256 MB de caché (280 W), DDR5-4800. Memoria RAM – 512 GB compuesta por 8 x 64 GB RDIMM, 5600 MT/s, Dual Rank. Capacidad de disco – 4 x 960 GB SSD SATA, uso combinado, 6 Gb/s, 512e 2.5″, </w:t>
            </w:r>
            <w:proofErr w:type="spellStart"/>
            <w:r w:rsidR="00AA0728" w:rsidRPr="00AA0728">
              <w:rPr>
                <w:rFonts w:ascii="Times New Roman" w:eastAsia="Times New Roman" w:hAnsi="Times New Roman" w:cs="Times New Roman"/>
                <w:color w:val="000000"/>
                <w:sz w:val="24"/>
                <w:szCs w:val="24"/>
                <w:lang w:val="es-CO" w:eastAsia="es-CO"/>
              </w:rPr>
              <w:t>hot-plug</w:t>
            </w:r>
            <w:proofErr w:type="spellEnd"/>
            <w:r w:rsidR="00AA0728" w:rsidRPr="00AA0728">
              <w:rPr>
                <w:rFonts w:ascii="Times New Roman" w:eastAsia="Times New Roman" w:hAnsi="Times New Roman" w:cs="Times New Roman"/>
                <w:color w:val="000000"/>
                <w:sz w:val="24"/>
                <w:szCs w:val="24"/>
                <w:lang w:val="es-CO" w:eastAsia="es-CO"/>
              </w:rPr>
              <w:t xml:space="preserve"> AG Drive, 3 escrituras/día. Módulos de E/S y Red – 2 x Adaptador Broadcom 57414 de dos puertos 10/25 </w:t>
            </w:r>
            <w:proofErr w:type="spellStart"/>
            <w:r w:rsidR="00AA0728" w:rsidRPr="00AA0728">
              <w:rPr>
                <w:rFonts w:ascii="Times New Roman" w:eastAsia="Times New Roman" w:hAnsi="Times New Roman" w:cs="Times New Roman"/>
                <w:color w:val="000000"/>
                <w:sz w:val="24"/>
                <w:szCs w:val="24"/>
                <w:lang w:val="es-CO" w:eastAsia="es-CO"/>
              </w:rPr>
              <w:t>GbE</w:t>
            </w:r>
            <w:proofErr w:type="spellEnd"/>
            <w:r w:rsidR="00AA0728" w:rsidRPr="00AA0728">
              <w:rPr>
                <w:rFonts w:ascii="Times New Roman" w:eastAsia="Times New Roman" w:hAnsi="Times New Roman" w:cs="Times New Roman"/>
                <w:color w:val="000000"/>
                <w:sz w:val="24"/>
                <w:szCs w:val="24"/>
                <w:lang w:val="es-CO" w:eastAsia="es-CO"/>
              </w:rPr>
              <w:t xml:space="preserve"> SFP28 + 4 SFP28 SR Ópticos, 25 </w:t>
            </w:r>
            <w:proofErr w:type="spellStart"/>
            <w:r w:rsidR="00AA0728" w:rsidRPr="00AA0728">
              <w:rPr>
                <w:rFonts w:ascii="Times New Roman" w:eastAsia="Times New Roman" w:hAnsi="Times New Roman" w:cs="Times New Roman"/>
                <w:color w:val="000000"/>
                <w:sz w:val="24"/>
                <w:szCs w:val="24"/>
                <w:lang w:val="es-CO" w:eastAsia="es-CO"/>
              </w:rPr>
              <w:t>GbE</w:t>
            </w:r>
            <w:proofErr w:type="spellEnd"/>
            <w:r w:rsidR="00AA0728" w:rsidRPr="00AA0728">
              <w:rPr>
                <w:rFonts w:ascii="Times New Roman" w:eastAsia="Times New Roman" w:hAnsi="Times New Roman" w:cs="Times New Roman"/>
                <w:color w:val="000000"/>
                <w:sz w:val="24"/>
                <w:szCs w:val="24"/>
                <w:lang w:val="es-CO" w:eastAsia="es-CO"/>
              </w:rPr>
              <w:t xml:space="preserve">. GPU – AMD MI210, 300 W PCIe, 64 GB pasiva, doble ranura, GPU de altura completa. </w:t>
            </w:r>
            <w:r w:rsidR="006D3794">
              <w:rPr>
                <w:rFonts w:ascii="Times New Roman" w:eastAsia="Times New Roman" w:hAnsi="Times New Roman" w:cs="Times New Roman"/>
                <w:color w:val="000000"/>
                <w:sz w:val="24"/>
                <w:szCs w:val="24"/>
                <w:lang w:val="es-CO" w:eastAsia="es-CO"/>
              </w:rPr>
              <w:t xml:space="preserve">Proveedor </w:t>
            </w:r>
            <w:proofErr w:type="gramStart"/>
            <w:r w:rsidR="006D3794">
              <w:rPr>
                <w:rFonts w:ascii="Times New Roman" w:eastAsia="Times New Roman" w:hAnsi="Times New Roman" w:cs="Times New Roman"/>
                <w:color w:val="000000"/>
                <w:sz w:val="24"/>
                <w:szCs w:val="24"/>
                <w:lang w:val="es-CO" w:eastAsia="es-CO"/>
              </w:rPr>
              <w:t>debe  suministrar</w:t>
            </w:r>
            <w:proofErr w:type="gramEnd"/>
            <w:r w:rsidR="006D3794">
              <w:rPr>
                <w:rFonts w:ascii="Times New Roman" w:eastAsia="Times New Roman" w:hAnsi="Times New Roman" w:cs="Times New Roman"/>
                <w:color w:val="000000"/>
                <w:sz w:val="24"/>
                <w:szCs w:val="24"/>
                <w:lang w:val="es-CO" w:eastAsia="es-CO"/>
              </w:rPr>
              <w:t xml:space="preserve"> </w:t>
            </w:r>
            <w:r w:rsidR="00AA0728" w:rsidRPr="00AA0728">
              <w:rPr>
                <w:rFonts w:ascii="Times New Roman" w:eastAsia="Times New Roman" w:hAnsi="Times New Roman" w:cs="Times New Roman"/>
                <w:color w:val="000000"/>
                <w:sz w:val="24"/>
                <w:szCs w:val="24"/>
                <w:lang w:val="es-CO" w:eastAsia="es-CO"/>
              </w:rPr>
              <w:t xml:space="preserve">Soporte, garantía y despliegue – </w:t>
            </w:r>
            <w:proofErr w:type="spellStart"/>
            <w:r w:rsidR="00AA0728" w:rsidRPr="00AA0728">
              <w:rPr>
                <w:rFonts w:ascii="Times New Roman" w:eastAsia="Times New Roman" w:hAnsi="Times New Roman" w:cs="Times New Roman"/>
                <w:color w:val="000000"/>
                <w:sz w:val="24"/>
                <w:szCs w:val="24"/>
                <w:lang w:val="es-CO" w:eastAsia="es-CO"/>
              </w:rPr>
              <w:lastRenderedPageBreak/>
              <w:t>ProDeploy</w:t>
            </w:r>
            <w:proofErr w:type="spellEnd"/>
            <w:r w:rsidR="00AA0728" w:rsidRPr="00AA0728">
              <w:rPr>
                <w:rFonts w:ascii="Times New Roman" w:eastAsia="Times New Roman" w:hAnsi="Times New Roman" w:cs="Times New Roman"/>
                <w:color w:val="000000"/>
                <w:sz w:val="24"/>
                <w:szCs w:val="24"/>
                <w:lang w:val="es-CO" w:eastAsia="es-CO"/>
              </w:rPr>
              <w:t xml:space="preserve"> Plus </w:t>
            </w:r>
            <w:proofErr w:type="spellStart"/>
            <w:r w:rsidR="00AA0728" w:rsidRPr="00AA0728">
              <w:rPr>
                <w:rFonts w:ascii="Times New Roman" w:eastAsia="Times New Roman" w:hAnsi="Times New Roman" w:cs="Times New Roman"/>
                <w:color w:val="000000"/>
                <w:sz w:val="24"/>
                <w:szCs w:val="24"/>
                <w:lang w:val="es-CO" w:eastAsia="es-CO"/>
              </w:rPr>
              <w:t>PowerEdge</w:t>
            </w:r>
            <w:proofErr w:type="spellEnd"/>
            <w:r w:rsidR="00AA0728" w:rsidRPr="00AA0728">
              <w:rPr>
                <w:rFonts w:ascii="Times New Roman" w:eastAsia="Times New Roman" w:hAnsi="Times New Roman" w:cs="Times New Roman"/>
                <w:color w:val="000000"/>
                <w:sz w:val="24"/>
                <w:szCs w:val="24"/>
                <w:lang w:val="es-CO" w:eastAsia="es-CO"/>
              </w:rPr>
              <w:t xml:space="preserve"> Serie R 1u2u – </w:t>
            </w:r>
            <w:proofErr w:type="spellStart"/>
            <w:r w:rsidR="00AA0728" w:rsidRPr="00AA0728">
              <w:rPr>
                <w:rFonts w:ascii="Times New Roman" w:eastAsia="Times New Roman" w:hAnsi="Times New Roman" w:cs="Times New Roman"/>
                <w:color w:val="000000"/>
                <w:sz w:val="24"/>
                <w:szCs w:val="24"/>
                <w:lang w:val="es-CO" w:eastAsia="es-CO"/>
              </w:rPr>
              <w:t>ProSupport</w:t>
            </w:r>
            <w:proofErr w:type="spellEnd"/>
            <w:r w:rsidR="00AA0728" w:rsidRPr="00AA0728">
              <w:rPr>
                <w:rFonts w:ascii="Times New Roman" w:eastAsia="Times New Roman" w:hAnsi="Times New Roman" w:cs="Times New Roman"/>
                <w:color w:val="000000"/>
                <w:sz w:val="24"/>
                <w:szCs w:val="24"/>
                <w:lang w:val="es-CO" w:eastAsia="es-CO"/>
              </w:rPr>
              <w:t xml:space="preserve"> Plus Misión Crítica Servicio in situ 7×24 con despacho de emergencia en 4 horas, 63 meses. </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A4A789B" w14:textId="77777777" w:rsidR="00AA0728" w:rsidRPr="00AA0728" w:rsidRDefault="00AA0728"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lastRenderedPageBreak/>
              <w:t>3</w:t>
            </w:r>
          </w:p>
        </w:tc>
        <w:tc>
          <w:tcPr>
            <w:tcW w:w="912"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6019FDD" w14:textId="77777777" w:rsidR="00AA0728" w:rsidRPr="00AA0728" w:rsidRDefault="00AA0728" w:rsidP="00AA0728">
            <w:pPr>
              <w:widowControl/>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 xml:space="preserve">EA - </w:t>
            </w:r>
            <w:proofErr w:type="spellStart"/>
            <w:r w:rsidRPr="00AA0728">
              <w:rPr>
                <w:rFonts w:ascii="Times New Roman" w:eastAsia="Times New Roman" w:hAnsi="Times New Roman" w:cs="Times New Roman"/>
                <w:color w:val="000000"/>
                <w:sz w:val="24"/>
                <w:szCs w:val="24"/>
                <w:lang w:val="es-CO" w:eastAsia="es-CO"/>
              </w:rPr>
              <w:t>each</w:t>
            </w:r>
            <w:proofErr w:type="spellEnd"/>
          </w:p>
        </w:tc>
        <w:tc>
          <w:tcPr>
            <w:tcW w:w="146" w:type="dxa"/>
            <w:vAlign w:val="center"/>
            <w:hideMark/>
          </w:tcPr>
          <w:p w14:paraId="075E94B1" w14:textId="77777777" w:rsidR="00AA0728" w:rsidRPr="00AA0728" w:rsidRDefault="00AA0728" w:rsidP="00AA0728">
            <w:pPr>
              <w:widowControl/>
              <w:rPr>
                <w:rFonts w:ascii="Times New Roman" w:eastAsia="Times New Roman" w:hAnsi="Times New Roman" w:cs="Times New Roman"/>
                <w:sz w:val="24"/>
                <w:szCs w:val="24"/>
                <w:lang w:val="es-CO" w:eastAsia="es-CO"/>
              </w:rPr>
            </w:pPr>
          </w:p>
        </w:tc>
      </w:tr>
      <w:tr w:rsidR="00425C38" w:rsidRPr="009907FE" w14:paraId="08C23F1A" w14:textId="77777777" w:rsidTr="55693317">
        <w:trPr>
          <w:trHeight w:val="1035"/>
        </w:trPr>
        <w:tc>
          <w:tcPr>
            <w:tcW w:w="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5121E717" w14:textId="77777777" w:rsidR="00AA0728" w:rsidRPr="00AA0728" w:rsidRDefault="00AA0728"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7</w:t>
            </w:r>
          </w:p>
        </w:tc>
        <w:tc>
          <w:tcPr>
            <w:tcW w:w="365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CAB2B35" w14:textId="44414EFB" w:rsidR="00AA0728" w:rsidRPr="006D3794" w:rsidRDefault="006D3794" w:rsidP="00AA0728">
            <w:pPr>
              <w:widowControl/>
              <w:jc w:val="both"/>
              <w:rPr>
                <w:rFonts w:ascii="Times New Roman" w:eastAsia="Times New Roman" w:hAnsi="Times New Roman" w:cs="Times New Roman"/>
                <w:color w:val="000000"/>
                <w:sz w:val="24"/>
                <w:szCs w:val="24"/>
                <w:lang w:eastAsia="es-CO"/>
              </w:rPr>
            </w:pPr>
            <w:r>
              <w:rPr>
                <w:rFonts w:ascii="Times New Roman" w:eastAsia="Times New Roman" w:hAnsi="Times New Roman" w:cs="Times New Roman"/>
                <w:color w:val="000000"/>
                <w:sz w:val="24"/>
                <w:szCs w:val="24"/>
                <w:lang w:eastAsia="es-CO"/>
              </w:rPr>
              <w:t xml:space="preserve">Vendor shall </w:t>
            </w:r>
            <w:proofErr w:type="gramStart"/>
            <w:r>
              <w:rPr>
                <w:rFonts w:ascii="Times New Roman" w:eastAsia="Times New Roman" w:hAnsi="Times New Roman" w:cs="Times New Roman"/>
                <w:color w:val="000000"/>
                <w:sz w:val="24"/>
                <w:szCs w:val="24"/>
                <w:lang w:eastAsia="es-CO"/>
              </w:rPr>
              <w:t xml:space="preserve">provide  </w:t>
            </w:r>
            <w:r w:rsidR="00AA0728" w:rsidRPr="00AA0728">
              <w:rPr>
                <w:rFonts w:ascii="Times New Roman" w:eastAsia="Times New Roman" w:hAnsi="Times New Roman" w:cs="Times New Roman"/>
                <w:color w:val="000000"/>
                <w:sz w:val="24"/>
                <w:szCs w:val="24"/>
                <w:lang w:eastAsia="es-CO"/>
              </w:rPr>
              <w:t>Dell</w:t>
            </w:r>
            <w:proofErr w:type="gramEnd"/>
            <w:r w:rsidR="00AA0728" w:rsidRPr="00AA0728">
              <w:rPr>
                <w:rFonts w:ascii="Times New Roman" w:eastAsia="Times New Roman" w:hAnsi="Times New Roman" w:cs="Times New Roman"/>
                <w:color w:val="000000"/>
                <w:sz w:val="24"/>
                <w:szCs w:val="24"/>
                <w:lang w:eastAsia="es-CO"/>
              </w:rPr>
              <w:t xml:space="preserve"> Networking, Cable, OM4 Fiber Optic Cable LC/LC (Fiber Optic Transceiver Required), 5 Meters. </w:t>
            </w:r>
          </w:p>
        </w:tc>
        <w:tc>
          <w:tcPr>
            <w:tcW w:w="333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DA55F87" w14:textId="1602CC7B" w:rsidR="00AA0728" w:rsidRPr="00AA0728" w:rsidRDefault="006D3794" w:rsidP="00AA0728">
            <w:pPr>
              <w:widowControl/>
              <w:jc w:val="both"/>
              <w:rPr>
                <w:rFonts w:ascii="Times New Roman" w:eastAsia="Times New Roman" w:hAnsi="Times New Roman" w:cs="Times New Roman"/>
                <w:color w:val="000000"/>
                <w:sz w:val="24"/>
                <w:szCs w:val="24"/>
                <w:lang w:val="es-CO" w:eastAsia="es-CO"/>
              </w:rPr>
            </w:pPr>
            <w:r>
              <w:rPr>
                <w:rFonts w:ascii="Times New Roman" w:eastAsia="Times New Roman" w:hAnsi="Times New Roman" w:cs="Times New Roman"/>
                <w:color w:val="000000"/>
                <w:sz w:val="24"/>
                <w:szCs w:val="24"/>
                <w:lang w:val="es-CO" w:eastAsia="es-CO"/>
              </w:rPr>
              <w:t xml:space="preserve">Proveedor debe suministrar </w:t>
            </w:r>
            <w:r w:rsidR="00AA0728" w:rsidRPr="00AA0728">
              <w:rPr>
                <w:rFonts w:ascii="Times New Roman" w:eastAsia="Times New Roman" w:hAnsi="Times New Roman" w:cs="Times New Roman"/>
                <w:color w:val="000000"/>
                <w:sz w:val="24"/>
                <w:szCs w:val="24"/>
                <w:lang w:val="es-CO" w:eastAsia="es-CO"/>
              </w:rPr>
              <w:t xml:space="preserve">Dell </w:t>
            </w:r>
            <w:proofErr w:type="spellStart"/>
            <w:r w:rsidR="00AA0728" w:rsidRPr="00AA0728">
              <w:rPr>
                <w:rFonts w:ascii="Times New Roman" w:eastAsia="Times New Roman" w:hAnsi="Times New Roman" w:cs="Times New Roman"/>
                <w:color w:val="000000"/>
                <w:sz w:val="24"/>
                <w:szCs w:val="24"/>
                <w:lang w:val="es-CO" w:eastAsia="es-CO"/>
              </w:rPr>
              <w:t>Networking</w:t>
            </w:r>
            <w:proofErr w:type="spellEnd"/>
            <w:r w:rsidR="00AA0728" w:rsidRPr="00AA0728">
              <w:rPr>
                <w:rFonts w:ascii="Times New Roman" w:eastAsia="Times New Roman" w:hAnsi="Times New Roman" w:cs="Times New Roman"/>
                <w:color w:val="000000"/>
                <w:sz w:val="24"/>
                <w:szCs w:val="24"/>
                <w:lang w:val="es-CO" w:eastAsia="es-CO"/>
              </w:rPr>
              <w:t>, cable, cable de fibra OM4 LC/LC (se</w:t>
            </w:r>
            <w:r w:rsidR="00AA0728" w:rsidRPr="00AA0728">
              <w:rPr>
                <w:rFonts w:ascii="Times New Roman" w:eastAsia="Times New Roman" w:hAnsi="Times New Roman" w:cs="Times New Roman"/>
                <w:color w:val="000000"/>
                <w:sz w:val="24"/>
                <w:szCs w:val="24"/>
                <w:lang w:val="es-CO" w:eastAsia="es-CO"/>
              </w:rPr>
              <w:br/>
              <w:t xml:space="preserve">requiere transceptor de fibra óptica), 5 metros. </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C4E9E9F" w14:textId="77777777" w:rsidR="00AA0728" w:rsidRPr="00AA0728" w:rsidRDefault="00AA0728"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12</w:t>
            </w:r>
          </w:p>
        </w:tc>
        <w:tc>
          <w:tcPr>
            <w:tcW w:w="912"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F283F35" w14:textId="77777777" w:rsidR="00AA0728" w:rsidRPr="00AA0728" w:rsidRDefault="00AA0728" w:rsidP="00AA0728">
            <w:pPr>
              <w:widowControl/>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 xml:space="preserve">EA - </w:t>
            </w:r>
            <w:proofErr w:type="spellStart"/>
            <w:r w:rsidRPr="00AA0728">
              <w:rPr>
                <w:rFonts w:ascii="Times New Roman" w:eastAsia="Times New Roman" w:hAnsi="Times New Roman" w:cs="Times New Roman"/>
                <w:color w:val="000000"/>
                <w:sz w:val="24"/>
                <w:szCs w:val="24"/>
                <w:lang w:val="es-CO" w:eastAsia="es-CO"/>
              </w:rPr>
              <w:t>each</w:t>
            </w:r>
            <w:proofErr w:type="spellEnd"/>
          </w:p>
        </w:tc>
        <w:tc>
          <w:tcPr>
            <w:tcW w:w="146" w:type="dxa"/>
            <w:vAlign w:val="center"/>
            <w:hideMark/>
          </w:tcPr>
          <w:p w14:paraId="760DC16C" w14:textId="77777777" w:rsidR="00AA0728" w:rsidRPr="00AA0728" w:rsidRDefault="00AA0728" w:rsidP="00AA0728">
            <w:pPr>
              <w:widowControl/>
              <w:rPr>
                <w:rFonts w:ascii="Times New Roman" w:eastAsia="Times New Roman" w:hAnsi="Times New Roman" w:cs="Times New Roman"/>
                <w:sz w:val="24"/>
                <w:szCs w:val="24"/>
                <w:lang w:val="es-CO" w:eastAsia="es-CO"/>
              </w:rPr>
            </w:pPr>
          </w:p>
        </w:tc>
      </w:tr>
      <w:tr w:rsidR="00425C38" w:rsidRPr="009907FE" w14:paraId="79A5866F" w14:textId="77777777" w:rsidTr="55693317">
        <w:trPr>
          <w:trHeight w:val="1575"/>
        </w:trPr>
        <w:tc>
          <w:tcPr>
            <w:tcW w:w="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1EFB8D75" w14:textId="77777777" w:rsidR="00AA0728" w:rsidRPr="00AA0728" w:rsidRDefault="00AA0728"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8</w:t>
            </w:r>
          </w:p>
        </w:tc>
        <w:tc>
          <w:tcPr>
            <w:tcW w:w="365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36E8025" w14:textId="4A8C7C0C" w:rsidR="00AA0728" w:rsidRPr="00AA0728" w:rsidRDefault="006D3794" w:rsidP="00AA0728">
            <w:pPr>
              <w:widowControl/>
              <w:jc w:val="both"/>
              <w:rPr>
                <w:rFonts w:ascii="Times New Roman" w:eastAsia="Times New Roman" w:hAnsi="Times New Roman" w:cs="Times New Roman"/>
                <w:color w:val="000000"/>
                <w:sz w:val="24"/>
                <w:szCs w:val="24"/>
                <w:lang w:eastAsia="es-CO"/>
              </w:rPr>
            </w:pPr>
            <w:r>
              <w:rPr>
                <w:rFonts w:ascii="Times New Roman" w:eastAsia="Times New Roman" w:hAnsi="Times New Roman" w:cs="Times New Roman"/>
                <w:color w:val="000000"/>
                <w:sz w:val="24"/>
                <w:szCs w:val="24"/>
                <w:lang w:eastAsia="es-CO"/>
              </w:rPr>
              <w:t xml:space="preserve">Vendor shall provide </w:t>
            </w:r>
            <w:r w:rsidR="00AA0728" w:rsidRPr="00AA0728">
              <w:rPr>
                <w:rFonts w:ascii="Times New Roman" w:eastAsia="Times New Roman" w:hAnsi="Times New Roman" w:cs="Times New Roman"/>
                <w:color w:val="000000"/>
                <w:sz w:val="24"/>
                <w:szCs w:val="24"/>
                <w:lang w:eastAsia="es-CO"/>
              </w:rPr>
              <w:t xml:space="preserve">PowerEdge Training Plan – 2 Participants. Dell Learning training credits for 2 participants – Redeemable at learning.dell.com. Expires 1 year after the order date. 5,920 credits. </w:t>
            </w:r>
          </w:p>
        </w:tc>
        <w:tc>
          <w:tcPr>
            <w:tcW w:w="333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136DF96" w14:textId="1DC00F55" w:rsidR="00AA0728" w:rsidRPr="00AA0728" w:rsidRDefault="006D3794" w:rsidP="00AA0728">
            <w:pPr>
              <w:widowControl/>
              <w:jc w:val="both"/>
              <w:rPr>
                <w:rFonts w:ascii="Times New Roman" w:eastAsia="Times New Roman" w:hAnsi="Times New Roman" w:cs="Times New Roman"/>
                <w:color w:val="000000"/>
                <w:sz w:val="24"/>
                <w:szCs w:val="24"/>
                <w:lang w:val="es-CO" w:eastAsia="es-CO"/>
              </w:rPr>
            </w:pPr>
            <w:r>
              <w:rPr>
                <w:rFonts w:ascii="Times New Roman" w:eastAsia="Times New Roman" w:hAnsi="Times New Roman" w:cs="Times New Roman"/>
                <w:color w:val="000000"/>
                <w:sz w:val="24"/>
                <w:szCs w:val="24"/>
                <w:lang w:val="es-CO" w:eastAsia="es-CO"/>
              </w:rPr>
              <w:t xml:space="preserve">Proveedor debe suministrar </w:t>
            </w:r>
            <w:r w:rsidR="00AA0728" w:rsidRPr="00AA0728">
              <w:rPr>
                <w:rFonts w:ascii="Times New Roman" w:eastAsia="Times New Roman" w:hAnsi="Times New Roman" w:cs="Times New Roman"/>
                <w:color w:val="000000"/>
                <w:sz w:val="24"/>
                <w:szCs w:val="24"/>
                <w:lang w:val="es-CO" w:eastAsia="es-CO"/>
              </w:rPr>
              <w:t xml:space="preserve">Plan de Capacitación </w:t>
            </w:r>
            <w:proofErr w:type="spellStart"/>
            <w:r w:rsidR="00AA0728" w:rsidRPr="00AA0728">
              <w:rPr>
                <w:rFonts w:ascii="Times New Roman" w:eastAsia="Times New Roman" w:hAnsi="Times New Roman" w:cs="Times New Roman"/>
                <w:color w:val="000000"/>
                <w:sz w:val="24"/>
                <w:szCs w:val="24"/>
                <w:lang w:val="es-CO" w:eastAsia="es-CO"/>
              </w:rPr>
              <w:t>PowerEdge</w:t>
            </w:r>
            <w:proofErr w:type="spellEnd"/>
            <w:r w:rsidR="00AA0728" w:rsidRPr="00AA0728">
              <w:rPr>
                <w:rFonts w:ascii="Times New Roman" w:eastAsia="Times New Roman" w:hAnsi="Times New Roman" w:cs="Times New Roman"/>
                <w:color w:val="000000"/>
                <w:sz w:val="24"/>
                <w:szCs w:val="24"/>
                <w:lang w:val="es-CO" w:eastAsia="es-CO"/>
              </w:rPr>
              <w:t xml:space="preserve"> – 2 Participantes</w:t>
            </w:r>
            <w:r w:rsidR="00AA0728" w:rsidRPr="00AA0728">
              <w:rPr>
                <w:rFonts w:ascii="Times New Roman" w:eastAsia="Times New Roman" w:hAnsi="Times New Roman" w:cs="Times New Roman"/>
                <w:color w:val="000000"/>
                <w:sz w:val="24"/>
                <w:szCs w:val="24"/>
                <w:lang w:val="es-CO" w:eastAsia="es-CO"/>
              </w:rPr>
              <w:br/>
              <w:t xml:space="preserve">Créditos de capacitación de Dell </w:t>
            </w:r>
            <w:proofErr w:type="spellStart"/>
            <w:r w:rsidR="00AA0728" w:rsidRPr="00AA0728">
              <w:rPr>
                <w:rFonts w:ascii="Times New Roman" w:eastAsia="Times New Roman" w:hAnsi="Times New Roman" w:cs="Times New Roman"/>
                <w:color w:val="000000"/>
                <w:sz w:val="24"/>
                <w:szCs w:val="24"/>
                <w:lang w:val="es-CO" w:eastAsia="es-CO"/>
              </w:rPr>
              <w:t>Learning</w:t>
            </w:r>
            <w:proofErr w:type="spellEnd"/>
            <w:r w:rsidR="00AA0728" w:rsidRPr="00AA0728">
              <w:rPr>
                <w:rFonts w:ascii="Times New Roman" w:eastAsia="Times New Roman" w:hAnsi="Times New Roman" w:cs="Times New Roman"/>
                <w:color w:val="000000"/>
                <w:sz w:val="24"/>
                <w:szCs w:val="24"/>
                <w:lang w:val="es-CO" w:eastAsia="es-CO"/>
              </w:rPr>
              <w:t xml:space="preserve"> para 2 participantes – Canjeables en learning.dell.com. Expiran 1 año después de la fecha de la orden. 5.920 créditos. </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12C56A9" w14:textId="77777777" w:rsidR="00AA0728" w:rsidRPr="00AA0728" w:rsidRDefault="00AA0728"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1</w:t>
            </w:r>
          </w:p>
        </w:tc>
        <w:tc>
          <w:tcPr>
            <w:tcW w:w="912"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D054AB7" w14:textId="77777777" w:rsidR="00AA0728" w:rsidRPr="00AA0728" w:rsidRDefault="00AA0728" w:rsidP="00AA0728">
            <w:pPr>
              <w:widowControl/>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 xml:space="preserve">EA - </w:t>
            </w:r>
            <w:proofErr w:type="spellStart"/>
            <w:r w:rsidRPr="00AA0728">
              <w:rPr>
                <w:rFonts w:ascii="Times New Roman" w:eastAsia="Times New Roman" w:hAnsi="Times New Roman" w:cs="Times New Roman"/>
                <w:color w:val="000000"/>
                <w:sz w:val="24"/>
                <w:szCs w:val="24"/>
                <w:lang w:val="es-CO" w:eastAsia="es-CO"/>
              </w:rPr>
              <w:t>each</w:t>
            </w:r>
            <w:proofErr w:type="spellEnd"/>
          </w:p>
        </w:tc>
        <w:tc>
          <w:tcPr>
            <w:tcW w:w="146" w:type="dxa"/>
            <w:vAlign w:val="center"/>
            <w:hideMark/>
          </w:tcPr>
          <w:p w14:paraId="0F102699" w14:textId="77777777" w:rsidR="00AA0728" w:rsidRPr="00AA0728" w:rsidRDefault="00AA0728" w:rsidP="00AA0728">
            <w:pPr>
              <w:widowControl/>
              <w:rPr>
                <w:rFonts w:ascii="Times New Roman" w:eastAsia="Times New Roman" w:hAnsi="Times New Roman" w:cs="Times New Roman"/>
                <w:sz w:val="24"/>
                <w:szCs w:val="24"/>
                <w:lang w:val="es-CO" w:eastAsia="es-CO"/>
              </w:rPr>
            </w:pPr>
          </w:p>
        </w:tc>
      </w:tr>
      <w:tr w:rsidR="00425C38" w:rsidRPr="009907FE" w14:paraId="5C2F3075" w14:textId="77777777" w:rsidTr="55693317">
        <w:trPr>
          <w:trHeight w:val="4050"/>
        </w:trPr>
        <w:tc>
          <w:tcPr>
            <w:tcW w:w="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5E233BC5" w14:textId="77777777" w:rsidR="00AA0728" w:rsidRPr="00AA0728" w:rsidRDefault="00AA0728"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9</w:t>
            </w:r>
          </w:p>
        </w:tc>
        <w:tc>
          <w:tcPr>
            <w:tcW w:w="365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8B8E0B1" w14:textId="6AD0708F" w:rsidR="00AA0728" w:rsidRPr="00470CDD" w:rsidRDefault="00470CDD" w:rsidP="00AA0728">
            <w:pPr>
              <w:widowControl/>
              <w:jc w:val="both"/>
              <w:rPr>
                <w:rFonts w:ascii="Times New Roman" w:eastAsia="Times New Roman" w:hAnsi="Times New Roman" w:cs="Times New Roman"/>
                <w:color w:val="000000"/>
                <w:sz w:val="24"/>
                <w:szCs w:val="24"/>
                <w:lang w:eastAsia="es-CO"/>
              </w:rPr>
            </w:pPr>
            <w:r>
              <w:rPr>
                <w:rFonts w:ascii="Times New Roman" w:eastAsia="Times New Roman" w:hAnsi="Times New Roman" w:cs="Times New Roman"/>
                <w:color w:val="000000"/>
                <w:sz w:val="24"/>
                <w:szCs w:val="24"/>
                <w:lang w:eastAsia="es-CO"/>
              </w:rPr>
              <w:t xml:space="preserve">Vendor </w:t>
            </w:r>
            <w:proofErr w:type="gramStart"/>
            <w:r>
              <w:rPr>
                <w:rFonts w:ascii="Times New Roman" w:eastAsia="Times New Roman" w:hAnsi="Times New Roman" w:cs="Times New Roman"/>
                <w:color w:val="000000"/>
                <w:sz w:val="24"/>
                <w:szCs w:val="24"/>
                <w:lang w:eastAsia="es-CO"/>
              </w:rPr>
              <w:t>shall</w:t>
            </w:r>
            <w:proofErr w:type="gramEnd"/>
            <w:r>
              <w:rPr>
                <w:rFonts w:ascii="Times New Roman" w:eastAsia="Times New Roman" w:hAnsi="Times New Roman" w:cs="Times New Roman"/>
                <w:color w:val="000000"/>
                <w:sz w:val="24"/>
                <w:szCs w:val="24"/>
                <w:lang w:eastAsia="es-CO"/>
              </w:rPr>
              <w:t xml:space="preserve"> provide </w:t>
            </w:r>
            <w:r w:rsidR="00AA0728" w:rsidRPr="00AA0728">
              <w:rPr>
                <w:rFonts w:ascii="Times New Roman" w:eastAsia="Times New Roman" w:hAnsi="Times New Roman" w:cs="Times New Roman"/>
                <w:color w:val="000000"/>
                <w:sz w:val="24"/>
                <w:szCs w:val="24"/>
                <w:lang w:eastAsia="es-CO"/>
              </w:rPr>
              <w:t xml:space="preserve">Dell Pro Max 16 Plus MB16250. Operating System: Windows 11 Pro – English, French, Spanish, Brazilian Portuguese. Processor: Intel® Core™ Ultra 9 285HX, vPro, 55 W. RAM: 128 GB: 1 x 128 GB at 6400 MT/s, CAMM2 dual-channel, non-ECC. Disk Capacity: High-performance 1 TB Gen 4 SSD, SED-ready. I/O and Network Modules: Intel Wi-Fi 7 BE200 wireless card, 16″ FHD+ LCD display, 1920 x 1200 resolution, 500 </w:t>
            </w:r>
            <w:proofErr w:type="gramStart"/>
            <w:r w:rsidR="00AA0728" w:rsidRPr="00AA0728">
              <w:rPr>
                <w:rFonts w:ascii="Times New Roman" w:eastAsia="Times New Roman" w:hAnsi="Times New Roman" w:cs="Times New Roman"/>
                <w:color w:val="000000"/>
                <w:sz w:val="24"/>
                <w:szCs w:val="24"/>
                <w:lang w:eastAsia="es-CO"/>
              </w:rPr>
              <w:t>nits</w:t>
            </w:r>
            <w:proofErr w:type="gramEnd"/>
            <w:r w:rsidR="00AA0728" w:rsidRPr="00AA0728">
              <w:rPr>
                <w:rFonts w:ascii="Times New Roman" w:eastAsia="Times New Roman" w:hAnsi="Times New Roman" w:cs="Times New Roman"/>
                <w:color w:val="000000"/>
                <w:sz w:val="24"/>
                <w:szCs w:val="24"/>
                <w:lang w:eastAsia="es-CO"/>
              </w:rPr>
              <w:t xml:space="preserve"> brightness, 100% DCI-P3, 120 Hz VRR, non-touch, WLAN, IR camera, microphone. </w:t>
            </w:r>
            <w:r>
              <w:rPr>
                <w:rFonts w:ascii="Times New Roman" w:eastAsia="Times New Roman" w:hAnsi="Times New Roman" w:cs="Times New Roman"/>
                <w:color w:val="000000"/>
                <w:sz w:val="24"/>
                <w:szCs w:val="24"/>
                <w:lang w:eastAsia="es-CO"/>
              </w:rPr>
              <w:t xml:space="preserve">Vendor shall provide </w:t>
            </w:r>
            <w:r w:rsidR="00AA0728" w:rsidRPr="00AA0728">
              <w:rPr>
                <w:rFonts w:ascii="Times New Roman" w:eastAsia="Times New Roman" w:hAnsi="Times New Roman" w:cs="Times New Roman"/>
                <w:color w:val="000000"/>
                <w:sz w:val="24"/>
                <w:szCs w:val="24"/>
                <w:lang w:eastAsia="es-CO"/>
              </w:rPr>
              <w:t xml:space="preserve">Support and Warranty: 3 years of ProSupport Plus with ProSupport, </w:t>
            </w:r>
            <w:r w:rsidR="00AA0728" w:rsidRPr="00AA0728">
              <w:rPr>
                <w:rFonts w:ascii="Times New Roman" w:eastAsia="Times New Roman" w:hAnsi="Times New Roman" w:cs="Times New Roman"/>
                <w:color w:val="000000"/>
                <w:sz w:val="24"/>
                <w:szCs w:val="24"/>
                <w:lang w:eastAsia="es-CO"/>
              </w:rPr>
              <w:lastRenderedPageBreak/>
              <w:t xml:space="preserve">AD, and KYHD, including a Technical Customer Success Manager, Latin America. </w:t>
            </w:r>
          </w:p>
        </w:tc>
        <w:tc>
          <w:tcPr>
            <w:tcW w:w="333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7909DE6" w14:textId="13D52908" w:rsidR="00AA0728" w:rsidRPr="00AA0728" w:rsidRDefault="00470CDD" w:rsidP="00AA0728">
            <w:pPr>
              <w:widowControl/>
              <w:jc w:val="both"/>
              <w:rPr>
                <w:rFonts w:ascii="Times New Roman" w:eastAsia="Times New Roman" w:hAnsi="Times New Roman" w:cs="Times New Roman"/>
                <w:color w:val="000000"/>
                <w:sz w:val="24"/>
                <w:szCs w:val="24"/>
                <w:lang w:val="es-CO" w:eastAsia="es-CO"/>
              </w:rPr>
            </w:pPr>
            <w:r w:rsidRPr="00491E2A">
              <w:rPr>
                <w:rFonts w:ascii="Times New Roman" w:eastAsia="Times New Roman" w:hAnsi="Times New Roman" w:cs="Times New Roman"/>
                <w:color w:val="000000"/>
                <w:sz w:val="24"/>
                <w:szCs w:val="24"/>
                <w:lang w:val="es-CO" w:eastAsia="es-CO"/>
              </w:rPr>
              <w:lastRenderedPageBreak/>
              <w:t xml:space="preserve">Proveedor </w:t>
            </w:r>
            <w:r w:rsidR="00BE2CF3" w:rsidRPr="00491E2A">
              <w:rPr>
                <w:rFonts w:ascii="Times New Roman" w:eastAsia="Times New Roman" w:hAnsi="Times New Roman" w:cs="Times New Roman"/>
                <w:color w:val="000000"/>
                <w:sz w:val="24"/>
                <w:szCs w:val="24"/>
                <w:lang w:val="es-CO" w:eastAsia="es-CO"/>
              </w:rPr>
              <w:t xml:space="preserve">debe suministrar </w:t>
            </w:r>
            <w:r w:rsidR="00AA0728" w:rsidRPr="00491E2A">
              <w:rPr>
                <w:rFonts w:ascii="Times New Roman" w:eastAsia="Times New Roman" w:hAnsi="Times New Roman" w:cs="Times New Roman"/>
                <w:color w:val="000000"/>
                <w:sz w:val="24"/>
                <w:szCs w:val="24"/>
                <w:lang w:val="es-CO" w:eastAsia="es-CO"/>
              </w:rPr>
              <w:t xml:space="preserve">Dell </w:t>
            </w:r>
            <w:proofErr w:type="gramStart"/>
            <w:r w:rsidR="00AA0728" w:rsidRPr="00491E2A">
              <w:rPr>
                <w:rFonts w:ascii="Times New Roman" w:eastAsia="Times New Roman" w:hAnsi="Times New Roman" w:cs="Times New Roman"/>
                <w:color w:val="000000"/>
                <w:sz w:val="24"/>
                <w:szCs w:val="24"/>
                <w:lang w:val="es-CO" w:eastAsia="es-CO"/>
              </w:rPr>
              <w:t>Pro Max</w:t>
            </w:r>
            <w:proofErr w:type="gramEnd"/>
            <w:r w:rsidR="00AA0728" w:rsidRPr="00491E2A">
              <w:rPr>
                <w:rFonts w:ascii="Times New Roman" w:eastAsia="Times New Roman" w:hAnsi="Times New Roman" w:cs="Times New Roman"/>
                <w:color w:val="000000"/>
                <w:sz w:val="24"/>
                <w:szCs w:val="24"/>
                <w:lang w:val="es-CO" w:eastAsia="es-CO"/>
              </w:rPr>
              <w:t xml:space="preserve"> 16 Plus MB16250. </w:t>
            </w:r>
            <w:r w:rsidR="00AA0728" w:rsidRPr="00AA0728">
              <w:rPr>
                <w:rFonts w:ascii="Times New Roman" w:eastAsia="Times New Roman" w:hAnsi="Times New Roman" w:cs="Times New Roman"/>
                <w:color w:val="000000"/>
                <w:sz w:val="24"/>
                <w:szCs w:val="24"/>
                <w:lang w:val="es-CO" w:eastAsia="es-CO"/>
              </w:rPr>
              <w:t xml:space="preserve">Sistema operativo – Windows 11 Pro – </w:t>
            </w:r>
            <w:proofErr w:type="gramStart"/>
            <w:r w:rsidR="00AA0728" w:rsidRPr="00AA0728">
              <w:rPr>
                <w:rFonts w:ascii="Times New Roman" w:eastAsia="Times New Roman" w:hAnsi="Times New Roman" w:cs="Times New Roman"/>
                <w:color w:val="000000"/>
                <w:sz w:val="24"/>
                <w:szCs w:val="24"/>
                <w:lang w:val="es-CO" w:eastAsia="es-CO"/>
              </w:rPr>
              <w:t>Inglés</w:t>
            </w:r>
            <w:proofErr w:type="gramEnd"/>
            <w:r w:rsidR="00AA0728" w:rsidRPr="00AA0728">
              <w:rPr>
                <w:rFonts w:ascii="Times New Roman" w:eastAsia="Times New Roman" w:hAnsi="Times New Roman" w:cs="Times New Roman"/>
                <w:color w:val="000000"/>
                <w:sz w:val="24"/>
                <w:szCs w:val="24"/>
                <w:lang w:val="es-CO" w:eastAsia="es-CO"/>
              </w:rPr>
              <w:t xml:space="preserve">, </w:t>
            </w:r>
            <w:proofErr w:type="gramStart"/>
            <w:r w:rsidR="00AA0728" w:rsidRPr="00AA0728">
              <w:rPr>
                <w:rFonts w:ascii="Times New Roman" w:eastAsia="Times New Roman" w:hAnsi="Times New Roman" w:cs="Times New Roman"/>
                <w:color w:val="000000"/>
                <w:sz w:val="24"/>
                <w:szCs w:val="24"/>
                <w:lang w:val="es-CO" w:eastAsia="es-CO"/>
              </w:rPr>
              <w:t>Francés</w:t>
            </w:r>
            <w:proofErr w:type="gramEnd"/>
            <w:r w:rsidR="00AA0728" w:rsidRPr="00AA0728">
              <w:rPr>
                <w:rFonts w:ascii="Times New Roman" w:eastAsia="Times New Roman" w:hAnsi="Times New Roman" w:cs="Times New Roman"/>
                <w:color w:val="000000"/>
                <w:sz w:val="24"/>
                <w:szCs w:val="24"/>
                <w:lang w:val="es-CO" w:eastAsia="es-CO"/>
              </w:rPr>
              <w:t xml:space="preserve">, </w:t>
            </w:r>
            <w:proofErr w:type="gramStart"/>
            <w:r w:rsidR="00AA0728" w:rsidRPr="00AA0728">
              <w:rPr>
                <w:rFonts w:ascii="Times New Roman" w:eastAsia="Times New Roman" w:hAnsi="Times New Roman" w:cs="Times New Roman"/>
                <w:color w:val="000000"/>
                <w:sz w:val="24"/>
                <w:szCs w:val="24"/>
                <w:lang w:val="es-CO" w:eastAsia="es-CO"/>
              </w:rPr>
              <w:t>Español</w:t>
            </w:r>
            <w:proofErr w:type="gramEnd"/>
            <w:r w:rsidR="00AA0728" w:rsidRPr="00AA0728">
              <w:rPr>
                <w:rFonts w:ascii="Times New Roman" w:eastAsia="Times New Roman" w:hAnsi="Times New Roman" w:cs="Times New Roman"/>
                <w:color w:val="000000"/>
                <w:sz w:val="24"/>
                <w:szCs w:val="24"/>
                <w:lang w:val="es-CO" w:eastAsia="es-CO"/>
              </w:rPr>
              <w:t xml:space="preserve">, </w:t>
            </w:r>
            <w:proofErr w:type="gramStart"/>
            <w:r w:rsidR="00AA0728" w:rsidRPr="00AA0728">
              <w:rPr>
                <w:rFonts w:ascii="Times New Roman" w:eastAsia="Times New Roman" w:hAnsi="Times New Roman" w:cs="Times New Roman"/>
                <w:color w:val="000000"/>
                <w:sz w:val="24"/>
                <w:szCs w:val="24"/>
                <w:lang w:val="es-CO" w:eastAsia="es-CO"/>
              </w:rPr>
              <w:t>Portugués</w:t>
            </w:r>
            <w:proofErr w:type="gramEnd"/>
            <w:r w:rsidR="00AA0728" w:rsidRPr="00AA0728">
              <w:rPr>
                <w:rFonts w:ascii="Times New Roman" w:eastAsia="Times New Roman" w:hAnsi="Times New Roman" w:cs="Times New Roman"/>
                <w:color w:val="000000"/>
                <w:sz w:val="24"/>
                <w:szCs w:val="24"/>
                <w:lang w:val="es-CO" w:eastAsia="es-CO"/>
              </w:rPr>
              <w:t xml:space="preserve"> de Brasil. Procesador – Intel® Core™ Ultra 9 285HX, </w:t>
            </w:r>
            <w:proofErr w:type="spellStart"/>
            <w:r w:rsidR="00AA0728" w:rsidRPr="00AA0728">
              <w:rPr>
                <w:rFonts w:ascii="Times New Roman" w:eastAsia="Times New Roman" w:hAnsi="Times New Roman" w:cs="Times New Roman"/>
                <w:color w:val="000000"/>
                <w:sz w:val="24"/>
                <w:szCs w:val="24"/>
                <w:lang w:val="es-CO" w:eastAsia="es-CO"/>
              </w:rPr>
              <w:t>vPro</w:t>
            </w:r>
            <w:proofErr w:type="spellEnd"/>
            <w:r w:rsidR="00AA0728" w:rsidRPr="00AA0728">
              <w:rPr>
                <w:rFonts w:ascii="Times New Roman" w:eastAsia="Times New Roman" w:hAnsi="Times New Roman" w:cs="Times New Roman"/>
                <w:color w:val="000000"/>
                <w:sz w:val="24"/>
                <w:szCs w:val="24"/>
                <w:lang w:val="es-CO" w:eastAsia="es-CO"/>
              </w:rPr>
              <w:t xml:space="preserve"> de 55 W. Memoria RAM – 128 GB: 1 de 128 GB a 6400 MT/s, CAMM2 de doble canal, sin ECC. Capacidad de disco – SSD de alto rendimiento de 1 TB Gen 4, preparado para SED. Módulos de E/S y Red – Tarjeta inalámbrica Intel </w:t>
            </w:r>
            <w:proofErr w:type="spellStart"/>
            <w:r w:rsidR="00AA0728" w:rsidRPr="00AA0728">
              <w:rPr>
                <w:rFonts w:ascii="Times New Roman" w:eastAsia="Times New Roman" w:hAnsi="Times New Roman" w:cs="Times New Roman"/>
                <w:color w:val="000000"/>
                <w:sz w:val="24"/>
                <w:szCs w:val="24"/>
                <w:lang w:val="es-CO" w:eastAsia="es-CO"/>
              </w:rPr>
              <w:t>Wi</w:t>
            </w:r>
            <w:proofErr w:type="spellEnd"/>
            <w:r w:rsidR="00AA0728" w:rsidRPr="00AA0728">
              <w:rPr>
                <w:rFonts w:ascii="Times New Roman" w:eastAsia="Times New Roman" w:hAnsi="Times New Roman" w:cs="Times New Roman"/>
                <w:color w:val="000000"/>
                <w:sz w:val="24"/>
                <w:szCs w:val="24"/>
                <w:lang w:val="es-CO" w:eastAsia="es-CO"/>
              </w:rPr>
              <w:t xml:space="preserve">-Fi 7 BE200, pantalla LCD FHD+ de 16″, 1920 x 1200, con 500 </w:t>
            </w:r>
            <w:proofErr w:type="spellStart"/>
            <w:r w:rsidR="00AA0728" w:rsidRPr="00AA0728">
              <w:rPr>
                <w:rFonts w:ascii="Times New Roman" w:eastAsia="Times New Roman" w:hAnsi="Times New Roman" w:cs="Times New Roman"/>
                <w:color w:val="000000"/>
                <w:sz w:val="24"/>
                <w:szCs w:val="24"/>
                <w:lang w:val="es-CO" w:eastAsia="es-CO"/>
              </w:rPr>
              <w:t>nits</w:t>
            </w:r>
            <w:proofErr w:type="spellEnd"/>
            <w:r w:rsidR="00AA0728" w:rsidRPr="00AA0728">
              <w:rPr>
                <w:rFonts w:ascii="Times New Roman" w:eastAsia="Times New Roman" w:hAnsi="Times New Roman" w:cs="Times New Roman"/>
                <w:color w:val="000000"/>
                <w:sz w:val="24"/>
                <w:szCs w:val="24"/>
                <w:lang w:val="es-CO" w:eastAsia="es-CO"/>
              </w:rPr>
              <w:t xml:space="preserve">, 100% DCI-P3, 120 Hz VRR, sin táctil, WLAN, cámara IR, micrófono. Soporte y garantía – 3 años de </w:t>
            </w:r>
            <w:r w:rsidR="00AA0728" w:rsidRPr="00AA0728">
              <w:rPr>
                <w:rFonts w:ascii="Times New Roman" w:eastAsia="Times New Roman" w:hAnsi="Times New Roman" w:cs="Times New Roman"/>
                <w:color w:val="000000"/>
                <w:sz w:val="24"/>
                <w:szCs w:val="24"/>
                <w:lang w:val="es-CO" w:eastAsia="es-CO"/>
              </w:rPr>
              <w:lastRenderedPageBreak/>
              <w:t>Pr</w:t>
            </w:r>
            <w:r w:rsidR="00BE2CF3">
              <w:rPr>
                <w:rFonts w:ascii="Times New Roman" w:eastAsia="Times New Roman" w:hAnsi="Times New Roman" w:cs="Times New Roman"/>
                <w:color w:val="000000"/>
                <w:sz w:val="24"/>
                <w:szCs w:val="24"/>
                <w:lang w:val="es-CO" w:eastAsia="es-CO"/>
              </w:rPr>
              <w:t xml:space="preserve">oveedor debe suministrar </w:t>
            </w:r>
            <w:r w:rsidR="00AA0728" w:rsidRPr="00AA0728">
              <w:rPr>
                <w:rFonts w:ascii="Times New Roman" w:eastAsia="Times New Roman" w:hAnsi="Times New Roman" w:cs="Times New Roman"/>
                <w:color w:val="000000"/>
                <w:sz w:val="24"/>
                <w:szCs w:val="24"/>
                <w:lang w:val="es-CO" w:eastAsia="es-CO"/>
              </w:rPr>
              <w:t xml:space="preserve">Support Plus con </w:t>
            </w:r>
            <w:proofErr w:type="spellStart"/>
            <w:r w:rsidR="00AA0728" w:rsidRPr="00AA0728">
              <w:rPr>
                <w:rFonts w:ascii="Times New Roman" w:eastAsia="Times New Roman" w:hAnsi="Times New Roman" w:cs="Times New Roman"/>
                <w:color w:val="000000"/>
                <w:sz w:val="24"/>
                <w:szCs w:val="24"/>
                <w:lang w:val="es-CO" w:eastAsia="es-CO"/>
              </w:rPr>
              <w:t>ProSupport</w:t>
            </w:r>
            <w:proofErr w:type="spellEnd"/>
            <w:r w:rsidR="00AA0728" w:rsidRPr="00AA0728">
              <w:rPr>
                <w:rFonts w:ascii="Times New Roman" w:eastAsia="Times New Roman" w:hAnsi="Times New Roman" w:cs="Times New Roman"/>
                <w:color w:val="000000"/>
                <w:sz w:val="24"/>
                <w:szCs w:val="24"/>
                <w:lang w:val="es-CO" w:eastAsia="es-CO"/>
              </w:rPr>
              <w:t xml:space="preserve"> y AD y KYHD con Gerente de Éxito del Cliente Técnico, Latinoamérica. </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20651DA" w14:textId="77777777" w:rsidR="00AA0728" w:rsidRPr="00AA0728" w:rsidRDefault="00AA0728"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lastRenderedPageBreak/>
              <w:t>3</w:t>
            </w:r>
          </w:p>
        </w:tc>
        <w:tc>
          <w:tcPr>
            <w:tcW w:w="912"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77EF51C" w14:textId="77777777" w:rsidR="00AA0728" w:rsidRPr="00AA0728" w:rsidRDefault="00AA0728" w:rsidP="00AA0728">
            <w:pPr>
              <w:widowControl/>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 xml:space="preserve">EA - </w:t>
            </w:r>
            <w:proofErr w:type="spellStart"/>
            <w:r w:rsidRPr="00AA0728">
              <w:rPr>
                <w:rFonts w:ascii="Times New Roman" w:eastAsia="Times New Roman" w:hAnsi="Times New Roman" w:cs="Times New Roman"/>
                <w:color w:val="000000"/>
                <w:sz w:val="24"/>
                <w:szCs w:val="24"/>
                <w:lang w:val="es-CO" w:eastAsia="es-CO"/>
              </w:rPr>
              <w:t>each</w:t>
            </w:r>
            <w:proofErr w:type="spellEnd"/>
          </w:p>
        </w:tc>
        <w:tc>
          <w:tcPr>
            <w:tcW w:w="146" w:type="dxa"/>
            <w:vAlign w:val="center"/>
            <w:hideMark/>
          </w:tcPr>
          <w:p w14:paraId="2C8DEFA4" w14:textId="77777777" w:rsidR="00AA0728" w:rsidRPr="00AA0728" w:rsidRDefault="00AA0728" w:rsidP="00AA0728">
            <w:pPr>
              <w:widowControl/>
              <w:rPr>
                <w:rFonts w:ascii="Times New Roman" w:eastAsia="Times New Roman" w:hAnsi="Times New Roman" w:cs="Times New Roman"/>
                <w:sz w:val="24"/>
                <w:szCs w:val="24"/>
                <w:lang w:val="es-CO" w:eastAsia="es-CO"/>
              </w:rPr>
            </w:pPr>
          </w:p>
        </w:tc>
      </w:tr>
      <w:tr w:rsidR="00425C38" w:rsidRPr="009907FE" w14:paraId="54B954A8" w14:textId="77777777" w:rsidTr="55693317">
        <w:trPr>
          <w:trHeight w:val="1635"/>
        </w:trPr>
        <w:tc>
          <w:tcPr>
            <w:tcW w:w="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1962D618" w14:textId="77777777" w:rsidR="00AA0728" w:rsidRPr="00AA0728" w:rsidRDefault="00AA0728"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10</w:t>
            </w:r>
          </w:p>
        </w:tc>
        <w:tc>
          <w:tcPr>
            <w:tcW w:w="365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FBC052C" w14:textId="182EFB96" w:rsidR="00AA0728" w:rsidRPr="00491E2A" w:rsidRDefault="00BE2CF3" w:rsidP="00AA0728">
            <w:pPr>
              <w:widowControl/>
              <w:jc w:val="both"/>
              <w:rPr>
                <w:rFonts w:ascii="Times New Roman" w:eastAsia="Times New Roman" w:hAnsi="Times New Roman" w:cs="Times New Roman"/>
                <w:color w:val="000000"/>
                <w:sz w:val="24"/>
                <w:szCs w:val="24"/>
                <w:lang w:eastAsia="es-CO"/>
              </w:rPr>
            </w:pPr>
            <w:r>
              <w:rPr>
                <w:rFonts w:ascii="Times New Roman" w:eastAsia="Times New Roman" w:hAnsi="Times New Roman" w:cs="Times New Roman"/>
                <w:color w:val="000000"/>
                <w:sz w:val="24"/>
                <w:szCs w:val="24"/>
                <w:lang w:eastAsia="es-CO"/>
              </w:rPr>
              <w:t xml:space="preserve">Vendor shall provide </w:t>
            </w:r>
            <w:r w:rsidR="00AA0728" w:rsidRPr="00AA0728">
              <w:rPr>
                <w:rFonts w:ascii="Times New Roman" w:eastAsia="Times New Roman" w:hAnsi="Times New Roman" w:cs="Times New Roman"/>
                <w:color w:val="000000"/>
                <w:sz w:val="24"/>
                <w:szCs w:val="24"/>
                <w:lang w:eastAsia="es-CO"/>
              </w:rPr>
              <w:t xml:space="preserve">Dell 34 Plus USB-C Monitor - S3425DW. Dell 34 Plus Monitor with USB-C Hub – S3425DW. Includes 3 years of Basic Service for Advanced Hardware Exchange after remote diagnosis. </w:t>
            </w:r>
          </w:p>
        </w:tc>
        <w:tc>
          <w:tcPr>
            <w:tcW w:w="333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B1F5A80" w14:textId="59FCA9B9" w:rsidR="00AA0728" w:rsidRPr="00AA0728" w:rsidRDefault="00BE2CF3" w:rsidP="00AA0728">
            <w:pPr>
              <w:widowControl/>
              <w:jc w:val="both"/>
              <w:rPr>
                <w:rFonts w:ascii="Times New Roman" w:eastAsia="Times New Roman" w:hAnsi="Times New Roman" w:cs="Times New Roman"/>
                <w:color w:val="000000"/>
                <w:sz w:val="24"/>
                <w:szCs w:val="24"/>
                <w:lang w:val="es-CO" w:eastAsia="es-CO"/>
              </w:rPr>
            </w:pPr>
            <w:r w:rsidRPr="00491E2A">
              <w:rPr>
                <w:rFonts w:ascii="Times New Roman" w:eastAsia="Times New Roman" w:hAnsi="Times New Roman" w:cs="Times New Roman"/>
                <w:color w:val="000000"/>
                <w:sz w:val="24"/>
                <w:szCs w:val="24"/>
                <w:lang w:val="es-CO" w:eastAsia="es-CO"/>
              </w:rPr>
              <w:t xml:space="preserve">Proveedor debe suministrar </w:t>
            </w:r>
            <w:r w:rsidR="00AA0728" w:rsidRPr="00491E2A">
              <w:rPr>
                <w:rFonts w:ascii="Times New Roman" w:eastAsia="Times New Roman" w:hAnsi="Times New Roman" w:cs="Times New Roman"/>
                <w:color w:val="000000"/>
                <w:sz w:val="24"/>
                <w:szCs w:val="24"/>
                <w:lang w:val="es-CO" w:eastAsia="es-CO"/>
              </w:rPr>
              <w:t xml:space="preserve">Dell 34 Plus USB-C Monitor - S3425DW. </w:t>
            </w:r>
            <w:r w:rsidR="00AA0728" w:rsidRPr="00AA0728">
              <w:rPr>
                <w:rFonts w:ascii="Times New Roman" w:eastAsia="Times New Roman" w:hAnsi="Times New Roman" w:cs="Times New Roman"/>
                <w:color w:val="000000"/>
                <w:sz w:val="24"/>
                <w:szCs w:val="24"/>
                <w:lang w:val="es-CO" w:eastAsia="es-CO"/>
              </w:rPr>
              <w:t>Monitor Dell 34 Plus con concentrador USB-C – S3425DW.3 años de servicio básico para Intercambio Avanzado de hardware después de diagnóstico remoto</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CDFC189" w14:textId="77777777" w:rsidR="00AA0728" w:rsidRPr="00AA0728" w:rsidRDefault="00AA0728"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53</w:t>
            </w:r>
          </w:p>
        </w:tc>
        <w:tc>
          <w:tcPr>
            <w:tcW w:w="912"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F1060F0" w14:textId="77777777" w:rsidR="00AA0728" w:rsidRPr="00AA0728" w:rsidRDefault="00AA0728" w:rsidP="00AA0728">
            <w:pPr>
              <w:widowControl/>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 xml:space="preserve">EA - </w:t>
            </w:r>
            <w:proofErr w:type="spellStart"/>
            <w:r w:rsidRPr="00AA0728">
              <w:rPr>
                <w:rFonts w:ascii="Times New Roman" w:eastAsia="Times New Roman" w:hAnsi="Times New Roman" w:cs="Times New Roman"/>
                <w:color w:val="000000"/>
                <w:sz w:val="24"/>
                <w:szCs w:val="24"/>
                <w:lang w:val="es-CO" w:eastAsia="es-CO"/>
              </w:rPr>
              <w:t>each</w:t>
            </w:r>
            <w:proofErr w:type="spellEnd"/>
          </w:p>
        </w:tc>
        <w:tc>
          <w:tcPr>
            <w:tcW w:w="146" w:type="dxa"/>
            <w:vAlign w:val="center"/>
            <w:hideMark/>
          </w:tcPr>
          <w:p w14:paraId="5263AB8E" w14:textId="77777777" w:rsidR="00AA0728" w:rsidRPr="00AA0728" w:rsidRDefault="00AA0728" w:rsidP="00AA0728">
            <w:pPr>
              <w:widowControl/>
              <w:rPr>
                <w:rFonts w:ascii="Times New Roman" w:eastAsia="Times New Roman" w:hAnsi="Times New Roman" w:cs="Times New Roman"/>
                <w:sz w:val="24"/>
                <w:szCs w:val="24"/>
                <w:lang w:val="es-CO" w:eastAsia="es-CO"/>
              </w:rPr>
            </w:pPr>
          </w:p>
        </w:tc>
      </w:tr>
      <w:tr w:rsidR="00425C38" w:rsidRPr="009907FE" w14:paraId="4E0C7A96" w14:textId="77777777" w:rsidTr="55693317">
        <w:trPr>
          <w:trHeight w:val="4860"/>
        </w:trPr>
        <w:tc>
          <w:tcPr>
            <w:tcW w:w="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64F18459" w14:textId="77777777" w:rsidR="00AA0728" w:rsidRPr="00AA0728" w:rsidRDefault="00AA0728"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lastRenderedPageBreak/>
              <w:t>11</w:t>
            </w:r>
          </w:p>
        </w:tc>
        <w:tc>
          <w:tcPr>
            <w:tcW w:w="365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06F49F0" w14:textId="326996BA" w:rsidR="00AA0728" w:rsidRPr="00491E2A" w:rsidRDefault="00BE2CF3" w:rsidP="00AA0728">
            <w:pPr>
              <w:widowControl/>
              <w:jc w:val="both"/>
              <w:rPr>
                <w:rFonts w:ascii="Times New Roman" w:eastAsia="Times New Roman" w:hAnsi="Times New Roman" w:cs="Times New Roman"/>
                <w:color w:val="000000"/>
                <w:sz w:val="24"/>
                <w:szCs w:val="24"/>
                <w:lang w:eastAsia="es-CO"/>
              </w:rPr>
            </w:pPr>
            <w:r>
              <w:rPr>
                <w:rFonts w:ascii="Times New Roman" w:eastAsia="Times New Roman" w:hAnsi="Times New Roman" w:cs="Times New Roman"/>
                <w:color w:val="000000"/>
                <w:sz w:val="24"/>
                <w:szCs w:val="24"/>
                <w:lang w:eastAsia="es-CO"/>
              </w:rPr>
              <w:t xml:space="preserve">Vendor shall provide </w:t>
            </w:r>
            <w:r w:rsidR="00AA0728" w:rsidRPr="00AA0728">
              <w:rPr>
                <w:rFonts w:ascii="Times New Roman" w:eastAsia="Times New Roman" w:hAnsi="Times New Roman" w:cs="Times New Roman"/>
                <w:color w:val="000000"/>
                <w:sz w:val="24"/>
                <w:szCs w:val="24"/>
                <w:lang w:eastAsia="es-CO"/>
              </w:rPr>
              <w:t xml:space="preserve">Dell Pro Max Tower T2 FCT2250. Operating System: Windows 11 Pro – English, French, Spanish, Brazilian Portuguese. Processor: Intel® Core™ Ultra 9 285K (24 cores, up to 5.7 GHz, 125 W). RAM: 128 GB: 4 x 32 GB, DDR5, 4400 MT/s, ECC. Disk Capacity: 2 x 4 TB SATA 3.5″ HDDs at 5400 RPM + 2 TB TLC SSD with M.2 2280 DRAM, PCIe Gen 4, SED-ready. Graphics Card: NVIDIA® RTX™ 4500 ADA, 24 GB GDDR6, 4 DP. I/O and Network Modules: Intel® Wi-Fi 7 BE200 wireless card, 2×2, 802.11be, MU-MIMO, Bluetooth® 5.4+. Support and Warranty: 3 years of ProSupport Plus with ProSupport, AD, and KYHD, including a Technical Customer Success Manager. Secure and Reliable: Built with Dell enterprise security features and robust hardware for continuous defense operations. </w:t>
            </w:r>
          </w:p>
        </w:tc>
        <w:tc>
          <w:tcPr>
            <w:tcW w:w="333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8743C79" w14:textId="03FC02FD" w:rsidR="00AA0728" w:rsidRPr="00AA0728" w:rsidRDefault="00BE2CF3" w:rsidP="00AA0728">
            <w:pPr>
              <w:widowControl/>
              <w:jc w:val="both"/>
              <w:rPr>
                <w:rFonts w:ascii="Times New Roman" w:eastAsia="Times New Roman" w:hAnsi="Times New Roman" w:cs="Times New Roman"/>
                <w:color w:val="000000"/>
                <w:sz w:val="24"/>
                <w:szCs w:val="24"/>
                <w:lang w:val="es-CO" w:eastAsia="es-CO"/>
              </w:rPr>
            </w:pPr>
            <w:r w:rsidRPr="00491E2A">
              <w:rPr>
                <w:rFonts w:ascii="Times New Roman" w:eastAsia="Times New Roman" w:hAnsi="Times New Roman" w:cs="Times New Roman"/>
                <w:color w:val="000000"/>
                <w:sz w:val="24"/>
                <w:szCs w:val="24"/>
                <w:lang w:val="es-CO" w:eastAsia="es-CO"/>
              </w:rPr>
              <w:t xml:space="preserve">Proveedor </w:t>
            </w:r>
            <w:proofErr w:type="gramStart"/>
            <w:r w:rsidRPr="00491E2A">
              <w:rPr>
                <w:rFonts w:ascii="Times New Roman" w:eastAsia="Times New Roman" w:hAnsi="Times New Roman" w:cs="Times New Roman"/>
                <w:color w:val="000000"/>
                <w:sz w:val="24"/>
                <w:szCs w:val="24"/>
                <w:lang w:val="es-CO" w:eastAsia="es-CO"/>
              </w:rPr>
              <w:t>debe  suministrar</w:t>
            </w:r>
            <w:proofErr w:type="gramEnd"/>
            <w:r w:rsidRPr="00491E2A">
              <w:rPr>
                <w:rFonts w:ascii="Times New Roman" w:eastAsia="Times New Roman" w:hAnsi="Times New Roman" w:cs="Times New Roman"/>
                <w:color w:val="000000"/>
                <w:sz w:val="24"/>
                <w:szCs w:val="24"/>
                <w:lang w:val="es-CO" w:eastAsia="es-CO"/>
              </w:rPr>
              <w:t xml:space="preserve"> </w:t>
            </w:r>
            <w:r w:rsidR="00AA0728" w:rsidRPr="00491E2A">
              <w:rPr>
                <w:rFonts w:ascii="Times New Roman" w:eastAsia="Times New Roman" w:hAnsi="Times New Roman" w:cs="Times New Roman"/>
                <w:color w:val="000000"/>
                <w:sz w:val="24"/>
                <w:szCs w:val="24"/>
                <w:lang w:val="es-CO" w:eastAsia="es-CO"/>
              </w:rPr>
              <w:t xml:space="preserve">Dell </w:t>
            </w:r>
            <w:proofErr w:type="gramStart"/>
            <w:r w:rsidR="00AA0728" w:rsidRPr="00491E2A">
              <w:rPr>
                <w:rFonts w:ascii="Times New Roman" w:eastAsia="Times New Roman" w:hAnsi="Times New Roman" w:cs="Times New Roman"/>
                <w:color w:val="000000"/>
                <w:sz w:val="24"/>
                <w:szCs w:val="24"/>
                <w:lang w:val="es-CO" w:eastAsia="es-CO"/>
              </w:rPr>
              <w:t>Pro Max</w:t>
            </w:r>
            <w:proofErr w:type="gramEnd"/>
            <w:r w:rsidR="00AA0728" w:rsidRPr="00491E2A">
              <w:rPr>
                <w:rFonts w:ascii="Times New Roman" w:eastAsia="Times New Roman" w:hAnsi="Times New Roman" w:cs="Times New Roman"/>
                <w:color w:val="000000"/>
                <w:sz w:val="24"/>
                <w:szCs w:val="24"/>
                <w:lang w:val="es-CO" w:eastAsia="es-CO"/>
              </w:rPr>
              <w:t xml:space="preserve"> Tower T2 FCT2250. </w:t>
            </w:r>
            <w:r w:rsidR="00AA0728" w:rsidRPr="00AA0728">
              <w:rPr>
                <w:rFonts w:ascii="Times New Roman" w:eastAsia="Times New Roman" w:hAnsi="Times New Roman" w:cs="Times New Roman"/>
                <w:color w:val="000000"/>
                <w:sz w:val="24"/>
                <w:szCs w:val="24"/>
                <w:lang w:val="es-CO" w:eastAsia="es-CO"/>
              </w:rPr>
              <w:t xml:space="preserve">Sistema operativo – Windows 11 Pro – </w:t>
            </w:r>
            <w:proofErr w:type="gramStart"/>
            <w:r w:rsidR="00AA0728" w:rsidRPr="00AA0728">
              <w:rPr>
                <w:rFonts w:ascii="Times New Roman" w:eastAsia="Times New Roman" w:hAnsi="Times New Roman" w:cs="Times New Roman"/>
                <w:color w:val="000000"/>
                <w:sz w:val="24"/>
                <w:szCs w:val="24"/>
                <w:lang w:val="es-CO" w:eastAsia="es-CO"/>
              </w:rPr>
              <w:t>Inglés</w:t>
            </w:r>
            <w:proofErr w:type="gramEnd"/>
            <w:r w:rsidR="00AA0728" w:rsidRPr="00AA0728">
              <w:rPr>
                <w:rFonts w:ascii="Times New Roman" w:eastAsia="Times New Roman" w:hAnsi="Times New Roman" w:cs="Times New Roman"/>
                <w:color w:val="000000"/>
                <w:sz w:val="24"/>
                <w:szCs w:val="24"/>
                <w:lang w:val="es-CO" w:eastAsia="es-CO"/>
              </w:rPr>
              <w:t xml:space="preserve">, </w:t>
            </w:r>
            <w:proofErr w:type="gramStart"/>
            <w:r w:rsidR="00AA0728" w:rsidRPr="00AA0728">
              <w:rPr>
                <w:rFonts w:ascii="Times New Roman" w:eastAsia="Times New Roman" w:hAnsi="Times New Roman" w:cs="Times New Roman"/>
                <w:color w:val="000000"/>
                <w:sz w:val="24"/>
                <w:szCs w:val="24"/>
                <w:lang w:val="es-CO" w:eastAsia="es-CO"/>
              </w:rPr>
              <w:t>Francés</w:t>
            </w:r>
            <w:proofErr w:type="gramEnd"/>
            <w:r w:rsidR="00AA0728" w:rsidRPr="00AA0728">
              <w:rPr>
                <w:rFonts w:ascii="Times New Roman" w:eastAsia="Times New Roman" w:hAnsi="Times New Roman" w:cs="Times New Roman"/>
                <w:color w:val="000000"/>
                <w:sz w:val="24"/>
                <w:szCs w:val="24"/>
                <w:lang w:val="es-CO" w:eastAsia="es-CO"/>
              </w:rPr>
              <w:t xml:space="preserve">, </w:t>
            </w:r>
            <w:proofErr w:type="gramStart"/>
            <w:r w:rsidR="00AA0728" w:rsidRPr="00AA0728">
              <w:rPr>
                <w:rFonts w:ascii="Times New Roman" w:eastAsia="Times New Roman" w:hAnsi="Times New Roman" w:cs="Times New Roman"/>
                <w:color w:val="000000"/>
                <w:sz w:val="24"/>
                <w:szCs w:val="24"/>
                <w:lang w:val="es-CO" w:eastAsia="es-CO"/>
              </w:rPr>
              <w:t>Español</w:t>
            </w:r>
            <w:proofErr w:type="gramEnd"/>
            <w:r w:rsidR="00AA0728" w:rsidRPr="00AA0728">
              <w:rPr>
                <w:rFonts w:ascii="Times New Roman" w:eastAsia="Times New Roman" w:hAnsi="Times New Roman" w:cs="Times New Roman"/>
                <w:color w:val="000000"/>
                <w:sz w:val="24"/>
                <w:szCs w:val="24"/>
                <w:lang w:val="es-CO" w:eastAsia="es-CO"/>
              </w:rPr>
              <w:t xml:space="preserve">, </w:t>
            </w:r>
            <w:proofErr w:type="gramStart"/>
            <w:r w:rsidR="00AA0728" w:rsidRPr="00AA0728">
              <w:rPr>
                <w:rFonts w:ascii="Times New Roman" w:eastAsia="Times New Roman" w:hAnsi="Times New Roman" w:cs="Times New Roman"/>
                <w:color w:val="000000"/>
                <w:sz w:val="24"/>
                <w:szCs w:val="24"/>
                <w:lang w:val="es-CO" w:eastAsia="es-CO"/>
              </w:rPr>
              <w:t>Portugués</w:t>
            </w:r>
            <w:proofErr w:type="gramEnd"/>
            <w:r w:rsidR="00AA0728" w:rsidRPr="00AA0728">
              <w:rPr>
                <w:rFonts w:ascii="Times New Roman" w:eastAsia="Times New Roman" w:hAnsi="Times New Roman" w:cs="Times New Roman"/>
                <w:color w:val="000000"/>
                <w:sz w:val="24"/>
                <w:szCs w:val="24"/>
                <w:lang w:val="es-CO" w:eastAsia="es-CO"/>
              </w:rPr>
              <w:t xml:space="preserve"> de Brasil. Procesador – Intel® Core™ Ultra 9 285K (24 núcleos, hasta 5,7 GHz, 125 W). Memoria RAM – 128 GB: 4 x 32 GB, DDR5, 4400 MT/s, ECC. Capacidad de disco – 2 x HDD SATA 3.5″ de 4 TB a 5400 RPM + SSD TLC de 2 TB con M.2 2280 DRAM, PCIe Gen 4, preparado para SED. Tarjeta gráfica – NVIDIA® RTX™ 4500 ADA, 24 GB GDDR6, 4 DP. Módulos de E/S y Red – Tarjeta inalámbrica Intel(R) </w:t>
            </w:r>
            <w:proofErr w:type="spellStart"/>
            <w:r w:rsidR="00AA0728" w:rsidRPr="00AA0728">
              <w:rPr>
                <w:rFonts w:ascii="Times New Roman" w:eastAsia="Times New Roman" w:hAnsi="Times New Roman" w:cs="Times New Roman"/>
                <w:color w:val="000000"/>
                <w:sz w:val="24"/>
                <w:szCs w:val="24"/>
                <w:lang w:val="es-CO" w:eastAsia="es-CO"/>
              </w:rPr>
              <w:t>Wi</w:t>
            </w:r>
            <w:proofErr w:type="spellEnd"/>
            <w:r w:rsidR="00AA0728" w:rsidRPr="00AA0728">
              <w:rPr>
                <w:rFonts w:ascii="Times New Roman" w:eastAsia="Times New Roman" w:hAnsi="Times New Roman" w:cs="Times New Roman"/>
                <w:color w:val="000000"/>
                <w:sz w:val="24"/>
                <w:szCs w:val="24"/>
                <w:lang w:val="es-CO" w:eastAsia="es-CO"/>
              </w:rPr>
              <w:t xml:space="preserve">-Fi 7 BE200, 2×2, 802.11be, MU-MIMO, Bluetooth(R) 5.4+. Soporte y garantía – 3 años de </w:t>
            </w:r>
            <w:proofErr w:type="spellStart"/>
            <w:r w:rsidR="00AA0728" w:rsidRPr="00AA0728">
              <w:rPr>
                <w:rFonts w:ascii="Times New Roman" w:eastAsia="Times New Roman" w:hAnsi="Times New Roman" w:cs="Times New Roman"/>
                <w:color w:val="000000"/>
                <w:sz w:val="24"/>
                <w:szCs w:val="24"/>
                <w:lang w:val="es-CO" w:eastAsia="es-CO"/>
              </w:rPr>
              <w:t>ProSupport</w:t>
            </w:r>
            <w:proofErr w:type="spellEnd"/>
            <w:r w:rsidR="00AA0728" w:rsidRPr="00AA0728">
              <w:rPr>
                <w:rFonts w:ascii="Times New Roman" w:eastAsia="Times New Roman" w:hAnsi="Times New Roman" w:cs="Times New Roman"/>
                <w:color w:val="000000"/>
                <w:sz w:val="24"/>
                <w:szCs w:val="24"/>
                <w:lang w:val="es-CO" w:eastAsia="es-CO"/>
              </w:rPr>
              <w:t xml:space="preserve"> Plus con </w:t>
            </w:r>
            <w:proofErr w:type="spellStart"/>
            <w:r w:rsidR="00AA0728" w:rsidRPr="00AA0728">
              <w:rPr>
                <w:rFonts w:ascii="Times New Roman" w:eastAsia="Times New Roman" w:hAnsi="Times New Roman" w:cs="Times New Roman"/>
                <w:color w:val="000000"/>
                <w:sz w:val="24"/>
                <w:szCs w:val="24"/>
                <w:lang w:val="es-CO" w:eastAsia="es-CO"/>
              </w:rPr>
              <w:t>ProSupport</w:t>
            </w:r>
            <w:proofErr w:type="spellEnd"/>
            <w:r w:rsidR="00AA0728" w:rsidRPr="00AA0728">
              <w:rPr>
                <w:rFonts w:ascii="Times New Roman" w:eastAsia="Times New Roman" w:hAnsi="Times New Roman" w:cs="Times New Roman"/>
                <w:color w:val="000000"/>
                <w:sz w:val="24"/>
                <w:szCs w:val="24"/>
                <w:lang w:val="es-CO" w:eastAsia="es-CO"/>
              </w:rPr>
              <w:t xml:space="preserve">, AD y KYHD con Gerente de Éxito del Cliente Técnico. Seguro y confiable – Construido con características de seguridad empresarial de Dell y hardware robusto para operaciones de defensa continuas. </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E40E850" w14:textId="77777777" w:rsidR="00AA0728" w:rsidRPr="00AA0728" w:rsidRDefault="00AA0728"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25</w:t>
            </w:r>
          </w:p>
        </w:tc>
        <w:tc>
          <w:tcPr>
            <w:tcW w:w="912"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B1D36A8" w14:textId="77777777" w:rsidR="00AA0728" w:rsidRPr="00AA0728" w:rsidRDefault="00AA0728" w:rsidP="00AA0728">
            <w:pPr>
              <w:widowControl/>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 xml:space="preserve">EA - </w:t>
            </w:r>
            <w:proofErr w:type="spellStart"/>
            <w:r w:rsidRPr="00AA0728">
              <w:rPr>
                <w:rFonts w:ascii="Times New Roman" w:eastAsia="Times New Roman" w:hAnsi="Times New Roman" w:cs="Times New Roman"/>
                <w:color w:val="000000"/>
                <w:sz w:val="24"/>
                <w:szCs w:val="24"/>
                <w:lang w:val="es-CO" w:eastAsia="es-CO"/>
              </w:rPr>
              <w:t>each</w:t>
            </w:r>
            <w:proofErr w:type="spellEnd"/>
          </w:p>
        </w:tc>
        <w:tc>
          <w:tcPr>
            <w:tcW w:w="146" w:type="dxa"/>
            <w:vAlign w:val="center"/>
            <w:hideMark/>
          </w:tcPr>
          <w:p w14:paraId="1AC68C99" w14:textId="77777777" w:rsidR="00AA0728" w:rsidRPr="00AA0728" w:rsidRDefault="00AA0728" w:rsidP="00AA0728">
            <w:pPr>
              <w:widowControl/>
              <w:rPr>
                <w:rFonts w:ascii="Times New Roman" w:eastAsia="Times New Roman" w:hAnsi="Times New Roman" w:cs="Times New Roman"/>
                <w:sz w:val="24"/>
                <w:szCs w:val="24"/>
                <w:lang w:val="es-CO" w:eastAsia="es-CO"/>
              </w:rPr>
            </w:pPr>
          </w:p>
        </w:tc>
      </w:tr>
      <w:tr w:rsidR="00425C38" w:rsidRPr="009907FE" w14:paraId="399599F5" w14:textId="77777777" w:rsidTr="55693317">
        <w:trPr>
          <w:trHeight w:val="795"/>
        </w:trPr>
        <w:tc>
          <w:tcPr>
            <w:tcW w:w="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4FC79E63" w14:textId="77777777" w:rsidR="00AA0728" w:rsidRPr="00AA0728" w:rsidRDefault="00AA0728"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12</w:t>
            </w:r>
          </w:p>
        </w:tc>
        <w:tc>
          <w:tcPr>
            <w:tcW w:w="365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8142A43" w14:textId="3A56E60E" w:rsidR="00AA0728" w:rsidRPr="00FF6E45" w:rsidRDefault="00FF6E45" w:rsidP="00AA0728">
            <w:pPr>
              <w:widowControl/>
              <w:jc w:val="both"/>
              <w:rPr>
                <w:rFonts w:ascii="Times New Roman" w:eastAsia="Times New Roman" w:hAnsi="Times New Roman" w:cs="Times New Roman"/>
                <w:color w:val="000000"/>
                <w:sz w:val="24"/>
                <w:szCs w:val="24"/>
                <w:lang w:eastAsia="es-CO"/>
              </w:rPr>
            </w:pPr>
            <w:r w:rsidRPr="00FF6E45">
              <w:rPr>
                <w:rFonts w:ascii="Times New Roman" w:eastAsia="Times New Roman" w:hAnsi="Times New Roman" w:cs="Times New Roman"/>
                <w:color w:val="000000"/>
                <w:sz w:val="24"/>
                <w:szCs w:val="24"/>
                <w:lang w:eastAsia="es-CO"/>
              </w:rPr>
              <w:t>Shipping</w:t>
            </w:r>
            <w:r w:rsidR="00AA0728" w:rsidRPr="00FF6E45">
              <w:rPr>
                <w:rFonts w:ascii="Times New Roman" w:eastAsia="Times New Roman" w:hAnsi="Times New Roman" w:cs="Times New Roman"/>
                <w:color w:val="000000"/>
                <w:sz w:val="24"/>
                <w:szCs w:val="24"/>
                <w:lang w:eastAsia="es-CO"/>
              </w:rPr>
              <w:t xml:space="preserve">. </w:t>
            </w:r>
          </w:p>
        </w:tc>
        <w:tc>
          <w:tcPr>
            <w:tcW w:w="333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8A60E33" w14:textId="01CBA916" w:rsidR="00AA0728" w:rsidRPr="00AA0728" w:rsidRDefault="00AA0728" w:rsidP="00AA0728">
            <w:pPr>
              <w:widowControl/>
              <w:jc w:val="both"/>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 </w:t>
            </w:r>
            <w:proofErr w:type="spellStart"/>
            <w:r w:rsidR="007B5BD3">
              <w:rPr>
                <w:rFonts w:ascii="Times New Roman" w:eastAsia="Times New Roman" w:hAnsi="Times New Roman" w:cs="Times New Roman"/>
                <w:color w:val="000000"/>
                <w:sz w:val="24"/>
                <w:szCs w:val="24"/>
                <w:lang w:val="es-CO" w:eastAsia="es-CO"/>
              </w:rPr>
              <w:t>Envio</w:t>
            </w:r>
            <w:proofErr w:type="spellEnd"/>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57BADC5" w14:textId="77777777" w:rsidR="00AA0728" w:rsidRPr="00AA0728" w:rsidRDefault="00AA0728" w:rsidP="00AA0728">
            <w:pPr>
              <w:widowControl/>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 </w:t>
            </w:r>
          </w:p>
        </w:tc>
        <w:tc>
          <w:tcPr>
            <w:tcW w:w="912"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4C62021" w14:textId="77777777" w:rsidR="00AA0728" w:rsidRPr="00AA0728" w:rsidRDefault="00AA0728" w:rsidP="00AA0728">
            <w:pPr>
              <w:widowControl/>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 </w:t>
            </w:r>
          </w:p>
        </w:tc>
        <w:tc>
          <w:tcPr>
            <w:tcW w:w="146" w:type="dxa"/>
            <w:vAlign w:val="center"/>
            <w:hideMark/>
          </w:tcPr>
          <w:p w14:paraId="7FCB695A" w14:textId="77777777" w:rsidR="00AA0728" w:rsidRPr="00AA0728" w:rsidRDefault="00AA0728" w:rsidP="00AA0728">
            <w:pPr>
              <w:widowControl/>
              <w:rPr>
                <w:rFonts w:ascii="Times New Roman" w:eastAsia="Times New Roman" w:hAnsi="Times New Roman" w:cs="Times New Roman"/>
                <w:sz w:val="24"/>
                <w:szCs w:val="24"/>
                <w:lang w:val="es-CO" w:eastAsia="es-CO"/>
              </w:rPr>
            </w:pPr>
          </w:p>
        </w:tc>
      </w:tr>
    </w:tbl>
    <w:p w14:paraId="3669EF39" w14:textId="77777777" w:rsidR="00C4242F" w:rsidRPr="009907FE" w:rsidRDefault="00C4242F" w:rsidP="00C4242F">
      <w:pPr>
        <w:rPr>
          <w:rFonts w:ascii="Times New Roman" w:eastAsia="Times New Roman" w:hAnsi="Times New Roman" w:cs="Times New Roman"/>
          <w:sz w:val="24"/>
          <w:szCs w:val="24"/>
          <w:lang w:eastAsia="es-CO"/>
        </w:rPr>
      </w:pPr>
    </w:p>
    <w:p w14:paraId="20653473" w14:textId="5998CC0A" w:rsidR="00061ED7" w:rsidRPr="009907FE" w:rsidRDefault="00A1223D" w:rsidP="00C4242F">
      <w:pPr>
        <w:rPr>
          <w:rFonts w:ascii="Times New Roman" w:eastAsia="Times New Roman" w:hAnsi="Times New Roman" w:cs="Times New Roman"/>
          <w:sz w:val="24"/>
          <w:szCs w:val="24"/>
          <w:lang w:eastAsia="es-CO"/>
        </w:rPr>
      </w:pPr>
      <w:r w:rsidRPr="009907FE">
        <w:rPr>
          <w:rFonts w:ascii="Times New Roman" w:eastAsia="Times New Roman" w:hAnsi="Times New Roman" w:cs="Times New Roman"/>
          <w:sz w:val="24"/>
          <w:szCs w:val="24"/>
          <w:lang w:eastAsia="es-CO"/>
        </w:rPr>
        <w:t>All</w:t>
      </w:r>
      <w:r w:rsidR="00F60AFA">
        <w:rPr>
          <w:rFonts w:ascii="Times New Roman" w:eastAsia="Times New Roman" w:hAnsi="Times New Roman" w:cs="Times New Roman"/>
          <w:sz w:val="24"/>
          <w:szCs w:val="24"/>
          <w:lang w:eastAsia="es-CO"/>
        </w:rPr>
        <w:t xml:space="preserve"> equipment solicited in this Statement of Work</w:t>
      </w:r>
      <w:r w:rsidRPr="009907FE">
        <w:rPr>
          <w:rFonts w:ascii="Times New Roman" w:eastAsia="Times New Roman" w:hAnsi="Times New Roman" w:cs="Times New Roman"/>
          <w:sz w:val="24"/>
          <w:szCs w:val="24"/>
          <w:lang w:eastAsia="es-CO"/>
        </w:rPr>
        <w:t xml:space="preserve"> </w:t>
      </w:r>
      <w:r w:rsidR="0064107F">
        <w:rPr>
          <w:rFonts w:ascii="Times New Roman" w:eastAsia="Times New Roman" w:hAnsi="Times New Roman" w:cs="Times New Roman"/>
          <w:sz w:val="24"/>
          <w:szCs w:val="24"/>
          <w:lang w:eastAsia="es-CO"/>
        </w:rPr>
        <w:t>will be</w:t>
      </w:r>
      <w:r w:rsidRPr="009907FE">
        <w:rPr>
          <w:rFonts w:ascii="Times New Roman" w:eastAsia="Times New Roman" w:hAnsi="Times New Roman" w:cs="Times New Roman"/>
          <w:sz w:val="24"/>
          <w:szCs w:val="24"/>
          <w:lang w:eastAsia="es-CO"/>
        </w:rPr>
        <w:t xml:space="preserve"> installed</w:t>
      </w:r>
      <w:r w:rsidR="0064107F">
        <w:rPr>
          <w:rFonts w:ascii="Times New Roman" w:eastAsia="Times New Roman" w:hAnsi="Times New Roman" w:cs="Times New Roman"/>
          <w:sz w:val="24"/>
          <w:szCs w:val="24"/>
          <w:lang w:eastAsia="es-CO"/>
        </w:rPr>
        <w:t xml:space="preserve"> and used at</w:t>
      </w:r>
      <w:r w:rsidRPr="009907FE">
        <w:rPr>
          <w:rFonts w:ascii="Times New Roman" w:eastAsia="Times New Roman" w:hAnsi="Times New Roman" w:cs="Times New Roman"/>
          <w:sz w:val="24"/>
          <w:szCs w:val="24"/>
          <w:lang w:eastAsia="es-CO"/>
        </w:rPr>
        <w:t xml:space="preserve"> the </w:t>
      </w:r>
      <w:r w:rsidR="00074F6D">
        <w:rPr>
          <w:rFonts w:ascii="Times New Roman" w:eastAsia="Times New Roman" w:hAnsi="Times New Roman" w:cs="Times New Roman"/>
          <w:sz w:val="24"/>
          <w:szCs w:val="24"/>
          <w:lang w:eastAsia="es-CO"/>
        </w:rPr>
        <w:t xml:space="preserve">Colombian Navy </w:t>
      </w:r>
      <w:r w:rsidR="00637F63">
        <w:rPr>
          <w:rFonts w:ascii="Times New Roman" w:eastAsia="Times New Roman" w:hAnsi="Times New Roman" w:cs="Times New Roman"/>
          <w:sz w:val="24"/>
          <w:szCs w:val="24"/>
          <w:lang w:eastAsia="es-CO"/>
        </w:rPr>
        <w:t xml:space="preserve">Intelligence </w:t>
      </w:r>
      <w:r w:rsidRPr="009907FE">
        <w:rPr>
          <w:rFonts w:ascii="Times New Roman" w:eastAsia="Times New Roman" w:hAnsi="Times New Roman" w:cs="Times New Roman"/>
          <w:sz w:val="24"/>
          <w:szCs w:val="24"/>
          <w:lang w:eastAsia="es-CO"/>
        </w:rPr>
        <w:t xml:space="preserve">Fusion Center in Bogotá, Colombia. </w:t>
      </w:r>
      <w:r w:rsidR="000B1616">
        <w:rPr>
          <w:rFonts w:ascii="Times New Roman" w:eastAsia="Times New Roman" w:hAnsi="Times New Roman" w:cs="Times New Roman"/>
          <w:sz w:val="24"/>
          <w:szCs w:val="24"/>
          <w:lang w:eastAsia="es-CO"/>
        </w:rPr>
        <w:t xml:space="preserve">The vendor shall </w:t>
      </w:r>
      <w:r w:rsidR="0036031E">
        <w:rPr>
          <w:rFonts w:ascii="Times New Roman" w:eastAsia="Times New Roman" w:hAnsi="Times New Roman" w:cs="Times New Roman"/>
          <w:sz w:val="24"/>
          <w:szCs w:val="24"/>
          <w:lang w:eastAsia="es-CO"/>
        </w:rPr>
        <w:t>ensure that</w:t>
      </w:r>
      <w:r w:rsidRPr="009907FE">
        <w:rPr>
          <w:rFonts w:ascii="Times New Roman" w:eastAsia="Times New Roman" w:hAnsi="Times New Roman" w:cs="Times New Roman"/>
          <w:sz w:val="24"/>
          <w:szCs w:val="24"/>
          <w:lang w:eastAsia="es-CO"/>
        </w:rPr>
        <w:t xml:space="preserve"> all equipment </w:t>
      </w:r>
      <w:proofErr w:type="gramStart"/>
      <w:r w:rsidR="00A947C3">
        <w:rPr>
          <w:rFonts w:ascii="Times New Roman" w:eastAsia="Times New Roman" w:hAnsi="Times New Roman" w:cs="Times New Roman"/>
          <w:sz w:val="24"/>
          <w:szCs w:val="24"/>
          <w:lang w:eastAsia="es-CO"/>
        </w:rPr>
        <w:t>solicited</w:t>
      </w:r>
      <w:proofErr w:type="gramEnd"/>
      <w:r w:rsidR="00A947C3">
        <w:rPr>
          <w:rFonts w:ascii="Times New Roman" w:eastAsia="Times New Roman" w:hAnsi="Times New Roman" w:cs="Times New Roman"/>
          <w:sz w:val="24"/>
          <w:szCs w:val="24"/>
          <w:lang w:eastAsia="es-CO"/>
        </w:rPr>
        <w:t xml:space="preserve"> operates as a </w:t>
      </w:r>
      <w:r w:rsidR="0036031E">
        <w:rPr>
          <w:rFonts w:ascii="Times New Roman" w:eastAsia="Times New Roman" w:hAnsi="Times New Roman" w:cs="Times New Roman"/>
          <w:sz w:val="24"/>
          <w:szCs w:val="24"/>
          <w:lang w:eastAsia="es-CO"/>
        </w:rPr>
        <w:t xml:space="preserve">compatible </w:t>
      </w:r>
      <w:r w:rsidR="00A947C3">
        <w:rPr>
          <w:rFonts w:ascii="Times New Roman" w:eastAsia="Times New Roman" w:hAnsi="Times New Roman" w:cs="Times New Roman"/>
          <w:sz w:val="24"/>
          <w:szCs w:val="24"/>
          <w:lang w:eastAsia="es-CO"/>
        </w:rPr>
        <w:t>system.</w:t>
      </w:r>
    </w:p>
    <w:p w14:paraId="75B3F015" w14:textId="77777777" w:rsidR="00F658DB" w:rsidRPr="009907FE" w:rsidRDefault="00F658DB" w:rsidP="00C4242F">
      <w:pPr>
        <w:rPr>
          <w:rFonts w:ascii="Times New Roman" w:eastAsia="Times New Roman" w:hAnsi="Times New Roman" w:cs="Times New Roman"/>
          <w:sz w:val="24"/>
          <w:szCs w:val="24"/>
          <w:lang w:eastAsia="es-CO"/>
        </w:rPr>
      </w:pPr>
    </w:p>
    <w:p w14:paraId="295B6E67" w14:textId="77777777" w:rsidR="00F658DB" w:rsidRPr="009907FE" w:rsidRDefault="00F658DB" w:rsidP="00C4242F">
      <w:pPr>
        <w:rPr>
          <w:rFonts w:ascii="Times New Roman" w:eastAsia="Times New Roman" w:hAnsi="Times New Roman" w:cs="Times New Roman"/>
          <w:sz w:val="24"/>
          <w:szCs w:val="24"/>
          <w:lang w:eastAsia="es-CO"/>
        </w:rPr>
      </w:pPr>
    </w:p>
    <w:p w14:paraId="3224394C" w14:textId="77777777" w:rsidR="00F658DB" w:rsidRPr="009907FE" w:rsidRDefault="00F658DB" w:rsidP="00C4242F">
      <w:pPr>
        <w:rPr>
          <w:rFonts w:ascii="Times New Roman" w:eastAsia="Times New Roman" w:hAnsi="Times New Roman" w:cs="Times New Roman"/>
          <w:sz w:val="24"/>
          <w:szCs w:val="24"/>
          <w:lang w:eastAsia="es-CO"/>
        </w:rPr>
      </w:pPr>
    </w:p>
    <w:p w14:paraId="2CC576E0" w14:textId="77777777" w:rsidR="00F658DB" w:rsidRPr="009907FE" w:rsidRDefault="00F658DB" w:rsidP="00C4242F">
      <w:pPr>
        <w:rPr>
          <w:rFonts w:ascii="Times New Roman" w:eastAsia="Times New Roman" w:hAnsi="Times New Roman" w:cs="Times New Roman"/>
          <w:sz w:val="24"/>
          <w:szCs w:val="24"/>
          <w:lang w:eastAsia="es-CO"/>
        </w:rPr>
      </w:pPr>
    </w:p>
    <w:p w14:paraId="5C0796BA" w14:textId="77777777" w:rsidR="00061ED7" w:rsidRPr="009907FE" w:rsidRDefault="00061ED7" w:rsidP="00C4242F">
      <w:pPr>
        <w:rPr>
          <w:rFonts w:ascii="Times New Roman" w:eastAsia="Times New Roman" w:hAnsi="Times New Roman" w:cs="Times New Roman"/>
          <w:sz w:val="24"/>
          <w:szCs w:val="24"/>
          <w:lang w:eastAsia="es-CO"/>
        </w:rPr>
      </w:pPr>
    </w:p>
    <w:p w14:paraId="2B1238D2" w14:textId="61D79F5B" w:rsidR="00B02094" w:rsidRPr="009907FE" w:rsidRDefault="00BB1B97" w:rsidP="00061ED7">
      <w:pPr>
        <w:pStyle w:val="ListParagraph"/>
        <w:numPr>
          <w:ilvl w:val="0"/>
          <w:numId w:val="34"/>
        </w:numPr>
        <w:ind w:left="360"/>
        <w:rPr>
          <w:rFonts w:ascii="Times New Roman" w:hAnsi="Times New Roman" w:cs="Times New Roman"/>
          <w:b/>
          <w:bCs/>
          <w:sz w:val="24"/>
          <w:szCs w:val="24"/>
        </w:rPr>
      </w:pPr>
      <w:r w:rsidRPr="009907FE">
        <w:rPr>
          <w:rFonts w:ascii="Times New Roman" w:hAnsi="Times New Roman" w:cs="Times New Roman"/>
          <w:b/>
          <w:bCs/>
          <w:sz w:val="24"/>
          <w:szCs w:val="24"/>
        </w:rPr>
        <w:t>DELIVERY (SHIPPING AND HANDLING INSTRUCTIONS)</w:t>
      </w:r>
    </w:p>
    <w:tbl>
      <w:tblPr>
        <w:tblW w:w="10120" w:type="dxa"/>
        <w:tblCellMar>
          <w:left w:w="70" w:type="dxa"/>
          <w:right w:w="70" w:type="dxa"/>
        </w:tblCellMar>
        <w:tblLook w:val="04A0" w:firstRow="1" w:lastRow="0" w:firstColumn="1" w:lastColumn="0" w:noHBand="0" w:noVBand="1"/>
      </w:tblPr>
      <w:tblGrid>
        <w:gridCol w:w="5052"/>
        <w:gridCol w:w="476"/>
        <w:gridCol w:w="4592"/>
      </w:tblGrid>
      <w:tr w:rsidR="008D39D5" w:rsidRPr="00491E2A" w14:paraId="38F121AC" w14:textId="77777777" w:rsidTr="00890ECF">
        <w:trPr>
          <w:trHeight w:val="300"/>
        </w:trPr>
        <w:tc>
          <w:tcPr>
            <w:tcW w:w="5052" w:type="dxa"/>
            <w:vMerge w:val="restart"/>
            <w:tcBorders>
              <w:top w:val="nil"/>
              <w:left w:val="nil"/>
              <w:bottom w:val="nil"/>
              <w:right w:val="nil"/>
            </w:tcBorders>
            <w:shd w:val="clear" w:color="000000" w:fill="F2F2F2"/>
            <w:hideMark/>
          </w:tcPr>
          <w:p w14:paraId="4CF3508B" w14:textId="77777777" w:rsidR="00890ECF" w:rsidRPr="00890ECF" w:rsidRDefault="00890ECF" w:rsidP="00890ECF">
            <w:pPr>
              <w:widowControl/>
              <w:jc w:val="center"/>
              <w:rPr>
                <w:rFonts w:ascii="Calibri" w:eastAsia="Times New Roman" w:hAnsi="Calibri" w:cs="Calibri"/>
                <w:color w:val="000000"/>
                <w:lang w:val="es-CO" w:eastAsia="es-CO"/>
              </w:rPr>
            </w:pPr>
            <w:r w:rsidRPr="00890ECF">
              <w:rPr>
                <w:rFonts w:ascii="Calibri" w:eastAsia="Times New Roman" w:hAnsi="Calibri" w:cs="Calibri"/>
                <w:color w:val="000000"/>
                <w:lang w:val="es-CO" w:eastAsia="es-CO"/>
              </w:rPr>
              <w:t xml:space="preserve">* For Local </w:t>
            </w:r>
            <w:proofErr w:type="spellStart"/>
            <w:r w:rsidRPr="00890ECF">
              <w:rPr>
                <w:rFonts w:ascii="Calibri" w:eastAsia="Times New Roman" w:hAnsi="Calibri" w:cs="Calibri"/>
                <w:color w:val="000000"/>
                <w:lang w:val="es-CO" w:eastAsia="es-CO"/>
              </w:rPr>
              <w:t>Vendors</w:t>
            </w:r>
            <w:proofErr w:type="spellEnd"/>
            <w:r w:rsidRPr="00890ECF">
              <w:rPr>
                <w:rFonts w:ascii="Calibri" w:eastAsia="Times New Roman" w:hAnsi="Calibri" w:cs="Calibri"/>
                <w:color w:val="000000"/>
                <w:lang w:val="es-CO" w:eastAsia="es-CO"/>
              </w:rPr>
              <w:t>: BODEGA INL - Calle 22B No. 32-62, Barrio Cundinamarca, Bogota-Colombia</w:t>
            </w:r>
          </w:p>
        </w:tc>
        <w:tc>
          <w:tcPr>
            <w:tcW w:w="476" w:type="dxa"/>
            <w:tcBorders>
              <w:top w:val="nil"/>
              <w:left w:val="nil"/>
              <w:bottom w:val="nil"/>
              <w:right w:val="nil"/>
            </w:tcBorders>
            <w:noWrap/>
            <w:hideMark/>
          </w:tcPr>
          <w:p w14:paraId="2D65B27F" w14:textId="77777777" w:rsidR="00890ECF" w:rsidRPr="00890ECF" w:rsidRDefault="00890ECF" w:rsidP="00890ECF">
            <w:pPr>
              <w:widowControl/>
              <w:jc w:val="center"/>
              <w:rPr>
                <w:rFonts w:ascii="Calibri" w:eastAsia="Times New Roman" w:hAnsi="Calibri" w:cs="Calibri"/>
                <w:color w:val="000000"/>
                <w:lang w:val="es-CO" w:eastAsia="es-CO"/>
              </w:rPr>
            </w:pPr>
          </w:p>
        </w:tc>
        <w:tc>
          <w:tcPr>
            <w:tcW w:w="4592" w:type="dxa"/>
            <w:vMerge w:val="restart"/>
            <w:tcBorders>
              <w:top w:val="nil"/>
              <w:left w:val="nil"/>
              <w:bottom w:val="nil"/>
              <w:right w:val="nil"/>
            </w:tcBorders>
            <w:shd w:val="clear" w:color="000000" w:fill="F2F2F2"/>
            <w:hideMark/>
          </w:tcPr>
          <w:p w14:paraId="317D8F59" w14:textId="63B84872" w:rsidR="00890ECF" w:rsidRPr="00890ECF" w:rsidRDefault="00890ECF" w:rsidP="00890ECF">
            <w:pPr>
              <w:widowControl/>
              <w:jc w:val="center"/>
              <w:rPr>
                <w:rFonts w:ascii="Calibri" w:eastAsia="Times New Roman" w:hAnsi="Calibri" w:cs="Calibri"/>
                <w:color w:val="000000"/>
                <w:lang w:val="es-CO" w:eastAsia="es-CO"/>
              </w:rPr>
            </w:pPr>
            <w:r w:rsidRPr="00890ECF">
              <w:rPr>
                <w:rFonts w:ascii="Calibri" w:eastAsia="Times New Roman" w:hAnsi="Calibri" w:cs="Calibri"/>
                <w:color w:val="000000"/>
                <w:lang w:val="es-CO" w:eastAsia="es-CO"/>
              </w:rPr>
              <w:t xml:space="preserve"> </w:t>
            </w:r>
            <w:r w:rsidRPr="00890ECF">
              <w:rPr>
                <w:rFonts w:ascii="Calibri" w:eastAsia="Times New Roman" w:hAnsi="Calibri" w:cs="Calibri"/>
                <w:color w:val="000000"/>
                <w:lang w:eastAsia="es-CO"/>
              </w:rPr>
              <w:t xml:space="preserve">* For US Vendors: GOLDBELT SECURITY, LLC.  </w:t>
            </w:r>
            <w:r w:rsidR="00B552C2">
              <w:rPr>
                <w:rFonts w:ascii="Calibri" w:eastAsia="Times New Roman" w:hAnsi="Calibri" w:cs="Calibri"/>
                <w:color w:val="000000"/>
                <w:lang w:eastAsia="es-CO"/>
              </w:rPr>
              <w:t>10800 21</w:t>
            </w:r>
            <w:r w:rsidR="00B552C2" w:rsidRPr="00B552C2">
              <w:rPr>
                <w:rFonts w:ascii="Calibri" w:eastAsia="Times New Roman" w:hAnsi="Calibri" w:cs="Calibri"/>
                <w:color w:val="000000"/>
                <w:vertAlign w:val="superscript"/>
                <w:lang w:eastAsia="es-CO"/>
              </w:rPr>
              <w:t>st</w:t>
            </w:r>
            <w:r w:rsidR="00B552C2">
              <w:rPr>
                <w:rFonts w:ascii="Calibri" w:eastAsia="Times New Roman" w:hAnsi="Calibri" w:cs="Calibri"/>
                <w:color w:val="000000"/>
                <w:lang w:eastAsia="es-CO"/>
              </w:rPr>
              <w:t xml:space="preserve"> NW, Suite 100</w:t>
            </w:r>
            <w:r w:rsidRPr="00890ECF">
              <w:rPr>
                <w:rFonts w:ascii="Calibri" w:eastAsia="Times New Roman" w:hAnsi="Calibri" w:cs="Calibri"/>
                <w:color w:val="000000"/>
                <w:lang w:val="es-CO" w:eastAsia="es-CO"/>
              </w:rPr>
              <w:t xml:space="preserve">. </w:t>
            </w:r>
            <w:r w:rsidR="00B552C2">
              <w:rPr>
                <w:rFonts w:ascii="Calibri" w:eastAsia="Times New Roman" w:hAnsi="Calibri" w:cs="Calibri"/>
                <w:color w:val="000000"/>
                <w:lang w:val="es-CO" w:eastAsia="es-CO"/>
              </w:rPr>
              <w:t>Miami</w:t>
            </w:r>
            <w:r w:rsidRPr="00890ECF">
              <w:rPr>
                <w:rFonts w:ascii="Calibri" w:eastAsia="Times New Roman" w:hAnsi="Calibri" w:cs="Calibri"/>
                <w:color w:val="000000"/>
                <w:lang w:val="es-CO" w:eastAsia="es-CO"/>
              </w:rPr>
              <w:t>, FL 331</w:t>
            </w:r>
            <w:r w:rsidR="00B552C2">
              <w:rPr>
                <w:rFonts w:ascii="Calibri" w:eastAsia="Times New Roman" w:hAnsi="Calibri" w:cs="Calibri"/>
                <w:color w:val="000000"/>
                <w:lang w:val="es-CO" w:eastAsia="es-CO"/>
              </w:rPr>
              <w:t>72</w:t>
            </w:r>
            <w:r w:rsidRPr="00890ECF">
              <w:rPr>
                <w:rFonts w:ascii="Calibri" w:eastAsia="Times New Roman" w:hAnsi="Calibri" w:cs="Calibri"/>
                <w:color w:val="000000"/>
                <w:lang w:val="es-CO" w:eastAsia="es-CO"/>
              </w:rPr>
              <w:t xml:space="preserve"> USA - 786.486.8848.</w:t>
            </w:r>
          </w:p>
        </w:tc>
      </w:tr>
      <w:tr w:rsidR="008D39D5" w:rsidRPr="00491E2A" w14:paraId="3947E63E" w14:textId="77777777" w:rsidTr="00890ECF">
        <w:trPr>
          <w:trHeight w:val="300"/>
        </w:trPr>
        <w:tc>
          <w:tcPr>
            <w:tcW w:w="5052" w:type="dxa"/>
            <w:vMerge/>
            <w:tcBorders>
              <w:top w:val="nil"/>
              <w:left w:val="nil"/>
              <w:bottom w:val="nil"/>
              <w:right w:val="nil"/>
            </w:tcBorders>
            <w:vAlign w:val="center"/>
            <w:hideMark/>
          </w:tcPr>
          <w:p w14:paraId="15A5A33F" w14:textId="77777777" w:rsidR="00890ECF" w:rsidRPr="00890ECF" w:rsidRDefault="00890ECF" w:rsidP="00890ECF">
            <w:pPr>
              <w:widowControl/>
              <w:rPr>
                <w:rFonts w:ascii="Calibri" w:eastAsia="Times New Roman" w:hAnsi="Calibri" w:cs="Calibri"/>
                <w:color w:val="000000"/>
                <w:lang w:val="es-CO" w:eastAsia="es-CO"/>
              </w:rPr>
            </w:pPr>
          </w:p>
        </w:tc>
        <w:tc>
          <w:tcPr>
            <w:tcW w:w="476" w:type="dxa"/>
            <w:tcBorders>
              <w:top w:val="nil"/>
              <w:left w:val="nil"/>
              <w:bottom w:val="nil"/>
              <w:right w:val="nil"/>
            </w:tcBorders>
            <w:noWrap/>
            <w:hideMark/>
          </w:tcPr>
          <w:p w14:paraId="0E74609C" w14:textId="77777777" w:rsidR="00890ECF" w:rsidRPr="00890ECF" w:rsidRDefault="00890ECF" w:rsidP="00890ECF">
            <w:pPr>
              <w:widowControl/>
              <w:jc w:val="center"/>
              <w:rPr>
                <w:rFonts w:ascii="Calibri" w:eastAsia="Times New Roman" w:hAnsi="Calibri" w:cs="Calibri"/>
                <w:color w:val="000000"/>
                <w:lang w:val="es-CO" w:eastAsia="es-CO"/>
              </w:rPr>
            </w:pPr>
          </w:p>
        </w:tc>
        <w:tc>
          <w:tcPr>
            <w:tcW w:w="4592" w:type="dxa"/>
            <w:vMerge/>
            <w:tcBorders>
              <w:top w:val="nil"/>
              <w:left w:val="nil"/>
              <w:bottom w:val="nil"/>
              <w:right w:val="nil"/>
            </w:tcBorders>
            <w:vAlign w:val="center"/>
            <w:hideMark/>
          </w:tcPr>
          <w:p w14:paraId="21AB0768" w14:textId="77777777" w:rsidR="00890ECF" w:rsidRPr="00890ECF" w:rsidRDefault="00890ECF" w:rsidP="00890ECF">
            <w:pPr>
              <w:widowControl/>
              <w:rPr>
                <w:rFonts w:ascii="Calibri" w:eastAsia="Times New Roman" w:hAnsi="Calibri" w:cs="Calibri"/>
                <w:color w:val="000000"/>
                <w:lang w:val="es-CO" w:eastAsia="es-CO"/>
              </w:rPr>
            </w:pPr>
          </w:p>
        </w:tc>
      </w:tr>
      <w:tr w:rsidR="008D39D5" w:rsidRPr="00491E2A" w14:paraId="5A690F23" w14:textId="77777777" w:rsidTr="00890ECF">
        <w:trPr>
          <w:trHeight w:val="300"/>
        </w:trPr>
        <w:tc>
          <w:tcPr>
            <w:tcW w:w="5052" w:type="dxa"/>
            <w:vMerge/>
            <w:tcBorders>
              <w:top w:val="nil"/>
              <w:left w:val="nil"/>
              <w:bottom w:val="nil"/>
              <w:right w:val="nil"/>
            </w:tcBorders>
            <w:vAlign w:val="center"/>
            <w:hideMark/>
          </w:tcPr>
          <w:p w14:paraId="16589A9D" w14:textId="77777777" w:rsidR="00890ECF" w:rsidRPr="00890ECF" w:rsidRDefault="00890ECF" w:rsidP="00890ECF">
            <w:pPr>
              <w:widowControl/>
              <w:rPr>
                <w:rFonts w:ascii="Calibri" w:eastAsia="Times New Roman" w:hAnsi="Calibri" w:cs="Calibri"/>
                <w:color w:val="000000"/>
                <w:lang w:val="es-CO" w:eastAsia="es-CO"/>
              </w:rPr>
            </w:pPr>
          </w:p>
        </w:tc>
        <w:tc>
          <w:tcPr>
            <w:tcW w:w="476" w:type="dxa"/>
            <w:tcBorders>
              <w:top w:val="nil"/>
              <w:left w:val="nil"/>
              <w:bottom w:val="nil"/>
              <w:right w:val="nil"/>
            </w:tcBorders>
            <w:noWrap/>
            <w:hideMark/>
          </w:tcPr>
          <w:p w14:paraId="60303474" w14:textId="77777777" w:rsidR="00890ECF" w:rsidRPr="00890ECF" w:rsidRDefault="00890ECF" w:rsidP="00890ECF">
            <w:pPr>
              <w:widowControl/>
              <w:rPr>
                <w:rFonts w:ascii="Times New Roman" w:eastAsia="Times New Roman" w:hAnsi="Times New Roman" w:cs="Times New Roman"/>
                <w:sz w:val="20"/>
                <w:szCs w:val="20"/>
                <w:lang w:val="es-CO" w:eastAsia="es-CO"/>
              </w:rPr>
            </w:pPr>
          </w:p>
        </w:tc>
        <w:tc>
          <w:tcPr>
            <w:tcW w:w="4592" w:type="dxa"/>
            <w:vMerge/>
            <w:tcBorders>
              <w:top w:val="nil"/>
              <w:left w:val="nil"/>
              <w:bottom w:val="nil"/>
              <w:right w:val="nil"/>
            </w:tcBorders>
            <w:vAlign w:val="center"/>
            <w:hideMark/>
          </w:tcPr>
          <w:p w14:paraId="3459218E" w14:textId="77777777" w:rsidR="00890ECF" w:rsidRPr="00890ECF" w:rsidRDefault="00890ECF" w:rsidP="00890ECF">
            <w:pPr>
              <w:widowControl/>
              <w:rPr>
                <w:rFonts w:ascii="Calibri" w:eastAsia="Times New Roman" w:hAnsi="Calibri" w:cs="Calibri"/>
                <w:color w:val="000000"/>
                <w:lang w:val="es-CO" w:eastAsia="es-CO"/>
              </w:rPr>
            </w:pPr>
          </w:p>
        </w:tc>
      </w:tr>
    </w:tbl>
    <w:p w14:paraId="7F4FDBD3" w14:textId="77777777" w:rsidR="00264F00" w:rsidRPr="009907FE" w:rsidRDefault="00264F00" w:rsidP="007A1021">
      <w:pPr>
        <w:rPr>
          <w:rFonts w:ascii="Times New Roman" w:hAnsi="Times New Roman" w:cs="Times New Roman"/>
          <w:sz w:val="24"/>
          <w:szCs w:val="24"/>
          <w:lang w:val="es-CO"/>
        </w:rPr>
      </w:pPr>
    </w:p>
    <w:p w14:paraId="583CEBC3" w14:textId="18729420" w:rsidR="007A1021" w:rsidRPr="004917D6" w:rsidRDefault="007A1021" w:rsidP="007A1021">
      <w:pPr>
        <w:rPr>
          <w:rFonts w:ascii="Times New Roman" w:hAnsi="Times New Roman" w:cs="Times New Roman"/>
          <w:sz w:val="24"/>
          <w:szCs w:val="24"/>
        </w:rPr>
      </w:pPr>
      <w:r w:rsidRPr="009907FE">
        <w:rPr>
          <w:rFonts w:ascii="Times New Roman" w:hAnsi="Times New Roman" w:cs="Times New Roman"/>
          <w:sz w:val="24"/>
          <w:szCs w:val="24"/>
        </w:rPr>
        <w:t xml:space="preserve">All charges for delivery and transportation to the destination </w:t>
      </w:r>
      <w:r w:rsidR="009907FE" w:rsidRPr="009907FE">
        <w:rPr>
          <w:rFonts w:ascii="Times New Roman" w:hAnsi="Times New Roman" w:cs="Times New Roman"/>
          <w:sz w:val="24"/>
          <w:szCs w:val="24"/>
        </w:rPr>
        <w:t>are</w:t>
      </w:r>
      <w:r w:rsidRPr="009907FE">
        <w:rPr>
          <w:rFonts w:ascii="Times New Roman" w:hAnsi="Times New Roman" w:cs="Times New Roman"/>
          <w:sz w:val="24"/>
          <w:szCs w:val="24"/>
        </w:rPr>
        <w:t xml:space="preserve"> the responsibility of the contractor. </w:t>
      </w:r>
      <w:r w:rsidRPr="004917D6">
        <w:rPr>
          <w:rFonts w:ascii="Times New Roman" w:hAnsi="Times New Roman" w:cs="Times New Roman"/>
          <w:sz w:val="24"/>
          <w:szCs w:val="24"/>
        </w:rPr>
        <w:t>Price must include delivery to the above-mentioned address.</w:t>
      </w:r>
    </w:p>
    <w:p w14:paraId="1E68C203" w14:textId="77777777" w:rsidR="007A1021" w:rsidRPr="004917D6" w:rsidRDefault="007A1021" w:rsidP="007A1021">
      <w:pPr>
        <w:rPr>
          <w:rFonts w:ascii="Times New Roman" w:hAnsi="Times New Roman" w:cs="Times New Roman"/>
          <w:sz w:val="24"/>
          <w:szCs w:val="24"/>
        </w:rPr>
      </w:pPr>
    </w:p>
    <w:p w14:paraId="584CA93E" w14:textId="41DA5CFF" w:rsidR="007A1021" w:rsidRPr="009907FE" w:rsidRDefault="007A1021" w:rsidP="007A1021">
      <w:pPr>
        <w:rPr>
          <w:rFonts w:ascii="Times New Roman" w:hAnsi="Times New Roman" w:cs="Times New Roman"/>
          <w:sz w:val="24"/>
          <w:szCs w:val="24"/>
        </w:rPr>
      </w:pPr>
      <w:r w:rsidRPr="009907FE">
        <w:rPr>
          <w:rFonts w:ascii="Times New Roman" w:hAnsi="Times New Roman" w:cs="Times New Roman"/>
          <w:sz w:val="24"/>
          <w:szCs w:val="24"/>
        </w:rPr>
        <w:t>The Government shall have up to fifteen (15) business days, unless specifically denoted below or extended by notification, to review each deliverable product and provide oral and written comments.  The Contractor shall review and incorporate comments or implement directed changes, after discussion or clarification with the designated COR, and, if necessary, submit a final version of the product no later than ten (10) business days thereafter.</w:t>
      </w:r>
    </w:p>
    <w:p w14:paraId="0A26F348" w14:textId="77777777" w:rsidR="00365A40" w:rsidRPr="009907FE" w:rsidRDefault="00365A40" w:rsidP="007A1021">
      <w:pPr>
        <w:rPr>
          <w:rFonts w:ascii="Times New Roman" w:hAnsi="Times New Roman" w:cs="Times New Roman"/>
          <w:sz w:val="24"/>
          <w:szCs w:val="24"/>
        </w:rPr>
      </w:pPr>
    </w:p>
    <w:p w14:paraId="7570F572" w14:textId="77777777" w:rsidR="00365A40" w:rsidRPr="009907FE" w:rsidRDefault="00365A40" w:rsidP="007A1021">
      <w:pPr>
        <w:rPr>
          <w:rFonts w:ascii="Times New Roman" w:hAnsi="Times New Roman" w:cs="Times New Roman"/>
          <w:sz w:val="24"/>
          <w:szCs w:val="24"/>
        </w:rPr>
      </w:pPr>
    </w:p>
    <w:p w14:paraId="325C36EF" w14:textId="447FC64F" w:rsidR="00365A40" w:rsidRPr="009907FE" w:rsidRDefault="00365A40" w:rsidP="00365A40">
      <w:pPr>
        <w:widowControl/>
        <w:rPr>
          <w:rFonts w:ascii="Times New Roman" w:eastAsia="Times New Roman" w:hAnsi="Times New Roman" w:cs="Times New Roman"/>
          <w:color w:val="000000"/>
          <w:sz w:val="24"/>
          <w:szCs w:val="24"/>
          <w:lang w:eastAsia="es-CO"/>
        </w:rPr>
      </w:pPr>
      <w:r w:rsidRPr="00264F00">
        <w:rPr>
          <w:rFonts w:ascii="Times New Roman" w:eastAsia="Times New Roman" w:hAnsi="Times New Roman" w:cs="Times New Roman"/>
          <w:sz w:val="24"/>
          <w:szCs w:val="24"/>
          <w:lang w:eastAsia="es-CO"/>
        </w:rPr>
        <w:t xml:space="preserve">Are Partial Deliveries accepted? </w:t>
      </w:r>
      <w:r w:rsidRPr="00264F00">
        <w:rPr>
          <w:rFonts w:ascii="Times New Roman" w:eastAsia="Times New Roman" w:hAnsi="Times New Roman" w:cs="Times New Roman"/>
          <w:sz w:val="24"/>
          <w:szCs w:val="24"/>
          <w:lang w:eastAsia="es-CO"/>
        </w:rPr>
        <w:tab/>
      </w:r>
      <w:proofErr w:type="gramStart"/>
      <w:r w:rsidRPr="009907FE">
        <w:rPr>
          <w:rFonts w:ascii="Times New Roman" w:eastAsia="Times New Roman" w:hAnsi="Times New Roman" w:cs="Times New Roman"/>
          <w:color w:val="000000"/>
          <w:sz w:val="24"/>
          <w:szCs w:val="24"/>
          <w:lang w:eastAsia="es-CO"/>
        </w:rPr>
        <w:t>Yes;</w:t>
      </w:r>
      <w:proofErr w:type="gramEnd"/>
      <w:r w:rsidRPr="009907FE">
        <w:rPr>
          <w:rFonts w:ascii="Times New Roman" w:eastAsia="Times New Roman" w:hAnsi="Times New Roman" w:cs="Times New Roman"/>
          <w:color w:val="000000"/>
          <w:sz w:val="24"/>
          <w:szCs w:val="24"/>
          <w:lang w:eastAsia="es-CO"/>
        </w:rPr>
        <w:t xml:space="preserve"> Partial deliveries may be considered and previously approved by the US Government.</w:t>
      </w:r>
    </w:p>
    <w:p w14:paraId="338CCA93" w14:textId="246B088F" w:rsidR="00365A40" w:rsidRPr="009907FE" w:rsidRDefault="00365A40" w:rsidP="00365A40">
      <w:pPr>
        <w:widowControl/>
        <w:rPr>
          <w:rFonts w:ascii="Times New Roman" w:eastAsia="Times New Roman" w:hAnsi="Times New Roman" w:cs="Times New Roman"/>
          <w:sz w:val="24"/>
          <w:szCs w:val="24"/>
          <w:lang w:eastAsia="es-CO"/>
        </w:rPr>
      </w:pPr>
    </w:p>
    <w:p w14:paraId="01C5FFC0" w14:textId="7A83CB67" w:rsidR="0003549A" w:rsidRPr="009907FE" w:rsidRDefault="0003549A" w:rsidP="0003549A">
      <w:pPr>
        <w:widowControl/>
        <w:rPr>
          <w:rFonts w:ascii="Times New Roman" w:eastAsia="Times New Roman" w:hAnsi="Times New Roman" w:cs="Times New Roman"/>
          <w:color w:val="000000"/>
          <w:sz w:val="24"/>
          <w:szCs w:val="24"/>
          <w:lang w:eastAsia="es-CO"/>
        </w:rPr>
      </w:pPr>
      <w:r w:rsidRPr="0003549A">
        <w:rPr>
          <w:rFonts w:ascii="Times New Roman" w:eastAsia="Times New Roman" w:hAnsi="Times New Roman" w:cs="Times New Roman"/>
          <w:color w:val="000000"/>
          <w:sz w:val="24"/>
          <w:szCs w:val="24"/>
          <w:lang w:eastAsia="es-CO"/>
        </w:rPr>
        <w:t xml:space="preserve">Shipping to delivery address </w:t>
      </w:r>
      <w:proofErr w:type="gramStart"/>
      <w:r w:rsidR="00B552C2" w:rsidRPr="0003549A">
        <w:rPr>
          <w:rFonts w:ascii="Times New Roman" w:eastAsia="Times New Roman" w:hAnsi="Times New Roman" w:cs="Times New Roman"/>
          <w:color w:val="000000"/>
          <w:sz w:val="24"/>
          <w:szCs w:val="24"/>
          <w:lang w:eastAsia="es-CO"/>
        </w:rPr>
        <w:t>including</w:t>
      </w:r>
      <w:proofErr w:type="gramEnd"/>
      <w:r w:rsidRPr="0003549A">
        <w:rPr>
          <w:rFonts w:ascii="Times New Roman" w:eastAsia="Times New Roman" w:hAnsi="Times New Roman" w:cs="Times New Roman"/>
          <w:color w:val="000000"/>
          <w:sz w:val="24"/>
          <w:szCs w:val="24"/>
          <w:lang w:eastAsia="es-CO"/>
        </w:rPr>
        <w:t xml:space="preserve"> loading at contractor’s facilities and unloading at the designated location.</w:t>
      </w:r>
    </w:p>
    <w:p w14:paraId="76CCFE03" w14:textId="77777777" w:rsidR="0003549A" w:rsidRPr="009907FE" w:rsidRDefault="0003549A" w:rsidP="00365A40">
      <w:pPr>
        <w:widowControl/>
        <w:rPr>
          <w:rFonts w:ascii="Times New Roman" w:eastAsia="Times New Roman" w:hAnsi="Times New Roman" w:cs="Times New Roman"/>
          <w:sz w:val="24"/>
          <w:szCs w:val="24"/>
          <w:lang w:eastAsia="es-CO"/>
        </w:rPr>
      </w:pPr>
    </w:p>
    <w:p w14:paraId="0F6CCEF1" w14:textId="6924DD4C" w:rsidR="008C5A48" w:rsidRPr="009907FE" w:rsidRDefault="008C5A48" w:rsidP="008C5A48">
      <w:pPr>
        <w:widowControl/>
        <w:rPr>
          <w:rFonts w:ascii="Times New Roman" w:eastAsia="Times New Roman" w:hAnsi="Times New Roman" w:cs="Times New Roman"/>
          <w:color w:val="000000"/>
          <w:sz w:val="24"/>
          <w:szCs w:val="24"/>
          <w:lang w:eastAsia="es-CO"/>
        </w:rPr>
      </w:pPr>
      <w:r w:rsidRPr="008C5A48">
        <w:rPr>
          <w:rFonts w:ascii="Times New Roman" w:eastAsia="Times New Roman" w:hAnsi="Times New Roman" w:cs="Times New Roman"/>
          <w:color w:val="000000"/>
          <w:sz w:val="24"/>
          <w:szCs w:val="24"/>
          <w:lang w:eastAsia="es-CO"/>
        </w:rPr>
        <w:t xml:space="preserve">Suggested Point of Contact for delivery </w:t>
      </w:r>
      <w:r w:rsidR="00B552C2" w:rsidRPr="008C5A48">
        <w:rPr>
          <w:rFonts w:ascii="Times New Roman" w:eastAsia="Times New Roman" w:hAnsi="Times New Roman" w:cs="Times New Roman"/>
          <w:color w:val="000000"/>
          <w:sz w:val="24"/>
          <w:szCs w:val="24"/>
          <w:lang w:eastAsia="es-CO"/>
        </w:rPr>
        <w:t>coordination</w:t>
      </w:r>
      <w:r w:rsidRPr="008C5A48">
        <w:rPr>
          <w:rFonts w:ascii="Times New Roman" w:eastAsia="Times New Roman" w:hAnsi="Times New Roman" w:cs="Times New Roman"/>
          <w:color w:val="000000"/>
          <w:sz w:val="24"/>
          <w:szCs w:val="24"/>
          <w:lang w:eastAsia="es-CO"/>
        </w:rPr>
        <w:t xml:space="preserve"> is/are:</w:t>
      </w:r>
    </w:p>
    <w:p w14:paraId="75740D0D" w14:textId="77777777" w:rsidR="008C5A48" w:rsidRPr="009907FE" w:rsidRDefault="008C5A48" w:rsidP="00365A40">
      <w:pPr>
        <w:widowControl/>
        <w:rPr>
          <w:rFonts w:ascii="Times New Roman" w:eastAsia="Times New Roman" w:hAnsi="Times New Roman" w:cs="Times New Roman"/>
          <w:sz w:val="24"/>
          <w:szCs w:val="24"/>
          <w:lang w:eastAsia="es-CO"/>
        </w:rPr>
      </w:pPr>
    </w:p>
    <w:p w14:paraId="07D5DA56" w14:textId="77777777" w:rsidR="00B13F0D" w:rsidRPr="00B13F0D" w:rsidRDefault="00B13F0D" w:rsidP="00B13F0D">
      <w:pPr>
        <w:widowControl/>
        <w:rPr>
          <w:rFonts w:ascii="Calibri" w:eastAsia="Times New Roman" w:hAnsi="Calibri" w:cs="Calibri"/>
          <w:color w:val="0000FF"/>
          <w:lang w:eastAsia="es-CO"/>
        </w:rPr>
      </w:pPr>
      <w:r w:rsidRPr="00B13F0D">
        <w:rPr>
          <w:rFonts w:ascii="Calibri" w:eastAsia="Times New Roman" w:hAnsi="Calibri" w:cs="Calibri"/>
          <w:color w:val="0000FF"/>
          <w:lang w:eastAsia="es-CO"/>
        </w:rPr>
        <w:t xml:space="preserve">For US Vendors: Richard Issa; richard.issa@goldbelt.com; (+1) 786.486.8848 </w:t>
      </w:r>
    </w:p>
    <w:p w14:paraId="462EAF70" w14:textId="77777777" w:rsidR="008C5A48" w:rsidRPr="00B13F0D" w:rsidRDefault="008C5A48" w:rsidP="00365A40">
      <w:pPr>
        <w:widowControl/>
        <w:rPr>
          <w:rFonts w:ascii="Times New Roman" w:eastAsia="Times New Roman" w:hAnsi="Times New Roman" w:cs="Times New Roman"/>
          <w:sz w:val="24"/>
          <w:szCs w:val="24"/>
          <w:lang w:eastAsia="es-CO"/>
        </w:rPr>
      </w:pPr>
    </w:p>
    <w:tbl>
      <w:tblPr>
        <w:tblW w:w="9180" w:type="dxa"/>
        <w:tblCellMar>
          <w:left w:w="70" w:type="dxa"/>
          <w:right w:w="70" w:type="dxa"/>
        </w:tblCellMar>
        <w:tblLook w:val="04A0" w:firstRow="1" w:lastRow="0" w:firstColumn="1" w:lastColumn="0" w:noHBand="0" w:noVBand="1"/>
      </w:tblPr>
      <w:tblGrid>
        <w:gridCol w:w="3150"/>
        <w:gridCol w:w="476"/>
        <w:gridCol w:w="2674"/>
        <w:gridCol w:w="476"/>
        <w:gridCol w:w="2404"/>
      </w:tblGrid>
      <w:tr w:rsidR="00361180" w:rsidRPr="008C5A48" w14:paraId="3930908B" w14:textId="77777777" w:rsidTr="008C5A48">
        <w:trPr>
          <w:trHeight w:val="300"/>
        </w:trPr>
        <w:tc>
          <w:tcPr>
            <w:tcW w:w="3150" w:type="dxa"/>
            <w:tcBorders>
              <w:top w:val="nil"/>
              <w:left w:val="nil"/>
              <w:bottom w:val="nil"/>
              <w:right w:val="nil"/>
            </w:tcBorders>
            <w:shd w:val="clear" w:color="000000" w:fill="F2F2F2"/>
            <w:noWrap/>
            <w:hideMark/>
          </w:tcPr>
          <w:p w14:paraId="51752180" w14:textId="2FABCBCD" w:rsidR="008C5A48" w:rsidRPr="008C5A48" w:rsidRDefault="00995A47" w:rsidP="008C5A48">
            <w:pPr>
              <w:widowControl/>
              <w:rPr>
                <w:rFonts w:ascii="Times New Roman" w:eastAsia="Times New Roman" w:hAnsi="Times New Roman" w:cs="Times New Roman"/>
                <w:color w:val="000000"/>
                <w:sz w:val="24"/>
                <w:szCs w:val="24"/>
                <w:lang w:val="es-CO" w:eastAsia="es-CO"/>
              </w:rPr>
            </w:pPr>
            <w:r>
              <w:rPr>
                <w:rFonts w:ascii="Times New Roman" w:eastAsia="Times New Roman" w:hAnsi="Times New Roman" w:cs="Times New Roman"/>
                <w:color w:val="000000"/>
                <w:sz w:val="24"/>
                <w:szCs w:val="24"/>
                <w:lang w:val="es-CO" w:eastAsia="es-CO"/>
              </w:rPr>
              <w:t>Zuniga</w:t>
            </w:r>
            <w:r w:rsidR="008C5A48" w:rsidRPr="008C5A48">
              <w:rPr>
                <w:rFonts w:ascii="Times New Roman" w:eastAsia="Times New Roman" w:hAnsi="Times New Roman" w:cs="Times New Roman"/>
                <w:color w:val="000000"/>
                <w:sz w:val="24"/>
                <w:szCs w:val="24"/>
                <w:lang w:val="es-CO" w:eastAsia="es-CO"/>
              </w:rPr>
              <w:t xml:space="preserve">, </w:t>
            </w:r>
            <w:r>
              <w:rPr>
                <w:rFonts w:ascii="Times New Roman" w:eastAsia="Times New Roman" w:hAnsi="Times New Roman" w:cs="Times New Roman"/>
                <w:color w:val="000000"/>
                <w:sz w:val="24"/>
                <w:szCs w:val="24"/>
                <w:lang w:val="es-CO" w:eastAsia="es-CO"/>
              </w:rPr>
              <w:t>Jose</w:t>
            </w:r>
          </w:p>
        </w:tc>
        <w:tc>
          <w:tcPr>
            <w:tcW w:w="476" w:type="dxa"/>
            <w:tcBorders>
              <w:top w:val="nil"/>
              <w:left w:val="nil"/>
              <w:bottom w:val="nil"/>
              <w:right w:val="nil"/>
            </w:tcBorders>
            <w:noWrap/>
            <w:hideMark/>
          </w:tcPr>
          <w:p w14:paraId="15931D78" w14:textId="77777777" w:rsidR="008C5A48" w:rsidRPr="008C5A48" w:rsidRDefault="008C5A48" w:rsidP="008C5A48">
            <w:pPr>
              <w:widowControl/>
              <w:rPr>
                <w:rFonts w:ascii="Times New Roman" w:eastAsia="Times New Roman" w:hAnsi="Times New Roman" w:cs="Times New Roman"/>
                <w:color w:val="000000"/>
                <w:sz w:val="24"/>
                <w:szCs w:val="24"/>
                <w:lang w:val="es-CO" w:eastAsia="es-CO"/>
              </w:rPr>
            </w:pPr>
          </w:p>
        </w:tc>
        <w:tc>
          <w:tcPr>
            <w:tcW w:w="2674" w:type="dxa"/>
            <w:tcBorders>
              <w:top w:val="nil"/>
              <w:left w:val="nil"/>
              <w:bottom w:val="nil"/>
              <w:right w:val="nil"/>
            </w:tcBorders>
            <w:shd w:val="clear" w:color="000000" w:fill="F2F2F2"/>
            <w:hideMark/>
          </w:tcPr>
          <w:p w14:paraId="47DE42A2" w14:textId="6CB6446C" w:rsidR="008C5A48" w:rsidRPr="008C5A48" w:rsidRDefault="00995A47" w:rsidP="008C5A48">
            <w:pPr>
              <w:widowControl/>
              <w:rPr>
                <w:rFonts w:ascii="Times New Roman" w:eastAsia="Times New Roman" w:hAnsi="Times New Roman" w:cs="Times New Roman"/>
                <w:color w:val="000000"/>
                <w:sz w:val="24"/>
                <w:szCs w:val="24"/>
                <w:lang w:val="es-CO" w:eastAsia="es-CO"/>
              </w:rPr>
            </w:pPr>
            <w:proofErr w:type="spellStart"/>
            <w:r>
              <w:rPr>
                <w:rFonts w:ascii="Times New Roman" w:eastAsia="Times New Roman" w:hAnsi="Times New Roman" w:cs="Times New Roman"/>
                <w:color w:val="000000"/>
                <w:sz w:val="24"/>
                <w:szCs w:val="24"/>
                <w:lang w:val="es-CO" w:eastAsia="es-CO"/>
              </w:rPr>
              <w:t>Maritime</w:t>
            </w:r>
            <w:proofErr w:type="spellEnd"/>
            <w:r>
              <w:rPr>
                <w:rFonts w:ascii="Times New Roman" w:eastAsia="Times New Roman" w:hAnsi="Times New Roman" w:cs="Times New Roman"/>
                <w:color w:val="000000"/>
                <w:sz w:val="24"/>
                <w:szCs w:val="24"/>
                <w:lang w:val="es-CO" w:eastAsia="es-CO"/>
              </w:rPr>
              <w:t xml:space="preserve"> </w:t>
            </w:r>
            <w:proofErr w:type="spellStart"/>
            <w:r>
              <w:rPr>
                <w:rFonts w:ascii="Times New Roman" w:eastAsia="Times New Roman" w:hAnsi="Times New Roman" w:cs="Times New Roman"/>
                <w:color w:val="000000"/>
                <w:sz w:val="24"/>
                <w:szCs w:val="24"/>
                <w:lang w:val="es-CO" w:eastAsia="es-CO"/>
              </w:rPr>
              <w:t>Interdiction</w:t>
            </w:r>
            <w:proofErr w:type="spellEnd"/>
            <w:r w:rsidR="008C5A48" w:rsidRPr="008C5A48">
              <w:rPr>
                <w:rFonts w:ascii="Times New Roman" w:eastAsia="Times New Roman" w:hAnsi="Times New Roman" w:cs="Times New Roman"/>
                <w:color w:val="000000"/>
                <w:sz w:val="24"/>
                <w:szCs w:val="24"/>
                <w:lang w:val="es-CO" w:eastAsia="es-CO"/>
              </w:rPr>
              <w:t xml:space="preserve"> </w:t>
            </w:r>
            <w:proofErr w:type="spellStart"/>
            <w:r w:rsidR="008C5A48" w:rsidRPr="008C5A48">
              <w:rPr>
                <w:rFonts w:ascii="Times New Roman" w:eastAsia="Times New Roman" w:hAnsi="Times New Roman" w:cs="Times New Roman"/>
                <w:color w:val="000000"/>
                <w:sz w:val="24"/>
                <w:szCs w:val="24"/>
                <w:lang w:val="es-CO" w:eastAsia="es-CO"/>
              </w:rPr>
              <w:t>Advisor</w:t>
            </w:r>
            <w:proofErr w:type="spellEnd"/>
          </w:p>
        </w:tc>
        <w:tc>
          <w:tcPr>
            <w:tcW w:w="476" w:type="dxa"/>
            <w:tcBorders>
              <w:top w:val="nil"/>
              <w:left w:val="nil"/>
              <w:bottom w:val="nil"/>
              <w:right w:val="nil"/>
            </w:tcBorders>
            <w:noWrap/>
            <w:hideMark/>
          </w:tcPr>
          <w:p w14:paraId="34AF29FA" w14:textId="77777777" w:rsidR="008C5A48" w:rsidRPr="008C5A48" w:rsidRDefault="008C5A48" w:rsidP="008C5A48">
            <w:pPr>
              <w:widowControl/>
              <w:rPr>
                <w:rFonts w:ascii="Times New Roman" w:eastAsia="Times New Roman" w:hAnsi="Times New Roman" w:cs="Times New Roman"/>
                <w:color w:val="000000"/>
                <w:sz w:val="24"/>
                <w:szCs w:val="24"/>
                <w:lang w:val="es-CO" w:eastAsia="es-CO"/>
              </w:rPr>
            </w:pPr>
          </w:p>
        </w:tc>
        <w:tc>
          <w:tcPr>
            <w:tcW w:w="2404" w:type="dxa"/>
            <w:tcBorders>
              <w:top w:val="nil"/>
              <w:left w:val="nil"/>
              <w:bottom w:val="nil"/>
              <w:right w:val="nil"/>
            </w:tcBorders>
            <w:shd w:val="clear" w:color="000000" w:fill="F2F2F2"/>
            <w:hideMark/>
          </w:tcPr>
          <w:p w14:paraId="3EEA2F97" w14:textId="276BD1FB" w:rsidR="008C5A48" w:rsidRPr="008C5A48" w:rsidRDefault="00995A47" w:rsidP="008C5A48">
            <w:pPr>
              <w:widowControl/>
              <w:rPr>
                <w:rFonts w:ascii="Times New Roman" w:eastAsia="Times New Roman" w:hAnsi="Times New Roman" w:cs="Times New Roman"/>
                <w:color w:val="000000"/>
                <w:sz w:val="24"/>
                <w:szCs w:val="24"/>
                <w:lang w:val="es-CO" w:eastAsia="es-CO"/>
              </w:rPr>
            </w:pPr>
            <w:r>
              <w:rPr>
                <w:rFonts w:ascii="Times New Roman" w:eastAsia="Times New Roman" w:hAnsi="Times New Roman" w:cs="Times New Roman"/>
                <w:color w:val="000000"/>
                <w:sz w:val="24"/>
                <w:szCs w:val="24"/>
                <w:lang w:val="es-CO" w:eastAsia="es-CO"/>
              </w:rPr>
              <w:t>ZunigaJX</w:t>
            </w:r>
            <w:r w:rsidR="008C5A48" w:rsidRPr="008C5A48">
              <w:rPr>
                <w:rFonts w:ascii="Times New Roman" w:eastAsia="Times New Roman" w:hAnsi="Times New Roman" w:cs="Times New Roman"/>
                <w:color w:val="000000"/>
                <w:sz w:val="24"/>
                <w:szCs w:val="24"/>
                <w:lang w:val="es-CO" w:eastAsia="es-CO"/>
              </w:rPr>
              <w:t>@state.gov</w:t>
            </w:r>
          </w:p>
        </w:tc>
      </w:tr>
    </w:tbl>
    <w:p w14:paraId="78AB3581" w14:textId="77777777" w:rsidR="008C5A48" w:rsidRPr="009907FE" w:rsidRDefault="008C5A48" w:rsidP="00365A40">
      <w:pPr>
        <w:widowControl/>
        <w:rPr>
          <w:rFonts w:ascii="Times New Roman" w:eastAsia="Times New Roman" w:hAnsi="Times New Roman" w:cs="Times New Roman"/>
          <w:sz w:val="24"/>
          <w:szCs w:val="24"/>
          <w:lang w:val="es-CO" w:eastAsia="es-CO"/>
        </w:rPr>
      </w:pPr>
    </w:p>
    <w:p w14:paraId="4E4F04C6" w14:textId="77777777" w:rsidR="00365A40" w:rsidRPr="009907FE" w:rsidRDefault="00365A40" w:rsidP="007A1021">
      <w:pPr>
        <w:rPr>
          <w:rFonts w:ascii="Times New Roman" w:hAnsi="Times New Roman" w:cs="Times New Roman"/>
          <w:sz w:val="24"/>
          <w:szCs w:val="24"/>
          <w:lang w:val="es-CO"/>
        </w:rPr>
      </w:pPr>
    </w:p>
    <w:p w14:paraId="3CFFAC98" w14:textId="77777777" w:rsidR="00E56BD2" w:rsidRPr="009907FE" w:rsidRDefault="00E56BD2" w:rsidP="00B02094">
      <w:pPr>
        <w:pStyle w:val="ListParagraph"/>
        <w:rPr>
          <w:rFonts w:ascii="Times New Roman" w:hAnsi="Times New Roman" w:cs="Times New Roman"/>
          <w:sz w:val="24"/>
          <w:szCs w:val="24"/>
          <w:lang w:val="es-CO"/>
        </w:rPr>
      </w:pPr>
    </w:p>
    <w:p w14:paraId="46542D20" w14:textId="094CBCB0" w:rsidR="00E56BD2" w:rsidRPr="009907FE" w:rsidRDefault="00F841B5" w:rsidP="00061ED7">
      <w:pPr>
        <w:pStyle w:val="ListParagraph"/>
        <w:numPr>
          <w:ilvl w:val="0"/>
          <w:numId w:val="34"/>
        </w:numPr>
        <w:ind w:left="270" w:hanging="270"/>
        <w:rPr>
          <w:rFonts w:ascii="Times New Roman" w:hAnsi="Times New Roman" w:cs="Times New Roman"/>
          <w:b/>
          <w:bCs/>
          <w:sz w:val="24"/>
          <w:szCs w:val="24"/>
        </w:rPr>
      </w:pPr>
      <w:r w:rsidRPr="009907FE">
        <w:rPr>
          <w:rFonts w:ascii="Times New Roman" w:hAnsi="Times New Roman" w:cs="Times New Roman"/>
          <w:b/>
          <w:bCs/>
          <w:sz w:val="24"/>
          <w:szCs w:val="24"/>
        </w:rPr>
        <w:t>WARRANTY</w:t>
      </w:r>
    </w:p>
    <w:p w14:paraId="265401B0" w14:textId="77777777" w:rsidR="00E56BD2" w:rsidRPr="009907FE" w:rsidRDefault="00E56BD2" w:rsidP="00061ED7">
      <w:pPr>
        <w:pStyle w:val="ListParagraph"/>
        <w:ind w:left="0"/>
        <w:rPr>
          <w:rFonts w:ascii="Times New Roman" w:hAnsi="Times New Roman" w:cs="Times New Roman"/>
          <w:b/>
          <w:bCs/>
          <w:sz w:val="24"/>
          <w:szCs w:val="24"/>
        </w:rPr>
      </w:pPr>
    </w:p>
    <w:p w14:paraId="1E7EA5E8" w14:textId="4C721440" w:rsidR="00F841B5" w:rsidRPr="009907FE" w:rsidRDefault="00F841B5" w:rsidP="00F841B5">
      <w:pPr>
        <w:widowControl/>
        <w:rPr>
          <w:rFonts w:ascii="Times New Roman" w:eastAsia="Times New Roman" w:hAnsi="Times New Roman" w:cs="Times New Roman"/>
          <w:color w:val="000000"/>
          <w:sz w:val="24"/>
          <w:szCs w:val="24"/>
          <w:lang w:eastAsia="es-CO"/>
        </w:rPr>
      </w:pPr>
      <w:r w:rsidRPr="00F841B5">
        <w:rPr>
          <w:rFonts w:ascii="Times New Roman" w:eastAsia="Times New Roman" w:hAnsi="Times New Roman" w:cs="Times New Roman"/>
          <w:color w:val="000000"/>
          <w:sz w:val="24"/>
          <w:szCs w:val="24"/>
          <w:lang w:eastAsia="es-CO"/>
        </w:rPr>
        <w:t xml:space="preserve">The offeror must provide within 15 days of notification of a warranty </w:t>
      </w:r>
      <w:proofErr w:type="gramStart"/>
      <w:r w:rsidRPr="00F841B5">
        <w:rPr>
          <w:rFonts w:ascii="Times New Roman" w:eastAsia="Times New Roman" w:hAnsi="Times New Roman" w:cs="Times New Roman"/>
          <w:color w:val="000000"/>
          <w:sz w:val="24"/>
          <w:szCs w:val="24"/>
          <w:lang w:eastAsia="es-CO"/>
        </w:rPr>
        <w:t>action</w:t>
      </w:r>
      <w:proofErr w:type="gramEnd"/>
      <w:r w:rsidRPr="00F841B5">
        <w:rPr>
          <w:rFonts w:ascii="Times New Roman" w:eastAsia="Times New Roman" w:hAnsi="Times New Roman" w:cs="Times New Roman"/>
          <w:color w:val="000000"/>
          <w:sz w:val="24"/>
          <w:szCs w:val="24"/>
          <w:lang w:eastAsia="es-CO"/>
        </w:rPr>
        <w:t xml:space="preserve"> the required information to facilitate shipping of warranty items to </w:t>
      </w:r>
      <w:proofErr w:type="gramStart"/>
      <w:r w:rsidRPr="00F841B5">
        <w:rPr>
          <w:rFonts w:ascii="Times New Roman" w:eastAsia="Times New Roman" w:hAnsi="Times New Roman" w:cs="Times New Roman"/>
          <w:color w:val="000000"/>
          <w:sz w:val="24"/>
          <w:szCs w:val="24"/>
          <w:lang w:eastAsia="es-CO"/>
        </w:rPr>
        <w:t>manufacturer</w:t>
      </w:r>
      <w:proofErr w:type="gramEnd"/>
      <w:r w:rsidR="00BC3A43">
        <w:rPr>
          <w:rFonts w:ascii="Times New Roman" w:eastAsia="Times New Roman" w:hAnsi="Times New Roman" w:cs="Times New Roman"/>
          <w:color w:val="000000"/>
          <w:sz w:val="24"/>
          <w:szCs w:val="24"/>
          <w:lang w:eastAsia="es-CO"/>
        </w:rPr>
        <w:t xml:space="preserve"> for repair and/or replacement</w:t>
      </w:r>
      <w:r w:rsidRPr="00F841B5">
        <w:rPr>
          <w:rFonts w:ascii="Times New Roman" w:eastAsia="Times New Roman" w:hAnsi="Times New Roman" w:cs="Times New Roman"/>
          <w:color w:val="000000"/>
          <w:sz w:val="24"/>
          <w:szCs w:val="24"/>
          <w:lang w:eastAsia="es-CO"/>
        </w:rPr>
        <w:t>.</w:t>
      </w:r>
    </w:p>
    <w:p w14:paraId="69BF4CC3" w14:textId="77777777" w:rsidR="00474357" w:rsidRPr="009907FE" w:rsidRDefault="00474357" w:rsidP="00F841B5">
      <w:pPr>
        <w:widowControl/>
        <w:rPr>
          <w:rFonts w:ascii="Times New Roman" w:eastAsia="Times New Roman" w:hAnsi="Times New Roman" w:cs="Times New Roman"/>
          <w:color w:val="000000"/>
          <w:sz w:val="24"/>
          <w:szCs w:val="24"/>
          <w:lang w:eastAsia="es-CO"/>
        </w:rPr>
      </w:pPr>
    </w:p>
    <w:p w14:paraId="7AFDE640" w14:textId="6940D08F" w:rsidR="00474357" w:rsidRPr="009907FE" w:rsidRDefault="00474357" w:rsidP="00474357">
      <w:pPr>
        <w:widowControl/>
        <w:rPr>
          <w:rFonts w:ascii="Times New Roman" w:eastAsia="Times New Roman" w:hAnsi="Times New Roman" w:cs="Times New Roman"/>
          <w:color w:val="000000"/>
          <w:sz w:val="24"/>
          <w:szCs w:val="24"/>
          <w:lang w:eastAsia="es-CO"/>
        </w:rPr>
      </w:pPr>
      <w:r w:rsidRPr="00474357">
        <w:rPr>
          <w:rFonts w:ascii="Times New Roman" w:eastAsia="Times New Roman" w:hAnsi="Times New Roman" w:cs="Times New Roman"/>
          <w:color w:val="000000"/>
          <w:sz w:val="24"/>
          <w:szCs w:val="24"/>
          <w:lang w:eastAsia="es-CO"/>
        </w:rPr>
        <w:lastRenderedPageBreak/>
        <w:t xml:space="preserve">During the warranty period, the contractor must respond to any technical requests over the phone or e-mail within </w:t>
      </w:r>
      <w:proofErr w:type="gramStart"/>
      <w:r w:rsidR="004D5FB5">
        <w:rPr>
          <w:rFonts w:ascii="Times New Roman" w:eastAsia="Times New Roman" w:hAnsi="Times New Roman" w:cs="Times New Roman"/>
          <w:color w:val="000000"/>
          <w:sz w:val="24"/>
          <w:szCs w:val="24"/>
          <w:lang w:eastAsia="es-CO"/>
        </w:rPr>
        <w:t>twenty four</w:t>
      </w:r>
      <w:proofErr w:type="gramEnd"/>
      <w:r w:rsidR="004D5FB5">
        <w:rPr>
          <w:rFonts w:ascii="Times New Roman" w:eastAsia="Times New Roman" w:hAnsi="Times New Roman" w:cs="Times New Roman"/>
          <w:color w:val="000000"/>
          <w:sz w:val="24"/>
          <w:szCs w:val="24"/>
          <w:lang w:eastAsia="es-CO"/>
        </w:rPr>
        <w:t xml:space="preserve"> (24</w:t>
      </w:r>
      <w:proofErr w:type="gramStart"/>
      <w:r w:rsidR="004D5FB5">
        <w:rPr>
          <w:rFonts w:ascii="Times New Roman" w:eastAsia="Times New Roman" w:hAnsi="Times New Roman" w:cs="Times New Roman"/>
          <w:color w:val="000000"/>
          <w:sz w:val="24"/>
          <w:szCs w:val="24"/>
          <w:lang w:eastAsia="es-CO"/>
        </w:rPr>
        <w:t xml:space="preserve">) </w:t>
      </w:r>
      <w:r w:rsidRPr="00474357">
        <w:rPr>
          <w:rFonts w:ascii="Times New Roman" w:eastAsia="Times New Roman" w:hAnsi="Times New Roman" w:cs="Times New Roman"/>
          <w:color w:val="000000"/>
          <w:sz w:val="24"/>
          <w:szCs w:val="24"/>
          <w:lang w:eastAsia="es-CO"/>
        </w:rPr>
        <w:t xml:space="preserve"> hours</w:t>
      </w:r>
      <w:proofErr w:type="gramEnd"/>
      <w:r w:rsidRPr="00474357">
        <w:rPr>
          <w:rFonts w:ascii="Times New Roman" w:eastAsia="Times New Roman" w:hAnsi="Times New Roman" w:cs="Times New Roman"/>
          <w:color w:val="000000"/>
          <w:sz w:val="24"/>
          <w:szCs w:val="24"/>
          <w:lang w:eastAsia="es-CO"/>
        </w:rPr>
        <w:t xml:space="preserve">.  During the warranty period, the contractor must repair the equipment to operational </w:t>
      </w:r>
      <w:proofErr w:type="gramStart"/>
      <w:r w:rsidRPr="00474357">
        <w:rPr>
          <w:rFonts w:ascii="Times New Roman" w:eastAsia="Times New Roman" w:hAnsi="Times New Roman" w:cs="Times New Roman"/>
          <w:color w:val="000000"/>
          <w:sz w:val="24"/>
          <w:szCs w:val="24"/>
          <w:lang w:eastAsia="es-CO"/>
        </w:rPr>
        <w:t>condition</w:t>
      </w:r>
      <w:proofErr w:type="gramEnd"/>
      <w:r w:rsidRPr="00474357">
        <w:rPr>
          <w:rFonts w:ascii="Times New Roman" w:eastAsia="Times New Roman" w:hAnsi="Times New Roman" w:cs="Times New Roman"/>
          <w:color w:val="000000"/>
          <w:sz w:val="24"/>
          <w:szCs w:val="24"/>
          <w:lang w:eastAsia="es-CO"/>
        </w:rPr>
        <w:t xml:space="preserve"> in a maximum response time of </w:t>
      </w:r>
      <w:r w:rsidR="001E6334">
        <w:rPr>
          <w:rFonts w:ascii="Times New Roman" w:eastAsia="Times New Roman" w:hAnsi="Times New Roman" w:cs="Times New Roman"/>
          <w:color w:val="000000"/>
          <w:sz w:val="24"/>
          <w:szCs w:val="24"/>
          <w:lang w:eastAsia="es-CO"/>
        </w:rPr>
        <w:t>eight (</w:t>
      </w:r>
      <w:r w:rsidRPr="00474357">
        <w:rPr>
          <w:rFonts w:ascii="Times New Roman" w:eastAsia="Times New Roman" w:hAnsi="Times New Roman" w:cs="Times New Roman"/>
          <w:color w:val="000000"/>
          <w:sz w:val="24"/>
          <w:szCs w:val="24"/>
          <w:lang w:eastAsia="es-CO"/>
        </w:rPr>
        <w:t>8</w:t>
      </w:r>
      <w:r w:rsidR="001E6334">
        <w:rPr>
          <w:rFonts w:ascii="Times New Roman" w:eastAsia="Times New Roman" w:hAnsi="Times New Roman" w:cs="Times New Roman"/>
          <w:color w:val="000000"/>
          <w:sz w:val="24"/>
          <w:szCs w:val="24"/>
          <w:lang w:eastAsia="es-CO"/>
        </w:rPr>
        <w:t>) working days</w:t>
      </w:r>
      <w:r w:rsidRPr="00474357">
        <w:rPr>
          <w:rFonts w:ascii="Times New Roman" w:eastAsia="Times New Roman" w:hAnsi="Times New Roman" w:cs="Times New Roman"/>
          <w:color w:val="000000"/>
          <w:sz w:val="24"/>
          <w:szCs w:val="24"/>
          <w:lang w:eastAsia="es-CO"/>
        </w:rPr>
        <w:t>, at the Naval Intelligence building.</w:t>
      </w:r>
    </w:p>
    <w:p w14:paraId="3318C4F4" w14:textId="77777777" w:rsidR="00474357" w:rsidRPr="009907FE" w:rsidRDefault="00474357" w:rsidP="00F841B5">
      <w:pPr>
        <w:widowControl/>
        <w:rPr>
          <w:rFonts w:ascii="Times New Roman" w:eastAsia="Times New Roman" w:hAnsi="Times New Roman" w:cs="Times New Roman"/>
          <w:color w:val="000000"/>
          <w:sz w:val="24"/>
          <w:szCs w:val="24"/>
          <w:lang w:eastAsia="es-CO"/>
        </w:rPr>
      </w:pPr>
    </w:p>
    <w:p w14:paraId="5768DAE6" w14:textId="001870EA" w:rsidR="00474357" w:rsidRPr="009907FE" w:rsidRDefault="00474357" w:rsidP="00474357">
      <w:pPr>
        <w:widowControl/>
        <w:rPr>
          <w:rFonts w:ascii="Times New Roman" w:eastAsia="Times New Roman" w:hAnsi="Times New Roman" w:cs="Times New Roman"/>
          <w:color w:val="000000"/>
          <w:sz w:val="24"/>
          <w:szCs w:val="24"/>
          <w:lang w:eastAsia="es-CO"/>
        </w:rPr>
      </w:pPr>
      <w:r w:rsidRPr="00474357">
        <w:rPr>
          <w:rFonts w:ascii="Times New Roman" w:eastAsia="Times New Roman" w:hAnsi="Times New Roman" w:cs="Times New Roman"/>
          <w:color w:val="000000"/>
          <w:sz w:val="24"/>
          <w:szCs w:val="24"/>
          <w:lang w:eastAsia="es-CO"/>
        </w:rPr>
        <w:t>If INL receives a warranty claim for any product(s), it will be sent to the vendor’s location to perform an evaluation, with no charge to INL, to verify the status of the claim and the product. If the warranty department of the vendor determines that the product has a defect covered under the warranty, vendor must replace</w:t>
      </w:r>
      <w:r w:rsidR="006E45A7">
        <w:rPr>
          <w:rFonts w:ascii="Times New Roman" w:eastAsia="Times New Roman" w:hAnsi="Times New Roman" w:cs="Times New Roman"/>
          <w:color w:val="000000"/>
          <w:sz w:val="24"/>
          <w:szCs w:val="24"/>
          <w:lang w:eastAsia="es-CO"/>
        </w:rPr>
        <w:t xml:space="preserve"> it</w:t>
      </w:r>
      <w:r w:rsidRPr="00474357">
        <w:rPr>
          <w:rFonts w:ascii="Times New Roman" w:eastAsia="Times New Roman" w:hAnsi="Times New Roman" w:cs="Times New Roman"/>
          <w:color w:val="000000"/>
          <w:sz w:val="24"/>
          <w:szCs w:val="24"/>
          <w:lang w:eastAsia="es-CO"/>
        </w:rPr>
        <w:t>.  INL is not responsible for any transportation charges. Replacement products must be in new condition.</w:t>
      </w:r>
    </w:p>
    <w:p w14:paraId="2CC02E27" w14:textId="77777777" w:rsidR="00474357" w:rsidRPr="009907FE" w:rsidRDefault="00474357" w:rsidP="00F841B5">
      <w:pPr>
        <w:widowControl/>
        <w:rPr>
          <w:rFonts w:ascii="Times New Roman" w:eastAsia="Times New Roman" w:hAnsi="Times New Roman" w:cs="Times New Roman"/>
          <w:color w:val="000000"/>
          <w:sz w:val="24"/>
          <w:szCs w:val="24"/>
          <w:lang w:eastAsia="es-CO"/>
        </w:rPr>
      </w:pPr>
    </w:p>
    <w:p w14:paraId="313CBBA8" w14:textId="7BB57263" w:rsidR="00695513" w:rsidRPr="009907FE" w:rsidRDefault="00695513" w:rsidP="00695513">
      <w:pPr>
        <w:widowControl/>
        <w:rPr>
          <w:rFonts w:ascii="Times New Roman" w:eastAsia="Times New Roman" w:hAnsi="Times New Roman" w:cs="Times New Roman"/>
          <w:color w:val="000000"/>
          <w:sz w:val="24"/>
          <w:szCs w:val="24"/>
          <w:lang w:eastAsia="es-CO"/>
        </w:rPr>
      </w:pPr>
      <w:proofErr w:type="gramStart"/>
      <w:r w:rsidRPr="00695513">
        <w:rPr>
          <w:rFonts w:ascii="Times New Roman" w:eastAsia="Times New Roman" w:hAnsi="Times New Roman" w:cs="Times New Roman"/>
          <w:color w:val="000000"/>
          <w:sz w:val="24"/>
          <w:szCs w:val="24"/>
          <w:lang w:eastAsia="es-CO"/>
        </w:rPr>
        <w:t>With the exception of</w:t>
      </w:r>
      <w:proofErr w:type="gramEnd"/>
      <w:r w:rsidRPr="00695513">
        <w:rPr>
          <w:rFonts w:ascii="Times New Roman" w:eastAsia="Times New Roman" w:hAnsi="Times New Roman" w:cs="Times New Roman"/>
          <w:color w:val="000000"/>
          <w:sz w:val="24"/>
          <w:szCs w:val="24"/>
          <w:lang w:eastAsia="es-CO"/>
        </w:rPr>
        <w:t xml:space="preserve"> the case (or cases) when the warranty period is an explicit requirement in the item description, all the products listed must be warrantied for at one (1) year before its due date and warranty, otherwise, the specified period will apply</w:t>
      </w:r>
      <w:r w:rsidR="007E45BB">
        <w:rPr>
          <w:rFonts w:ascii="Times New Roman" w:eastAsia="Times New Roman" w:hAnsi="Times New Roman" w:cs="Times New Roman"/>
          <w:color w:val="000000"/>
          <w:sz w:val="24"/>
          <w:szCs w:val="24"/>
          <w:lang w:eastAsia="es-CO"/>
        </w:rPr>
        <w:t>.</w:t>
      </w:r>
    </w:p>
    <w:p w14:paraId="66711BB9" w14:textId="77777777" w:rsidR="00474357" w:rsidRPr="009907FE" w:rsidRDefault="00474357" w:rsidP="00F841B5">
      <w:pPr>
        <w:widowControl/>
        <w:rPr>
          <w:rFonts w:ascii="Times New Roman" w:eastAsia="Times New Roman" w:hAnsi="Times New Roman" w:cs="Times New Roman"/>
          <w:color w:val="000000"/>
          <w:sz w:val="24"/>
          <w:szCs w:val="24"/>
          <w:lang w:eastAsia="es-CO"/>
        </w:rPr>
      </w:pPr>
    </w:p>
    <w:p w14:paraId="2C0479BF" w14:textId="77777777" w:rsidR="00695513" w:rsidRPr="009907FE" w:rsidRDefault="00695513" w:rsidP="00695513">
      <w:pPr>
        <w:widowControl/>
        <w:rPr>
          <w:rFonts w:ascii="Times New Roman" w:eastAsia="Times New Roman" w:hAnsi="Times New Roman" w:cs="Times New Roman"/>
          <w:color w:val="000000"/>
          <w:sz w:val="24"/>
          <w:szCs w:val="24"/>
          <w:lang w:eastAsia="es-CO"/>
        </w:rPr>
      </w:pPr>
      <w:r w:rsidRPr="00695513">
        <w:rPr>
          <w:rFonts w:ascii="Times New Roman" w:eastAsia="Times New Roman" w:hAnsi="Times New Roman" w:cs="Times New Roman"/>
          <w:color w:val="000000"/>
          <w:sz w:val="24"/>
          <w:szCs w:val="24"/>
          <w:lang w:eastAsia="es-CO"/>
        </w:rPr>
        <w:t xml:space="preserve">The items delivered must </w:t>
      </w:r>
      <w:proofErr w:type="gramStart"/>
      <w:r w:rsidRPr="00695513">
        <w:rPr>
          <w:rFonts w:ascii="Times New Roman" w:eastAsia="Times New Roman" w:hAnsi="Times New Roman" w:cs="Times New Roman"/>
          <w:color w:val="000000"/>
          <w:sz w:val="24"/>
          <w:szCs w:val="24"/>
          <w:lang w:eastAsia="es-CO"/>
        </w:rPr>
        <w:t>have at</w:t>
      </w:r>
      <w:proofErr w:type="gramEnd"/>
      <w:r w:rsidRPr="00695513">
        <w:rPr>
          <w:rFonts w:ascii="Times New Roman" w:eastAsia="Times New Roman" w:hAnsi="Times New Roman" w:cs="Times New Roman"/>
          <w:color w:val="000000"/>
          <w:sz w:val="24"/>
          <w:szCs w:val="24"/>
          <w:lang w:eastAsia="es-CO"/>
        </w:rPr>
        <w:t xml:space="preserve"> a </w:t>
      </w:r>
      <w:proofErr w:type="gramStart"/>
      <w:r w:rsidRPr="00695513">
        <w:rPr>
          <w:rFonts w:ascii="Times New Roman" w:eastAsia="Times New Roman" w:hAnsi="Times New Roman" w:cs="Times New Roman"/>
          <w:color w:val="000000"/>
          <w:sz w:val="24"/>
          <w:szCs w:val="24"/>
          <w:lang w:eastAsia="es-CO"/>
        </w:rPr>
        <w:t>minimum</w:t>
      </w:r>
      <w:proofErr w:type="gramEnd"/>
      <w:r w:rsidRPr="00695513">
        <w:rPr>
          <w:rFonts w:ascii="Times New Roman" w:eastAsia="Times New Roman" w:hAnsi="Times New Roman" w:cs="Times New Roman"/>
          <w:color w:val="000000"/>
          <w:sz w:val="24"/>
          <w:szCs w:val="24"/>
          <w:lang w:eastAsia="es-CO"/>
        </w:rPr>
        <w:t xml:space="preserve"> 12-month warranty from date of delivery, with a locally supported general warranty. If INL has a warranty claim for defective equipment, the item in question shall be delivered at no charge to INL to the nearest vendor’s location for evaluation, repair and if required replacement in kind. Every warranty request and determination shall be agreed and resolved between INL and the contractor. Contractor shall consult with INL to establish the level of warranty response.</w:t>
      </w:r>
    </w:p>
    <w:p w14:paraId="21CCC807" w14:textId="77777777" w:rsidR="00B02094" w:rsidRPr="009907FE" w:rsidRDefault="00B02094" w:rsidP="00B02094">
      <w:pPr>
        <w:pStyle w:val="ListParagraph"/>
        <w:rPr>
          <w:rFonts w:ascii="Times New Roman" w:hAnsi="Times New Roman" w:cs="Times New Roman"/>
          <w:sz w:val="24"/>
          <w:szCs w:val="24"/>
        </w:rPr>
      </w:pPr>
    </w:p>
    <w:p w14:paraId="1A58D02E" w14:textId="6D131F90" w:rsidR="00D35A44" w:rsidRPr="009907FE" w:rsidRDefault="00A432E9" w:rsidP="009907FE">
      <w:pPr>
        <w:pStyle w:val="ListParagraph"/>
        <w:numPr>
          <w:ilvl w:val="0"/>
          <w:numId w:val="34"/>
        </w:numPr>
        <w:ind w:left="360"/>
        <w:rPr>
          <w:rFonts w:ascii="Times New Roman" w:hAnsi="Times New Roman" w:cs="Times New Roman"/>
          <w:b/>
          <w:bCs/>
          <w:sz w:val="24"/>
          <w:szCs w:val="24"/>
        </w:rPr>
      </w:pPr>
      <w:r w:rsidRPr="009907FE">
        <w:rPr>
          <w:rFonts w:ascii="Times New Roman" w:hAnsi="Times New Roman" w:cs="Times New Roman"/>
          <w:b/>
          <w:bCs/>
          <w:sz w:val="24"/>
          <w:szCs w:val="24"/>
        </w:rPr>
        <w:t>CUSTOMS CLEARANCE AND TAX EXEMPTIONS</w:t>
      </w:r>
    </w:p>
    <w:p w14:paraId="574C96A2" w14:textId="77777777" w:rsidR="004F53B6" w:rsidRPr="009907FE" w:rsidRDefault="004F53B6" w:rsidP="004F53B6">
      <w:pPr>
        <w:pStyle w:val="ListParagraph"/>
        <w:spacing w:after="0" w:line="240" w:lineRule="auto"/>
        <w:rPr>
          <w:rFonts w:ascii="Times New Roman" w:hAnsi="Times New Roman" w:cs="Times New Roman"/>
          <w:b/>
          <w:sz w:val="24"/>
          <w:szCs w:val="24"/>
        </w:rPr>
      </w:pPr>
    </w:p>
    <w:p w14:paraId="0A8C9BA4" w14:textId="77777777" w:rsidR="00A432E9" w:rsidRPr="009907FE" w:rsidRDefault="00A432E9" w:rsidP="00A432E9">
      <w:pPr>
        <w:widowControl/>
        <w:rPr>
          <w:rFonts w:ascii="Times New Roman" w:eastAsia="Times New Roman" w:hAnsi="Times New Roman" w:cs="Times New Roman"/>
          <w:color w:val="000000"/>
          <w:sz w:val="24"/>
          <w:szCs w:val="24"/>
          <w:lang w:eastAsia="es-CO"/>
        </w:rPr>
      </w:pPr>
      <w:r w:rsidRPr="00A432E9">
        <w:rPr>
          <w:rFonts w:ascii="Times New Roman" w:eastAsia="Times New Roman" w:hAnsi="Times New Roman" w:cs="Times New Roman"/>
          <w:color w:val="000000"/>
          <w:sz w:val="24"/>
          <w:szCs w:val="24"/>
          <w:lang w:eastAsia="es-CO"/>
        </w:rPr>
        <w:t>All goods and services shall be provided with tax exemption, under no circumstance INL/DOS will be paying VAT, income, entrance or any other related tax for this order. The U.S. Government (USG) will assist the contractor in obtaining customs clearance and tax (IVA) exemption certificates from the Government of Colombia.</w:t>
      </w:r>
    </w:p>
    <w:p w14:paraId="483FEBF9" w14:textId="77777777" w:rsidR="004F53B6" w:rsidRPr="009907FE" w:rsidRDefault="004F53B6" w:rsidP="004F53B6">
      <w:pPr>
        <w:pStyle w:val="ListParagraph"/>
        <w:rPr>
          <w:rFonts w:ascii="Times New Roman" w:hAnsi="Times New Roman" w:cs="Times New Roman"/>
          <w:b/>
          <w:bCs/>
          <w:sz w:val="24"/>
          <w:szCs w:val="24"/>
        </w:rPr>
      </w:pPr>
    </w:p>
    <w:p w14:paraId="1C3D7B8F" w14:textId="5E7FA1D8" w:rsidR="009760EF" w:rsidRPr="00264F00" w:rsidRDefault="009760EF" w:rsidP="009760EF">
      <w:pPr>
        <w:widowControl/>
        <w:rPr>
          <w:rFonts w:ascii="Times New Roman" w:eastAsia="Times New Roman" w:hAnsi="Times New Roman" w:cs="Times New Roman"/>
          <w:b/>
          <w:bCs/>
          <w:color w:val="000000"/>
          <w:sz w:val="24"/>
          <w:szCs w:val="24"/>
          <w:lang w:eastAsia="es-CO"/>
        </w:rPr>
      </w:pPr>
      <w:r w:rsidRPr="009907FE">
        <w:rPr>
          <w:rFonts w:ascii="Times New Roman" w:hAnsi="Times New Roman" w:cs="Times New Roman"/>
          <w:b/>
          <w:bCs/>
          <w:sz w:val="24"/>
          <w:szCs w:val="24"/>
        </w:rPr>
        <w:t xml:space="preserve"> </w:t>
      </w:r>
    </w:p>
    <w:p w14:paraId="236B6B75" w14:textId="6170BC0D" w:rsidR="004F53B6" w:rsidRPr="009907FE" w:rsidRDefault="009760EF" w:rsidP="009907FE">
      <w:pPr>
        <w:pStyle w:val="ListParagraph"/>
        <w:numPr>
          <w:ilvl w:val="0"/>
          <w:numId w:val="34"/>
        </w:numPr>
        <w:tabs>
          <w:tab w:val="left" w:pos="450"/>
        </w:tabs>
        <w:ind w:left="540" w:hanging="540"/>
        <w:rPr>
          <w:rFonts w:ascii="Times New Roman" w:hAnsi="Times New Roman" w:cs="Times New Roman"/>
          <w:b/>
          <w:bCs/>
          <w:sz w:val="24"/>
          <w:szCs w:val="24"/>
        </w:rPr>
      </w:pPr>
      <w:r w:rsidRPr="009907FE">
        <w:rPr>
          <w:rFonts w:ascii="Times New Roman" w:eastAsia="Times New Roman" w:hAnsi="Times New Roman" w:cs="Times New Roman"/>
          <w:b/>
          <w:bCs/>
          <w:color w:val="000000"/>
          <w:sz w:val="24"/>
          <w:szCs w:val="24"/>
          <w:lang w:val="es-CO" w:eastAsia="es-CO"/>
        </w:rPr>
        <w:t>INSPECTION, ACCEPTANCE AND PAYMENTS</w:t>
      </w:r>
    </w:p>
    <w:p w14:paraId="6B062744" w14:textId="77777777" w:rsidR="004F53B6" w:rsidRPr="009907FE" w:rsidRDefault="004F53B6" w:rsidP="004F53B6">
      <w:pPr>
        <w:pStyle w:val="ListParagraph"/>
        <w:rPr>
          <w:rFonts w:ascii="Times New Roman" w:hAnsi="Times New Roman" w:cs="Times New Roman"/>
          <w:sz w:val="24"/>
          <w:szCs w:val="24"/>
        </w:rPr>
      </w:pPr>
    </w:p>
    <w:p w14:paraId="39D0FC95" w14:textId="77777777" w:rsidR="004503C8" w:rsidRPr="009907FE" w:rsidRDefault="004503C8" w:rsidP="004503C8">
      <w:pPr>
        <w:widowControl/>
        <w:jc w:val="both"/>
        <w:rPr>
          <w:rFonts w:ascii="Times New Roman" w:eastAsia="Times New Roman" w:hAnsi="Times New Roman" w:cs="Times New Roman"/>
          <w:color w:val="000000"/>
          <w:sz w:val="24"/>
          <w:szCs w:val="24"/>
          <w:lang w:eastAsia="es-CO"/>
        </w:rPr>
      </w:pPr>
      <w:r w:rsidRPr="004503C8">
        <w:rPr>
          <w:rFonts w:ascii="Times New Roman" w:eastAsia="Times New Roman" w:hAnsi="Times New Roman" w:cs="Times New Roman"/>
          <w:color w:val="000000"/>
          <w:sz w:val="24"/>
          <w:szCs w:val="24"/>
          <w:lang w:eastAsia="es-CO"/>
        </w:rPr>
        <w:t>The payment(s) to the Contractor shall be made following satisfactory inspection and acceptance of products by INL.  If the items or some item does not fulfill requested technical specifications, INL shall return the items to vendor with no cost to INL Bogota.  The vendor shall evaluate and replace returned items with no transportation cost to INL</w:t>
      </w:r>
    </w:p>
    <w:p w14:paraId="661D4BA5" w14:textId="1E1BE195" w:rsidR="004F53B6" w:rsidRPr="009907FE" w:rsidRDefault="004F53B6" w:rsidP="004F53B6">
      <w:pPr>
        <w:pStyle w:val="ListParagraph"/>
        <w:jc w:val="both"/>
        <w:rPr>
          <w:rFonts w:ascii="Times New Roman" w:hAnsi="Times New Roman" w:cs="Times New Roman"/>
          <w:sz w:val="24"/>
          <w:szCs w:val="24"/>
        </w:rPr>
      </w:pPr>
    </w:p>
    <w:p w14:paraId="07ECD31B" w14:textId="77777777" w:rsidR="004F53B6" w:rsidRPr="009907FE" w:rsidRDefault="004F53B6" w:rsidP="00061ED7">
      <w:pPr>
        <w:rPr>
          <w:rFonts w:ascii="Times New Roman" w:hAnsi="Times New Roman" w:cs="Times New Roman"/>
          <w:b/>
          <w:bCs/>
          <w:sz w:val="24"/>
          <w:szCs w:val="24"/>
        </w:rPr>
      </w:pPr>
    </w:p>
    <w:p w14:paraId="613D000A" w14:textId="720A6231" w:rsidR="0067019F" w:rsidRPr="009907FE" w:rsidRDefault="004503C8" w:rsidP="009907FE">
      <w:pPr>
        <w:pStyle w:val="ListParagraph"/>
        <w:numPr>
          <w:ilvl w:val="0"/>
          <w:numId w:val="34"/>
        </w:numPr>
        <w:ind w:left="450" w:hanging="450"/>
        <w:rPr>
          <w:rFonts w:ascii="Times New Roman" w:hAnsi="Times New Roman" w:cs="Times New Roman"/>
          <w:b/>
          <w:bCs/>
          <w:sz w:val="24"/>
          <w:szCs w:val="24"/>
        </w:rPr>
      </w:pPr>
      <w:r w:rsidRPr="009907FE">
        <w:rPr>
          <w:rFonts w:ascii="Times New Roman" w:hAnsi="Times New Roman" w:cs="Times New Roman"/>
          <w:b/>
          <w:bCs/>
          <w:sz w:val="24"/>
          <w:szCs w:val="24"/>
        </w:rPr>
        <w:t>PERIOD OF PERFORMANCE (POP) or ESTIMATED DELIVERY DATE</w:t>
      </w:r>
    </w:p>
    <w:p w14:paraId="375BE051" w14:textId="77777777" w:rsidR="0067019F" w:rsidRPr="009907FE" w:rsidRDefault="0067019F" w:rsidP="0067019F">
      <w:pPr>
        <w:pStyle w:val="ListParagraph"/>
        <w:rPr>
          <w:rFonts w:ascii="Times New Roman" w:hAnsi="Times New Roman" w:cs="Times New Roman"/>
          <w:sz w:val="24"/>
          <w:szCs w:val="24"/>
        </w:rPr>
      </w:pPr>
    </w:p>
    <w:tbl>
      <w:tblPr>
        <w:tblW w:w="9200" w:type="dxa"/>
        <w:tblCellMar>
          <w:left w:w="70" w:type="dxa"/>
          <w:right w:w="70" w:type="dxa"/>
        </w:tblCellMar>
        <w:tblLook w:val="04A0" w:firstRow="1" w:lastRow="0" w:firstColumn="1" w:lastColumn="0" w:noHBand="0" w:noVBand="1"/>
      </w:tblPr>
      <w:tblGrid>
        <w:gridCol w:w="6649"/>
        <w:gridCol w:w="476"/>
        <w:gridCol w:w="647"/>
        <w:gridCol w:w="476"/>
        <w:gridCol w:w="476"/>
        <w:gridCol w:w="476"/>
      </w:tblGrid>
      <w:tr w:rsidR="00C6297E" w:rsidRPr="00B94D3E" w14:paraId="1BD9BB4A" w14:textId="77777777" w:rsidTr="00B94D3E">
        <w:trPr>
          <w:trHeight w:val="300"/>
        </w:trPr>
        <w:tc>
          <w:tcPr>
            <w:tcW w:w="6820" w:type="dxa"/>
            <w:vMerge w:val="restart"/>
            <w:tcBorders>
              <w:top w:val="nil"/>
              <w:left w:val="nil"/>
              <w:bottom w:val="nil"/>
              <w:right w:val="nil"/>
            </w:tcBorders>
            <w:hideMark/>
          </w:tcPr>
          <w:p w14:paraId="2CA60DFA" w14:textId="77777777" w:rsidR="00B94D3E" w:rsidRPr="00B94D3E" w:rsidRDefault="00B94D3E" w:rsidP="00B94D3E">
            <w:pPr>
              <w:widowControl/>
              <w:rPr>
                <w:rFonts w:ascii="Times New Roman" w:eastAsia="Times New Roman" w:hAnsi="Times New Roman" w:cs="Times New Roman"/>
                <w:color w:val="000000"/>
                <w:sz w:val="24"/>
                <w:szCs w:val="24"/>
                <w:lang w:eastAsia="es-CO"/>
              </w:rPr>
            </w:pPr>
            <w:r w:rsidRPr="00B94D3E">
              <w:rPr>
                <w:rFonts w:ascii="Times New Roman" w:eastAsia="Times New Roman" w:hAnsi="Times New Roman" w:cs="Times New Roman"/>
                <w:color w:val="000000"/>
                <w:sz w:val="24"/>
                <w:szCs w:val="24"/>
                <w:lang w:eastAsia="es-CO"/>
              </w:rPr>
              <w:t xml:space="preserve">Vendor must fulfill the contract and deliver 100% of the items requested within </w:t>
            </w:r>
          </w:p>
        </w:tc>
        <w:tc>
          <w:tcPr>
            <w:tcW w:w="476" w:type="dxa"/>
            <w:tcBorders>
              <w:top w:val="nil"/>
              <w:left w:val="nil"/>
              <w:bottom w:val="nil"/>
              <w:right w:val="nil"/>
            </w:tcBorders>
            <w:noWrap/>
            <w:hideMark/>
          </w:tcPr>
          <w:p w14:paraId="7972E94A" w14:textId="77777777" w:rsidR="00B94D3E" w:rsidRPr="00B94D3E" w:rsidRDefault="00B94D3E" w:rsidP="00B94D3E">
            <w:pPr>
              <w:widowControl/>
              <w:rPr>
                <w:rFonts w:ascii="Times New Roman" w:eastAsia="Times New Roman" w:hAnsi="Times New Roman" w:cs="Times New Roman"/>
                <w:color w:val="000000"/>
                <w:sz w:val="24"/>
                <w:szCs w:val="24"/>
                <w:lang w:eastAsia="es-CO"/>
              </w:rPr>
            </w:pPr>
          </w:p>
        </w:tc>
        <w:tc>
          <w:tcPr>
            <w:tcW w:w="476" w:type="dxa"/>
            <w:tcBorders>
              <w:top w:val="nil"/>
              <w:left w:val="nil"/>
              <w:bottom w:val="nil"/>
              <w:right w:val="nil"/>
            </w:tcBorders>
            <w:noWrap/>
            <w:hideMark/>
          </w:tcPr>
          <w:p w14:paraId="486CA1EF" w14:textId="77777777" w:rsidR="00B94D3E" w:rsidRPr="00B94D3E" w:rsidRDefault="00B94D3E" w:rsidP="00B94D3E">
            <w:pPr>
              <w:widowControl/>
              <w:rPr>
                <w:rFonts w:ascii="Times New Roman" w:eastAsia="Times New Roman" w:hAnsi="Times New Roman" w:cs="Times New Roman"/>
                <w:color w:val="000000"/>
                <w:sz w:val="24"/>
                <w:szCs w:val="24"/>
                <w:lang w:val="es-CO" w:eastAsia="es-CO"/>
              </w:rPr>
            </w:pPr>
            <w:r w:rsidRPr="00B94D3E">
              <w:rPr>
                <w:rFonts w:ascii="Times New Roman" w:eastAsia="Times New Roman" w:hAnsi="Times New Roman" w:cs="Times New Roman"/>
                <w:color w:val="000000"/>
                <w:sz w:val="24"/>
                <w:szCs w:val="24"/>
                <w:lang w:val="es-CO" w:eastAsia="es-CO"/>
              </w:rPr>
              <w:t>Days ARO</w:t>
            </w:r>
          </w:p>
        </w:tc>
        <w:tc>
          <w:tcPr>
            <w:tcW w:w="476" w:type="dxa"/>
            <w:tcBorders>
              <w:top w:val="nil"/>
              <w:left w:val="nil"/>
              <w:bottom w:val="nil"/>
              <w:right w:val="nil"/>
            </w:tcBorders>
            <w:noWrap/>
            <w:hideMark/>
          </w:tcPr>
          <w:p w14:paraId="0A8D36F4" w14:textId="77777777" w:rsidR="00B94D3E" w:rsidRPr="00B94D3E" w:rsidRDefault="00B94D3E" w:rsidP="00B94D3E">
            <w:pPr>
              <w:widowControl/>
              <w:rPr>
                <w:rFonts w:ascii="Times New Roman" w:eastAsia="Times New Roman" w:hAnsi="Times New Roman" w:cs="Times New Roman"/>
                <w:color w:val="000000"/>
                <w:sz w:val="24"/>
                <w:szCs w:val="24"/>
                <w:lang w:val="es-CO" w:eastAsia="es-CO"/>
              </w:rPr>
            </w:pPr>
          </w:p>
        </w:tc>
        <w:tc>
          <w:tcPr>
            <w:tcW w:w="476" w:type="dxa"/>
            <w:tcBorders>
              <w:top w:val="nil"/>
              <w:left w:val="nil"/>
              <w:bottom w:val="nil"/>
              <w:right w:val="nil"/>
            </w:tcBorders>
            <w:noWrap/>
            <w:hideMark/>
          </w:tcPr>
          <w:p w14:paraId="6681DC0C" w14:textId="77777777" w:rsidR="00B94D3E" w:rsidRPr="00B94D3E" w:rsidRDefault="00B94D3E" w:rsidP="00B94D3E">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hideMark/>
          </w:tcPr>
          <w:p w14:paraId="1EE3950C" w14:textId="77777777" w:rsidR="00B94D3E" w:rsidRPr="00B94D3E" w:rsidRDefault="00B94D3E" w:rsidP="00B94D3E">
            <w:pPr>
              <w:widowControl/>
              <w:rPr>
                <w:rFonts w:ascii="Times New Roman" w:eastAsia="Times New Roman" w:hAnsi="Times New Roman" w:cs="Times New Roman"/>
                <w:sz w:val="24"/>
                <w:szCs w:val="24"/>
                <w:lang w:val="es-CO" w:eastAsia="es-CO"/>
              </w:rPr>
            </w:pPr>
          </w:p>
        </w:tc>
      </w:tr>
      <w:tr w:rsidR="00361180" w:rsidRPr="00B94D3E" w14:paraId="263FB0AB" w14:textId="77777777" w:rsidTr="00B94D3E">
        <w:trPr>
          <w:trHeight w:val="300"/>
        </w:trPr>
        <w:tc>
          <w:tcPr>
            <w:tcW w:w="6820" w:type="dxa"/>
            <w:vMerge/>
            <w:tcBorders>
              <w:top w:val="nil"/>
              <w:left w:val="nil"/>
              <w:bottom w:val="nil"/>
              <w:right w:val="nil"/>
            </w:tcBorders>
            <w:vAlign w:val="center"/>
            <w:hideMark/>
          </w:tcPr>
          <w:p w14:paraId="0AF2B5C4" w14:textId="77777777" w:rsidR="00B94D3E" w:rsidRPr="00B94D3E" w:rsidRDefault="00B94D3E" w:rsidP="00B94D3E">
            <w:pPr>
              <w:widowControl/>
              <w:rPr>
                <w:rFonts w:ascii="Times New Roman" w:eastAsia="Times New Roman" w:hAnsi="Times New Roman" w:cs="Times New Roman"/>
                <w:color w:val="000000"/>
                <w:sz w:val="24"/>
                <w:szCs w:val="24"/>
                <w:lang w:val="es-CO" w:eastAsia="es-CO"/>
              </w:rPr>
            </w:pPr>
          </w:p>
        </w:tc>
        <w:tc>
          <w:tcPr>
            <w:tcW w:w="476" w:type="dxa"/>
            <w:tcBorders>
              <w:top w:val="nil"/>
              <w:left w:val="nil"/>
              <w:bottom w:val="nil"/>
              <w:right w:val="nil"/>
            </w:tcBorders>
            <w:noWrap/>
            <w:hideMark/>
          </w:tcPr>
          <w:p w14:paraId="1C33D64E" w14:textId="77777777" w:rsidR="00B94D3E" w:rsidRPr="00B94D3E" w:rsidRDefault="00B94D3E" w:rsidP="00B94D3E">
            <w:pPr>
              <w:widowControl/>
              <w:rPr>
                <w:rFonts w:ascii="Times New Roman" w:eastAsia="Times New Roman" w:hAnsi="Times New Roman" w:cs="Times New Roman"/>
                <w:sz w:val="24"/>
                <w:szCs w:val="24"/>
                <w:lang w:val="es-CO" w:eastAsia="es-CO"/>
              </w:rPr>
            </w:pPr>
          </w:p>
        </w:tc>
        <w:tc>
          <w:tcPr>
            <w:tcW w:w="1904" w:type="dxa"/>
            <w:gridSpan w:val="4"/>
            <w:tcBorders>
              <w:top w:val="nil"/>
              <w:left w:val="nil"/>
              <w:bottom w:val="single" w:sz="4" w:space="0" w:color="auto"/>
              <w:right w:val="nil"/>
            </w:tcBorders>
            <w:noWrap/>
            <w:hideMark/>
          </w:tcPr>
          <w:p w14:paraId="0BB1275C" w14:textId="77777777" w:rsidR="00B94D3E" w:rsidRPr="00B94D3E" w:rsidRDefault="00B94D3E" w:rsidP="00B94D3E">
            <w:pPr>
              <w:widowControl/>
              <w:rPr>
                <w:rFonts w:ascii="Times New Roman" w:eastAsia="Times New Roman" w:hAnsi="Times New Roman" w:cs="Times New Roman"/>
                <w:color w:val="000000"/>
                <w:sz w:val="24"/>
                <w:szCs w:val="24"/>
                <w:lang w:val="es-CO" w:eastAsia="es-CO"/>
              </w:rPr>
            </w:pPr>
            <w:bookmarkStart w:id="1" w:name="RANGE!W586"/>
            <w:r w:rsidRPr="00B94D3E">
              <w:rPr>
                <w:rFonts w:ascii="Times New Roman" w:eastAsia="Times New Roman" w:hAnsi="Times New Roman" w:cs="Times New Roman"/>
                <w:color w:val="000000"/>
                <w:sz w:val="24"/>
                <w:szCs w:val="24"/>
                <w:lang w:val="es-CO" w:eastAsia="es-CO"/>
              </w:rPr>
              <w:t xml:space="preserve"> +120d ARO</w:t>
            </w:r>
            <w:bookmarkEnd w:id="1"/>
          </w:p>
        </w:tc>
      </w:tr>
      <w:tr w:rsidR="00C6297E" w:rsidRPr="00B94D3E" w14:paraId="22F457BE" w14:textId="77777777" w:rsidTr="00B94D3E">
        <w:trPr>
          <w:trHeight w:val="300"/>
        </w:trPr>
        <w:tc>
          <w:tcPr>
            <w:tcW w:w="6820" w:type="dxa"/>
            <w:vMerge/>
            <w:tcBorders>
              <w:top w:val="nil"/>
              <w:left w:val="nil"/>
              <w:bottom w:val="nil"/>
              <w:right w:val="nil"/>
            </w:tcBorders>
            <w:vAlign w:val="center"/>
            <w:hideMark/>
          </w:tcPr>
          <w:p w14:paraId="74694518" w14:textId="77777777" w:rsidR="00B94D3E" w:rsidRPr="00B94D3E" w:rsidRDefault="00B94D3E" w:rsidP="00B94D3E">
            <w:pPr>
              <w:widowControl/>
              <w:rPr>
                <w:rFonts w:ascii="Times New Roman" w:eastAsia="Times New Roman" w:hAnsi="Times New Roman" w:cs="Times New Roman"/>
                <w:color w:val="000000"/>
                <w:sz w:val="24"/>
                <w:szCs w:val="24"/>
                <w:lang w:val="es-CO" w:eastAsia="es-CO"/>
              </w:rPr>
            </w:pPr>
          </w:p>
        </w:tc>
        <w:tc>
          <w:tcPr>
            <w:tcW w:w="476" w:type="dxa"/>
            <w:tcBorders>
              <w:top w:val="nil"/>
              <w:left w:val="nil"/>
              <w:bottom w:val="nil"/>
              <w:right w:val="nil"/>
            </w:tcBorders>
            <w:noWrap/>
            <w:hideMark/>
          </w:tcPr>
          <w:p w14:paraId="058C93AC" w14:textId="77777777" w:rsidR="00B94D3E" w:rsidRPr="00B94D3E" w:rsidRDefault="00B94D3E" w:rsidP="00B94D3E">
            <w:pPr>
              <w:widowControl/>
              <w:rPr>
                <w:rFonts w:ascii="Times New Roman" w:eastAsia="Times New Roman" w:hAnsi="Times New Roman" w:cs="Times New Roman"/>
                <w:color w:val="000000"/>
                <w:sz w:val="24"/>
                <w:szCs w:val="24"/>
                <w:lang w:val="es-CO" w:eastAsia="es-CO"/>
              </w:rPr>
            </w:pPr>
          </w:p>
        </w:tc>
        <w:tc>
          <w:tcPr>
            <w:tcW w:w="476" w:type="dxa"/>
            <w:tcBorders>
              <w:top w:val="nil"/>
              <w:left w:val="nil"/>
              <w:bottom w:val="nil"/>
              <w:right w:val="nil"/>
            </w:tcBorders>
            <w:noWrap/>
            <w:hideMark/>
          </w:tcPr>
          <w:p w14:paraId="7D09DAF6" w14:textId="77777777" w:rsidR="00B94D3E" w:rsidRPr="00B94D3E" w:rsidRDefault="00B94D3E" w:rsidP="00B94D3E">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hideMark/>
          </w:tcPr>
          <w:p w14:paraId="7E221962" w14:textId="77777777" w:rsidR="00B94D3E" w:rsidRPr="00B94D3E" w:rsidRDefault="00B94D3E" w:rsidP="00B94D3E">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hideMark/>
          </w:tcPr>
          <w:p w14:paraId="7D34B4EA" w14:textId="77777777" w:rsidR="00B94D3E" w:rsidRPr="00B94D3E" w:rsidRDefault="00B94D3E" w:rsidP="00B94D3E">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hideMark/>
          </w:tcPr>
          <w:p w14:paraId="6A0D7FFF" w14:textId="77777777" w:rsidR="00B94D3E" w:rsidRPr="00B94D3E" w:rsidRDefault="00B94D3E" w:rsidP="00B94D3E">
            <w:pPr>
              <w:widowControl/>
              <w:rPr>
                <w:rFonts w:ascii="Times New Roman" w:eastAsia="Times New Roman" w:hAnsi="Times New Roman" w:cs="Times New Roman"/>
                <w:sz w:val="24"/>
                <w:szCs w:val="24"/>
                <w:lang w:val="es-CO" w:eastAsia="es-CO"/>
              </w:rPr>
            </w:pPr>
          </w:p>
        </w:tc>
      </w:tr>
    </w:tbl>
    <w:p w14:paraId="1183B13C" w14:textId="77777777" w:rsidR="00A27A2D" w:rsidRPr="009907FE" w:rsidRDefault="00A27A2D" w:rsidP="0067019F">
      <w:pPr>
        <w:pStyle w:val="ListParagraph"/>
        <w:rPr>
          <w:rFonts w:ascii="Times New Roman" w:hAnsi="Times New Roman" w:cs="Times New Roman"/>
          <w:sz w:val="24"/>
          <w:szCs w:val="24"/>
        </w:rPr>
      </w:pPr>
    </w:p>
    <w:p w14:paraId="11FCE53E" w14:textId="77777777" w:rsidR="0067019F" w:rsidRPr="009907FE" w:rsidRDefault="0067019F" w:rsidP="0067019F">
      <w:pPr>
        <w:pStyle w:val="ListParagraph"/>
        <w:rPr>
          <w:rFonts w:ascii="Times New Roman" w:hAnsi="Times New Roman" w:cs="Times New Roman"/>
          <w:sz w:val="24"/>
          <w:szCs w:val="24"/>
        </w:rPr>
      </w:pPr>
    </w:p>
    <w:p w14:paraId="2DF34122" w14:textId="47C60AB3" w:rsidR="0067019F" w:rsidRPr="009907FE" w:rsidRDefault="00B94D3E" w:rsidP="009907FE">
      <w:pPr>
        <w:pStyle w:val="ListParagraph"/>
        <w:numPr>
          <w:ilvl w:val="0"/>
          <w:numId w:val="34"/>
        </w:numPr>
        <w:ind w:left="450" w:hanging="450"/>
        <w:rPr>
          <w:rFonts w:ascii="Times New Roman" w:hAnsi="Times New Roman" w:cs="Times New Roman"/>
          <w:b/>
          <w:bCs/>
          <w:sz w:val="24"/>
          <w:szCs w:val="24"/>
        </w:rPr>
      </w:pPr>
      <w:r w:rsidRPr="009907FE">
        <w:rPr>
          <w:rFonts w:ascii="Times New Roman" w:hAnsi="Times New Roman" w:cs="Times New Roman"/>
          <w:b/>
          <w:bCs/>
          <w:sz w:val="24"/>
          <w:szCs w:val="24"/>
        </w:rPr>
        <w:t>MEMBERS FOR THE TECHNICAL EVALUATION PANEL</w:t>
      </w:r>
    </w:p>
    <w:p w14:paraId="03CCD8BB" w14:textId="77777777" w:rsidR="0067019F" w:rsidRPr="009907FE" w:rsidRDefault="0067019F" w:rsidP="0067019F">
      <w:pPr>
        <w:pStyle w:val="ListParagraph"/>
        <w:rPr>
          <w:rFonts w:ascii="Times New Roman" w:hAnsi="Times New Roman" w:cs="Times New Roman"/>
          <w:sz w:val="24"/>
          <w:szCs w:val="24"/>
        </w:rPr>
      </w:pPr>
    </w:p>
    <w:tbl>
      <w:tblPr>
        <w:tblW w:w="16122" w:type="dxa"/>
        <w:tblCellMar>
          <w:left w:w="70" w:type="dxa"/>
          <w:right w:w="70" w:type="dxa"/>
        </w:tblCellMar>
        <w:tblLook w:val="04A0" w:firstRow="1" w:lastRow="0" w:firstColumn="1" w:lastColumn="0" w:noHBand="0" w:noVBand="1"/>
      </w:tblPr>
      <w:tblGrid>
        <w:gridCol w:w="468"/>
        <w:gridCol w:w="468"/>
        <w:gridCol w:w="476"/>
        <w:gridCol w:w="476"/>
        <w:gridCol w:w="632"/>
        <w:gridCol w:w="204"/>
        <w:gridCol w:w="272"/>
        <w:gridCol w:w="204"/>
        <w:gridCol w:w="594"/>
        <w:gridCol w:w="476"/>
        <w:gridCol w:w="476"/>
        <w:gridCol w:w="476"/>
        <w:gridCol w:w="160"/>
        <w:gridCol w:w="476"/>
        <w:gridCol w:w="468"/>
        <w:gridCol w:w="272"/>
        <w:gridCol w:w="196"/>
        <w:gridCol w:w="280"/>
        <w:gridCol w:w="227"/>
        <w:gridCol w:w="288"/>
        <w:gridCol w:w="812"/>
        <w:gridCol w:w="551"/>
        <w:gridCol w:w="383"/>
        <w:gridCol w:w="146"/>
        <w:gridCol w:w="160"/>
        <w:gridCol w:w="476"/>
        <w:gridCol w:w="476"/>
        <w:gridCol w:w="476"/>
        <w:gridCol w:w="160"/>
        <w:gridCol w:w="160"/>
        <w:gridCol w:w="170"/>
        <w:gridCol w:w="146"/>
        <w:gridCol w:w="14"/>
        <w:gridCol w:w="462"/>
        <w:gridCol w:w="14"/>
        <w:gridCol w:w="454"/>
        <w:gridCol w:w="22"/>
        <w:gridCol w:w="446"/>
        <w:gridCol w:w="30"/>
        <w:gridCol w:w="446"/>
        <w:gridCol w:w="30"/>
        <w:gridCol w:w="446"/>
        <w:gridCol w:w="30"/>
        <w:gridCol w:w="446"/>
        <w:gridCol w:w="30"/>
        <w:gridCol w:w="416"/>
        <w:gridCol w:w="30"/>
        <w:gridCol w:w="476"/>
        <w:gridCol w:w="476"/>
        <w:gridCol w:w="416"/>
      </w:tblGrid>
      <w:tr w:rsidR="00361180" w:rsidRPr="009907FE" w14:paraId="700F8DAA" w14:textId="77777777" w:rsidTr="003E64BB">
        <w:trPr>
          <w:gridAfter w:val="4"/>
          <w:wAfter w:w="1398" w:type="dxa"/>
          <w:trHeight w:val="300"/>
        </w:trPr>
        <w:tc>
          <w:tcPr>
            <w:tcW w:w="936" w:type="dxa"/>
            <w:gridSpan w:val="2"/>
            <w:tcBorders>
              <w:top w:val="nil"/>
              <w:left w:val="nil"/>
              <w:bottom w:val="nil"/>
              <w:right w:val="nil"/>
            </w:tcBorders>
            <w:noWrap/>
          </w:tcPr>
          <w:p w14:paraId="365FAD44" w14:textId="4FC349D9" w:rsidR="00FC2314" w:rsidRPr="00FC2314" w:rsidRDefault="003E64BB" w:rsidP="00FC2314">
            <w:pPr>
              <w:widowControl/>
              <w:rPr>
                <w:rFonts w:ascii="Times New Roman" w:eastAsia="Times New Roman" w:hAnsi="Times New Roman" w:cs="Times New Roman"/>
                <w:color w:val="000000"/>
                <w:sz w:val="24"/>
                <w:szCs w:val="24"/>
                <w:u w:val="single"/>
                <w:lang w:val="es-CO" w:eastAsia="es-CO"/>
              </w:rPr>
            </w:pPr>
            <w:r w:rsidRPr="009907FE">
              <w:rPr>
                <w:rFonts w:ascii="Times New Roman" w:eastAsia="Times New Roman" w:hAnsi="Times New Roman" w:cs="Times New Roman"/>
                <w:color w:val="000000"/>
                <w:sz w:val="24"/>
                <w:szCs w:val="24"/>
                <w:u w:val="single"/>
                <w:lang w:val="es-CO" w:eastAsia="es-CO"/>
              </w:rPr>
              <w:t>Name</w:t>
            </w:r>
          </w:p>
        </w:tc>
        <w:tc>
          <w:tcPr>
            <w:tcW w:w="476" w:type="dxa"/>
            <w:tcBorders>
              <w:top w:val="nil"/>
              <w:left w:val="nil"/>
              <w:bottom w:val="nil"/>
              <w:right w:val="nil"/>
            </w:tcBorders>
            <w:noWrap/>
          </w:tcPr>
          <w:p w14:paraId="0F86D4C9" w14:textId="77777777" w:rsidR="00FC2314" w:rsidRPr="00FC2314" w:rsidRDefault="00FC2314" w:rsidP="00FC2314">
            <w:pPr>
              <w:widowControl/>
              <w:rPr>
                <w:rFonts w:ascii="Times New Roman" w:eastAsia="Times New Roman" w:hAnsi="Times New Roman" w:cs="Times New Roman"/>
                <w:color w:val="000000"/>
                <w:sz w:val="24"/>
                <w:szCs w:val="24"/>
                <w:u w:val="single"/>
                <w:lang w:val="es-CO" w:eastAsia="es-CO"/>
              </w:rPr>
            </w:pPr>
          </w:p>
        </w:tc>
        <w:tc>
          <w:tcPr>
            <w:tcW w:w="476" w:type="dxa"/>
            <w:tcBorders>
              <w:top w:val="nil"/>
              <w:left w:val="nil"/>
              <w:bottom w:val="nil"/>
              <w:right w:val="nil"/>
            </w:tcBorders>
            <w:noWrap/>
          </w:tcPr>
          <w:p w14:paraId="429DD6A5"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836" w:type="dxa"/>
            <w:gridSpan w:val="2"/>
            <w:tcBorders>
              <w:top w:val="nil"/>
              <w:left w:val="nil"/>
              <w:bottom w:val="nil"/>
              <w:right w:val="nil"/>
            </w:tcBorders>
            <w:noWrap/>
          </w:tcPr>
          <w:p w14:paraId="3C40578D"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tcPr>
          <w:p w14:paraId="0B6B8D60"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518" w:type="dxa"/>
            <w:tcBorders>
              <w:top w:val="nil"/>
              <w:left w:val="nil"/>
              <w:bottom w:val="nil"/>
              <w:right w:val="nil"/>
            </w:tcBorders>
            <w:noWrap/>
          </w:tcPr>
          <w:p w14:paraId="381B447D" w14:textId="157BCC95" w:rsidR="00FC2314" w:rsidRPr="00FC2314" w:rsidRDefault="003E64BB" w:rsidP="00FC2314">
            <w:pPr>
              <w:widowControl/>
              <w:rPr>
                <w:rFonts w:ascii="Times New Roman" w:eastAsia="Times New Roman" w:hAnsi="Times New Roman" w:cs="Times New Roman"/>
                <w:sz w:val="24"/>
                <w:szCs w:val="24"/>
                <w:lang w:val="es-CO" w:eastAsia="es-CO"/>
              </w:rPr>
            </w:pPr>
            <w:r w:rsidRPr="009907FE">
              <w:rPr>
                <w:rFonts w:ascii="Times New Roman" w:eastAsia="Times New Roman" w:hAnsi="Times New Roman" w:cs="Times New Roman"/>
                <w:sz w:val="24"/>
                <w:szCs w:val="24"/>
                <w:lang w:val="es-CO" w:eastAsia="es-CO"/>
              </w:rPr>
              <w:t>Title</w:t>
            </w:r>
          </w:p>
        </w:tc>
        <w:tc>
          <w:tcPr>
            <w:tcW w:w="476" w:type="dxa"/>
            <w:tcBorders>
              <w:top w:val="nil"/>
              <w:left w:val="nil"/>
              <w:bottom w:val="nil"/>
              <w:right w:val="nil"/>
            </w:tcBorders>
            <w:noWrap/>
          </w:tcPr>
          <w:p w14:paraId="091F3420"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tcPr>
          <w:p w14:paraId="0D1F5265"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tcPr>
          <w:p w14:paraId="05A8AAF6"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160" w:type="dxa"/>
            <w:tcBorders>
              <w:top w:val="nil"/>
              <w:left w:val="nil"/>
              <w:bottom w:val="nil"/>
              <w:right w:val="nil"/>
            </w:tcBorders>
            <w:noWrap/>
          </w:tcPr>
          <w:p w14:paraId="32B350AC"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tcPr>
          <w:p w14:paraId="242A9DE5"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936" w:type="dxa"/>
            <w:gridSpan w:val="3"/>
            <w:tcBorders>
              <w:top w:val="nil"/>
              <w:left w:val="nil"/>
              <w:bottom w:val="nil"/>
              <w:right w:val="nil"/>
            </w:tcBorders>
            <w:noWrap/>
          </w:tcPr>
          <w:p w14:paraId="11F811A4" w14:textId="68BA6E3B" w:rsidR="00FC2314" w:rsidRPr="00FC2314" w:rsidRDefault="00FC2314" w:rsidP="00FC2314">
            <w:pPr>
              <w:widowControl/>
              <w:rPr>
                <w:rFonts w:ascii="Times New Roman" w:eastAsia="Times New Roman" w:hAnsi="Times New Roman" w:cs="Times New Roman"/>
                <w:color w:val="000000"/>
                <w:sz w:val="24"/>
                <w:szCs w:val="24"/>
                <w:u w:val="single"/>
                <w:lang w:val="es-CO" w:eastAsia="es-CO"/>
              </w:rPr>
            </w:pPr>
          </w:p>
        </w:tc>
        <w:tc>
          <w:tcPr>
            <w:tcW w:w="488" w:type="dxa"/>
            <w:gridSpan w:val="2"/>
            <w:tcBorders>
              <w:top w:val="nil"/>
              <w:left w:val="nil"/>
              <w:bottom w:val="nil"/>
              <w:right w:val="nil"/>
            </w:tcBorders>
            <w:noWrap/>
          </w:tcPr>
          <w:p w14:paraId="74C983F0" w14:textId="77777777" w:rsidR="00FC2314" w:rsidRPr="00FC2314" w:rsidRDefault="00FC2314" w:rsidP="00FC2314">
            <w:pPr>
              <w:widowControl/>
              <w:rPr>
                <w:rFonts w:ascii="Times New Roman" w:eastAsia="Times New Roman" w:hAnsi="Times New Roman" w:cs="Times New Roman"/>
                <w:color w:val="000000"/>
                <w:sz w:val="24"/>
                <w:szCs w:val="24"/>
                <w:u w:val="single"/>
                <w:lang w:val="es-CO" w:eastAsia="es-CO"/>
              </w:rPr>
            </w:pPr>
          </w:p>
        </w:tc>
        <w:tc>
          <w:tcPr>
            <w:tcW w:w="264" w:type="dxa"/>
            <w:tcBorders>
              <w:top w:val="nil"/>
              <w:left w:val="nil"/>
              <w:bottom w:val="nil"/>
              <w:right w:val="nil"/>
            </w:tcBorders>
            <w:noWrap/>
          </w:tcPr>
          <w:p w14:paraId="71D77357" w14:textId="21F32D9F" w:rsidR="00FC2314" w:rsidRPr="00FC2314" w:rsidRDefault="00FC2314" w:rsidP="00FC2314">
            <w:pPr>
              <w:widowControl/>
              <w:rPr>
                <w:rFonts w:ascii="Times New Roman" w:eastAsia="Times New Roman" w:hAnsi="Times New Roman" w:cs="Times New Roman"/>
                <w:sz w:val="24"/>
                <w:szCs w:val="24"/>
                <w:lang w:val="es-CO" w:eastAsia="es-CO"/>
              </w:rPr>
            </w:pPr>
          </w:p>
        </w:tc>
        <w:tc>
          <w:tcPr>
            <w:tcW w:w="744" w:type="dxa"/>
            <w:tcBorders>
              <w:top w:val="nil"/>
              <w:left w:val="nil"/>
              <w:bottom w:val="nil"/>
              <w:right w:val="nil"/>
            </w:tcBorders>
            <w:noWrap/>
          </w:tcPr>
          <w:p w14:paraId="7170B2D5" w14:textId="0526F2ED" w:rsidR="00FC2314" w:rsidRPr="00FC2314" w:rsidRDefault="003E64BB" w:rsidP="00FC2314">
            <w:pPr>
              <w:widowControl/>
              <w:rPr>
                <w:rFonts w:ascii="Times New Roman" w:eastAsia="Times New Roman" w:hAnsi="Times New Roman" w:cs="Times New Roman"/>
                <w:sz w:val="24"/>
                <w:szCs w:val="24"/>
                <w:lang w:val="es-CO" w:eastAsia="es-CO"/>
              </w:rPr>
            </w:pPr>
            <w:r w:rsidRPr="009907FE">
              <w:rPr>
                <w:rFonts w:ascii="Times New Roman" w:eastAsia="Times New Roman" w:hAnsi="Times New Roman" w:cs="Times New Roman"/>
                <w:sz w:val="24"/>
                <w:szCs w:val="24"/>
                <w:lang w:val="es-CO" w:eastAsia="es-CO"/>
              </w:rPr>
              <w:t>e-mail</w:t>
            </w:r>
          </w:p>
        </w:tc>
        <w:tc>
          <w:tcPr>
            <w:tcW w:w="504" w:type="dxa"/>
            <w:tcBorders>
              <w:top w:val="nil"/>
              <w:left w:val="nil"/>
              <w:bottom w:val="nil"/>
              <w:right w:val="nil"/>
            </w:tcBorders>
            <w:noWrap/>
          </w:tcPr>
          <w:p w14:paraId="0B899AAE"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96" w:type="dxa"/>
            <w:gridSpan w:val="2"/>
            <w:tcBorders>
              <w:top w:val="nil"/>
              <w:left w:val="nil"/>
              <w:bottom w:val="nil"/>
              <w:right w:val="nil"/>
            </w:tcBorders>
            <w:noWrap/>
          </w:tcPr>
          <w:p w14:paraId="38FFBE15"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160" w:type="dxa"/>
            <w:tcBorders>
              <w:top w:val="nil"/>
              <w:left w:val="nil"/>
              <w:bottom w:val="nil"/>
              <w:right w:val="nil"/>
            </w:tcBorders>
            <w:noWrap/>
          </w:tcPr>
          <w:p w14:paraId="462C004C"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tcPr>
          <w:p w14:paraId="21144731"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tcPr>
          <w:p w14:paraId="21FBE5A4"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tcPr>
          <w:p w14:paraId="57A578F4"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160" w:type="dxa"/>
            <w:tcBorders>
              <w:top w:val="nil"/>
              <w:left w:val="nil"/>
              <w:bottom w:val="nil"/>
              <w:right w:val="nil"/>
            </w:tcBorders>
            <w:noWrap/>
          </w:tcPr>
          <w:p w14:paraId="021E0136"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160" w:type="dxa"/>
            <w:tcBorders>
              <w:top w:val="nil"/>
              <w:left w:val="nil"/>
              <w:bottom w:val="nil"/>
              <w:right w:val="nil"/>
            </w:tcBorders>
            <w:noWrap/>
          </w:tcPr>
          <w:p w14:paraId="54211C8E"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170" w:type="dxa"/>
            <w:tcBorders>
              <w:top w:val="nil"/>
              <w:left w:val="nil"/>
              <w:bottom w:val="nil"/>
              <w:right w:val="nil"/>
            </w:tcBorders>
            <w:noWrap/>
          </w:tcPr>
          <w:p w14:paraId="15514650"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160" w:type="dxa"/>
            <w:gridSpan w:val="2"/>
            <w:tcBorders>
              <w:top w:val="nil"/>
              <w:left w:val="nil"/>
              <w:bottom w:val="nil"/>
              <w:right w:val="nil"/>
            </w:tcBorders>
            <w:noWrap/>
          </w:tcPr>
          <w:p w14:paraId="6A03238E" w14:textId="42C7093E" w:rsidR="00FC2314" w:rsidRPr="00FC2314" w:rsidRDefault="00FC2314" w:rsidP="00FC2314">
            <w:pPr>
              <w:widowControl/>
              <w:rPr>
                <w:rFonts w:ascii="Times New Roman" w:eastAsia="Times New Roman" w:hAnsi="Times New Roman" w:cs="Times New Roman"/>
                <w:color w:val="000000"/>
                <w:sz w:val="24"/>
                <w:szCs w:val="24"/>
                <w:u w:val="single"/>
                <w:lang w:val="es-CO" w:eastAsia="es-CO"/>
              </w:rPr>
            </w:pPr>
          </w:p>
        </w:tc>
        <w:tc>
          <w:tcPr>
            <w:tcW w:w="476" w:type="dxa"/>
            <w:gridSpan w:val="2"/>
            <w:tcBorders>
              <w:top w:val="nil"/>
              <w:left w:val="nil"/>
              <w:bottom w:val="nil"/>
              <w:right w:val="nil"/>
            </w:tcBorders>
            <w:noWrap/>
          </w:tcPr>
          <w:p w14:paraId="1577FD25" w14:textId="77777777" w:rsidR="00FC2314" w:rsidRPr="00FC2314" w:rsidRDefault="00FC2314" w:rsidP="00FC2314">
            <w:pPr>
              <w:widowControl/>
              <w:rPr>
                <w:rFonts w:ascii="Times New Roman" w:eastAsia="Times New Roman" w:hAnsi="Times New Roman" w:cs="Times New Roman"/>
                <w:color w:val="000000"/>
                <w:sz w:val="24"/>
                <w:szCs w:val="24"/>
                <w:u w:val="single"/>
                <w:lang w:val="es-CO" w:eastAsia="es-CO"/>
              </w:rPr>
            </w:pPr>
          </w:p>
        </w:tc>
        <w:tc>
          <w:tcPr>
            <w:tcW w:w="476" w:type="dxa"/>
            <w:gridSpan w:val="2"/>
            <w:tcBorders>
              <w:top w:val="nil"/>
              <w:left w:val="nil"/>
              <w:bottom w:val="nil"/>
              <w:right w:val="nil"/>
            </w:tcBorders>
            <w:noWrap/>
          </w:tcPr>
          <w:p w14:paraId="37371FE7"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tcPr>
          <w:p w14:paraId="58CFA1E1"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tcPr>
          <w:p w14:paraId="30822116"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tcPr>
          <w:p w14:paraId="0B3C157F"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tcPr>
          <w:p w14:paraId="1B116E13"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16" w:type="dxa"/>
            <w:tcBorders>
              <w:top w:val="nil"/>
              <w:left w:val="nil"/>
              <w:bottom w:val="nil"/>
              <w:right w:val="nil"/>
            </w:tcBorders>
            <w:noWrap/>
          </w:tcPr>
          <w:p w14:paraId="06B88694"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r>
      <w:tr w:rsidR="00933BB9" w:rsidRPr="00FC2314" w14:paraId="02DD796E" w14:textId="77777777" w:rsidTr="003E64BB">
        <w:trPr>
          <w:gridAfter w:val="27"/>
          <w:wAfter w:w="7054" w:type="dxa"/>
          <w:trHeight w:val="300"/>
        </w:trPr>
        <w:tc>
          <w:tcPr>
            <w:tcW w:w="2520" w:type="dxa"/>
            <w:gridSpan w:val="5"/>
            <w:tcBorders>
              <w:top w:val="nil"/>
              <w:left w:val="nil"/>
              <w:bottom w:val="nil"/>
              <w:right w:val="nil"/>
            </w:tcBorders>
            <w:shd w:val="clear" w:color="000000" w:fill="F2F2F2"/>
            <w:noWrap/>
            <w:hideMark/>
          </w:tcPr>
          <w:p w14:paraId="1FBAB1EA" w14:textId="6E634FA4" w:rsidR="00FC2314" w:rsidRPr="00FC2314" w:rsidRDefault="00995A47" w:rsidP="00FC2314">
            <w:pPr>
              <w:widowControl/>
              <w:rPr>
                <w:rFonts w:ascii="Times New Roman" w:eastAsia="Times New Roman" w:hAnsi="Times New Roman" w:cs="Times New Roman"/>
                <w:color w:val="000000"/>
                <w:sz w:val="24"/>
                <w:szCs w:val="24"/>
                <w:lang w:val="es-CO" w:eastAsia="es-CO"/>
              </w:rPr>
            </w:pPr>
            <w:r>
              <w:rPr>
                <w:rFonts w:ascii="Times New Roman" w:eastAsia="Times New Roman" w:hAnsi="Times New Roman" w:cs="Times New Roman"/>
                <w:color w:val="000000"/>
                <w:sz w:val="24"/>
                <w:szCs w:val="24"/>
                <w:lang w:val="es-CO" w:eastAsia="es-CO"/>
              </w:rPr>
              <w:t>Zuniga, Jose</w:t>
            </w:r>
          </w:p>
        </w:tc>
        <w:tc>
          <w:tcPr>
            <w:tcW w:w="476" w:type="dxa"/>
            <w:gridSpan w:val="2"/>
            <w:tcBorders>
              <w:top w:val="nil"/>
              <w:left w:val="nil"/>
              <w:bottom w:val="nil"/>
              <w:right w:val="nil"/>
            </w:tcBorders>
            <w:noWrap/>
            <w:hideMark/>
          </w:tcPr>
          <w:p w14:paraId="58481AEC" w14:textId="77777777" w:rsidR="00FC2314" w:rsidRPr="00FC2314" w:rsidRDefault="00FC2314" w:rsidP="00FC2314">
            <w:pPr>
              <w:widowControl/>
              <w:rPr>
                <w:rFonts w:ascii="Times New Roman" w:eastAsia="Times New Roman" w:hAnsi="Times New Roman" w:cs="Times New Roman"/>
                <w:color w:val="000000"/>
                <w:sz w:val="24"/>
                <w:szCs w:val="24"/>
                <w:lang w:val="es-CO" w:eastAsia="es-CO"/>
              </w:rPr>
            </w:pPr>
          </w:p>
        </w:tc>
        <w:tc>
          <w:tcPr>
            <w:tcW w:w="3526" w:type="dxa"/>
            <w:gridSpan w:val="9"/>
            <w:tcBorders>
              <w:top w:val="nil"/>
              <w:left w:val="nil"/>
              <w:bottom w:val="nil"/>
              <w:right w:val="nil"/>
            </w:tcBorders>
            <w:shd w:val="clear" w:color="000000" w:fill="F2F2F2"/>
            <w:noWrap/>
            <w:hideMark/>
          </w:tcPr>
          <w:p w14:paraId="613DC36C" w14:textId="76600179" w:rsidR="00FC2314" w:rsidRPr="00FC2314" w:rsidRDefault="00995A47" w:rsidP="00FC2314">
            <w:pPr>
              <w:widowControl/>
              <w:rPr>
                <w:rFonts w:ascii="Times New Roman" w:eastAsia="Times New Roman" w:hAnsi="Times New Roman" w:cs="Times New Roman"/>
                <w:color w:val="000000"/>
                <w:sz w:val="24"/>
                <w:szCs w:val="24"/>
                <w:lang w:val="es-CO" w:eastAsia="es-CO"/>
              </w:rPr>
            </w:pPr>
            <w:proofErr w:type="spellStart"/>
            <w:r>
              <w:rPr>
                <w:rFonts w:ascii="Times New Roman" w:eastAsia="Times New Roman" w:hAnsi="Times New Roman" w:cs="Times New Roman"/>
                <w:color w:val="000000"/>
                <w:sz w:val="24"/>
                <w:szCs w:val="24"/>
                <w:lang w:val="es-CO" w:eastAsia="es-CO"/>
              </w:rPr>
              <w:t>Maritime</w:t>
            </w:r>
            <w:proofErr w:type="spellEnd"/>
            <w:r>
              <w:rPr>
                <w:rFonts w:ascii="Times New Roman" w:eastAsia="Times New Roman" w:hAnsi="Times New Roman" w:cs="Times New Roman"/>
                <w:color w:val="000000"/>
                <w:sz w:val="24"/>
                <w:szCs w:val="24"/>
                <w:lang w:val="es-CO" w:eastAsia="es-CO"/>
              </w:rPr>
              <w:t xml:space="preserve"> </w:t>
            </w:r>
            <w:proofErr w:type="spellStart"/>
            <w:r>
              <w:rPr>
                <w:rFonts w:ascii="Times New Roman" w:eastAsia="Times New Roman" w:hAnsi="Times New Roman" w:cs="Times New Roman"/>
                <w:color w:val="000000"/>
                <w:sz w:val="24"/>
                <w:szCs w:val="24"/>
                <w:lang w:val="es-CO" w:eastAsia="es-CO"/>
              </w:rPr>
              <w:t>Inerdiction</w:t>
            </w:r>
            <w:proofErr w:type="spellEnd"/>
            <w:r w:rsidR="00FC2314" w:rsidRPr="00FC2314">
              <w:rPr>
                <w:rFonts w:ascii="Times New Roman" w:eastAsia="Times New Roman" w:hAnsi="Times New Roman" w:cs="Times New Roman"/>
                <w:color w:val="000000"/>
                <w:sz w:val="24"/>
                <w:szCs w:val="24"/>
                <w:lang w:val="es-CO" w:eastAsia="es-CO"/>
              </w:rPr>
              <w:t xml:space="preserve"> </w:t>
            </w:r>
            <w:proofErr w:type="spellStart"/>
            <w:r w:rsidR="00FC2314" w:rsidRPr="00FC2314">
              <w:rPr>
                <w:rFonts w:ascii="Times New Roman" w:eastAsia="Times New Roman" w:hAnsi="Times New Roman" w:cs="Times New Roman"/>
                <w:color w:val="000000"/>
                <w:sz w:val="24"/>
                <w:szCs w:val="24"/>
                <w:lang w:val="es-CO" w:eastAsia="es-CO"/>
              </w:rPr>
              <w:t>Advisor</w:t>
            </w:r>
            <w:proofErr w:type="spellEnd"/>
          </w:p>
        </w:tc>
        <w:tc>
          <w:tcPr>
            <w:tcW w:w="476" w:type="dxa"/>
            <w:gridSpan w:val="2"/>
            <w:tcBorders>
              <w:top w:val="nil"/>
              <w:left w:val="nil"/>
              <w:bottom w:val="nil"/>
              <w:right w:val="nil"/>
            </w:tcBorders>
            <w:noWrap/>
            <w:hideMark/>
          </w:tcPr>
          <w:p w14:paraId="197EF176" w14:textId="77777777" w:rsidR="00FC2314" w:rsidRPr="00FC2314" w:rsidRDefault="00FC2314" w:rsidP="00FC2314">
            <w:pPr>
              <w:widowControl/>
              <w:rPr>
                <w:rFonts w:ascii="Times New Roman" w:eastAsia="Times New Roman" w:hAnsi="Times New Roman" w:cs="Times New Roman"/>
                <w:color w:val="000000"/>
                <w:sz w:val="24"/>
                <w:szCs w:val="24"/>
                <w:lang w:val="es-CO" w:eastAsia="es-CO"/>
              </w:rPr>
            </w:pPr>
          </w:p>
        </w:tc>
        <w:tc>
          <w:tcPr>
            <w:tcW w:w="2070" w:type="dxa"/>
            <w:gridSpan w:val="5"/>
            <w:tcBorders>
              <w:top w:val="nil"/>
              <w:left w:val="nil"/>
              <w:bottom w:val="nil"/>
              <w:right w:val="nil"/>
            </w:tcBorders>
            <w:shd w:val="clear" w:color="000000" w:fill="F2F2F2"/>
            <w:noWrap/>
            <w:hideMark/>
          </w:tcPr>
          <w:p w14:paraId="3601EC92" w14:textId="5C256861" w:rsidR="00FC2314" w:rsidRPr="00FC2314" w:rsidRDefault="00995A47" w:rsidP="00FC2314">
            <w:pPr>
              <w:widowControl/>
              <w:rPr>
                <w:rFonts w:ascii="Times New Roman" w:eastAsia="Times New Roman" w:hAnsi="Times New Roman" w:cs="Times New Roman"/>
                <w:color w:val="000000"/>
                <w:sz w:val="24"/>
                <w:szCs w:val="24"/>
                <w:lang w:val="es-CO" w:eastAsia="es-CO"/>
              </w:rPr>
            </w:pPr>
            <w:r>
              <w:rPr>
                <w:rFonts w:ascii="Times New Roman" w:eastAsia="Times New Roman" w:hAnsi="Times New Roman" w:cs="Times New Roman"/>
                <w:color w:val="000000"/>
                <w:sz w:val="24"/>
                <w:szCs w:val="24"/>
                <w:lang w:val="es-CO" w:eastAsia="es-CO"/>
              </w:rPr>
              <w:t>ZunigaJX</w:t>
            </w:r>
            <w:r w:rsidR="00FC2314" w:rsidRPr="00FC2314">
              <w:rPr>
                <w:rFonts w:ascii="Times New Roman" w:eastAsia="Times New Roman" w:hAnsi="Times New Roman" w:cs="Times New Roman"/>
                <w:color w:val="000000"/>
                <w:sz w:val="24"/>
                <w:szCs w:val="24"/>
                <w:lang w:val="es-CO" w:eastAsia="es-CO"/>
              </w:rPr>
              <w:t>@state.gov</w:t>
            </w:r>
          </w:p>
        </w:tc>
      </w:tr>
      <w:tr w:rsidR="00361180" w:rsidRPr="009907FE" w14:paraId="03D30253" w14:textId="77777777" w:rsidTr="003E64BB">
        <w:trPr>
          <w:trHeight w:val="102"/>
        </w:trPr>
        <w:tc>
          <w:tcPr>
            <w:tcW w:w="468" w:type="dxa"/>
            <w:tcBorders>
              <w:top w:val="nil"/>
              <w:left w:val="nil"/>
              <w:bottom w:val="nil"/>
              <w:right w:val="nil"/>
            </w:tcBorders>
            <w:noWrap/>
            <w:vAlign w:val="bottom"/>
            <w:hideMark/>
          </w:tcPr>
          <w:p w14:paraId="05882304" w14:textId="77777777" w:rsidR="00FC2314" w:rsidRPr="00FC2314" w:rsidRDefault="00FC2314" w:rsidP="00FC2314">
            <w:pPr>
              <w:widowControl/>
              <w:rPr>
                <w:rFonts w:ascii="Times New Roman" w:eastAsia="Times New Roman" w:hAnsi="Times New Roman" w:cs="Times New Roman"/>
                <w:color w:val="000000"/>
                <w:sz w:val="24"/>
                <w:szCs w:val="24"/>
                <w:lang w:val="es-CO" w:eastAsia="es-CO"/>
              </w:rPr>
            </w:pPr>
          </w:p>
        </w:tc>
        <w:tc>
          <w:tcPr>
            <w:tcW w:w="468" w:type="dxa"/>
            <w:tcBorders>
              <w:top w:val="nil"/>
              <w:left w:val="nil"/>
              <w:bottom w:val="nil"/>
              <w:right w:val="nil"/>
            </w:tcBorders>
            <w:noWrap/>
            <w:vAlign w:val="bottom"/>
            <w:hideMark/>
          </w:tcPr>
          <w:p w14:paraId="52B410D1"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60F613E1"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5B659A38"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836" w:type="dxa"/>
            <w:gridSpan w:val="2"/>
            <w:tcBorders>
              <w:top w:val="nil"/>
              <w:left w:val="nil"/>
              <w:bottom w:val="nil"/>
              <w:right w:val="nil"/>
            </w:tcBorders>
            <w:noWrap/>
            <w:vAlign w:val="bottom"/>
            <w:hideMark/>
          </w:tcPr>
          <w:p w14:paraId="63DA3D5E"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vAlign w:val="bottom"/>
            <w:hideMark/>
          </w:tcPr>
          <w:p w14:paraId="467135FC"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518" w:type="dxa"/>
            <w:tcBorders>
              <w:top w:val="nil"/>
              <w:left w:val="nil"/>
              <w:bottom w:val="nil"/>
              <w:right w:val="nil"/>
            </w:tcBorders>
            <w:noWrap/>
            <w:vAlign w:val="bottom"/>
            <w:hideMark/>
          </w:tcPr>
          <w:p w14:paraId="0030E189"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6E490834"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02CC9F05"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7EFD2282"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160" w:type="dxa"/>
            <w:tcBorders>
              <w:top w:val="nil"/>
              <w:left w:val="nil"/>
              <w:bottom w:val="nil"/>
              <w:right w:val="nil"/>
            </w:tcBorders>
            <w:noWrap/>
            <w:vAlign w:val="bottom"/>
            <w:hideMark/>
          </w:tcPr>
          <w:p w14:paraId="5021CF10"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3C1170B4"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68" w:type="dxa"/>
            <w:tcBorders>
              <w:top w:val="nil"/>
              <w:left w:val="nil"/>
              <w:bottom w:val="nil"/>
              <w:right w:val="nil"/>
            </w:tcBorders>
            <w:noWrap/>
            <w:vAlign w:val="bottom"/>
            <w:hideMark/>
          </w:tcPr>
          <w:p w14:paraId="041D85B5"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68" w:type="dxa"/>
            <w:gridSpan w:val="2"/>
            <w:tcBorders>
              <w:top w:val="nil"/>
              <w:left w:val="nil"/>
              <w:bottom w:val="nil"/>
              <w:right w:val="nil"/>
            </w:tcBorders>
            <w:noWrap/>
            <w:vAlign w:val="bottom"/>
            <w:hideMark/>
          </w:tcPr>
          <w:p w14:paraId="7B9F1BD6"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88" w:type="dxa"/>
            <w:gridSpan w:val="2"/>
            <w:tcBorders>
              <w:top w:val="nil"/>
              <w:left w:val="nil"/>
              <w:bottom w:val="nil"/>
              <w:right w:val="nil"/>
            </w:tcBorders>
            <w:noWrap/>
            <w:vAlign w:val="bottom"/>
            <w:hideMark/>
          </w:tcPr>
          <w:p w14:paraId="21FBCB98"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264" w:type="dxa"/>
            <w:tcBorders>
              <w:top w:val="nil"/>
              <w:left w:val="nil"/>
              <w:bottom w:val="nil"/>
              <w:right w:val="nil"/>
            </w:tcBorders>
            <w:noWrap/>
            <w:vAlign w:val="bottom"/>
            <w:hideMark/>
          </w:tcPr>
          <w:p w14:paraId="53BE3A98"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744" w:type="dxa"/>
            <w:tcBorders>
              <w:top w:val="nil"/>
              <w:left w:val="nil"/>
              <w:bottom w:val="nil"/>
              <w:right w:val="nil"/>
            </w:tcBorders>
            <w:noWrap/>
            <w:vAlign w:val="bottom"/>
            <w:hideMark/>
          </w:tcPr>
          <w:p w14:paraId="43DAB1C9"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504" w:type="dxa"/>
            <w:tcBorders>
              <w:top w:val="nil"/>
              <w:left w:val="nil"/>
              <w:bottom w:val="nil"/>
              <w:right w:val="nil"/>
            </w:tcBorders>
            <w:noWrap/>
            <w:vAlign w:val="bottom"/>
            <w:hideMark/>
          </w:tcPr>
          <w:p w14:paraId="37E33A52"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96" w:type="dxa"/>
            <w:gridSpan w:val="2"/>
            <w:tcBorders>
              <w:top w:val="nil"/>
              <w:left w:val="nil"/>
              <w:bottom w:val="nil"/>
              <w:right w:val="nil"/>
            </w:tcBorders>
            <w:noWrap/>
            <w:vAlign w:val="bottom"/>
            <w:hideMark/>
          </w:tcPr>
          <w:p w14:paraId="23412E83"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160" w:type="dxa"/>
            <w:tcBorders>
              <w:top w:val="nil"/>
              <w:left w:val="nil"/>
              <w:bottom w:val="nil"/>
              <w:right w:val="nil"/>
            </w:tcBorders>
            <w:noWrap/>
            <w:vAlign w:val="bottom"/>
            <w:hideMark/>
          </w:tcPr>
          <w:p w14:paraId="16A21F73"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649D39AB"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7EBA4C7A"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4C14F216"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160" w:type="dxa"/>
            <w:tcBorders>
              <w:top w:val="nil"/>
              <w:left w:val="nil"/>
              <w:bottom w:val="nil"/>
              <w:right w:val="nil"/>
            </w:tcBorders>
            <w:noWrap/>
            <w:vAlign w:val="bottom"/>
            <w:hideMark/>
          </w:tcPr>
          <w:p w14:paraId="5A9802F1"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3"/>
            <w:tcBorders>
              <w:top w:val="nil"/>
              <w:left w:val="nil"/>
              <w:bottom w:val="nil"/>
              <w:right w:val="nil"/>
            </w:tcBorders>
            <w:noWrap/>
            <w:vAlign w:val="bottom"/>
            <w:hideMark/>
          </w:tcPr>
          <w:p w14:paraId="14B5C64C"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vAlign w:val="bottom"/>
            <w:hideMark/>
          </w:tcPr>
          <w:p w14:paraId="1C8516EC"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68" w:type="dxa"/>
            <w:gridSpan w:val="2"/>
            <w:tcBorders>
              <w:top w:val="nil"/>
              <w:left w:val="nil"/>
              <w:bottom w:val="nil"/>
              <w:right w:val="nil"/>
            </w:tcBorders>
            <w:noWrap/>
            <w:vAlign w:val="bottom"/>
            <w:hideMark/>
          </w:tcPr>
          <w:p w14:paraId="38CD0FE3"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68" w:type="dxa"/>
            <w:gridSpan w:val="2"/>
            <w:tcBorders>
              <w:top w:val="nil"/>
              <w:left w:val="nil"/>
              <w:bottom w:val="nil"/>
              <w:right w:val="nil"/>
            </w:tcBorders>
            <w:noWrap/>
            <w:vAlign w:val="bottom"/>
            <w:hideMark/>
          </w:tcPr>
          <w:p w14:paraId="2DE73B20"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vAlign w:val="bottom"/>
            <w:hideMark/>
          </w:tcPr>
          <w:p w14:paraId="1AD4154A"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vAlign w:val="bottom"/>
            <w:hideMark/>
          </w:tcPr>
          <w:p w14:paraId="5541897B"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vAlign w:val="bottom"/>
            <w:hideMark/>
          </w:tcPr>
          <w:p w14:paraId="4E44061B"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3"/>
            <w:tcBorders>
              <w:top w:val="nil"/>
              <w:left w:val="nil"/>
              <w:bottom w:val="nil"/>
              <w:right w:val="nil"/>
            </w:tcBorders>
            <w:noWrap/>
            <w:vAlign w:val="bottom"/>
            <w:hideMark/>
          </w:tcPr>
          <w:p w14:paraId="22AB0C28"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16FE25E9"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2F012B25"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16" w:type="dxa"/>
            <w:tcBorders>
              <w:top w:val="nil"/>
              <w:left w:val="nil"/>
              <w:bottom w:val="nil"/>
              <w:right w:val="nil"/>
            </w:tcBorders>
            <w:noWrap/>
            <w:vAlign w:val="bottom"/>
            <w:hideMark/>
          </w:tcPr>
          <w:p w14:paraId="5AE0F990"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r>
      <w:tr w:rsidR="00933BB9" w:rsidRPr="00FC2314" w14:paraId="7CF62774" w14:textId="77777777" w:rsidTr="003E64BB">
        <w:trPr>
          <w:gridAfter w:val="27"/>
          <w:wAfter w:w="7054" w:type="dxa"/>
          <w:trHeight w:val="300"/>
        </w:trPr>
        <w:tc>
          <w:tcPr>
            <w:tcW w:w="2520" w:type="dxa"/>
            <w:gridSpan w:val="5"/>
            <w:tcBorders>
              <w:top w:val="nil"/>
              <w:left w:val="nil"/>
              <w:bottom w:val="nil"/>
              <w:right w:val="nil"/>
            </w:tcBorders>
            <w:shd w:val="clear" w:color="000000" w:fill="F2F2F2"/>
            <w:noWrap/>
            <w:hideMark/>
          </w:tcPr>
          <w:p w14:paraId="510CEB0A" w14:textId="77777777" w:rsidR="00FC2314" w:rsidRPr="00FC2314" w:rsidRDefault="00FC2314" w:rsidP="00FC2314">
            <w:pPr>
              <w:widowControl/>
              <w:rPr>
                <w:rFonts w:ascii="Times New Roman" w:eastAsia="Times New Roman" w:hAnsi="Times New Roman" w:cs="Times New Roman"/>
                <w:color w:val="000000"/>
                <w:sz w:val="24"/>
                <w:szCs w:val="24"/>
                <w:lang w:val="es-CO" w:eastAsia="es-CO"/>
              </w:rPr>
            </w:pPr>
            <w:r w:rsidRPr="00FC2314">
              <w:rPr>
                <w:rFonts w:ascii="Times New Roman" w:eastAsia="Times New Roman" w:hAnsi="Times New Roman" w:cs="Times New Roman"/>
                <w:color w:val="000000"/>
                <w:sz w:val="24"/>
                <w:szCs w:val="24"/>
                <w:lang w:val="es-CO" w:eastAsia="es-CO"/>
              </w:rPr>
              <w:t>Ranck, Devin K</w:t>
            </w:r>
          </w:p>
        </w:tc>
        <w:tc>
          <w:tcPr>
            <w:tcW w:w="476" w:type="dxa"/>
            <w:gridSpan w:val="2"/>
            <w:tcBorders>
              <w:top w:val="nil"/>
              <w:left w:val="nil"/>
              <w:bottom w:val="nil"/>
              <w:right w:val="nil"/>
            </w:tcBorders>
            <w:noWrap/>
            <w:hideMark/>
          </w:tcPr>
          <w:p w14:paraId="77A1C402" w14:textId="77777777" w:rsidR="00FC2314" w:rsidRPr="00FC2314" w:rsidRDefault="00FC2314" w:rsidP="00FC2314">
            <w:pPr>
              <w:widowControl/>
              <w:rPr>
                <w:rFonts w:ascii="Times New Roman" w:eastAsia="Times New Roman" w:hAnsi="Times New Roman" w:cs="Times New Roman"/>
                <w:color w:val="000000"/>
                <w:sz w:val="24"/>
                <w:szCs w:val="24"/>
                <w:lang w:val="es-CO" w:eastAsia="es-CO"/>
              </w:rPr>
            </w:pPr>
          </w:p>
        </w:tc>
        <w:tc>
          <w:tcPr>
            <w:tcW w:w="3526" w:type="dxa"/>
            <w:gridSpan w:val="9"/>
            <w:tcBorders>
              <w:top w:val="nil"/>
              <w:left w:val="nil"/>
              <w:bottom w:val="nil"/>
              <w:right w:val="nil"/>
            </w:tcBorders>
            <w:shd w:val="clear" w:color="000000" w:fill="F2F2F2"/>
            <w:noWrap/>
            <w:hideMark/>
          </w:tcPr>
          <w:p w14:paraId="13E977B7" w14:textId="77777777" w:rsidR="00FC2314" w:rsidRPr="00FC2314" w:rsidRDefault="00FC2314" w:rsidP="00FC2314">
            <w:pPr>
              <w:widowControl/>
              <w:rPr>
                <w:rFonts w:ascii="Times New Roman" w:eastAsia="Times New Roman" w:hAnsi="Times New Roman" w:cs="Times New Roman"/>
                <w:color w:val="000000"/>
                <w:sz w:val="24"/>
                <w:szCs w:val="24"/>
                <w:lang w:val="es-CO" w:eastAsia="es-CO"/>
              </w:rPr>
            </w:pPr>
            <w:proofErr w:type="spellStart"/>
            <w:r w:rsidRPr="00FC2314">
              <w:rPr>
                <w:rFonts w:ascii="Times New Roman" w:eastAsia="Times New Roman" w:hAnsi="Times New Roman" w:cs="Times New Roman"/>
                <w:color w:val="000000"/>
                <w:sz w:val="24"/>
                <w:szCs w:val="24"/>
                <w:lang w:val="es-CO" w:eastAsia="es-CO"/>
              </w:rPr>
              <w:t>Program</w:t>
            </w:r>
            <w:proofErr w:type="spellEnd"/>
            <w:r w:rsidRPr="00FC2314">
              <w:rPr>
                <w:rFonts w:ascii="Times New Roman" w:eastAsia="Times New Roman" w:hAnsi="Times New Roman" w:cs="Times New Roman"/>
                <w:color w:val="000000"/>
                <w:sz w:val="24"/>
                <w:szCs w:val="24"/>
                <w:lang w:val="es-CO" w:eastAsia="es-CO"/>
              </w:rPr>
              <w:t xml:space="preserve"> </w:t>
            </w:r>
            <w:proofErr w:type="spellStart"/>
            <w:r w:rsidRPr="00FC2314">
              <w:rPr>
                <w:rFonts w:ascii="Times New Roman" w:eastAsia="Times New Roman" w:hAnsi="Times New Roman" w:cs="Times New Roman"/>
                <w:color w:val="000000"/>
                <w:sz w:val="24"/>
                <w:szCs w:val="24"/>
                <w:lang w:val="es-CO" w:eastAsia="es-CO"/>
              </w:rPr>
              <w:t>Analyst</w:t>
            </w:r>
            <w:proofErr w:type="spellEnd"/>
            <w:r w:rsidRPr="00FC2314">
              <w:rPr>
                <w:rFonts w:ascii="Times New Roman" w:eastAsia="Times New Roman" w:hAnsi="Times New Roman" w:cs="Times New Roman"/>
                <w:color w:val="000000"/>
                <w:sz w:val="24"/>
                <w:szCs w:val="24"/>
                <w:lang w:val="es-CO" w:eastAsia="es-CO"/>
              </w:rPr>
              <w:t xml:space="preserve"> • INL/PROG</w:t>
            </w:r>
          </w:p>
        </w:tc>
        <w:tc>
          <w:tcPr>
            <w:tcW w:w="476" w:type="dxa"/>
            <w:gridSpan w:val="2"/>
            <w:tcBorders>
              <w:top w:val="nil"/>
              <w:left w:val="nil"/>
              <w:bottom w:val="nil"/>
              <w:right w:val="nil"/>
            </w:tcBorders>
            <w:noWrap/>
            <w:hideMark/>
          </w:tcPr>
          <w:p w14:paraId="7EA26C09" w14:textId="77777777" w:rsidR="00FC2314" w:rsidRPr="00FC2314" w:rsidRDefault="00FC2314" w:rsidP="00FC2314">
            <w:pPr>
              <w:widowControl/>
              <w:rPr>
                <w:rFonts w:ascii="Times New Roman" w:eastAsia="Times New Roman" w:hAnsi="Times New Roman" w:cs="Times New Roman"/>
                <w:color w:val="000000"/>
                <w:sz w:val="24"/>
                <w:szCs w:val="24"/>
                <w:lang w:val="es-CO" w:eastAsia="es-CO"/>
              </w:rPr>
            </w:pPr>
          </w:p>
        </w:tc>
        <w:tc>
          <w:tcPr>
            <w:tcW w:w="2070" w:type="dxa"/>
            <w:gridSpan w:val="5"/>
            <w:tcBorders>
              <w:top w:val="nil"/>
              <w:left w:val="nil"/>
              <w:bottom w:val="nil"/>
              <w:right w:val="nil"/>
            </w:tcBorders>
            <w:shd w:val="clear" w:color="000000" w:fill="F2F2F2"/>
            <w:noWrap/>
            <w:hideMark/>
          </w:tcPr>
          <w:p w14:paraId="38179D31" w14:textId="6A2A3260" w:rsidR="00FC2314" w:rsidRPr="00FC2314" w:rsidRDefault="00724D21" w:rsidP="00FC2314">
            <w:pPr>
              <w:widowControl/>
              <w:rPr>
                <w:rFonts w:ascii="Times New Roman" w:eastAsia="Times New Roman" w:hAnsi="Times New Roman" w:cs="Times New Roman"/>
                <w:color w:val="000000"/>
                <w:sz w:val="24"/>
                <w:szCs w:val="24"/>
                <w:lang w:val="es-CO" w:eastAsia="es-CO"/>
              </w:rPr>
            </w:pPr>
            <w:r>
              <w:rPr>
                <w:rFonts w:ascii="Times New Roman" w:eastAsia="Times New Roman" w:hAnsi="Times New Roman" w:cs="Times New Roman"/>
                <w:color w:val="000000"/>
                <w:sz w:val="24"/>
                <w:szCs w:val="24"/>
                <w:lang w:val="es-CO" w:eastAsia="es-CO"/>
              </w:rPr>
              <w:t>R</w:t>
            </w:r>
            <w:r w:rsidR="00FC2314" w:rsidRPr="00FC2314">
              <w:rPr>
                <w:rFonts w:ascii="Times New Roman" w:eastAsia="Times New Roman" w:hAnsi="Times New Roman" w:cs="Times New Roman"/>
                <w:color w:val="000000"/>
                <w:sz w:val="24"/>
                <w:szCs w:val="24"/>
                <w:lang w:val="es-CO" w:eastAsia="es-CO"/>
              </w:rPr>
              <w:t>anckdk@state.gov</w:t>
            </w:r>
          </w:p>
        </w:tc>
      </w:tr>
      <w:tr w:rsidR="00361180" w:rsidRPr="009907FE" w14:paraId="308355BB" w14:textId="77777777" w:rsidTr="003E64BB">
        <w:trPr>
          <w:trHeight w:val="102"/>
        </w:trPr>
        <w:tc>
          <w:tcPr>
            <w:tcW w:w="468" w:type="dxa"/>
            <w:tcBorders>
              <w:top w:val="nil"/>
              <w:left w:val="nil"/>
              <w:bottom w:val="nil"/>
              <w:right w:val="nil"/>
            </w:tcBorders>
            <w:noWrap/>
            <w:vAlign w:val="bottom"/>
            <w:hideMark/>
          </w:tcPr>
          <w:p w14:paraId="0A54985C" w14:textId="77777777" w:rsidR="00FC2314" w:rsidRPr="00FC2314" w:rsidRDefault="00FC2314" w:rsidP="00FC2314">
            <w:pPr>
              <w:widowControl/>
              <w:rPr>
                <w:rFonts w:ascii="Times New Roman" w:eastAsia="Times New Roman" w:hAnsi="Times New Roman" w:cs="Times New Roman"/>
                <w:color w:val="000000"/>
                <w:sz w:val="24"/>
                <w:szCs w:val="24"/>
                <w:lang w:val="es-CO" w:eastAsia="es-CO"/>
              </w:rPr>
            </w:pPr>
          </w:p>
        </w:tc>
        <w:tc>
          <w:tcPr>
            <w:tcW w:w="468" w:type="dxa"/>
            <w:tcBorders>
              <w:top w:val="nil"/>
              <w:left w:val="nil"/>
              <w:bottom w:val="nil"/>
              <w:right w:val="nil"/>
            </w:tcBorders>
            <w:noWrap/>
            <w:vAlign w:val="bottom"/>
            <w:hideMark/>
          </w:tcPr>
          <w:p w14:paraId="6A65C7C7"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5DAE0CA3"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79279FE7"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836" w:type="dxa"/>
            <w:gridSpan w:val="2"/>
            <w:tcBorders>
              <w:top w:val="nil"/>
              <w:left w:val="nil"/>
              <w:bottom w:val="nil"/>
              <w:right w:val="nil"/>
            </w:tcBorders>
            <w:noWrap/>
            <w:vAlign w:val="bottom"/>
            <w:hideMark/>
          </w:tcPr>
          <w:p w14:paraId="002E6732"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vAlign w:val="bottom"/>
            <w:hideMark/>
          </w:tcPr>
          <w:p w14:paraId="0F398976"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518" w:type="dxa"/>
            <w:tcBorders>
              <w:top w:val="nil"/>
              <w:left w:val="nil"/>
              <w:bottom w:val="nil"/>
              <w:right w:val="nil"/>
            </w:tcBorders>
            <w:noWrap/>
            <w:vAlign w:val="bottom"/>
            <w:hideMark/>
          </w:tcPr>
          <w:p w14:paraId="2D5B325C"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1EA7C800"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25B0661E"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7B4A56A0"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160" w:type="dxa"/>
            <w:tcBorders>
              <w:top w:val="nil"/>
              <w:left w:val="nil"/>
              <w:bottom w:val="nil"/>
              <w:right w:val="nil"/>
            </w:tcBorders>
            <w:noWrap/>
            <w:vAlign w:val="bottom"/>
            <w:hideMark/>
          </w:tcPr>
          <w:p w14:paraId="6DEA2E22"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4BF8D1DA"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68" w:type="dxa"/>
            <w:tcBorders>
              <w:top w:val="nil"/>
              <w:left w:val="nil"/>
              <w:bottom w:val="nil"/>
              <w:right w:val="nil"/>
            </w:tcBorders>
            <w:noWrap/>
            <w:vAlign w:val="bottom"/>
            <w:hideMark/>
          </w:tcPr>
          <w:p w14:paraId="239769A5"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68" w:type="dxa"/>
            <w:gridSpan w:val="2"/>
            <w:tcBorders>
              <w:top w:val="nil"/>
              <w:left w:val="nil"/>
              <w:bottom w:val="nil"/>
              <w:right w:val="nil"/>
            </w:tcBorders>
            <w:noWrap/>
            <w:vAlign w:val="bottom"/>
            <w:hideMark/>
          </w:tcPr>
          <w:p w14:paraId="02BCA36E"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88" w:type="dxa"/>
            <w:gridSpan w:val="2"/>
            <w:tcBorders>
              <w:top w:val="nil"/>
              <w:left w:val="nil"/>
              <w:bottom w:val="nil"/>
              <w:right w:val="nil"/>
            </w:tcBorders>
            <w:noWrap/>
            <w:vAlign w:val="bottom"/>
            <w:hideMark/>
          </w:tcPr>
          <w:p w14:paraId="19D66730"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264" w:type="dxa"/>
            <w:tcBorders>
              <w:top w:val="nil"/>
              <w:left w:val="nil"/>
              <w:bottom w:val="nil"/>
              <w:right w:val="nil"/>
            </w:tcBorders>
            <w:noWrap/>
            <w:vAlign w:val="bottom"/>
            <w:hideMark/>
          </w:tcPr>
          <w:p w14:paraId="51416711"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744" w:type="dxa"/>
            <w:tcBorders>
              <w:top w:val="nil"/>
              <w:left w:val="nil"/>
              <w:bottom w:val="nil"/>
              <w:right w:val="nil"/>
            </w:tcBorders>
            <w:noWrap/>
            <w:vAlign w:val="bottom"/>
            <w:hideMark/>
          </w:tcPr>
          <w:p w14:paraId="551BE4B8"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504" w:type="dxa"/>
            <w:tcBorders>
              <w:top w:val="nil"/>
              <w:left w:val="nil"/>
              <w:bottom w:val="nil"/>
              <w:right w:val="nil"/>
            </w:tcBorders>
            <w:noWrap/>
            <w:vAlign w:val="bottom"/>
            <w:hideMark/>
          </w:tcPr>
          <w:p w14:paraId="2A22561D"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96" w:type="dxa"/>
            <w:gridSpan w:val="2"/>
            <w:tcBorders>
              <w:top w:val="nil"/>
              <w:left w:val="nil"/>
              <w:bottom w:val="nil"/>
              <w:right w:val="nil"/>
            </w:tcBorders>
            <w:noWrap/>
            <w:vAlign w:val="bottom"/>
            <w:hideMark/>
          </w:tcPr>
          <w:p w14:paraId="024E6643"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160" w:type="dxa"/>
            <w:tcBorders>
              <w:top w:val="nil"/>
              <w:left w:val="nil"/>
              <w:bottom w:val="nil"/>
              <w:right w:val="nil"/>
            </w:tcBorders>
            <w:noWrap/>
            <w:vAlign w:val="bottom"/>
            <w:hideMark/>
          </w:tcPr>
          <w:p w14:paraId="14B5D602"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1EDFD104"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0B62391C"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5235928E"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160" w:type="dxa"/>
            <w:tcBorders>
              <w:top w:val="nil"/>
              <w:left w:val="nil"/>
              <w:bottom w:val="nil"/>
              <w:right w:val="nil"/>
            </w:tcBorders>
            <w:noWrap/>
            <w:vAlign w:val="bottom"/>
            <w:hideMark/>
          </w:tcPr>
          <w:p w14:paraId="6C4431F1"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3"/>
            <w:tcBorders>
              <w:top w:val="nil"/>
              <w:left w:val="nil"/>
              <w:bottom w:val="nil"/>
              <w:right w:val="nil"/>
            </w:tcBorders>
            <w:noWrap/>
            <w:vAlign w:val="bottom"/>
            <w:hideMark/>
          </w:tcPr>
          <w:p w14:paraId="0F3CDB05"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vAlign w:val="bottom"/>
            <w:hideMark/>
          </w:tcPr>
          <w:p w14:paraId="2CAB1B05"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68" w:type="dxa"/>
            <w:gridSpan w:val="2"/>
            <w:tcBorders>
              <w:top w:val="nil"/>
              <w:left w:val="nil"/>
              <w:bottom w:val="nil"/>
              <w:right w:val="nil"/>
            </w:tcBorders>
            <w:noWrap/>
            <w:vAlign w:val="bottom"/>
            <w:hideMark/>
          </w:tcPr>
          <w:p w14:paraId="3B385E3E"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68" w:type="dxa"/>
            <w:gridSpan w:val="2"/>
            <w:tcBorders>
              <w:top w:val="nil"/>
              <w:left w:val="nil"/>
              <w:bottom w:val="nil"/>
              <w:right w:val="nil"/>
            </w:tcBorders>
            <w:noWrap/>
            <w:vAlign w:val="bottom"/>
            <w:hideMark/>
          </w:tcPr>
          <w:p w14:paraId="7C8438AD"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vAlign w:val="bottom"/>
            <w:hideMark/>
          </w:tcPr>
          <w:p w14:paraId="777F41FA"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vAlign w:val="bottom"/>
            <w:hideMark/>
          </w:tcPr>
          <w:p w14:paraId="6812FAD8"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vAlign w:val="bottom"/>
            <w:hideMark/>
          </w:tcPr>
          <w:p w14:paraId="3B2E2761"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3"/>
            <w:tcBorders>
              <w:top w:val="nil"/>
              <w:left w:val="nil"/>
              <w:bottom w:val="nil"/>
              <w:right w:val="nil"/>
            </w:tcBorders>
            <w:noWrap/>
            <w:vAlign w:val="bottom"/>
            <w:hideMark/>
          </w:tcPr>
          <w:p w14:paraId="74A99831"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2940757B"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28E7B5E5"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16" w:type="dxa"/>
            <w:tcBorders>
              <w:top w:val="nil"/>
              <w:left w:val="nil"/>
              <w:bottom w:val="nil"/>
              <w:right w:val="nil"/>
            </w:tcBorders>
            <w:noWrap/>
            <w:vAlign w:val="bottom"/>
            <w:hideMark/>
          </w:tcPr>
          <w:p w14:paraId="5C39CD3C"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r>
      <w:tr w:rsidR="00933BB9" w:rsidRPr="00FC2314" w14:paraId="17CEDAF8" w14:textId="77777777" w:rsidTr="003E64BB">
        <w:trPr>
          <w:gridAfter w:val="27"/>
          <w:wAfter w:w="7054" w:type="dxa"/>
          <w:trHeight w:val="300"/>
        </w:trPr>
        <w:tc>
          <w:tcPr>
            <w:tcW w:w="2520" w:type="dxa"/>
            <w:gridSpan w:val="5"/>
            <w:tcBorders>
              <w:top w:val="nil"/>
              <w:left w:val="nil"/>
              <w:bottom w:val="nil"/>
              <w:right w:val="nil"/>
            </w:tcBorders>
            <w:shd w:val="clear" w:color="000000" w:fill="F2F2F2"/>
            <w:noWrap/>
            <w:hideMark/>
          </w:tcPr>
          <w:p w14:paraId="397CC618" w14:textId="097951B8" w:rsidR="00FC2314" w:rsidRPr="00FC2314" w:rsidRDefault="00283E08" w:rsidP="00FC2314">
            <w:pPr>
              <w:widowControl/>
              <w:rPr>
                <w:rFonts w:ascii="Times New Roman" w:eastAsia="Times New Roman" w:hAnsi="Times New Roman" w:cs="Times New Roman"/>
                <w:color w:val="000000"/>
                <w:sz w:val="24"/>
                <w:szCs w:val="24"/>
                <w:lang w:val="es-CO" w:eastAsia="es-CO"/>
              </w:rPr>
            </w:pPr>
            <w:r>
              <w:rPr>
                <w:rFonts w:ascii="Times New Roman" w:eastAsia="Times New Roman" w:hAnsi="Times New Roman" w:cs="Times New Roman"/>
                <w:color w:val="000000"/>
                <w:sz w:val="24"/>
                <w:szCs w:val="24"/>
                <w:lang w:val="es-CO" w:eastAsia="es-CO"/>
              </w:rPr>
              <w:t>G</w:t>
            </w:r>
            <w:r w:rsidR="00CB0A4B">
              <w:rPr>
                <w:rFonts w:ascii="Times New Roman" w:eastAsia="Times New Roman" w:hAnsi="Times New Roman" w:cs="Times New Roman"/>
                <w:color w:val="000000"/>
                <w:sz w:val="24"/>
                <w:szCs w:val="24"/>
                <w:lang w:val="es-CO" w:eastAsia="es-CO"/>
              </w:rPr>
              <w:t>n</w:t>
            </w:r>
            <w:r w:rsidR="00355CCF">
              <w:rPr>
                <w:rFonts w:ascii="Times New Roman" w:eastAsia="Times New Roman" w:hAnsi="Times New Roman" w:cs="Times New Roman"/>
                <w:color w:val="000000"/>
                <w:sz w:val="24"/>
                <w:szCs w:val="24"/>
                <w:lang w:val="es-CO" w:eastAsia="es-CO"/>
              </w:rPr>
              <w:t>ecco, Octavio</w:t>
            </w:r>
          </w:p>
        </w:tc>
        <w:tc>
          <w:tcPr>
            <w:tcW w:w="476" w:type="dxa"/>
            <w:gridSpan w:val="2"/>
            <w:tcBorders>
              <w:top w:val="nil"/>
              <w:left w:val="nil"/>
              <w:bottom w:val="nil"/>
              <w:right w:val="nil"/>
            </w:tcBorders>
            <w:noWrap/>
            <w:hideMark/>
          </w:tcPr>
          <w:p w14:paraId="02C8546C" w14:textId="77777777" w:rsidR="00FC2314" w:rsidRPr="00FC2314" w:rsidRDefault="00FC2314" w:rsidP="00FC2314">
            <w:pPr>
              <w:widowControl/>
              <w:rPr>
                <w:rFonts w:ascii="Times New Roman" w:eastAsia="Times New Roman" w:hAnsi="Times New Roman" w:cs="Times New Roman"/>
                <w:color w:val="000000"/>
                <w:sz w:val="24"/>
                <w:szCs w:val="24"/>
                <w:lang w:val="es-CO" w:eastAsia="es-CO"/>
              </w:rPr>
            </w:pPr>
          </w:p>
        </w:tc>
        <w:tc>
          <w:tcPr>
            <w:tcW w:w="3526" w:type="dxa"/>
            <w:gridSpan w:val="9"/>
            <w:tcBorders>
              <w:top w:val="nil"/>
              <w:left w:val="nil"/>
              <w:bottom w:val="nil"/>
              <w:right w:val="nil"/>
            </w:tcBorders>
            <w:shd w:val="clear" w:color="000000" w:fill="F2F2F2"/>
            <w:noWrap/>
            <w:hideMark/>
          </w:tcPr>
          <w:p w14:paraId="5A5B7492" w14:textId="39A31B94" w:rsidR="00FC2314" w:rsidRPr="00FC2314" w:rsidRDefault="00355CCF" w:rsidP="00FC2314">
            <w:pPr>
              <w:widowControl/>
              <w:rPr>
                <w:rFonts w:ascii="Times New Roman" w:eastAsia="Times New Roman" w:hAnsi="Times New Roman" w:cs="Times New Roman"/>
                <w:color w:val="000000"/>
                <w:sz w:val="24"/>
                <w:szCs w:val="24"/>
                <w:lang w:val="es-CO" w:eastAsia="es-CO"/>
              </w:rPr>
            </w:pPr>
            <w:proofErr w:type="spellStart"/>
            <w:r>
              <w:rPr>
                <w:rFonts w:ascii="Times New Roman" w:eastAsia="Times New Roman" w:hAnsi="Times New Roman" w:cs="Times New Roman"/>
                <w:color w:val="000000"/>
                <w:sz w:val="24"/>
                <w:szCs w:val="24"/>
                <w:lang w:val="es-CO" w:eastAsia="es-CO"/>
              </w:rPr>
              <w:t>Logistics</w:t>
            </w:r>
            <w:proofErr w:type="spellEnd"/>
            <w:r>
              <w:rPr>
                <w:rFonts w:ascii="Times New Roman" w:eastAsia="Times New Roman" w:hAnsi="Times New Roman" w:cs="Times New Roman"/>
                <w:color w:val="000000"/>
                <w:sz w:val="24"/>
                <w:szCs w:val="24"/>
                <w:lang w:val="es-CO" w:eastAsia="es-CO"/>
              </w:rPr>
              <w:t xml:space="preserve"> </w:t>
            </w:r>
            <w:proofErr w:type="spellStart"/>
            <w:r>
              <w:rPr>
                <w:rFonts w:ascii="Times New Roman" w:eastAsia="Times New Roman" w:hAnsi="Times New Roman" w:cs="Times New Roman"/>
                <w:color w:val="000000"/>
                <w:sz w:val="24"/>
                <w:szCs w:val="24"/>
                <w:lang w:val="es-CO" w:eastAsia="es-CO"/>
              </w:rPr>
              <w:t>Coordinat</w:t>
            </w:r>
            <w:r w:rsidR="00FC2314" w:rsidRPr="00FC2314">
              <w:rPr>
                <w:rFonts w:ascii="Times New Roman" w:eastAsia="Times New Roman" w:hAnsi="Times New Roman" w:cs="Times New Roman"/>
                <w:color w:val="000000"/>
                <w:sz w:val="24"/>
                <w:szCs w:val="24"/>
                <w:lang w:val="es-CO" w:eastAsia="es-CO"/>
              </w:rPr>
              <w:t>or</w:t>
            </w:r>
            <w:proofErr w:type="spellEnd"/>
          </w:p>
        </w:tc>
        <w:tc>
          <w:tcPr>
            <w:tcW w:w="476" w:type="dxa"/>
            <w:gridSpan w:val="2"/>
            <w:tcBorders>
              <w:top w:val="nil"/>
              <w:left w:val="nil"/>
              <w:bottom w:val="nil"/>
              <w:right w:val="nil"/>
            </w:tcBorders>
            <w:noWrap/>
            <w:hideMark/>
          </w:tcPr>
          <w:p w14:paraId="0193EDDF" w14:textId="77777777" w:rsidR="00FC2314" w:rsidRPr="00FC2314" w:rsidRDefault="00FC2314" w:rsidP="00FC2314">
            <w:pPr>
              <w:widowControl/>
              <w:rPr>
                <w:rFonts w:ascii="Times New Roman" w:eastAsia="Times New Roman" w:hAnsi="Times New Roman" w:cs="Times New Roman"/>
                <w:color w:val="000000"/>
                <w:sz w:val="24"/>
                <w:szCs w:val="24"/>
                <w:lang w:val="es-CO" w:eastAsia="es-CO"/>
              </w:rPr>
            </w:pPr>
          </w:p>
        </w:tc>
        <w:tc>
          <w:tcPr>
            <w:tcW w:w="2070" w:type="dxa"/>
            <w:gridSpan w:val="5"/>
            <w:tcBorders>
              <w:top w:val="nil"/>
              <w:left w:val="nil"/>
              <w:bottom w:val="nil"/>
              <w:right w:val="nil"/>
            </w:tcBorders>
            <w:shd w:val="clear" w:color="000000" w:fill="F2F2F2"/>
            <w:noWrap/>
            <w:hideMark/>
          </w:tcPr>
          <w:p w14:paraId="23192C8D" w14:textId="5F52532D" w:rsidR="00FC2314" w:rsidRPr="00FC2314" w:rsidRDefault="00355CCF" w:rsidP="00FC2314">
            <w:pPr>
              <w:widowControl/>
              <w:rPr>
                <w:rFonts w:ascii="Times New Roman" w:eastAsia="Times New Roman" w:hAnsi="Times New Roman" w:cs="Times New Roman"/>
                <w:color w:val="000000"/>
                <w:sz w:val="24"/>
                <w:szCs w:val="24"/>
                <w:lang w:val="es-CO" w:eastAsia="es-CO"/>
              </w:rPr>
            </w:pPr>
            <w:r>
              <w:rPr>
                <w:rFonts w:ascii="Times New Roman" w:eastAsia="Times New Roman" w:hAnsi="Times New Roman" w:cs="Times New Roman"/>
                <w:color w:val="000000"/>
                <w:sz w:val="24"/>
                <w:szCs w:val="24"/>
                <w:lang w:val="es-CO" w:eastAsia="es-CO"/>
              </w:rPr>
              <w:t>Gnecco</w:t>
            </w:r>
            <w:r w:rsidR="00724D21">
              <w:rPr>
                <w:rFonts w:ascii="Times New Roman" w:eastAsia="Times New Roman" w:hAnsi="Times New Roman" w:cs="Times New Roman"/>
                <w:color w:val="000000"/>
                <w:sz w:val="24"/>
                <w:szCs w:val="24"/>
                <w:lang w:val="es-CO" w:eastAsia="es-CO"/>
              </w:rPr>
              <w:t>OP@</w:t>
            </w:r>
            <w:r w:rsidR="00FC2314" w:rsidRPr="00FC2314">
              <w:rPr>
                <w:rFonts w:ascii="Times New Roman" w:eastAsia="Times New Roman" w:hAnsi="Times New Roman" w:cs="Times New Roman"/>
                <w:color w:val="000000"/>
                <w:sz w:val="24"/>
                <w:szCs w:val="24"/>
                <w:lang w:val="es-CO" w:eastAsia="es-CO"/>
              </w:rPr>
              <w:t>state.gov</w:t>
            </w:r>
          </w:p>
        </w:tc>
      </w:tr>
    </w:tbl>
    <w:p w14:paraId="60ADB75D" w14:textId="50FC07E8" w:rsidR="0067019F" w:rsidRPr="009907FE" w:rsidRDefault="0067019F" w:rsidP="0067019F">
      <w:pPr>
        <w:pStyle w:val="ListParagraph"/>
        <w:rPr>
          <w:rFonts w:ascii="Times New Roman" w:hAnsi="Times New Roman" w:cs="Times New Roman"/>
          <w:sz w:val="24"/>
          <w:szCs w:val="24"/>
        </w:rPr>
      </w:pPr>
      <w:r w:rsidRPr="009907FE">
        <w:rPr>
          <w:rFonts w:ascii="Times New Roman" w:hAnsi="Times New Roman" w:cs="Times New Roman"/>
          <w:sz w:val="24"/>
          <w:szCs w:val="24"/>
        </w:rPr>
        <w:t xml:space="preserve">. </w:t>
      </w:r>
    </w:p>
    <w:p w14:paraId="036044A1" w14:textId="77777777" w:rsidR="0067019F" w:rsidRPr="009907FE" w:rsidRDefault="0067019F" w:rsidP="0067019F">
      <w:pPr>
        <w:pStyle w:val="ListParagraph"/>
        <w:rPr>
          <w:rFonts w:ascii="Times New Roman" w:hAnsi="Times New Roman" w:cs="Times New Roman"/>
          <w:sz w:val="24"/>
          <w:szCs w:val="24"/>
        </w:rPr>
      </w:pPr>
      <w:r w:rsidRPr="009907FE">
        <w:rPr>
          <w:rFonts w:ascii="Times New Roman" w:hAnsi="Times New Roman" w:cs="Times New Roman"/>
          <w:sz w:val="24"/>
          <w:szCs w:val="24"/>
        </w:rPr>
        <w:tab/>
      </w:r>
    </w:p>
    <w:p w14:paraId="1F357FCD" w14:textId="6EB2D57D" w:rsidR="0067019F" w:rsidRDefault="00B328B7" w:rsidP="009907FE">
      <w:pPr>
        <w:pStyle w:val="ListParagraph"/>
        <w:numPr>
          <w:ilvl w:val="0"/>
          <w:numId w:val="34"/>
        </w:numPr>
        <w:ind w:left="360"/>
        <w:rPr>
          <w:rFonts w:ascii="Times New Roman" w:hAnsi="Times New Roman" w:cs="Times New Roman"/>
          <w:b/>
          <w:bCs/>
          <w:sz w:val="24"/>
          <w:szCs w:val="24"/>
        </w:rPr>
      </w:pPr>
      <w:proofErr w:type="gramStart"/>
      <w:r w:rsidRPr="009907FE">
        <w:rPr>
          <w:rFonts w:ascii="Times New Roman" w:hAnsi="Times New Roman" w:cs="Times New Roman"/>
          <w:b/>
          <w:bCs/>
          <w:sz w:val="24"/>
          <w:szCs w:val="24"/>
        </w:rPr>
        <w:t>EVALUATION</w:t>
      </w:r>
      <w:proofErr w:type="gramEnd"/>
      <w:r w:rsidRPr="009907FE">
        <w:rPr>
          <w:rFonts w:ascii="Times New Roman" w:hAnsi="Times New Roman" w:cs="Times New Roman"/>
          <w:b/>
          <w:bCs/>
          <w:sz w:val="24"/>
          <w:szCs w:val="24"/>
        </w:rPr>
        <w:t xml:space="preserve"> FACTORS</w:t>
      </w:r>
    </w:p>
    <w:p w14:paraId="7E0A6887" w14:textId="39611D03" w:rsidR="009D4AD4" w:rsidRDefault="009D4AD4" w:rsidP="009D4AD4">
      <w:pPr>
        <w:rPr>
          <w:rFonts w:ascii="Times New Roman" w:hAnsi="Times New Roman" w:cs="Times New Roman"/>
          <w:b/>
          <w:bCs/>
          <w:sz w:val="24"/>
          <w:szCs w:val="24"/>
        </w:rPr>
      </w:pPr>
      <w:r>
        <w:rPr>
          <w:rFonts w:ascii="Times New Roman" w:hAnsi="Times New Roman" w:cs="Times New Roman"/>
          <w:b/>
          <w:bCs/>
          <w:sz w:val="24"/>
          <w:szCs w:val="24"/>
        </w:rPr>
        <w:t>Evaluation shall be conducted using Lowest Price, Technically Acceptable</w:t>
      </w:r>
    </w:p>
    <w:p w14:paraId="7D40133B" w14:textId="77777777" w:rsidR="00B552C2" w:rsidRDefault="00B552C2" w:rsidP="009D4AD4">
      <w:pPr>
        <w:rPr>
          <w:rFonts w:ascii="Times New Roman" w:hAnsi="Times New Roman" w:cs="Times New Roman"/>
          <w:b/>
          <w:bCs/>
          <w:sz w:val="24"/>
          <w:szCs w:val="24"/>
        </w:rPr>
      </w:pPr>
    </w:p>
    <w:p w14:paraId="78AEE862" w14:textId="4F01504B" w:rsidR="00B552C2" w:rsidRPr="00B552C2" w:rsidRDefault="00B552C2" w:rsidP="00B552C2">
      <w:pPr>
        <w:widowControl/>
        <w:rPr>
          <w:rFonts w:ascii="Times New Roman" w:eastAsia="Times New Roman" w:hAnsi="Times New Roman" w:cs="Times New Roman"/>
          <w:b/>
          <w:bCs/>
          <w:sz w:val="24"/>
          <w:szCs w:val="24"/>
        </w:rPr>
      </w:pPr>
      <w:bookmarkStart w:id="2" w:name="_Hlk120012135"/>
      <w:r w:rsidRPr="00B552C2">
        <w:rPr>
          <w:rFonts w:ascii="Times New Roman" w:eastAsia="Times New Roman" w:hAnsi="Times New Roman" w:cs="Times New Roman"/>
          <w:b/>
          <w:bCs/>
          <w:sz w:val="24"/>
          <w:szCs w:val="24"/>
        </w:rPr>
        <w:t xml:space="preserve">The Government contemplates awarding a contract using commercial item procedures under FAR Part 12 and 13.5 </w:t>
      </w:r>
    </w:p>
    <w:p w14:paraId="6915EC30" w14:textId="77777777" w:rsidR="00B552C2" w:rsidRPr="00B552C2" w:rsidRDefault="00B552C2" w:rsidP="00B552C2">
      <w:pPr>
        <w:widowControl/>
        <w:rPr>
          <w:rFonts w:ascii="Times New Roman" w:eastAsia="Times New Roman" w:hAnsi="Times New Roman" w:cs="Times New Roman"/>
          <w:sz w:val="24"/>
          <w:szCs w:val="24"/>
        </w:rPr>
      </w:pPr>
    </w:p>
    <w:p w14:paraId="0912DF8F" w14:textId="7F0DF507" w:rsidR="00B552C2" w:rsidRPr="00B552C2" w:rsidRDefault="00B552C2" w:rsidP="00B552C2">
      <w:pPr>
        <w:widowControl/>
        <w:rPr>
          <w:rFonts w:ascii="Times New Roman" w:eastAsia="Times New Roman" w:hAnsi="Times New Roman" w:cs="Times New Roman"/>
          <w:sz w:val="24"/>
          <w:szCs w:val="24"/>
        </w:rPr>
      </w:pPr>
      <w:r w:rsidRPr="00B552C2">
        <w:rPr>
          <w:rFonts w:ascii="Times New Roman" w:eastAsia="Times New Roman" w:hAnsi="Times New Roman" w:cs="Times New Roman"/>
          <w:sz w:val="24"/>
          <w:szCs w:val="24"/>
        </w:rPr>
        <w:t xml:space="preserve">Offerors are hereby notified that the Government intends to use outside contractors to assist in the evaluation of proposals. Those contractors will have access to </w:t>
      </w:r>
      <w:proofErr w:type="gramStart"/>
      <w:r w:rsidRPr="00B552C2">
        <w:rPr>
          <w:rFonts w:ascii="Times New Roman" w:eastAsia="Times New Roman" w:hAnsi="Times New Roman" w:cs="Times New Roman"/>
          <w:sz w:val="24"/>
          <w:szCs w:val="24"/>
        </w:rPr>
        <w:t>any and all</w:t>
      </w:r>
      <w:proofErr w:type="gramEnd"/>
      <w:r w:rsidRPr="00B552C2">
        <w:rPr>
          <w:rFonts w:ascii="Times New Roman" w:eastAsia="Times New Roman" w:hAnsi="Times New Roman" w:cs="Times New Roman"/>
          <w:sz w:val="24"/>
          <w:szCs w:val="24"/>
        </w:rPr>
        <w:t xml:space="preserve"> information contained in the offerors’ proposals and will be subject to appropriate conflict of interest, standards of conduct, and confidentiality restrictions. </w:t>
      </w:r>
      <w:r w:rsidRPr="00B552C2">
        <w:rPr>
          <w:rFonts w:ascii="Times New Roman" w:eastAsia="Times New Roman" w:hAnsi="Times New Roman" w:cs="Times New Roman"/>
          <w:b/>
          <w:bCs/>
          <w:sz w:val="24"/>
          <w:szCs w:val="24"/>
        </w:rPr>
        <w:t xml:space="preserve">It is the intent of the Government to make an award based on the initial </w:t>
      </w:r>
      <w:r>
        <w:rPr>
          <w:rFonts w:ascii="Times New Roman" w:eastAsia="Times New Roman" w:hAnsi="Times New Roman" w:cs="Times New Roman"/>
          <w:b/>
          <w:bCs/>
          <w:sz w:val="24"/>
          <w:szCs w:val="24"/>
        </w:rPr>
        <w:t>quote/</w:t>
      </w:r>
      <w:r w:rsidRPr="00B552C2">
        <w:rPr>
          <w:rFonts w:ascii="Times New Roman" w:eastAsia="Times New Roman" w:hAnsi="Times New Roman" w:cs="Times New Roman"/>
          <w:b/>
          <w:bCs/>
          <w:sz w:val="24"/>
          <w:szCs w:val="24"/>
        </w:rPr>
        <w:t xml:space="preserve">proposal without </w:t>
      </w:r>
      <w:proofErr w:type="gramStart"/>
      <w:r w:rsidRPr="00B552C2">
        <w:rPr>
          <w:rFonts w:ascii="Times New Roman" w:eastAsia="Times New Roman" w:hAnsi="Times New Roman" w:cs="Times New Roman"/>
          <w:b/>
          <w:bCs/>
          <w:sz w:val="24"/>
          <w:szCs w:val="24"/>
        </w:rPr>
        <w:t>discussions</w:t>
      </w:r>
      <w:proofErr w:type="gramEnd"/>
      <w:r w:rsidRPr="00B552C2">
        <w:rPr>
          <w:rFonts w:ascii="Times New Roman" w:eastAsia="Times New Roman" w:hAnsi="Times New Roman" w:cs="Times New Roman"/>
          <w:b/>
          <w:bCs/>
          <w:sz w:val="24"/>
          <w:szCs w:val="24"/>
        </w:rPr>
        <w:t>.</w:t>
      </w:r>
    </w:p>
    <w:bookmarkEnd w:id="2"/>
    <w:p w14:paraId="6A0B6DA8" w14:textId="77777777" w:rsidR="009D4AD4" w:rsidRDefault="009D4AD4" w:rsidP="009D4AD4">
      <w:pPr>
        <w:rPr>
          <w:rFonts w:ascii="Times New Roman" w:hAnsi="Times New Roman" w:cs="Times New Roman"/>
          <w:b/>
          <w:bCs/>
          <w:sz w:val="24"/>
          <w:szCs w:val="24"/>
        </w:rPr>
      </w:pPr>
    </w:p>
    <w:p w14:paraId="524BF14B" w14:textId="77777777" w:rsidR="009D4AD4" w:rsidRPr="009D4AD4" w:rsidRDefault="009D4AD4" w:rsidP="009D4AD4">
      <w:pPr>
        <w:autoSpaceDE w:val="0"/>
        <w:autoSpaceDN w:val="0"/>
        <w:spacing w:before="1" w:line="247" w:lineRule="exact"/>
        <w:ind w:left="67"/>
        <w:rPr>
          <w:rFonts w:ascii="Times New Roman" w:hAnsi="Times New Roman" w:cs="Times New Roman"/>
        </w:rPr>
      </w:pPr>
      <w:bookmarkStart w:id="3" w:name="_Hlk94252930"/>
      <w:r w:rsidRPr="009D4AD4">
        <w:rPr>
          <w:rFonts w:ascii="Times New Roman" w:hAnsi="Times New Roman" w:cs="Times New Roman"/>
        </w:rPr>
        <w:t>The following are the evaluation factors to be utilized:</w:t>
      </w:r>
    </w:p>
    <w:p w14:paraId="4674AF53" w14:textId="77777777" w:rsidR="009D4AD4" w:rsidRPr="000F4E94" w:rsidRDefault="009D4AD4" w:rsidP="009D4AD4">
      <w:pPr>
        <w:autoSpaceDE w:val="0"/>
        <w:autoSpaceDN w:val="0"/>
        <w:spacing w:before="1" w:line="247" w:lineRule="exact"/>
        <w:ind w:left="67"/>
      </w:pPr>
    </w:p>
    <w:p w14:paraId="0576DE45" w14:textId="764FE81A" w:rsidR="009D4AD4" w:rsidRPr="009D4AD4" w:rsidRDefault="009D4AD4" w:rsidP="009D4AD4">
      <w:pPr>
        <w:numPr>
          <w:ilvl w:val="0"/>
          <w:numId w:val="39"/>
        </w:numPr>
        <w:pBdr>
          <w:top w:val="nil"/>
          <w:left w:val="nil"/>
          <w:bottom w:val="nil"/>
          <w:right w:val="nil"/>
          <w:between w:val="nil"/>
          <w:bar w:val="nil"/>
        </w:pBdr>
        <w:autoSpaceDE w:val="0"/>
        <w:autoSpaceDN w:val="0"/>
        <w:spacing w:before="1" w:line="247" w:lineRule="exact"/>
        <w:rPr>
          <w:rFonts w:ascii="Times New Roman" w:hAnsi="Times New Roman" w:cs="Times New Roman"/>
        </w:rPr>
      </w:pPr>
      <w:r w:rsidRPr="009D4AD4">
        <w:rPr>
          <w:rFonts w:ascii="Times New Roman" w:hAnsi="Times New Roman" w:cs="Times New Roman"/>
        </w:rPr>
        <w:t>Compliance with the requested technical specifications</w:t>
      </w:r>
      <w:r>
        <w:rPr>
          <w:rFonts w:ascii="Times New Roman" w:hAnsi="Times New Roman" w:cs="Times New Roman"/>
        </w:rPr>
        <w:t>, brand name where indicated, delivery timeline,</w:t>
      </w:r>
      <w:r w:rsidRPr="009D4AD4">
        <w:rPr>
          <w:rFonts w:ascii="Times New Roman" w:hAnsi="Times New Roman" w:cs="Times New Roman"/>
        </w:rPr>
        <w:t xml:space="preserve"> and warranty period as per </w:t>
      </w:r>
      <w:r>
        <w:rPr>
          <w:rFonts w:ascii="Times New Roman" w:hAnsi="Times New Roman" w:cs="Times New Roman"/>
        </w:rPr>
        <w:t xml:space="preserve">this </w:t>
      </w:r>
      <w:r w:rsidRPr="009D4AD4">
        <w:rPr>
          <w:rFonts w:ascii="Times New Roman" w:hAnsi="Times New Roman" w:cs="Times New Roman"/>
        </w:rPr>
        <w:t>Statement of Work.</w:t>
      </w:r>
    </w:p>
    <w:p w14:paraId="3C39ABBF" w14:textId="77777777" w:rsidR="009D4AD4" w:rsidRPr="009D4AD4" w:rsidRDefault="009D4AD4" w:rsidP="009D4AD4">
      <w:pPr>
        <w:numPr>
          <w:ilvl w:val="0"/>
          <w:numId w:val="38"/>
        </w:numPr>
        <w:pBdr>
          <w:top w:val="nil"/>
          <w:left w:val="nil"/>
          <w:bottom w:val="nil"/>
          <w:right w:val="nil"/>
          <w:between w:val="nil"/>
          <w:bar w:val="nil"/>
        </w:pBdr>
        <w:autoSpaceDE w:val="0"/>
        <w:autoSpaceDN w:val="0"/>
        <w:spacing w:before="1" w:line="247" w:lineRule="exact"/>
        <w:rPr>
          <w:rFonts w:ascii="Times New Roman" w:hAnsi="Times New Roman" w:cs="Times New Roman"/>
        </w:rPr>
      </w:pPr>
      <w:r w:rsidRPr="009D4AD4">
        <w:rPr>
          <w:rFonts w:ascii="Times New Roman" w:hAnsi="Times New Roman" w:cs="Times New Roman"/>
        </w:rPr>
        <w:t>Award from this solicitation will be made on an “all or none” basis.</w:t>
      </w:r>
    </w:p>
    <w:p w14:paraId="0B7E9E73" w14:textId="77777777" w:rsidR="009D4AD4" w:rsidRPr="009D4AD4" w:rsidRDefault="009D4AD4" w:rsidP="009D4AD4">
      <w:pPr>
        <w:numPr>
          <w:ilvl w:val="0"/>
          <w:numId w:val="38"/>
        </w:numPr>
        <w:pBdr>
          <w:top w:val="nil"/>
          <w:left w:val="nil"/>
          <w:bottom w:val="nil"/>
          <w:right w:val="nil"/>
          <w:between w:val="nil"/>
          <w:bar w:val="nil"/>
        </w:pBdr>
        <w:autoSpaceDE w:val="0"/>
        <w:autoSpaceDN w:val="0"/>
        <w:spacing w:before="1" w:line="247" w:lineRule="exact"/>
        <w:rPr>
          <w:rFonts w:ascii="Times New Roman" w:hAnsi="Times New Roman" w:cs="Times New Roman"/>
        </w:rPr>
      </w:pPr>
      <w:r w:rsidRPr="009D4AD4">
        <w:rPr>
          <w:rFonts w:ascii="Times New Roman" w:hAnsi="Times New Roman" w:cs="Times New Roman"/>
        </w:rPr>
        <w:t xml:space="preserve">Award will be </w:t>
      </w:r>
      <w:proofErr w:type="gramStart"/>
      <w:r w:rsidRPr="009D4AD4">
        <w:rPr>
          <w:rFonts w:ascii="Times New Roman" w:hAnsi="Times New Roman" w:cs="Times New Roman"/>
        </w:rPr>
        <w:t>made</w:t>
      </w:r>
      <w:proofErr w:type="gramEnd"/>
      <w:r w:rsidRPr="009D4AD4">
        <w:rPr>
          <w:rFonts w:ascii="Times New Roman" w:hAnsi="Times New Roman" w:cs="Times New Roman"/>
        </w:rPr>
        <w:t xml:space="preserve"> to the technically acceptable, responsible </w:t>
      </w:r>
      <w:proofErr w:type="gramStart"/>
      <w:r w:rsidRPr="009D4AD4">
        <w:rPr>
          <w:rFonts w:ascii="Times New Roman" w:hAnsi="Times New Roman" w:cs="Times New Roman"/>
        </w:rPr>
        <w:t>quoter</w:t>
      </w:r>
      <w:proofErr w:type="gramEnd"/>
      <w:r w:rsidRPr="009D4AD4">
        <w:rPr>
          <w:rFonts w:ascii="Times New Roman" w:hAnsi="Times New Roman" w:cs="Times New Roman"/>
        </w:rPr>
        <w:t xml:space="preserve">. </w:t>
      </w:r>
    </w:p>
    <w:p w14:paraId="13915003" w14:textId="77777777" w:rsidR="009D4AD4" w:rsidRPr="009D4AD4" w:rsidRDefault="009D4AD4" w:rsidP="009D4AD4">
      <w:pPr>
        <w:numPr>
          <w:ilvl w:val="0"/>
          <w:numId w:val="38"/>
        </w:numPr>
        <w:pBdr>
          <w:top w:val="nil"/>
          <w:left w:val="nil"/>
          <w:bottom w:val="nil"/>
          <w:right w:val="nil"/>
          <w:between w:val="nil"/>
          <w:bar w:val="nil"/>
        </w:pBdr>
        <w:autoSpaceDE w:val="0"/>
        <w:autoSpaceDN w:val="0"/>
        <w:spacing w:before="1" w:line="247" w:lineRule="exact"/>
        <w:rPr>
          <w:rFonts w:ascii="Times New Roman" w:hAnsi="Times New Roman" w:cs="Times New Roman"/>
        </w:rPr>
      </w:pPr>
      <w:r w:rsidRPr="009D4AD4">
        <w:rPr>
          <w:rFonts w:ascii="Times New Roman" w:hAnsi="Times New Roman" w:cs="Times New Roman"/>
        </w:rPr>
        <w:lastRenderedPageBreak/>
        <w:t>The Government reserves the right to reject quotations that are incomplete, non-compliant with the terms of this solicitation, or that are unreasonably high in price.</w:t>
      </w:r>
    </w:p>
    <w:p w14:paraId="48B73956" w14:textId="77777777" w:rsidR="009D4AD4" w:rsidRPr="009D4AD4" w:rsidRDefault="009D4AD4" w:rsidP="009D4AD4">
      <w:pPr>
        <w:numPr>
          <w:ilvl w:val="0"/>
          <w:numId w:val="38"/>
        </w:numPr>
        <w:pBdr>
          <w:top w:val="nil"/>
          <w:left w:val="nil"/>
          <w:bottom w:val="nil"/>
          <w:right w:val="nil"/>
          <w:between w:val="nil"/>
          <w:bar w:val="nil"/>
        </w:pBdr>
        <w:autoSpaceDE w:val="0"/>
        <w:autoSpaceDN w:val="0"/>
        <w:spacing w:before="1" w:line="247" w:lineRule="exact"/>
        <w:rPr>
          <w:rFonts w:ascii="Times New Roman" w:hAnsi="Times New Roman" w:cs="Times New Roman"/>
        </w:rPr>
      </w:pPr>
      <w:r w:rsidRPr="009D4AD4">
        <w:rPr>
          <w:rFonts w:ascii="Times New Roman" w:hAnsi="Times New Roman" w:cs="Times New Roman"/>
        </w:rPr>
        <w:t>For evaluation purposes, the price will be determined by multiplying the offered prices times the quantities stated in the schedule, and arriving at a grand total, including all options, if any.</w:t>
      </w:r>
    </w:p>
    <w:p w14:paraId="381F8590" w14:textId="77777777" w:rsidR="009D4AD4" w:rsidRPr="009D4AD4" w:rsidRDefault="009D4AD4" w:rsidP="009D4AD4">
      <w:pPr>
        <w:numPr>
          <w:ilvl w:val="0"/>
          <w:numId w:val="38"/>
        </w:numPr>
        <w:pBdr>
          <w:top w:val="nil"/>
          <w:left w:val="nil"/>
          <w:bottom w:val="nil"/>
          <w:right w:val="nil"/>
          <w:between w:val="nil"/>
          <w:bar w:val="nil"/>
        </w:pBdr>
        <w:autoSpaceDE w:val="0"/>
        <w:autoSpaceDN w:val="0"/>
        <w:spacing w:before="1" w:line="247" w:lineRule="exact"/>
        <w:rPr>
          <w:rFonts w:ascii="Times New Roman" w:hAnsi="Times New Roman" w:cs="Times New Roman"/>
        </w:rPr>
      </w:pPr>
      <w:r w:rsidRPr="009D4AD4">
        <w:rPr>
          <w:rFonts w:ascii="Times New Roman" w:hAnsi="Times New Roman" w:cs="Times New Roman"/>
        </w:rPr>
        <w:t>The Government will evaluate the proposed delivery time frame and the technical specifications. The Government will only consider for award those companies that the Government determines have a high likelihood of satisfactorily completing the required items based on the proposal.</w:t>
      </w:r>
    </w:p>
    <w:p w14:paraId="2C53BFAD" w14:textId="77777777" w:rsidR="009D4AD4" w:rsidRPr="009D4AD4" w:rsidRDefault="009D4AD4" w:rsidP="009D4AD4">
      <w:pPr>
        <w:numPr>
          <w:ilvl w:val="0"/>
          <w:numId w:val="38"/>
        </w:numPr>
        <w:pBdr>
          <w:top w:val="nil"/>
          <w:left w:val="nil"/>
          <w:bottom w:val="nil"/>
          <w:right w:val="nil"/>
          <w:between w:val="nil"/>
          <w:bar w:val="nil"/>
        </w:pBdr>
        <w:autoSpaceDE w:val="0"/>
        <w:autoSpaceDN w:val="0"/>
        <w:spacing w:before="1" w:line="247" w:lineRule="exact"/>
        <w:rPr>
          <w:rFonts w:ascii="Times New Roman" w:hAnsi="Times New Roman" w:cs="Times New Roman"/>
        </w:rPr>
      </w:pPr>
      <w:r w:rsidRPr="009D4AD4">
        <w:rPr>
          <w:rFonts w:ascii="Times New Roman" w:hAnsi="Times New Roman" w:cs="Times New Roman"/>
        </w:rPr>
        <w:t>The Government will determine quoter responsibility by analyzing whether the apparent successful quoter complies with the requirements of FAR 9.1.</w:t>
      </w:r>
    </w:p>
    <w:p w14:paraId="23ED2BF0" w14:textId="77777777" w:rsidR="009D4AD4" w:rsidRPr="009D4AD4" w:rsidRDefault="009D4AD4" w:rsidP="009D4AD4">
      <w:pPr>
        <w:numPr>
          <w:ilvl w:val="0"/>
          <w:numId w:val="38"/>
        </w:numPr>
        <w:pBdr>
          <w:top w:val="nil"/>
          <w:left w:val="nil"/>
          <w:bottom w:val="nil"/>
          <w:right w:val="nil"/>
          <w:between w:val="nil"/>
          <w:bar w:val="nil"/>
        </w:pBdr>
        <w:autoSpaceDE w:val="0"/>
        <w:autoSpaceDN w:val="0"/>
        <w:spacing w:before="1" w:line="247" w:lineRule="exact"/>
        <w:rPr>
          <w:rFonts w:ascii="Times New Roman" w:hAnsi="Times New Roman" w:cs="Times New Roman"/>
        </w:rPr>
      </w:pPr>
      <w:r w:rsidRPr="009D4AD4">
        <w:rPr>
          <w:rFonts w:ascii="Times New Roman" w:hAnsi="Times New Roman" w:cs="Times New Roman"/>
        </w:rPr>
        <w:t>Unless an exception in FAR 4.1102 applies, a quoter must be registered in SAM (</w:t>
      </w:r>
      <w:hyperlink r:id="rId11" w:history="1">
        <w:r w:rsidRPr="009D4AD4">
          <w:rPr>
            <w:rFonts w:ascii="Times New Roman" w:hAnsi="Times New Roman" w:cs="Times New Roman"/>
            <w:u w:val="single"/>
          </w:rPr>
          <w:t>www.sam.gov</w:t>
        </w:r>
      </w:hyperlink>
      <w:r w:rsidRPr="009D4AD4">
        <w:rPr>
          <w:rFonts w:ascii="Times New Roman" w:hAnsi="Times New Roman" w:cs="Times New Roman"/>
        </w:rPr>
        <w:t xml:space="preserve">) </w:t>
      </w:r>
      <w:proofErr w:type="gramStart"/>
      <w:r w:rsidRPr="009D4AD4">
        <w:rPr>
          <w:rFonts w:ascii="Times New Roman" w:hAnsi="Times New Roman" w:cs="Times New Roman"/>
        </w:rPr>
        <w:t>in order to</w:t>
      </w:r>
      <w:proofErr w:type="gramEnd"/>
      <w:r w:rsidRPr="009D4AD4">
        <w:rPr>
          <w:rFonts w:ascii="Times New Roman" w:hAnsi="Times New Roman" w:cs="Times New Roman"/>
        </w:rPr>
        <w:t xml:space="preserve"> be eligible for award. If the quoter does not become registered in the SAM database in the time prescribed by the Contracting Officer, the Contracting Officer will proceed to </w:t>
      </w:r>
      <w:proofErr w:type="gramStart"/>
      <w:r w:rsidRPr="009D4AD4">
        <w:rPr>
          <w:rFonts w:ascii="Times New Roman" w:hAnsi="Times New Roman" w:cs="Times New Roman"/>
        </w:rPr>
        <w:t>award to</w:t>
      </w:r>
      <w:proofErr w:type="gramEnd"/>
      <w:r w:rsidRPr="009D4AD4">
        <w:rPr>
          <w:rFonts w:ascii="Times New Roman" w:hAnsi="Times New Roman" w:cs="Times New Roman"/>
        </w:rPr>
        <w:t xml:space="preserve"> the next otherwise successful registered quoter.</w:t>
      </w:r>
    </w:p>
    <w:bookmarkEnd w:id="3"/>
    <w:p w14:paraId="230357CC" w14:textId="77777777" w:rsidR="009D4AD4" w:rsidRPr="009D4AD4" w:rsidRDefault="009D4AD4" w:rsidP="009D4AD4">
      <w:pPr>
        <w:rPr>
          <w:rFonts w:ascii="Times New Roman" w:hAnsi="Times New Roman" w:cs="Times New Roman"/>
          <w:b/>
          <w:bCs/>
          <w:sz w:val="24"/>
          <w:szCs w:val="24"/>
        </w:rPr>
      </w:pPr>
    </w:p>
    <w:p w14:paraId="08D7C1E7" w14:textId="77777777" w:rsidR="00C02862" w:rsidRPr="009907FE" w:rsidRDefault="00C02862" w:rsidP="00C02862">
      <w:pPr>
        <w:rPr>
          <w:rFonts w:ascii="Times New Roman" w:hAnsi="Times New Roman" w:cs="Times New Roman"/>
          <w:sz w:val="24"/>
          <w:szCs w:val="24"/>
        </w:rPr>
      </w:pPr>
    </w:p>
    <w:p w14:paraId="5ED68081" w14:textId="07DBCD4C" w:rsidR="004B55F3" w:rsidRPr="009907FE" w:rsidRDefault="00C02862" w:rsidP="009907FE">
      <w:pPr>
        <w:pStyle w:val="ListParagraph"/>
        <w:numPr>
          <w:ilvl w:val="0"/>
          <w:numId w:val="34"/>
        </w:numPr>
        <w:ind w:left="360"/>
        <w:rPr>
          <w:rFonts w:ascii="Times New Roman" w:hAnsi="Times New Roman" w:cs="Times New Roman"/>
          <w:b/>
          <w:bCs/>
          <w:sz w:val="24"/>
          <w:szCs w:val="24"/>
        </w:rPr>
      </w:pPr>
      <w:r w:rsidRPr="009907FE">
        <w:rPr>
          <w:rFonts w:ascii="Times New Roman" w:hAnsi="Times New Roman" w:cs="Times New Roman"/>
          <w:b/>
          <w:bCs/>
          <w:sz w:val="24"/>
          <w:szCs w:val="24"/>
        </w:rPr>
        <w:t xml:space="preserve">PREPARED </w:t>
      </w:r>
      <w:r w:rsidR="009907FE" w:rsidRPr="009907FE">
        <w:rPr>
          <w:rFonts w:ascii="Times New Roman" w:hAnsi="Times New Roman" w:cs="Times New Roman"/>
          <w:b/>
          <w:bCs/>
          <w:sz w:val="24"/>
          <w:szCs w:val="24"/>
        </w:rPr>
        <w:t>BY</w:t>
      </w:r>
    </w:p>
    <w:tbl>
      <w:tblPr>
        <w:tblW w:w="7787" w:type="dxa"/>
        <w:tblCellMar>
          <w:left w:w="70" w:type="dxa"/>
          <w:right w:w="70" w:type="dxa"/>
        </w:tblCellMar>
        <w:tblLook w:val="04A0" w:firstRow="1" w:lastRow="0" w:firstColumn="1" w:lastColumn="0" w:noHBand="0" w:noVBand="1"/>
      </w:tblPr>
      <w:tblGrid>
        <w:gridCol w:w="2214"/>
        <w:gridCol w:w="146"/>
        <w:gridCol w:w="146"/>
        <w:gridCol w:w="146"/>
        <w:gridCol w:w="163"/>
        <w:gridCol w:w="476"/>
        <w:gridCol w:w="4496"/>
      </w:tblGrid>
      <w:tr w:rsidR="00B0594A" w:rsidRPr="004B55F3" w14:paraId="79CD681F" w14:textId="77777777" w:rsidTr="004B55F3">
        <w:trPr>
          <w:trHeight w:val="300"/>
        </w:trPr>
        <w:tc>
          <w:tcPr>
            <w:tcW w:w="2652" w:type="dxa"/>
            <w:gridSpan w:val="4"/>
            <w:tcBorders>
              <w:top w:val="nil"/>
              <w:left w:val="nil"/>
              <w:bottom w:val="nil"/>
              <w:right w:val="nil"/>
            </w:tcBorders>
            <w:noWrap/>
            <w:hideMark/>
          </w:tcPr>
          <w:p w14:paraId="5ED4B851" w14:textId="77777777" w:rsidR="004B55F3" w:rsidRPr="004B55F3" w:rsidRDefault="004B55F3" w:rsidP="004B55F3">
            <w:pPr>
              <w:widowControl/>
              <w:rPr>
                <w:rFonts w:ascii="Times New Roman" w:eastAsia="Times New Roman" w:hAnsi="Times New Roman" w:cs="Times New Roman"/>
                <w:color w:val="000000"/>
                <w:sz w:val="24"/>
                <w:szCs w:val="24"/>
                <w:lang w:val="es-CO" w:eastAsia="es-CO"/>
              </w:rPr>
            </w:pPr>
            <w:r w:rsidRPr="004B55F3">
              <w:rPr>
                <w:rFonts w:ascii="Times New Roman" w:eastAsia="Times New Roman" w:hAnsi="Times New Roman" w:cs="Times New Roman"/>
                <w:color w:val="000000"/>
                <w:sz w:val="24"/>
                <w:szCs w:val="24"/>
                <w:lang w:val="es-CO" w:eastAsia="es-CO"/>
              </w:rPr>
              <w:t xml:space="preserve">Name and </w:t>
            </w:r>
            <w:proofErr w:type="spellStart"/>
            <w:r w:rsidRPr="004B55F3">
              <w:rPr>
                <w:rFonts w:ascii="Times New Roman" w:eastAsia="Times New Roman" w:hAnsi="Times New Roman" w:cs="Times New Roman"/>
                <w:color w:val="000000"/>
                <w:sz w:val="24"/>
                <w:szCs w:val="24"/>
                <w:lang w:val="es-CO" w:eastAsia="es-CO"/>
              </w:rPr>
              <w:t>Signature</w:t>
            </w:r>
            <w:proofErr w:type="spellEnd"/>
          </w:p>
        </w:tc>
        <w:tc>
          <w:tcPr>
            <w:tcW w:w="163" w:type="dxa"/>
            <w:tcBorders>
              <w:top w:val="nil"/>
              <w:left w:val="nil"/>
              <w:bottom w:val="nil"/>
              <w:right w:val="nil"/>
            </w:tcBorders>
            <w:noWrap/>
            <w:hideMark/>
          </w:tcPr>
          <w:p w14:paraId="21AFDBF0" w14:textId="77777777" w:rsidR="004B55F3" w:rsidRPr="004B55F3" w:rsidRDefault="004B55F3" w:rsidP="004B55F3">
            <w:pPr>
              <w:widowControl/>
              <w:rPr>
                <w:rFonts w:ascii="Times New Roman" w:eastAsia="Times New Roman" w:hAnsi="Times New Roman" w:cs="Times New Roman"/>
                <w:color w:val="000000"/>
                <w:sz w:val="24"/>
                <w:szCs w:val="24"/>
                <w:lang w:val="es-CO" w:eastAsia="es-CO"/>
              </w:rPr>
            </w:pPr>
          </w:p>
        </w:tc>
        <w:tc>
          <w:tcPr>
            <w:tcW w:w="476" w:type="dxa"/>
            <w:tcBorders>
              <w:top w:val="nil"/>
              <w:left w:val="nil"/>
              <w:bottom w:val="nil"/>
              <w:right w:val="nil"/>
            </w:tcBorders>
            <w:noWrap/>
            <w:hideMark/>
          </w:tcPr>
          <w:p w14:paraId="729537DD" w14:textId="77777777" w:rsidR="004B55F3" w:rsidRPr="004B55F3" w:rsidRDefault="004B55F3" w:rsidP="004B55F3">
            <w:pPr>
              <w:widowControl/>
              <w:rPr>
                <w:rFonts w:ascii="Times New Roman" w:eastAsia="Times New Roman" w:hAnsi="Times New Roman" w:cs="Times New Roman"/>
                <w:sz w:val="24"/>
                <w:szCs w:val="24"/>
                <w:lang w:val="es-CO" w:eastAsia="es-CO"/>
              </w:rPr>
            </w:pPr>
          </w:p>
        </w:tc>
        <w:tc>
          <w:tcPr>
            <w:tcW w:w="4496" w:type="dxa"/>
            <w:tcBorders>
              <w:top w:val="nil"/>
              <w:left w:val="nil"/>
              <w:bottom w:val="single" w:sz="4" w:space="0" w:color="auto"/>
              <w:right w:val="nil"/>
            </w:tcBorders>
            <w:noWrap/>
            <w:hideMark/>
          </w:tcPr>
          <w:p w14:paraId="618D0388" w14:textId="0C7C214A" w:rsidR="004B55F3" w:rsidRPr="004B55F3" w:rsidRDefault="004B55F3" w:rsidP="004B55F3">
            <w:pPr>
              <w:widowControl/>
              <w:rPr>
                <w:rFonts w:ascii="Times New Roman" w:eastAsia="Times New Roman" w:hAnsi="Times New Roman" w:cs="Times New Roman"/>
                <w:color w:val="0000FF"/>
                <w:sz w:val="24"/>
                <w:szCs w:val="24"/>
                <w:lang w:val="es-CO" w:eastAsia="es-CO"/>
              </w:rPr>
            </w:pPr>
            <w:r w:rsidRPr="004B55F3">
              <w:rPr>
                <w:rFonts w:ascii="Times New Roman" w:eastAsia="Times New Roman" w:hAnsi="Times New Roman" w:cs="Times New Roman"/>
                <w:color w:val="0000FF"/>
                <w:sz w:val="24"/>
                <w:szCs w:val="24"/>
                <w:lang w:val="es-CO" w:eastAsia="es-CO"/>
              </w:rPr>
              <w:t>Vasquez, Robert (Bogota)</w:t>
            </w:r>
          </w:p>
        </w:tc>
      </w:tr>
      <w:tr w:rsidR="00361180" w:rsidRPr="004B55F3" w14:paraId="4BD8F20F" w14:textId="77777777" w:rsidTr="004B55F3">
        <w:trPr>
          <w:trHeight w:val="300"/>
        </w:trPr>
        <w:tc>
          <w:tcPr>
            <w:tcW w:w="2214" w:type="dxa"/>
            <w:tcBorders>
              <w:top w:val="nil"/>
              <w:left w:val="nil"/>
              <w:bottom w:val="nil"/>
              <w:right w:val="nil"/>
            </w:tcBorders>
            <w:noWrap/>
            <w:hideMark/>
          </w:tcPr>
          <w:p w14:paraId="582066CB" w14:textId="77777777" w:rsidR="004B55F3" w:rsidRPr="004B55F3" w:rsidRDefault="004B55F3" w:rsidP="004B55F3">
            <w:pPr>
              <w:widowControl/>
              <w:rPr>
                <w:rFonts w:ascii="Times New Roman" w:eastAsia="Times New Roman" w:hAnsi="Times New Roman" w:cs="Times New Roman"/>
                <w:color w:val="000000"/>
                <w:sz w:val="24"/>
                <w:szCs w:val="24"/>
                <w:lang w:val="es-CO" w:eastAsia="es-CO"/>
              </w:rPr>
            </w:pPr>
            <w:r w:rsidRPr="004B55F3">
              <w:rPr>
                <w:rFonts w:ascii="Times New Roman" w:eastAsia="Times New Roman" w:hAnsi="Times New Roman" w:cs="Times New Roman"/>
                <w:color w:val="000000"/>
                <w:sz w:val="24"/>
                <w:szCs w:val="24"/>
                <w:lang w:val="es-CO" w:eastAsia="es-CO"/>
              </w:rPr>
              <w:t>Title</w:t>
            </w:r>
          </w:p>
        </w:tc>
        <w:tc>
          <w:tcPr>
            <w:tcW w:w="146" w:type="dxa"/>
            <w:tcBorders>
              <w:top w:val="nil"/>
              <w:left w:val="nil"/>
              <w:bottom w:val="nil"/>
              <w:right w:val="nil"/>
            </w:tcBorders>
            <w:noWrap/>
            <w:hideMark/>
          </w:tcPr>
          <w:p w14:paraId="6E146B8F" w14:textId="77777777" w:rsidR="004B55F3" w:rsidRPr="004B55F3" w:rsidRDefault="004B55F3" w:rsidP="004B55F3">
            <w:pPr>
              <w:widowControl/>
              <w:rPr>
                <w:rFonts w:ascii="Times New Roman" w:eastAsia="Times New Roman" w:hAnsi="Times New Roman" w:cs="Times New Roman"/>
                <w:color w:val="000000"/>
                <w:sz w:val="24"/>
                <w:szCs w:val="24"/>
                <w:lang w:val="es-CO" w:eastAsia="es-CO"/>
              </w:rPr>
            </w:pPr>
          </w:p>
        </w:tc>
        <w:tc>
          <w:tcPr>
            <w:tcW w:w="146" w:type="dxa"/>
            <w:tcBorders>
              <w:top w:val="nil"/>
              <w:left w:val="nil"/>
              <w:bottom w:val="nil"/>
              <w:right w:val="nil"/>
            </w:tcBorders>
            <w:noWrap/>
            <w:hideMark/>
          </w:tcPr>
          <w:p w14:paraId="206F49C8" w14:textId="77777777" w:rsidR="004B55F3" w:rsidRPr="004B55F3" w:rsidRDefault="004B55F3" w:rsidP="004B55F3">
            <w:pPr>
              <w:widowControl/>
              <w:rPr>
                <w:rFonts w:ascii="Times New Roman" w:eastAsia="Times New Roman" w:hAnsi="Times New Roman" w:cs="Times New Roman"/>
                <w:sz w:val="24"/>
                <w:szCs w:val="24"/>
                <w:lang w:val="es-CO" w:eastAsia="es-CO"/>
              </w:rPr>
            </w:pPr>
          </w:p>
        </w:tc>
        <w:tc>
          <w:tcPr>
            <w:tcW w:w="146" w:type="dxa"/>
            <w:tcBorders>
              <w:top w:val="nil"/>
              <w:left w:val="nil"/>
              <w:bottom w:val="nil"/>
              <w:right w:val="nil"/>
            </w:tcBorders>
            <w:noWrap/>
            <w:hideMark/>
          </w:tcPr>
          <w:p w14:paraId="686E48CF" w14:textId="77777777" w:rsidR="004B55F3" w:rsidRPr="004B55F3" w:rsidRDefault="004B55F3" w:rsidP="004B55F3">
            <w:pPr>
              <w:widowControl/>
              <w:rPr>
                <w:rFonts w:ascii="Times New Roman" w:eastAsia="Times New Roman" w:hAnsi="Times New Roman" w:cs="Times New Roman"/>
                <w:sz w:val="24"/>
                <w:szCs w:val="24"/>
                <w:lang w:val="es-CO" w:eastAsia="es-CO"/>
              </w:rPr>
            </w:pPr>
          </w:p>
        </w:tc>
        <w:tc>
          <w:tcPr>
            <w:tcW w:w="163" w:type="dxa"/>
            <w:tcBorders>
              <w:top w:val="nil"/>
              <w:left w:val="nil"/>
              <w:bottom w:val="nil"/>
              <w:right w:val="nil"/>
            </w:tcBorders>
            <w:noWrap/>
            <w:hideMark/>
          </w:tcPr>
          <w:p w14:paraId="69EC0E27" w14:textId="77777777" w:rsidR="004B55F3" w:rsidRPr="004B55F3" w:rsidRDefault="004B55F3" w:rsidP="004B55F3">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hideMark/>
          </w:tcPr>
          <w:p w14:paraId="1FE7F005" w14:textId="77777777" w:rsidR="004B55F3" w:rsidRPr="004B55F3" w:rsidRDefault="004B55F3" w:rsidP="004B55F3">
            <w:pPr>
              <w:widowControl/>
              <w:rPr>
                <w:rFonts w:ascii="Times New Roman" w:eastAsia="Times New Roman" w:hAnsi="Times New Roman" w:cs="Times New Roman"/>
                <w:sz w:val="24"/>
                <w:szCs w:val="24"/>
                <w:lang w:val="es-CO" w:eastAsia="es-CO"/>
              </w:rPr>
            </w:pPr>
          </w:p>
        </w:tc>
        <w:tc>
          <w:tcPr>
            <w:tcW w:w="4496" w:type="dxa"/>
            <w:tcBorders>
              <w:top w:val="single" w:sz="4" w:space="0" w:color="auto"/>
              <w:left w:val="nil"/>
              <w:bottom w:val="nil"/>
              <w:right w:val="nil"/>
            </w:tcBorders>
            <w:noWrap/>
            <w:hideMark/>
          </w:tcPr>
          <w:p w14:paraId="1FEFC157" w14:textId="77777777" w:rsidR="004B55F3" w:rsidRPr="004B55F3" w:rsidRDefault="004B55F3" w:rsidP="004B55F3">
            <w:pPr>
              <w:widowControl/>
              <w:rPr>
                <w:rFonts w:ascii="Times New Roman" w:eastAsia="Times New Roman" w:hAnsi="Times New Roman" w:cs="Times New Roman"/>
                <w:color w:val="0000FF"/>
                <w:sz w:val="24"/>
                <w:szCs w:val="24"/>
                <w:lang w:eastAsia="es-CO"/>
              </w:rPr>
            </w:pPr>
            <w:r w:rsidRPr="004B55F3">
              <w:rPr>
                <w:rFonts w:ascii="Times New Roman" w:eastAsia="Times New Roman" w:hAnsi="Times New Roman" w:cs="Times New Roman"/>
                <w:color w:val="0000FF"/>
                <w:sz w:val="24"/>
                <w:szCs w:val="24"/>
                <w:lang w:eastAsia="es-CO"/>
              </w:rPr>
              <w:t>Riverine Interdiction Advisor • INL/PROG</w:t>
            </w:r>
          </w:p>
        </w:tc>
      </w:tr>
    </w:tbl>
    <w:p w14:paraId="067A2082" w14:textId="74478942" w:rsidR="004B55F3" w:rsidRPr="009907FE" w:rsidRDefault="00491E2A" w:rsidP="004B55F3">
      <w:pPr>
        <w:rPr>
          <w:rFonts w:ascii="Times New Roman" w:hAnsi="Times New Roman" w:cs="Times New Roman"/>
          <w:sz w:val="24"/>
          <w:szCs w:val="24"/>
        </w:rPr>
      </w:pPr>
      <w:r w:rsidRPr="00491E2A">
        <w:rPr>
          <w:noProof/>
        </w:rPr>
        <w:drawing>
          <wp:anchor distT="0" distB="0" distL="114300" distR="114300" simplePos="0" relativeHeight="251659264" behindDoc="0" locked="0" layoutInCell="1" allowOverlap="1" wp14:anchorId="2192FE0B" wp14:editId="728831B1">
            <wp:simplePos x="0" y="0"/>
            <wp:positionH relativeFrom="column">
              <wp:posOffset>3829050</wp:posOffset>
            </wp:positionH>
            <wp:positionV relativeFrom="paragraph">
              <wp:posOffset>-723900</wp:posOffset>
            </wp:positionV>
            <wp:extent cx="1466850" cy="493338"/>
            <wp:effectExtent l="0" t="0" r="0" b="2540"/>
            <wp:wrapNone/>
            <wp:docPr id="65407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7848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66850" cy="493338"/>
                    </a:xfrm>
                    <a:prstGeom prst="rect">
                      <a:avLst/>
                    </a:prstGeom>
                  </pic:spPr>
                </pic:pic>
              </a:graphicData>
            </a:graphic>
            <wp14:sizeRelH relativeFrom="page">
              <wp14:pctWidth>0</wp14:pctWidth>
            </wp14:sizeRelH>
            <wp14:sizeRelV relativeFrom="page">
              <wp14:pctHeight>0</wp14:pctHeight>
            </wp14:sizeRelV>
          </wp:anchor>
        </w:drawing>
      </w:r>
    </w:p>
    <w:p w14:paraId="4954E052" w14:textId="46BDD113" w:rsidR="004B55F3" w:rsidRPr="009907FE" w:rsidRDefault="004B55F3" w:rsidP="004B55F3">
      <w:pPr>
        <w:rPr>
          <w:rFonts w:ascii="Times New Roman" w:hAnsi="Times New Roman" w:cs="Times New Roman"/>
          <w:sz w:val="24"/>
          <w:szCs w:val="24"/>
        </w:rPr>
      </w:pPr>
    </w:p>
    <w:p w14:paraId="0909E55B" w14:textId="004CCFDD" w:rsidR="004B55F3" w:rsidRPr="009907FE" w:rsidRDefault="004B55F3" w:rsidP="004B55F3">
      <w:pPr>
        <w:rPr>
          <w:rFonts w:ascii="Times New Roman" w:hAnsi="Times New Roman" w:cs="Times New Roman"/>
          <w:sz w:val="24"/>
          <w:szCs w:val="24"/>
        </w:rPr>
      </w:pPr>
    </w:p>
    <w:p w14:paraId="20A2498B" w14:textId="77777777" w:rsidR="004B55F3" w:rsidRPr="009907FE" w:rsidRDefault="004B55F3" w:rsidP="004B55F3">
      <w:pPr>
        <w:rPr>
          <w:rFonts w:ascii="Times New Roman" w:hAnsi="Times New Roman" w:cs="Times New Roman"/>
          <w:sz w:val="24"/>
          <w:szCs w:val="24"/>
        </w:rPr>
      </w:pPr>
    </w:p>
    <w:p w14:paraId="5A6F1373" w14:textId="46622B23" w:rsidR="004B55F3" w:rsidRPr="009907FE" w:rsidRDefault="00983558" w:rsidP="004B55F3">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2A415226" wp14:editId="06C5971D">
            <wp:simplePos x="0" y="0"/>
            <wp:positionH relativeFrom="column">
              <wp:posOffset>3604984</wp:posOffset>
            </wp:positionH>
            <wp:positionV relativeFrom="paragraph">
              <wp:posOffset>159096</wp:posOffset>
            </wp:positionV>
            <wp:extent cx="827405" cy="611505"/>
            <wp:effectExtent l="0" t="0" r="0" b="0"/>
            <wp:wrapNone/>
            <wp:docPr id="53115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55570" name="Picture 5311555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27405" cy="611505"/>
                    </a:xfrm>
                    <a:prstGeom prst="rect">
                      <a:avLst/>
                    </a:prstGeom>
                  </pic:spPr>
                </pic:pic>
              </a:graphicData>
            </a:graphic>
            <wp14:sizeRelH relativeFrom="page">
              <wp14:pctWidth>0</wp14:pctWidth>
            </wp14:sizeRelH>
            <wp14:sizeRelV relativeFrom="page">
              <wp14:pctHeight>0</wp14:pctHeight>
            </wp14:sizeRelV>
          </wp:anchor>
        </w:drawing>
      </w:r>
    </w:p>
    <w:p w14:paraId="4A8E6F3F" w14:textId="0B912BFC" w:rsidR="00C02862" w:rsidRPr="009907FE" w:rsidRDefault="00C02862" w:rsidP="009907FE">
      <w:pPr>
        <w:pStyle w:val="ListParagraph"/>
        <w:numPr>
          <w:ilvl w:val="0"/>
          <w:numId w:val="34"/>
        </w:numPr>
        <w:ind w:left="360"/>
        <w:rPr>
          <w:rFonts w:ascii="Times New Roman" w:hAnsi="Times New Roman" w:cs="Times New Roman"/>
          <w:b/>
          <w:bCs/>
          <w:sz w:val="24"/>
          <w:szCs w:val="24"/>
        </w:rPr>
      </w:pPr>
      <w:r w:rsidRPr="009907FE">
        <w:rPr>
          <w:rFonts w:ascii="Times New Roman" w:hAnsi="Times New Roman" w:cs="Times New Roman"/>
          <w:b/>
          <w:bCs/>
          <w:sz w:val="24"/>
          <w:szCs w:val="24"/>
        </w:rPr>
        <w:t>REVIE</w:t>
      </w:r>
      <w:r w:rsidR="004B55F3" w:rsidRPr="009907FE">
        <w:rPr>
          <w:rFonts w:ascii="Times New Roman" w:hAnsi="Times New Roman" w:cs="Times New Roman"/>
          <w:b/>
          <w:bCs/>
          <w:sz w:val="24"/>
          <w:szCs w:val="24"/>
        </w:rPr>
        <w:t xml:space="preserve">WED BY </w:t>
      </w:r>
    </w:p>
    <w:p w14:paraId="1B2B3EAA" w14:textId="3881B9FE" w:rsidR="004615EB" w:rsidRPr="009907FE" w:rsidRDefault="004615EB" w:rsidP="00F61AE8">
      <w:pPr>
        <w:contextualSpacing/>
        <w:rPr>
          <w:rFonts w:ascii="Times New Roman" w:hAnsi="Times New Roman" w:cs="Times New Roman"/>
          <w:sz w:val="24"/>
          <w:szCs w:val="24"/>
        </w:rPr>
      </w:pPr>
    </w:p>
    <w:tbl>
      <w:tblPr>
        <w:tblW w:w="7740" w:type="dxa"/>
        <w:tblCellMar>
          <w:left w:w="70" w:type="dxa"/>
          <w:right w:w="70" w:type="dxa"/>
        </w:tblCellMar>
        <w:tblLook w:val="04A0" w:firstRow="1" w:lastRow="0" w:firstColumn="1" w:lastColumn="0" w:noHBand="0" w:noVBand="1"/>
      </w:tblPr>
      <w:tblGrid>
        <w:gridCol w:w="2316"/>
        <w:gridCol w:w="476"/>
        <w:gridCol w:w="476"/>
        <w:gridCol w:w="4472"/>
      </w:tblGrid>
      <w:tr w:rsidR="00AD4EE6" w:rsidRPr="009907FE" w14:paraId="7AB94AD1" w14:textId="77777777" w:rsidTr="009907FE">
        <w:trPr>
          <w:trHeight w:val="300"/>
        </w:trPr>
        <w:tc>
          <w:tcPr>
            <w:tcW w:w="2316" w:type="dxa"/>
            <w:tcBorders>
              <w:top w:val="nil"/>
              <w:left w:val="nil"/>
              <w:bottom w:val="nil"/>
              <w:right w:val="nil"/>
            </w:tcBorders>
            <w:noWrap/>
            <w:hideMark/>
          </w:tcPr>
          <w:p w14:paraId="0CF09EFF" w14:textId="77777777" w:rsidR="009907FE" w:rsidRPr="009907FE" w:rsidRDefault="009907FE" w:rsidP="009907FE">
            <w:pPr>
              <w:widowControl/>
              <w:rPr>
                <w:rFonts w:ascii="Times New Roman" w:eastAsia="Times New Roman" w:hAnsi="Times New Roman" w:cs="Times New Roman"/>
                <w:color w:val="000000"/>
                <w:sz w:val="24"/>
                <w:szCs w:val="24"/>
                <w:lang w:val="es-CO" w:eastAsia="es-CO"/>
              </w:rPr>
            </w:pPr>
            <w:r w:rsidRPr="009907FE">
              <w:rPr>
                <w:rFonts w:ascii="Times New Roman" w:eastAsia="Times New Roman" w:hAnsi="Times New Roman" w:cs="Times New Roman"/>
                <w:color w:val="000000"/>
                <w:sz w:val="24"/>
                <w:szCs w:val="24"/>
                <w:lang w:val="es-CO" w:eastAsia="es-CO"/>
              </w:rPr>
              <w:t xml:space="preserve">Name and </w:t>
            </w:r>
            <w:proofErr w:type="spellStart"/>
            <w:r w:rsidRPr="009907FE">
              <w:rPr>
                <w:rFonts w:ascii="Times New Roman" w:eastAsia="Times New Roman" w:hAnsi="Times New Roman" w:cs="Times New Roman"/>
                <w:color w:val="000000"/>
                <w:sz w:val="24"/>
                <w:szCs w:val="24"/>
                <w:lang w:val="es-CO" w:eastAsia="es-CO"/>
              </w:rPr>
              <w:t>Signature</w:t>
            </w:r>
            <w:proofErr w:type="spellEnd"/>
          </w:p>
        </w:tc>
        <w:tc>
          <w:tcPr>
            <w:tcW w:w="476" w:type="dxa"/>
            <w:tcBorders>
              <w:top w:val="nil"/>
              <w:left w:val="nil"/>
              <w:bottom w:val="nil"/>
              <w:right w:val="nil"/>
            </w:tcBorders>
            <w:noWrap/>
            <w:hideMark/>
          </w:tcPr>
          <w:p w14:paraId="061046C0" w14:textId="77777777" w:rsidR="009907FE" w:rsidRPr="009907FE" w:rsidRDefault="009907FE" w:rsidP="009907FE">
            <w:pPr>
              <w:widowControl/>
              <w:rPr>
                <w:rFonts w:ascii="Times New Roman" w:eastAsia="Times New Roman" w:hAnsi="Times New Roman" w:cs="Times New Roman"/>
                <w:color w:val="000000"/>
                <w:sz w:val="24"/>
                <w:szCs w:val="24"/>
                <w:lang w:val="es-CO" w:eastAsia="es-CO"/>
              </w:rPr>
            </w:pPr>
          </w:p>
        </w:tc>
        <w:tc>
          <w:tcPr>
            <w:tcW w:w="476" w:type="dxa"/>
            <w:tcBorders>
              <w:top w:val="nil"/>
              <w:left w:val="nil"/>
              <w:bottom w:val="nil"/>
              <w:right w:val="nil"/>
            </w:tcBorders>
            <w:noWrap/>
            <w:hideMark/>
          </w:tcPr>
          <w:p w14:paraId="3976EA60" w14:textId="77777777" w:rsidR="009907FE" w:rsidRPr="009907FE" w:rsidRDefault="009907FE" w:rsidP="009907FE">
            <w:pPr>
              <w:widowControl/>
              <w:rPr>
                <w:rFonts w:ascii="Times New Roman" w:eastAsia="Times New Roman" w:hAnsi="Times New Roman" w:cs="Times New Roman"/>
                <w:sz w:val="24"/>
                <w:szCs w:val="24"/>
                <w:lang w:val="es-CO" w:eastAsia="es-CO"/>
              </w:rPr>
            </w:pPr>
          </w:p>
        </w:tc>
        <w:tc>
          <w:tcPr>
            <w:tcW w:w="4472" w:type="dxa"/>
            <w:tcBorders>
              <w:top w:val="nil"/>
              <w:left w:val="nil"/>
              <w:bottom w:val="single" w:sz="4" w:space="0" w:color="auto"/>
              <w:right w:val="nil"/>
            </w:tcBorders>
            <w:noWrap/>
            <w:hideMark/>
          </w:tcPr>
          <w:p w14:paraId="220A2850" w14:textId="4A90D271" w:rsidR="009907FE" w:rsidRPr="009907FE" w:rsidRDefault="00995A47" w:rsidP="009907FE">
            <w:pPr>
              <w:widowControl/>
              <w:rPr>
                <w:rFonts w:ascii="Times New Roman" w:eastAsia="Times New Roman" w:hAnsi="Times New Roman" w:cs="Times New Roman"/>
                <w:color w:val="0000FF"/>
                <w:sz w:val="24"/>
                <w:szCs w:val="24"/>
                <w:lang w:val="es-CO" w:eastAsia="es-CO"/>
              </w:rPr>
            </w:pPr>
            <w:r>
              <w:rPr>
                <w:rFonts w:ascii="Times New Roman" w:eastAsia="Times New Roman" w:hAnsi="Times New Roman" w:cs="Times New Roman"/>
                <w:color w:val="0000FF"/>
                <w:sz w:val="24"/>
                <w:szCs w:val="24"/>
                <w:lang w:val="es-CO" w:eastAsia="es-CO"/>
              </w:rPr>
              <w:t>Zuniga</w:t>
            </w:r>
            <w:r w:rsidR="009907FE" w:rsidRPr="009907FE">
              <w:rPr>
                <w:rFonts w:ascii="Times New Roman" w:eastAsia="Times New Roman" w:hAnsi="Times New Roman" w:cs="Times New Roman"/>
                <w:color w:val="0000FF"/>
                <w:sz w:val="24"/>
                <w:szCs w:val="24"/>
                <w:lang w:val="es-CO" w:eastAsia="es-CO"/>
              </w:rPr>
              <w:t>,</w:t>
            </w:r>
            <w:r>
              <w:rPr>
                <w:rFonts w:ascii="Times New Roman" w:eastAsia="Times New Roman" w:hAnsi="Times New Roman" w:cs="Times New Roman"/>
                <w:color w:val="0000FF"/>
                <w:sz w:val="24"/>
                <w:szCs w:val="24"/>
                <w:lang w:val="es-CO" w:eastAsia="es-CO"/>
              </w:rPr>
              <w:t xml:space="preserve"> </w:t>
            </w:r>
            <w:proofErr w:type="gramStart"/>
            <w:r>
              <w:rPr>
                <w:rFonts w:ascii="Times New Roman" w:eastAsia="Times New Roman" w:hAnsi="Times New Roman" w:cs="Times New Roman"/>
                <w:color w:val="0000FF"/>
                <w:sz w:val="24"/>
                <w:szCs w:val="24"/>
                <w:lang w:val="es-CO" w:eastAsia="es-CO"/>
              </w:rPr>
              <w:t>Jose</w:t>
            </w:r>
            <w:r w:rsidR="009907FE" w:rsidRPr="009907FE">
              <w:rPr>
                <w:rFonts w:ascii="Times New Roman" w:eastAsia="Times New Roman" w:hAnsi="Times New Roman" w:cs="Times New Roman"/>
                <w:color w:val="0000FF"/>
                <w:sz w:val="24"/>
                <w:szCs w:val="24"/>
                <w:lang w:val="es-CO" w:eastAsia="es-CO"/>
              </w:rPr>
              <w:t xml:space="preserve">  (</w:t>
            </w:r>
            <w:proofErr w:type="gramEnd"/>
            <w:r w:rsidR="009907FE" w:rsidRPr="009907FE">
              <w:rPr>
                <w:rFonts w:ascii="Times New Roman" w:eastAsia="Times New Roman" w:hAnsi="Times New Roman" w:cs="Times New Roman"/>
                <w:color w:val="0000FF"/>
                <w:sz w:val="24"/>
                <w:szCs w:val="24"/>
                <w:lang w:val="es-CO" w:eastAsia="es-CO"/>
              </w:rPr>
              <w:t>Bogota)</w:t>
            </w:r>
            <w:r w:rsidR="00D10377">
              <w:rPr>
                <w:rFonts w:ascii="Times New Roman" w:hAnsi="Times New Roman" w:cs="Times New Roman"/>
                <w:noProof/>
                <w:sz w:val="24"/>
                <w:szCs w:val="24"/>
              </w:rPr>
              <w:t xml:space="preserve"> </w:t>
            </w:r>
          </w:p>
        </w:tc>
      </w:tr>
      <w:tr w:rsidR="00C6297E" w:rsidRPr="009907FE" w14:paraId="26775784" w14:textId="77777777" w:rsidTr="009907FE">
        <w:trPr>
          <w:trHeight w:val="300"/>
        </w:trPr>
        <w:tc>
          <w:tcPr>
            <w:tcW w:w="3268" w:type="dxa"/>
            <w:gridSpan w:val="3"/>
            <w:tcBorders>
              <w:top w:val="nil"/>
              <w:left w:val="nil"/>
              <w:bottom w:val="nil"/>
              <w:right w:val="nil"/>
            </w:tcBorders>
            <w:noWrap/>
            <w:hideMark/>
          </w:tcPr>
          <w:p w14:paraId="31783840" w14:textId="67BA2AC3" w:rsidR="009907FE" w:rsidRPr="009907FE" w:rsidRDefault="009907FE" w:rsidP="009907FE">
            <w:pPr>
              <w:widowControl/>
              <w:rPr>
                <w:rFonts w:ascii="Times New Roman" w:eastAsia="Times New Roman" w:hAnsi="Times New Roman" w:cs="Times New Roman"/>
                <w:color w:val="000000"/>
                <w:sz w:val="24"/>
                <w:szCs w:val="24"/>
                <w:lang w:val="es-CO" w:eastAsia="es-CO"/>
              </w:rPr>
            </w:pPr>
            <w:proofErr w:type="spellStart"/>
            <w:r w:rsidRPr="009907FE">
              <w:rPr>
                <w:rFonts w:ascii="Times New Roman" w:eastAsia="Times New Roman" w:hAnsi="Times New Roman" w:cs="Times New Roman"/>
                <w:color w:val="000000"/>
                <w:sz w:val="24"/>
                <w:szCs w:val="24"/>
                <w:lang w:val="es-CO" w:eastAsia="es-CO"/>
              </w:rPr>
              <w:t>Program</w:t>
            </w:r>
            <w:proofErr w:type="spellEnd"/>
            <w:r w:rsidRPr="009907FE">
              <w:rPr>
                <w:rFonts w:ascii="Times New Roman" w:eastAsia="Times New Roman" w:hAnsi="Times New Roman" w:cs="Times New Roman"/>
                <w:color w:val="000000"/>
                <w:sz w:val="24"/>
                <w:szCs w:val="24"/>
                <w:lang w:val="es-CO" w:eastAsia="es-CO"/>
              </w:rPr>
              <w:t xml:space="preserve"> Officer /Project Manager </w:t>
            </w:r>
          </w:p>
        </w:tc>
        <w:tc>
          <w:tcPr>
            <w:tcW w:w="4472" w:type="dxa"/>
            <w:tcBorders>
              <w:top w:val="single" w:sz="4" w:space="0" w:color="auto"/>
              <w:left w:val="nil"/>
              <w:bottom w:val="nil"/>
              <w:right w:val="nil"/>
            </w:tcBorders>
            <w:noWrap/>
            <w:hideMark/>
          </w:tcPr>
          <w:p w14:paraId="6C12C0B2" w14:textId="1722CA2D" w:rsidR="009907FE" w:rsidRPr="009907FE" w:rsidRDefault="00995A47" w:rsidP="009907FE">
            <w:pPr>
              <w:widowControl/>
              <w:rPr>
                <w:rFonts w:ascii="Times New Roman" w:eastAsia="Times New Roman" w:hAnsi="Times New Roman" w:cs="Times New Roman"/>
                <w:color w:val="0000FF"/>
                <w:sz w:val="24"/>
                <w:szCs w:val="24"/>
                <w:lang w:eastAsia="es-CO"/>
              </w:rPr>
            </w:pPr>
            <w:r>
              <w:rPr>
                <w:rFonts w:ascii="Times New Roman" w:eastAsia="Times New Roman" w:hAnsi="Times New Roman" w:cs="Times New Roman"/>
                <w:color w:val="0000FF"/>
                <w:sz w:val="24"/>
                <w:szCs w:val="24"/>
                <w:lang w:eastAsia="es-CO"/>
              </w:rPr>
              <w:t>Maritime Interdiction</w:t>
            </w:r>
            <w:r w:rsidR="009907FE" w:rsidRPr="009907FE">
              <w:rPr>
                <w:rFonts w:ascii="Times New Roman" w:eastAsia="Times New Roman" w:hAnsi="Times New Roman" w:cs="Times New Roman"/>
                <w:color w:val="0000FF"/>
                <w:sz w:val="24"/>
                <w:szCs w:val="24"/>
                <w:lang w:eastAsia="es-CO"/>
              </w:rPr>
              <w:t xml:space="preserve"> Advisor • INL/PROG</w:t>
            </w:r>
          </w:p>
        </w:tc>
      </w:tr>
    </w:tbl>
    <w:p w14:paraId="2897DCBC" w14:textId="03E03694" w:rsidR="004615EB" w:rsidRPr="009907FE" w:rsidRDefault="004615EB" w:rsidP="00F61AE8">
      <w:pPr>
        <w:contextualSpacing/>
        <w:rPr>
          <w:rFonts w:ascii="Times New Roman" w:hAnsi="Times New Roman" w:cs="Times New Roman"/>
          <w:sz w:val="24"/>
          <w:szCs w:val="24"/>
        </w:rPr>
      </w:pPr>
    </w:p>
    <w:p w14:paraId="58756319" w14:textId="77777777" w:rsidR="006E60C9" w:rsidRPr="009907FE" w:rsidRDefault="006E60C9" w:rsidP="00535498">
      <w:pPr>
        <w:pStyle w:val="ListParagraph"/>
        <w:spacing w:after="0" w:line="240" w:lineRule="auto"/>
        <w:rPr>
          <w:rFonts w:ascii="Times New Roman" w:hAnsi="Times New Roman" w:cs="Times New Roman"/>
          <w:sz w:val="24"/>
          <w:szCs w:val="24"/>
        </w:rPr>
      </w:pPr>
    </w:p>
    <w:p w14:paraId="3FC0289D" w14:textId="5DA272F1" w:rsidR="00D77EF3" w:rsidRPr="009907FE" w:rsidRDefault="00D77EF3" w:rsidP="00F61AE8">
      <w:pPr>
        <w:pStyle w:val="ListParagraph"/>
        <w:spacing w:after="0" w:line="240" w:lineRule="auto"/>
        <w:rPr>
          <w:rFonts w:ascii="Times New Roman" w:hAnsi="Times New Roman" w:cs="Times New Roman"/>
          <w:sz w:val="24"/>
          <w:szCs w:val="24"/>
        </w:rPr>
      </w:pPr>
    </w:p>
    <w:p w14:paraId="10BE8406" w14:textId="7D16F1CF" w:rsidR="00460267" w:rsidRPr="00460267" w:rsidRDefault="00460267" w:rsidP="00D77EF3">
      <w:pPr>
        <w:jc w:val="both"/>
      </w:pPr>
    </w:p>
    <w:sectPr w:rsidR="00460267" w:rsidRPr="00460267" w:rsidSect="005162D6">
      <w:headerReference w:type="default" r:id="rId14"/>
      <w:footerReference w:type="default" r:id="rId15"/>
      <w:headerReference w:type="first" r:id="rId16"/>
      <w:footerReference w:type="first" r:id="rId17"/>
      <w:pgSz w:w="12240" w:h="15840" w:code="1"/>
      <w:pgMar w:top="1440" w:right="1440" w:bottom="72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6F076" w14:textId="77777777" w:rsidR="004B53A6" w:rsidRDefault="004B53A6" w:rsidP="00250215">
      <w:r>
        <w:separator/>
      </w:r>
    </w:p>
  </w:endnote>
  <w:endnote w:type="continuationSeparator" w:id="0">
    <w:p w14:paraId="335C1A3D" w14:textId="77777777" w:rsidR="004B53A6" w:rsidRDefault="004B53A6" w:rsidP="00250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EB Garamond">
    <w:charset w:val="00"/>
    <w:family w:val="auto"/>
    <w:pitch w:val="variable"/>
    <w:sig w:usb0="E00002FF" w:usb1="02000413" w:usb2="00000000" w:usb3="00000000" w:csb0="0000019F" w:csb1="00000000"/>
  </w:font>
  <w:font w:name="Open Sans">
    <w:charset w:val="00"/>
    <w:family w:val="swiss"/>
    <w:pitch w:val="variable"/>
    <w:sig w:usb0="E00002EF" w:usb1="4000205B" w:usb2="00000028"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E45A" w14:textId="3B7D58B0" w:rsidR="00C2477C" w:rsidRDefault="004615EB" w:rsidP="00C2477C">
    <w:pPr>
      <w:spacing w:before="120" w:after="120"/>
      <w:jc w:val="center"/>
      <w:rPr>
        <w:rFonts w:ascii="Garamond" w:eastAsia="Open Sans" w:hAnsi="Garamond" w:cs="Arial"/>
        <w:color w:val="323A45"/>
        <w:sz w:val="18"/>
        <w:szCs w:val="18"/>
      </w:rPr>
    </w:pPr>
    <w:r>
      <w:rPr>
        <w:noProof/>
      </w:rPr>
      <mc:AlternateContent>
        <mc:Choice Requires="wps">
          <w:drawing>
            <wp:anchor distT="0" distB="0" distL="114300" distR="114300" simplePos="0" relativeHeight="251658240" behindDoc="0" locked="0" layoutInCell="0" allowOverlap="1" wp14:anchorId="448ACA65" wp14:editId="06AD2551">
              <wp:simplePos x="0" y="0"/>
              <wp:positionH relativeFrom="page">
                <wp:posOffset>0</wp:posOffset>
              </wp:positionH>
              <wp:positionV relativeFrom="page">
                <wp:posOffset>9617075</wp:posOffset>
              </wp:positionV>
              <wp:extent cx="7772400" cy="250190"/>
              <wp:effectExtent l="0" t="0" r="0" b="0"/>
              <wp:wrapNone/>
              <wp:docPr id="860097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250190"/>
                      </a:xfrm>
                      <a:prstGeom prst="rect">
                        <a:avLst/>
                      </a:prstGeom>
                      <a:noFill/>
                      <a:ln w="6350">
                        <a:noFill/>
                      </a:ln>
                    </wps:spPr>
                    <wps:txbx>
                      <w:txbxContent>
                        <w:p w14:paraId="5FB59EBD" w14:textId="77777777" w:rsidR="00D514A3" w:rsidRPr="00D514A3" w:rsidRDefault="00D514A3" w:rsidP="00D514A3">
                          <w:pPr>
                            <w:jc w:val="center"/>
                            <w:rPr>
                              <w:rFonts w:ascii="Times New Roman" w:hAnsi="Times New Roman" w:cs="Times New Roman"/>
                              <w:color w:val="000000"/>
                              <w:sz w:val="20"/>
                            </w:rPr>
                          </w:pPr>
                          <w:r w:rsidRPr="00D514A3">
                            <w:rPr>
                              <w:rFonts w:ascii="Times New Roman" w:hAnsi="Times New Roman" w:cs="Times New Roman"/>
                              <w:color w:val="000000"/>
                              <w:sz w:val="20"/>
                            </w:rPr>
                            <w:t>SBU - CONTRACTING AND ACQUISITIONS</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48ACA65" id="_x0000_t202" coordsize="21600,21600" o:spt="202" path="m,l,21600r21600,l21600,xe">
              <v:stroke joinstyle="miter"/>
              <v:path gradientshapeok="t" o:connecttype="rect"/>
            </v:shapetype>
            <v:shape id="Text Box 2" o:spid="_x0000_s1026" type="#_x0000_t202" style="position:absolute;left:0;text-align:left;margin-left:0;margin-top:757.25pt;width:612pt;height:19.7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" o:allowincell="f" filled="f" stroked="f" strokeweight=".5pt">
              <v:textbox inset=",0,,0">
                <w:txbxContent>
                  <w:p w14:paraId="5FB59EBD" w14:textId="77777777" w:rsidR="00D514A3" w:rsidRPr="00D514A3" w:rsidRDefault="00D514A3" w:rsidP="00D514A3">
                    <w:pPr>
                      <w:jc w:val="center"/>
                      <w:rPr>
                        <w:rFonts w:ascii="Times New Roman" w:hAnsi="Times New Roman" w:cs="Times New Roman"/>
                        <w:color w:val="000000"/>
                        <w:sz w:val="20"/>
                      </w:rPr>
                    </w:pPr>
                    <w:r w:rsidRPr="00D514A3">
                      <w:rPr>
                        <w:rFonts w:ascii="Times New Roman" w:hAnsi="Times New Roman" w:cs="Times New Roman"/>
                        <w:color w:val="000000"/>
                        <w:sz w:val="20"/>
                      </w:rPr>
                      <w:t>SBU - CONTRACTING AND ACQUISITIONS</w:t>
                    </w:r>
                  </w:p>
                </w:txbxContent>
              </v:textbox>
              <w10:wrap anchorx="page" anchory="page"/>
            </v:shape>
          </w:pict>
        </mc:Fallback>
      </mc:AlternateContent>
    </w:r>
    <w:r w:rsidR="00C2477C" w:rsidRPr="00C2477C">
      <w:rPr>
        <w:rFonts w:ascii="Garamond" w:eastAsia="Open Sans" w:hAnsi="Garamond" w:cs="Arial"/>
        <w:color w:val="323A45"/>
        <w:sz w:val="18"/>
        <w:szCs w:val="18"/>
      </w:rPr>
      <w:t xml:space="preserve">U.S. DEPARTMENT </w:t>
    </w:r>
    <w:proofErr w:type="gramStart"/>
    <w:r w:rsidR="00C2477C" w:rsidRPr="00C2477C">
      <w:rPr>
        <w:rFonts w:ascii="Garamond" w:eastAsia="Open Sans" w:hAnsi="Garamond" w:cs="Arial"/>
        <w:i/>
        <w:color w:val="323A45"/>
        <w:sz w:val="18"/>
        <w:szCs w:val="18"/>
      </w:rPr>
      <w:t>of</w:t>
    </w:r>
    <w:r w:rsidR="00C2477C" w:rsidRPr="00C2477C">
      <w:rPr>
        <w:rFonts w:ascii="Garamond" w:eastAsia="Open Sans" w:hAnsi="Garamond" w:cs="Arial"/>
        <w:color w:val="323A45"/>
        <w:sz w:val="18"/>
        <w:szCs w:val="18"/>
      </w:rPr>
      <w:t xml:space="preserve">  STATE</w:t>
    </w:r>
    <w:proofErr w:type="gramEnd"/>
  </w:p>
  <w:p w14:paraId="182F0E84" w14:textId="77777777" w:rsidR="00C2477C" w:rsidRPr="0056078C" w:rsidRDefault="00C2477C" w:rsidP="00C2477C">
    <w:pPr>
      <w:spacing w:before="120" w:after="120"/>
      <w:jc w:val="center"/>
      <w:rPr>
        <w:rFonts w:ascii="Garamond" w:eastAsia="Open Sans" w:hAnsi="Garamond" w:cs="Arial"/>
        <w:color w:val="000000"/>
        <w:sz w:val="20"/>
        <w:szCs w:val="20"/>
      </w:rPr>
    </w:pPr>
    <w:r w:rsidRPr="0056078C">
      <w:rPr>
        <w:rFonts w:ascii="Garamond" w:eastAsia="Open Sans" w:hAnsi="Garamond" w:cs="Arial"/>
        <w:noProof/>
        <w:color w:val="000000"/>
        <w:sz w:val="20"/>
        <w:szCs w:val="20"/>
      </w:rPr>
      <w:drawing>
        <wp:inline distT="0" distB="0" distL="0" distR="0" wp14:anchorId="26C668AC" wp14:editId="24AA48A1">
          <wp:extent cx="5943600" cy="2019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tars-line.png"/>
                  <pic:cNvPicPr/>
                </pic:nvPicPr>
                <pic:blipFill>
                  <a:blip r:embed="rId1">
                    <a:extLst>
                      <a:ext uri="{28A0092B-C50C-407E-A947-70E740481C1C}">
                        <a14:useLocalDpi xmlns:a14="http://schemas.microsoft.com/office/drawing/2010/main" val="0"/>
                      </a:ext>
                    </a:extLst>
                  </a:blip>
                  <a:stretch>
                    <a:fillRect/>
                  </a:stretch>
                </pic:blipFill>
                <pic:spPr>
                  <a:xfrm>
                    <a:off x="0" y="0"/>
                    <a:ext cx="5943600" cy="201930"/>
                  </a:xfrm>
                  <a:prstGeom prst="rect">
                    <a:avLst/>
                  </a:prstGeom>
                </pic:spPr>
              </pic:pic>
            </a:graphicData>
          </a:graphic>
        </wp:inline>
      </w:drawing>
    </w:r>
  </w:p>
  <w:p w14:paraId="604C8BCF" w14:textId="77777777" w:rsidR="00C2477C" w:rsidRPr="0056078C" w:rsidRDefault="00C2477C" w:rsidP="00C2477C">
    <w:pPr>
      <w:spacing w:after="200"/>
      <w:contextualSpacing/>
      <w:jc w:val="center"/>
      <w:rPr>
        <w:rFonts w:ascii="Garamond" w:eastAsia="Open Sans" w:hAnsi="Garamond" w:cs="Arial"/>
        <w:b/>
        <w:bCs/>
        <w:color w:val="07314D"/>
        <w:lang w:val="es-ES"/>
      </w:rPr>
    </w:pPr>
    <w:r w:rsidRPr="0056078C">
      <w:rPr>
        <w:rFonts w:ascii="Garamond" w:eastAsia="Open Sans" w:hAnsi="Garamond" w:cs="Arial"/>
        <w:b/>
        <w:bCs/>
        <w:color w:val="07314D"/>
        <w:lang w:val="es-ES"/>
      </w:rPr>
      <w:t>Embajada de los Estados Unidos de América</w:t>
    </w:r>
  </w:p>
  <w:p w14:paraId="739C6454" w14:textId="77777777" w:rsidR="00C2477C" w:rsidRPr="0056078C" w:rsidRDefault="00C2477C" w:rsidP="00C2477C">
    <w:pPr>
      <w:spacing w:after="200"/>
      <w:contextualSpacing/>
      <w:jc w:val="center"/>
      <w:rPr>
        <w:rFonts w:ascii="Garamond" w:eastAsia="Open Sans" w:hAnsi="Garamond" w:cs="Arial"/>
        <w:color w:val="323A45"/>
        <w:sz w:val="16"/>
        <w:szCs w:val="16"/>
        <w:lang w:val="es-ES"/>
      </w:rPr>
    </w:pPr>
    <w:r w:rsidRPr="0056078C">
      <w:rPr>
        <w:rFonts w:ascii="Garamond" w:eastAsia="Open Sans" w:hAnsi="Garamond" w:cs="Arial"/>
        <w:color w:val="323A45"/>
        <w:sz w:val="16"/>
        <w:szCs w:val="16"/>
        <w:lang w:val="es-ES"/>
      </w:rPr>
      <w:t xml:space="preserve">Carrera 45 # 24B- 27 - (+57601) 275.2000 </w:t>
    </w:r>
    <w:proofErr w:type="gramStart"/>
    <w:r w:rsidRPr="0056078C">
      <w:rPr>
        <w:rFonts w:ascii="Garamond" w:eastAsia="Open Sans" w:hAnsi="Garamond" w:cs="Arial"/>
        <w:color w:val="323A45"/>
        <w:sz w:val="16"/>
        <w:szCs w:val="16"/>
        <w:lang w:val="es-ES"/>
      </w:rPr>
      <w:t>-  Bogotá</w:t>
    </w:r>
    <w:proofErr w:type="gramEnd"/>
    <w:r w:rsidRPr="0056078C">
      <w:rPr>
        <w:rFonts w:ascii="Garamond" w:eastAsia="Open Sans" w:hAnsi="Garamond" w:cs="Arial"/>
        <w:color w:val="323A45"/>
        <w:sz w:val="16"/>
        <w:szCs w:val="16"/>
        <w:lang w:val="es-ES"/>
      </w:rPr>
      <w:t xml:space="preserve"> D.C. – Colombia</w:t>
    </w:r>
  </w:p>
  <w:p w14:paraId="51C1EC71" w14:textId="77777777" w:rsidR="00CA7124" w:rsidRPr="00C2477C" w:rsidRDefault="00C2477C" w:rsidP="00C2477C">
    <w:pPr>
      <w:spacing w:after="200"/>
      <w:contextualSpacing/>
      <w:jc w:val="center"/>
      <w:rPr>
        <w:rFonts w:ascii="Garamond" w:eastAsia="Open Sans" w:hAnsi="Garamond" w:cs="Arial"/>
        <w:color w:val="8D98AA"/>
        <w:sz w:val="28"/>
        <w:szCs w:val="28"/>
        <w:lang w:val="es-ES"/>
      </w:rPr>
    </w:pPr>
    <w:r w:rsidRPr="0056078C">
      <w:rPr>
        <w:rFonts w:ascii="Garamond" w:eastAsia="Open Sans" w:hAnsi="Garamond" w:cs="Arial"/>
        <w:color w:val="8D98AA"/>
        <w:sz w:val="28"/>
        <w:szCs w:val="28"/>
        <w:lang w:val="es-ES"/>
      </w:rPr>
      <w:t>co.usembassy.gov</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0F0CE" w14:textId="2D0EE769" w:rsidR="001B0A7C" w:rsidRDefault="004615EB" w:rsidP="001B0A7C">
    <w:pPr>
      <w:spacing w:before="120" w:after="120"/>
      <w:jc w:val="center"/>
      <w:rPr>
        <w:rFonts w:ascii="Garamond" w:eastAsia="Open Sans" w:hAnsi="Garamond" w:cs="Arial"/>
        <w:color w:val="323A45"/>
        <w:sz w:val="18"/>
        <w:szCs w:val="18"/>
      </w:rPr>
    </w:pPr>
    <w:r>
      <w:rPr>
        <w:noProof/>
      </w:rPr>
      <mc:AlternateContent>
        <mc:Choice Requires="wps">
          <w:drawing>
            <wp:anchor distT="0" distB="0" distL="114300" distR="114300" simplePos="0" relativeHeight="251658241" behindDoc="0" locked="0" layoutInCell="0" allowOverlap="1" wp14:anchorId="1B7A9A9F" wp14:editId="7EDADAF5">
              <wp:simplePos x="0" y="0"/>
              <wp:positionH relativeFrom="page">
                <wp:posOffset>0</wp:posOffset>
              </wp:positionH>
              <wp:positionV relativeFrom="page">
                <wp:posOffset>9617075</wp:posOffset>
              </wp:positionV>
              <wp:extent cx="7772400" cy="250190"/>
              <wp:effectExtent l="0" t="0" r="0" b="0"/>
              <wp:wrapNone/>
              <wp:docPr id="109249756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250190"/>
                      </a:xfrm>
                      <a:prstGeom prst="rect">
                        <a:avLst/>
                      </a:prstGeom>
                      <a:noFill/>
                      <a:ln w="6350">
                        <a:noFill/>
                      </a:ln>
                    </wps:spPr>
                    <wps:txbx>
                      <w:txbxContent>
                        <w:p w14:paraId="37E6B01B" w14:textId="77777777" w:rsidR="00D514A3" w:rsidRPr="00D514A3" w:rsidRDefault="00D514A3" w:rsidP="00D514A3">
                          <w:pPr>
                            <w:jc w:val="center"/>
                            <w:rPr>
                              <w:rFonts w:ascii="Times New Roman" w:hAnsi="Times New Roman" w:cs="Times New Roman"/>
                              <w:color w:val="000000"/>
                              <w:sz w:val="20"/>
                            </w:rPr>
                          </w:pPr>
                          <w:r w:rsidRPr="00D514A3">
                            <w:rPr>
                              <w:rFonts w:ascii="Times New Roman" w:hAnsi="Times New Roman" w:cs="Times New Roman"/>
                              <w:color w:val="000000"/>
                              <w:sz w:val="20"/>
                            </w:rPr>
                            <w:t>SBU - CONTRACTING AND ACQUISITIONS</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B7A9A9F" id="_x0000_t202" coordsize="21600,21600" o:spt="202" path="m,l,21600r21600,l21600,xe">
              <v:stroke joinstyle="miter"/>
              <v:path gradientshapeok="t" o:connecttype="rect"/>
            </v:shapetype>
            <v:shape id="Text Box 1" o:spid="_x0000_s1027" type="#_x0000_t202" style="position:absolute;left:0;text-align:left;margin-left:0;margin-top:757.25pt;width:612pt;height:19.7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" o:allowincell="f" filled="f" stroked="f" strokeweight=".5pt">
              <v:textbox inset=",0,,0">
                <w:txbxContent>
                  <w:p w14:paraId="37E6B01B" w14:textId="77777777" w:rsidR="00D514A3" w:rsidRPr="00D514A3" w:rsidRDefault="00D514A3" w:rsidP="00D514A3">
                    <w:pPr>
                      <w:jc w:val="center"/>
                      <w:rPr>
                        <w:rFonts w:ascii="Times New Roman" w:hAnsi="Times New Roman" w:cs="Times New Roman"/>
                        <w:color w:val="000000"/>
                        <w:sz w:val="20"/>
                      </w:rPr>
                    </w:pPr>
                    <w:r w:rsidRPr="00D514A3">
                      <w:rPr>
                        <w:rFonts w:ascii="Times New Roman" w:hAnsi="Times New Roman" w:cs="Times New Roman"/>
                        <w:color w:val="000000"/>
                        <w:sz w:val="20"/>
                      </w:rPr>
                      <w:t>SBU - CONTRACTING AND ACQUISITIONS</w:t>
                    </w:r>
                  </w:p>
                </w:txbxContent>
              </v:textbox>
              <w10:wrap anchorx="page" anchory="page"/>
            </v:shape>
          </w:pict>
        </mc:Fallback>
      </mc:AlternateContent>
    </w:r>
    <w:r w:rsidR="001B0A7C" w:rsidRPr="00C2477C">
      <w:rPr>
        <w:rFonts w:ascii="Garamond" w:eastAsia="Open Sans" w:hAnsi="Garamond" w:cs="Arial"/>
        <w:color w:val="323A45"/>
        <w:sz w:val="18"/>
        <w:szCs w:val="18"/>
      </w:rPr>
      <w:t xml:space="preserve">U.S. DEPARTMENT </w:t>
    </w:r>
    <w:r w:rsidR="00B62F34" w:rsidRPr="00C2477C">
      <w:rPr>
        <w:rFonts w:ascii="Garamond" w:eastAsia="Open Sans" w:hAnsi="Garamond" w:cs="Arial"/>
        <w:i/>
        <w:color w:val="323A45"/>
        <w:sz w:val="18"/>
        <w:szCs w:val="18"/>
      </w:rPr>
      <w:t>of</w:t>
    </w:r>
    <w:r w:rsidR="00B62F34" w:rsidRPr="00C2477C">
      <w:rPr>
        <w:rFonts w:ascii="Garamond" w:eastAsia="Open Sans" w:hAnsi="Garamond" w:cs="Arial"/>
        <w:color w:val="323A45"/>
        <w:sz w:val="18"/>
        <w:szCs w:val="18"/>
      </w:rPr>
      <w:t xml:space="preserve"> STATE</w:t>
    </w:r>
  </w:p>
  <w:p w14:paraId="45C312EF" w14:textId="77777777" w:rsidR="001B0A7C" w:rsidRPr="0056078C" w:rsidRDefault="001B0A7C" w:rsidP="001B0A7C">
    <w:pPr>
      <w:spacing w:before="120" w:after="120"/>
      <w:jc w:val="center"/>
      <w:rPr>
        <w:rFonts w:ascii="Garamond" w:eastAsia="Open Sans" w:hAnsi="Garamond" w:cs="Arial"/>
        <w:color w:val="000000"/>
        <w:sz w:val="20"/>
        <w:szCs w:val="20"/>
      </w:rPr>
    </w:pPr>
    <w:r w:rsidRPr="0056078C">
      <w:rPr>
        <w:rFonts w:ascii="Garamond" w:eastAsia="Open Sans" w:hAnsi="Garamond" w:cs="Arial"/>
        <w:noProof/>
        <w:color w:val="000000"/>
        <w:sz w:val="20"/>
        <w:szCs w:val="20"/>
      </w:rPr>
      <w:drawing>
        <wp:inline distT="0" distB="0" distL="0" distR="0" wp14:anchorId="4E2CF06B" wp14:editId="2D102704">
          <wp:extent cx="5943600" cy="2019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tars-line.png"/>
                  <pic:cNvPicPr/>
                </pic:nvPicPr>
                <pic:blipFill>
                  <a:blip r:embed="rId1">
                    <a:extLst>
                      <a:ext uri="{28A0092B-C50C-407E-A947-70E740481C1C}">
                        <a14:useLocalDpi xmlns:a14="http://schemas.microsoft.com/office/drawing/2010/main" val="0"/>
                      </a:ext>
                    </a:extLst>
                  </a:blip>
                  <a:stretch>
                    <a:fillRect/>
                  </a:stretch>
                </pic:blipFill>
                <pic:spPr>
                  <a:xfrm>
                    <a:off x="0" y="0"/>
                    <a:ext cx="5943600" cy="201930"/>
                  </a:xfrm>
                  <a:prstGeom prst="rect">
                    <a:avLst/>
                  </a:prstGeom>
                </pic:spPr>
              </pic:pic>
            </a:graphicData>
          </a:graphic>
        </wp:inline>
      </w:drawing>
    </w:r>
  </w:p>
  <w:p w14:paraId="67BA3DA7" w14:textId="77777777" w:rsidR="001B0A7C" w:rsidRPr="0056078C" w:rsidRDefault="001B0A7C" w:rsidP="001B0A7C">
    <w:pPr>
      <w:spacing w:after="200"/>
      <w:contextualSpacing/>
      <w:jc w:val="center"/>
      <w:rPr>
        <w:rFonts w:ascii="Garamond" w:eastAsia="Open Sans" w:hAnsi="Garamond" w:cs="Arial"/>
        <w:b/>
        <w:bCs/>
        <w:color w:val="07314D"/>
        <w:lang w:val="es-ES"/>
      </w:rPr>
    </w:pPr>
    <w:r w:rsidRPr="0056078C">
      <w:rPr>
        <w:rFonts w:ascii="Garamond" w:eastAsia="Open Sans" w:hAnsi="Garamond" w:cs="Arial"/>
        <w:b/>
        <w:bCs/>
        <w:color w:val="07314D"/>
        <w:lang w:val="es-ES"/>
      </w:rPr>
      <w:t>Embajada de los Estados Unidos de América</w:t>
    </w:r>
  </w:p>
  <w:p w14:paraId="6EDC1FE8" w14:textId="77777777" w:rsidR="001B0A7C" w:rsidRPr="0056078C" w:rsidRDefault="001B0A7C" w:rsidP="001B0A7C">
    <w:pPr>
      <w:spacing w:after="200"/>
      <w:contextualSpacing/>
      <w:jc w:val="center"/>
      <w:rPr>
        <w:rFonts w:ascii="Garamond" w:eastAsia="Open Sans" w:hAnsi="Garamond" w:cs="Arial"/>
        <w:color w:val="323A45"/>
        <w:sz w:val="16"/>
        <w:szCs w:val="16"/>
        <w:lang w:val="es-ES"/>
      </w:rPr>
    </w:pPr>
    <w:r w:rsidRPr="0056078C">
      <w:rPr>
        <w:rFonts w:ascii="Garamond" w:eastAsia="Open Sans" w:hAnsi="Garamond" w:cs="Arial"/>
        <w:color w:val="323A45"/>
        <w:sz w:val="16"/>
        <w:szCs w:val="16"/>
        <w:lang w:val="es-ES"/>
      </w:rPr>
      <w:t xml:space="preserve">Carrera 45 # 24B- 27 - (+57601) 275.2000 </w:t>
    </w:r>
    <w:proofErr w:type="gramStart"/>
    <w:r w:rsidRPr="0056078C">
      <w:rPr>
        <w:rFonts w:ascii="Garamond" w:eastAsia="Open Sans" w:hAnsi="Garamond" w:cs="Arial"/>
        <w:color w:val="323A45"/>
        <w:sz w:val="16"/>
        <w:szCs w:val="16"/>
        <w:lang w:val="es-ES"/>
      </w:rPr>
      <w:t>-  Bogotá</w:t>
    </w:r>
    <w:proofErr w:type="gramEnd"/>
    <w:r w:rsidRPr="0056078C">
      <w:rPr>
        <w:rFonts w:ascii="Garamond" w:eastAsia="Open Sans" w:hAnsi="Garamond" w:cs="Arial"/>
        <w:color w:val="323A45"/>
        <w:sz w:val="16"/>
        <w:szCs w:val="16"/>
        <w:lang w:val="es-ES"/>
      </w:rPr>
      <w:t xml:space="preserve"> D.C. – Colombia</w:t>
    </w:r>
  </w:p>
  <w:p w14:paraId="0DC10B3C" w14:textId="77777777" w:rsidR="001B0A7C" w:rsidRPr="001B0A7C" w:rsidRDefault="001B0A7C" w:rsidP="001B0A7C">
    <w:pPr>
      <w:spacing w:after="200"/>
      <w:contextualSpacing/>
      <w:jc w:val="center"/>
      <w:rPr>
        <w:rFonts w:ascii="Garamond" w:eastAsia="Open Sans" w:hAnsi="Garamond" w:cs="Arial"/>
        <w:color w:val="8D98AA"/>
        <w:sz w:val="28"/>
        <w:szCs w:val="28"/>
        <w:lang w:val="es-ES"/>
      </w:rPr>
    </w:pPr>
    <w:r w:rsidRPr="0056078C">
      <w:rPr>
        <w:rFonts w:ascii="Garamond" w:eastAsia="Open Sans" w:hAnsi="Garamond" w:cs="Arial"/>
        <w:color w:val="8D98AA"/>
        <w:sz w:val="28"/>
        <w:szCs w:val="28"/>
        <w:lang w:val="es-ES"/>
      </w:rPr>
      <w:t>co.usembassy.gov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4848C" w14:textId="77777777" w:rsidR="004B53A6" w:rsidRDefault="004B53A6" w:rsidP="00250215">
      <w:r>
        <w:separator/>
      </w:r>
    </w:p>
  </w:footnote>
  <w:footnote w:type="continuationSeparator" w:id="0">
    <w:p w14:paraId="45542A72" w14:textId="77777777" w:rsidR="004B53A6" w:rsidRDefault="004B53A6" w:rsidP="002502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5CC85" w14:textId="77777777" w:rsidR="00C671BE" w:rsidRPr="00C2477C" w:rsidRDefault="00D77EF3" w:rsidP="00C2477C">
    <w:pPr>
      <w:pStyle w:val="Header"/>
      <w:jc w:val="center"/>
    </w:pPr>
    <w:r>
      <w:rPr>
        <w:noProof/>
      </w:rPr>
      <w:drawing>
        <wp:inline distT="0" distB="0" distL="0" distR="0" wp14:anchorId="772D550C" wp14:editId="2124AF96">
          <wp:extent cx="5943600" cy="974767"/>
          <wp:effectExtent l="0" t="0" r="0" b="0"/>
          <wp:docPr id="13" name="Picture 13" descr="A picture containing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night sk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943600" cy="97476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0F292" w14:textId="77777777" w:rsidR="00D77EF3" w:rsidRDefault="00D77EF3" w:rsidP="00D77EF3">
    <w:pPr>
      <w:pStyle w:val="Header"/>
      <w:jc w:val="center"/>
    </w:pPr>
    <w:r>
      <w:rPr>
        <w:noProof/>
      </w:rPr>
      <w:drawing>
        <wp:inline distT="0" distB="0" distL="0" distR="0" wp14:anchorId="33B12088" wp14:editId="2D39C54B">
          <wp:extent cx="1419225" cy="1422400"/>
          <wp:effectExtent l="0" t="0" r="952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419225" cy="1422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A4A8"/>
      </v:shape>
    </w:pict>
  </w:numPicBullet>
  <w:abstractNum w:abstractNumId="0" w15:restartNumberingAfterBreak="0">
    <w:nsid w:val="09885EC0"/>
    <w:multiLevelType w:val="hybridMultilevel"/>
    <w:tmpl w:val="D1ECE49A"/>
    <w:lvl w:ilvl="0" w:tplc="04090009">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9FF1C07"/>
    <w:multiLevelType w:val="hybridMultilevel"/>
    <w:tmpl w:val="DF729B0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6614D4"/>
    <w:multiLevelType w:val="hybridMultilevel"/>
    <w:tmpl w:val="DE3E989A"/>
    <w:lvl w:ilvl="0" w:tplc="04090009">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BA86D90"/>
    <w:multiLevelType w:val="hybridMultilevel"/>
    <w:tmpl w:val="547A625A"/>
    <w:lvl w:ilvl="0" w:tplc="E2C8D4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DDD00E4"/>
    <w:multiLevelType w:val="multilevel"/>
    <w:tmpl w:val="A192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A784A"/>
    <w:multiLevelType w:val="hybridMultilevel"/>
    <w:tmpl w:val="D4380BEE"/>
    <w:lvl w:ilvl="0" w:tplc="0D361A2E">
      <w:start w:val="1"/>
      <w:numFmt w:val="lowerRoman"/>
      <w:lvlText w:val="%1."/>
      <w:lvlJc w:val="left"/>
      <w:pPr>
        <w:ind w:left="1080" w:hanging="720"/>
      </w:pPr>
      <w:rPr>
        <w:rFonts w:hint="default"/>
        <w:color w:val="00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E4101F3"/>
    <w:multiLevelType w:val="hybridMultilevel"/>
    <w:tmpl w:val="ED6CE48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C84CFC"/>
    <w:multiLevelType w:val="hybridMultilevel"/>
    <w:tmpl w:val="7D38759A"/>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235380B"/>
    <w:multiLevelType w:val="hybridMultilevel"/>
    <w:tmpl w:val="EE84B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C74F4E"/>
    <w:multiLevelType w:val="hybridMultilevel"/>
    <w:tmpl w:val="D0DAF298"/>
    <w:lvl w:ilvl="0" w:tplc="5AB0645E">
      <w:start w:val="7"/>
      <w:numFmt w:val="decimal"/>
      <w:lvlText w:val="%1."/>
      <w:lvlJc w:val="left"/>
      <w:pPr>
        <w:ind w:left="540" w:hanging="360"/>
      </w:pPr>
      <w:rPr>
        <w:rFonts w:hint="default"/>
      </w:rPr>
    </w:lvl>
    <w:lvl w:ilvl="1" w:tplc="240A0019" w:tentative="1">
      <w:start w:val="1"/>
      <w:numFmt w:val="lowerLetter"/>
      <w:lvlText w:val="%2."/>
      <w:lvlJc w:val="left"/>
      <w:pPr>
        <w:ind w:left="1260" w:hanging="360"/>
      </w:pPr>
    </w:lvl>
    <w:lvl w:ilvl="2" w:tplc="240A001B" w:tentative="1">
      <w:start w:val="1"/>
      <w:numFmt w:val="lowerRoman"/>
      <w:lvlText w:val="%3."/>
      <w:lvlJc w:val="right"/>
      <w:pPr>
        <w:ind w:left="1980" w:hanging="180"/>
      </w:pPr>
    </w:lvl>
    <w:lvl w:ilvl="3" w:tplc="240A000F" w:tentative="1">
      <w:start w:val="1"/>
      <w:numFmt w:val="decimal"/>
      <w:lvlText w:val="%4."/>
      <w:lvlJc w:val="left"/>
      <w:pPr>
        <w:ind w:left="2700" w:hanging="360"/>
      </w:pPr>
    </w:lvl>
    <w:lvl w:ilvl="4" w:tplc="240A0019" w:tentative="1">
      <w:start w:val="1"/>
      <w:numFmt w:val="lowerLetter"/>
      <w:lvlText w:val="%5."/>
      <w:lvlJc w:val="left"/>
      <w:pPr>
        <w:ind w:left="3420" w:hanging="360"/>
      </w:pPr>
    </w:lvl>
    <w:lvl w:ilvl="5" w:tplc="240A001B" w:tentative="1">
      <w:start w:val="1"/>
      <w:numFmt w:val="lowerRoman"/>
      <w:lvlText w:val="%6."/>
      <w:lvlJc w:val="right"/>
      <w:pPr>
        <w:ind w:left="4140" w:hanging="180"/>
      </w:pPr>
    </w:lvl>
    <w:lvl w:ilvl="6" w:tplc="240A000F" w:tentative="1">
      <w:start w:val="1"/>
      <w:numFmt w:val="decimal"/>
      <w:lvlText w:val="%7."/>
      <w:lvlJc w:val="left"/>
      <w:pPr>
        <w:ind w:left="4860" w:hanging="360"/>
      </w:pPr>
    </w:lvl>
    <w:lvl w:ilvl="7" w:tplc="240A0019" w:tentative="1">
      <w:start w:val="1"/>
      <w:numFmt w:val="lowerLetter"/>
      <w:lvlText w:val="%8."/>
      <w:lvlJc w:val="left"/>
      <w:pPr>
        <w:ind w:left="5580" w:hanging="360"/>
      </w:pPr>
    </w:lvl>
    <w:lvl w:ilvl="8" w:tplc="240A001B" w:tentative="1">
      <w:start w:val="1"/>
      <w:numFmt w:val="lowerRoman"/>
      <w:lvlText w:val="%9."/>
      <w:lvlJc w:val="right"/>
      <w:pPr>
        <w:ind w:left="6300" w:hanging="180"/>
      </w:pPr>
    </w:lvl>
  </w:abstractNum>
  <w:abstractNum w:abstractNumId="10" w15:restartNumberingAfterBreak="0">
    <w:nsid w:val="14CB5F61"/>
    <w:multiLevelType w:val="hybridMultilevel"/>
    <w:tmpl w:val="A998D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520FD5"/>
    <w:multiLevelType w:val="hybridMultilevel"/>
    <w:tmpl w:val="0150CB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6108F8"/>
    <w:multiLevelType w:val="hybridMultilevel"/>
    <w:tmpl w:val="805CE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4566E3"/>
    <w:multiLevelType w:val="hybridMultilevel"/>
    <w:tmpl w:val="C4964C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D27993"/>
    <w:multiLevelType w:val="hybridMultilevel"/>
    <w:tmpl w:val="B23C55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66475BC"/>
    <w:multiLevelType w:val="hybridMultilevel"/>
    <w:tmpl w:val="E76A5A64"/>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2ABE6DB9"/>
    <w:multiLevelType w:val="hybridMultilevel"/>
    <w:tmpl w:val="4E5EEB96"/>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7" w15:restartNumberingAfterBreak="0">
    <w:nsid w:val="2E90063F"/>
    <w:multiLevelType w:val="singleLevel"/>
    <w:tmpl w:val="04090001"/>
    <w:lvl w:ilvl="0">
      <w:start w:val="1"/>
      <w:numFmt w:val="bullet"/>
      <w:lvlText w:val=""/>
      <w:lvlJc w:val="left"/>
      <w:pPr>
        <w:ind w:left="720" w:hanging="360"/>
      </w:pPr>
      <w:rPr>
        <w:rFonts w:ascii="Symbol" w:hAnsi="Symbol" w:hint="default"/>
      </w:rPr>
    </w:lvl>
  </w:abstractNum>
  <w:abstractNum w:abstractNumId="18" w15:restartNumberingAfterBreak="0">
    <w:nsid w:val="2F674569"/>
    <w:multiLevelType w:val="hybridMultilevel"/>
    <w:tmpl w:val="291EB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A52A40"/>
    <w:multiLevelType w:val="hybridMultilevel"/>
    <w:tmpl w:val="7E3C5222"/>
    <w:lvl w:ilvl="0" w:tplc="465CC0F2">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0" w15:restartNumberingAfterBreak="0">
    <w:nsid w:val="331F5B51"/>
    <w:multiLevelType w:val="hybridMultilevel"/>
    <w:tmpl w:val="8F705AA8"/>
    <w:lvl w:ilvl="0" w:tplc="45D2E1BC">
      <w:start w:val="7"/>
      <w:numFmt w:val="decimal"/>
      <w:lvlText w:val="%1."/>
      <w:lvlJc w:val="left"/>
      <w:pPr>
        <w:ind w:left="540" w:hanging="360"/>
      </w:pPr>
      <w:rPr>
        <w:rFonts w:hint="default"/>
      </w:rPr>
    </w:lvl>
    <w:lvl w:ilvl="1" w:tplc="240A0019">
      <w:start w:val="1"/>
      <w:numFmt w:val="lowerLetter"/>
      <w:lvlText w:val="%2."/>
      <w:lvlJc w:val="left"/>
      <w:pPr>
        <w:ind w:left="1260" w:hanging="360"/>
      </w:pPr>
    </w:lvl>
    <w:lvl w:ilvl="2" w:tplc="240A001B" w:tentative="1">
      <w:start w:val="1"/>
      <w:numFmt w:val="lowerRoman"/>
      <w:lvlText w:val="%3."/>
      <w:lvlJc w:val="right"/>
      <w:pPr>
        <w:ind w:left="1980" w:hanging="180"/>
      </w:pPr>
    </w:lvl>
    <w:lvl w:ilvl="3" w:tplc="240A000F" w:tentative="1">
      <w:start w:val="1"/>
      <w:numFmt w:val="decimal"/>
      <w:lvlText w:val="%4."/>
      <w:lvlJc w:val="left"/>
      <w:pPr>
        <w:ind w:left="2700" w:hanging="360"/>
      </w:pPr>
    </w:lvl>
    <w:lvl w:ilvl="4" w:tplc="240A0019" w:tentative="1">
      <w:start w:val="1"/>
      <w:numFmt w:val="lowerLetter"/>
      <w:lvlText w:val="%5."/>
      <w:lvlJc w:val="left"/>
      <w:pPr>
        <w:ind w:left="3420" w:hanging="360"/>
      </w:pPr>
    </w:lvl>
    <w:lvl w:ilvl="5" w:tplc="240A001B" w:tentative="1">
      <w:start w:val="1"/>
      <w:numFmt w:val="lowerRoman"/>
      <w:lvlText w:val="%6."/>
      <w:lvlJc w:val="right"/>
      <w:pPr>
        <w:ind w:left="4140" w:hanging="180"/>
      </w:pPr>
    </w:lvl>
    <w:lvl w:ilvl="6" w:tplc="240A000F" w:tentative="1">
      <w:start w:val="1"/>
      <w:numFmt w:val="decimal"/>
      <w:lvlText w:val="%7."/>
      <w:lvlJc w:val="left"/>
      <w:pPr>
        <w:ind w:left="4860" w:hanging="360"/>
      </w:pPr>
    </w:lvl>
    <w:lvl w:ilvl="7" w:tplc="240A0019" w:tentative="1">
      <w:start w:val="1"/>
      <w:numFmt w:val="lowerLetter"/>
      <w:lvlText w:val="%8."/>
      <w:lvlJc w:val="left"/>
      <w:pPr>
        <w:ind w:left="5580" w:hanging="360"/>
      </w:pPr>
    </w:lvl>
    <w:lvl w:ilvl="8" w:tplc="240A001B" w:tentative="1">
      <w:start w:val="1"/>
      <w:numFmt w:val="lowerRoman"/>
      <w:lvlText w:val="%9."/>
      <w:lvlJc w:val="right"/>
      <w:pPr>
        <w:ind w:left="6300" w:hanging="180"/>
      </w:pPr>
    </w:lvl>
  </w:abstractNum>
  <w:abstractNum w:abstractNumId="21" w15:restartNumberingAfterBreak="0">
    <w:nsid w:val="340F51B6"/>
    <w:multiLevelType w:val="hybridMultilevel"/>
    <w:tmpl w:val="D1E4A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295525"/>
    <w:multiLevelType w:val="hybridMultilevel"/>
    <w:tmpl w:val="54441C28"/>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8EC6C28"/>
    <w:multiLevelType w:val="hybridMultilevel"/>
    <w:tmpl w:val="FAD45694"/>
    <w:lvl w:ilvl="0" w:tplc="1128B332">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BBC6288"/>
    <w:multiLevelType w:val="hybridMultilevel"/>
    <w:tmpl w:val="63566E08"/>
    <w:lvl w:ilvl="0" w:tplc="FFFFFFFF">
      <w:start w:val="1"/>
      <w:numFmt w:val="bullet"/>
      <w:lvlText w:val=""/>
      <w:lvlJc w:val="left"/>
      <w:pPr>
        <w:ind w:left="360" w:hanging="360"/>
      </w:pPr>
      <w:rPr>
        <w:rFonts w:ascii="Wingdings" w:hAnsi="Wingdings"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D9E2980"/>
    <w:multiLevelType w:val="hybridMultilevel"/>
    <w:tmpl w:val="A2C87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090740"/>
    <w:multiLevelType w:val="hybridMultilevel"/>
    <w:tmpl w:val="85883C7E"/>
    <w:lvl w:ilvl="0" w:tplc="7B1C6BBC">
      <w:numFmt w:val="bullet"/>
      <w:lvlText w:val="-"/>
      <w:lvlJc w:val="left"/>
      <w:pPr>
        <w:ind w:left="420" w:hanging="360"/>
      </w:pPr>
      <w:rPr>
        <w:rFonts w:ascii="Times New Roman" w:eastAsia="Times New Roman" w:hAnsi="Times New Roman" w:cs="Times New Roman" w:hint="default"/>
        <w:color w:val="000000" w:themeColor="text1"/>
      </w:rPr>
    </w:lvl>
    <w:lvl w:ilvl="1" w:tplc="240A0003" w:tentative="1">
      <w:start w:val="1"/>
      <w:numFmt w:val="bullet"/>
      <w:lvlText w:val="o"/>
      <w:lvlJc w:val="left"/>
      <w:pPr>
        <w:ind w:left="1140" w:hanging="360"/>
      </w:pPr>
      <w:rPr>
        <w:rFonts w:ascii="Courier New" w:hAnsi="Courier New" w:cs="Courier New" w:hint="default"/>
      </w:rPr>
    </w:lvl>
    <w:lvl w:ilvl="2" w:tplc="240A0005" w:tentative="1">
      <w:start w:val="1"/>
      <w:numFmt w:val="bullet"/>
      <w:lvlText w:val=""/>
      <w:lvlJc w:val="left"/>
      <w:pPr>
        <w:ind w:left="1860" w:hanging="360"/>
      </w:pPr>
      <w:rPr>
        <w:rFonts w:ascii="Wingdings" w:hAnsi="Wingdings" w:hint="default"/>
      </w:rPr>
    </w:lvl>
    <w:lvl w:ilvl="3" w:tplc="240A0001" w:tentative="1">
      <w:start w:val="1"/>
      <w:numFmt w:val="bullet"/>
      <w:lvlText w:val=""/>
      <w:lvlJc w:val="left"/>
      <w:pPr>
        <w:ind w:left="2580" w:hanging="360"/>
      </w:pPr>
      <w:rPr>
        <w:rFonts w:ascii="Symbol" w:hAnsi="Symbol" w:hint="default"/>
      </w:rPr>
    </w:lvl>
    <w:lvl w:ilvl="4" w:tplc="240A0003" w:tentative="1">
      <w:start w:val="1"/>
      <w:numFmt w:val="bullet"/>
      <w:lvlText w:val="o"/>
      <w:lvlJc w:val="left"/>
      <w:pPr>
        <w:ind w:left="3300" w:hanging="360"/>
      </w:pPr>
      <w:rPr>
        <w:rFonts w:ascii="Courier New" w:hAnsi="Courier New" w:cs="Courier New" w:hint="default"/>
      </w:rPr>
    </w:lvl>
    <w:lvl w:ilvl="5" w:tplc="240A0005" w:tentative="1">
      <w:start w:val="1"/>
      <w:numFmt w:val="bullet"/>
      <w:lvlText w:val=""/>
      <w:lvlJc w:val="left"/>
      <w:pPr>
        <w:ind w:left="4020" w:hanging="360"/>
      </w:pPr>
      <w:rPr>
        <w:rFonts w:ascii="Wingdings" w:hAnsi="Wingdings" w:hint="default"/>
      </w:rPr>
    </w:lvl>
    <w:lvl w:ilvl="6" w:tplc="240A0001" w:tentative="1">
      <w:start w:val="1"/>
      <w:numFmt w:val="bullet"/>
      <w:lvlText w:val=""/>
      <w:lvlJc w:val="left"/>
      <w:pPr>
        <w:ind w:left="4740" w:hanging="360"/>
      </w:pPr>
      <w:rPr>
        <w:rFonts w:ascii="Symbol" w:hAnsi="Symbol" w:hint="default"/>
      </w:rPr>
    </w:lvl>
    <w:lvl w:ilvl="7" w:tplc="240A0003" w:tentative="1">
      <w:start w:val="1"/>
      <w:numFmt w:val="bullet"/>
      <w:lvlText w:val="o"/>
      <w:lvlJc w:val="left"/>
      <w:pPr>
        <w:ind w:left="5460" w:hanging="360"/>
      </w:pPr>
      <w:rPr>
        <w:rFonts w:ascii="Courier New" w:hAnsi="Courier New" w:cs="Courier New" w:hint="default"/>
      </w:rPr>
    </w:lvl>
    <w:lvl w:ilvl="8" w:tplc="240A0005" w:tentative="1">
      <w:start w:val="1"/>
      <w:numFmt w:val="bullet"/>
      <w:lvlText w:val=""/>
      <w:lvlJc w:val="left"/>
      <w:pPr>
        <w:ind w:left="6180" w:hanging="360"/>
      </w:pPr>
      <w:rPr>
        <w:rFonts w:ascii="Wingdings" w:hAnsi="Wingdings" w:hint="default"/>
      </w:rPr>
    </w:lvl>
  </w:abstractNum>
  <w:abstractNum w:abstractNumId="27" w15:restartNumberingAfterBreak="0">
    <w:nsid w:val="47986885"/>
    <w:multiLevelType w:val="hybridMultilevel"/>
    <w:tmpl w:val="01B28BF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D311D3C"/>
    <w:multiLevelType w:val="hybridMultilevel"/>
    <w:tmpl w:val="D946DC1E"/>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4E2C3BC7"/>
    <w:multiLevelType w:val="hybridMultilevel"/>
    <w:tmpl w:val="15861972"/>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30" w15:restartNumberingAfterBreak="0">
    <w:nsid w:val="52BC4585"/>
    <w:multiLevelType w:val="hybridMultilevel"/>
    <w:tmpl w:val="7678521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AF52B63"/>
    <w:multiLevelType w:val="hybridMultilevel"/>
    <w:tmpl w:val="2EDCFDF4"/>
    <w:lvl w:ilvl="0" w:tplc="C7163FCE">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DF9735B"/>
    <w:multiLevelType w:val="hybridMultilevel"/>
    <w:tmpl w:val="581CAC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C64BF7"/>
    <w:multiLevelType w:val="multilevel"/>
    <w:tmpl w:val="F530E2BA"/>
    <w:lvl w:ilvl="0">
      <w:start w:val="6"/>
      <w:numFmt w:val="decimal"/>
      <w:lvlText w:val="%1"/>
      <w:lvlJc w:val="left"/>
      <w:pPr>
        <w:ind w:left="360" w:hanging="360"/>
      </w:pPr>
      <w:rPr>
        <w:rFonts w:hint="default"/>
      </w:rPr>
    </w:lvl>
    <w:lvl w:ilvl="1">
      <w:start w:val="8"/>
      <w:numFmt w:val="decimal"/>
      <w:lvlText w:val="%1.%2"/>
      <w:lvlJc w:val="left"/>
      <w:pPr>
        <w:ind w:left="54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1C92001"/>
    <w:multiLevelType w:val="hybridMultilevel"/>
    <w:tmpl w:val="E21266F8"/>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67740934"/>
    <w:multiLevelType w:val="hybridMultilevel"/>
    <w:tmpl w:val="60BA2D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6D2A5F"/>
    <w:multiLevelType w:val="hybridMultilevel"/>
    <w:tmpl w:val="55ECAFDC"/>
    <w:lvl w:ilvl="0" w:tplc="04090007">
      <w:start w:val="1"/>
      <w:numFmt w:val="bullet"/>
      <w:lvlText w:val=""/>
      <w:lvlPicBulletId w:val="0"/>
      <w:lvlJc w:val="left"/>
      <w:pPr>
        <w:tabs>
          <w:tab w:val="num" w:pos="720"/>
        </w:tabs>
        <w:ind w:left="720" w:hanging="360"/>
      </w:pPr>
      <w:rPr>
        <w:rFonts w:ascii="Symbol" w:hAnsi="Symbol" w:hint="default"/>
      </w:rPr>
    </w:lvl>
    <w:lvl w:ilvl="1" w:tplc="ADFC45C2" w:tentative="1">
      <w:start w:val="1"/>
      <w:numFmt w:val="bullet"/>
      <w:lvlText w:val="•"/>
      <w:lvlJc w:val="left"/>
      <w:pPr>
        <w:tabs>
          <w:tab w:val="num" w:pos="1440"/>
        </w:tabs>
        <w:ind w:left="1440" w:hanging="360"/>
      </w:pPr>
      <w:rPr>
        <w:rFonts w:ascii="Arial" w:hAnsi="Arial" w:hint="default"/>
      </w:rPr>
    </w:lvl>
    <w:lvl w:ilvl="2" w:tplc="AADE90B0" w:tentative="1">
      <w:start w:val="1"/>
      <w:numFmt w:val="bullet"/>
      <w:lvlText w:val="•"/>
      <w:lvlJc w:val="left"/>
      <w:pPr>
        <w:tabs>
          <w:tab w:val="num" w:pos="2160"/>
        </w:tabs>
        <w:ind w:left="2160" w:hanging="360"/>
      </w:pPr>
      <w:rPr>
        <w:rFonts w:ascii="Arial" w:hAnsi="Arial" w:hint="default"/>
      </w:rPr>
    </w:lvl>
    <w:lvl w:ilvl="3" w:tplc="323EDEC8" w:tentative="1">
      <w:start w:val="1"/>
      <w:numFmt w:val="bullet"/>
      <w:lvlText w:val="•"/>
      <w:lvlJc w:val="left"/>
      <w:pPr>
        <w:tabs>
          <w:tab w:val="num" w:pos="2880"/>
        </w:tabs>
        <w:ind w:left="2880" w:hanging="360"/>
      </w:pPr>
      <w:rPr>
        <w:rFonts w:ascii="Arial" w:hAnsi="Arial" w:hint="default"/>
      </w:rPr>
    </w:lvl>
    <w:lvl w:ilvl="4" w:tplc="27B48A9A" w:tentative="1">
      <w:start w:val="1"/>
      <w:numFmt w:val="bullet"/>
      <w:lvlText w:val="•"/>
      <w:lvlJc w:val="left"/>
      <w:pPr>
        <w:tabs>
          <w:tab w:val="num" w:pos="3600"/>
        </w:tabs>
        <w:ind w:left="3600" w:hanging="360"/>
      </w:pPr>
      <w:rPr>
        <w:rFonts w:ascii="Arial" w:hAnsi="Arial" w:hint="default"/>
      </w:rPr>
    </w:lvl>
    <w:lvl w:ilvl="5" w:tplc="D690118C" w:tentative="1">
      <w:start w:val="1"/>
      <w:numFmt w:val="bullet"/>
      <w:lvlText w:val="•"/>
      <w:lvlJc w:val="left"/>
      <w:pPr>
        <w:tabs>
          <w:tab w:val="num" w:pos="4320"/>
        </w:tabs>
        <w:ind w:left="4320" w:hanging="360"/>
      </w:pPr>
      <w:rPr>
        <w:rFonts w:ascii="Arial" w:hAnsi="Arial" w:hint="default"/>
      </w:rPr>
    </w:lvl>
    <w:lvl w:ilvl="6" w:tplc="6BFC1DD6" w:tentative="1">
      <w:start w:val="1"/>
      <w:numFmt w:val="bullet"/>
      <w:lvlText w:val="•"/>
      <w:lvlJc w:val="left"/>
      <w:pPr>
        <w:tabs>
          <w:tab w:val="num" w:pos="5040"/>
        </w:tabs>
        <w:ind w:left="5040" w:hanging="360"/>
      </w:pPr>
      <w:rPr>
        <w:rFonts w:ascii="Arial" w:hAnsi="Arial" w:hint="default"/>
      </w:rPr>
    </w:lvl>
    <w:lvl w:ilvl="7" w:tplc="EF2052B2" w:tentative="1">
      <w:start w:val="1"/>
      <w:numFmt w:val="bullet"/>
      <w:lvlText w:val="•"/>
      <w:lvlJc w:val="left"/>
      <w:pPr>
        <w:tabs>
          <w:tab w:val="num" w:pos="5760"/>
        </w:tabs>
        <w:ind w:left="5760" w:hanging="360"/>
      </w:pPr>
      <w:rPr>
        <w:rFonts w:ascii="Arial" w:hAnsi="Arial" w:hint="default"/>
      </w:rPr>
    </w:lvl>
    <w:lvl w:ilvl="8" w:tplc="FEF0F4FE"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9947426"/>
    <w:multiLevelType w:val="hybridMultilevel"/>
    <w:tmpl w:val="34AC1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3A6CE6"/>
    <w:multiLevelType w:val="hybridMultilevel"/>
    <w:tmpl w:val="25AA38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4503675">
    <w:abstractNumId w:val="19"/>
  </w:num>
  <w:num w:numId="2" w16cid:durableId="943658897">
    <w:abstractNumId w:val="17"/>
  </w:num>
  <w:num w:numId="3" w16cid:durableId="725836196">
    <w:abstractNumId w:val="21"/>
  </w:num>
  <w:num w:numId="4" w16cid:durableId="1287203219">
    <w:abstractNumId w:val="38"/>
  </w:num>
  <w:num w:numId="5" w16cid:durableId="529802168">
    <w:abstractNumId w:val="14"/>
  </w:num>
  <w:num w:numId="6" w16cid:durableId="2040430150">
    <w:abstractNumId w:val="1"/>
  </w:num>
  <w:num w:numId="7" w16cid:durableId="590314006">
    <w:abstractNumId w:val="37"/>
  </w:num>
  <w:num w:numId="8" w16cid:durableId="1925214379">
    <w:abstractNumId w:val="8"/>
  </w:num>
  <w:num w:numId="9" w16cid:durableId="233585514">
    <w:abstractNumId w:val="10"/>
  </w:num>
  <w:num w:numId="10" w16cid:durableId="462505982">
    <w:abstractNumId w:val="12"/>
  </w:num>
  <w:num w:numId="11" w16cid:durableId="496380534">
    <w:abstractNumId w:val="11"/>
  </w:num>
  <w:num w:numId="12" w16cid:durableId="504200887">
    <w:abstractNumId w:val="6"/>
  </w:num>
  <w:num w:numId="13" w16cid:durableId="2057044077">
    <w:abstractNumId w:val="32"/>
  </w:num>
  <w:num w:numId="14" w16cid:durableId="2031880134">
    <w:abstractNumId w:val="35"/>
  </w:num>
  <w:num w:numId="15" w16cid:durableId="1682857270">
    <w:abstractNumId w:val="36"/>
  </w:num>
  <w:num w:numId="16" w16cid:durableId="180898828">
    <w:abstractNumId w:val="18"/>
  </w:num>
  <w:num w:numId="17" w16cid:durableId="1715157144">
    <w:abstractNumId w:val="30"/>
  </w:num>
  <w:num w:numId="18" w16cid:durableId="842205503">
    <w:abstractNumId w:val="2"/>
  </w:num>
  <w:num w:numId="19" w16cid:durableId="1207528911">
    <w:abstractNumId w:val="0"/>
  </w:num>
  <w:num w:numId="20" w16cid:durableId="36971679">
    <w:abstractNumId w:val="13"/>
  </w:num>
  <w:num w:numId="21" w16cid:durableId="56786201">
    <w:abstractNumId w:val="27"/>
  </w:num>
  <w:num w:numId="22" w16cid:durableId="1122965844">
    <w:abstractNumId w:val="28"/>
  </w:num>
  <w:num w:numId="23" w16cid:durableId="602956470">
    <w:abstractNumId w:val="7"/>
  </w:num>
  <w:num w:numId="24" w16cid:durableId="26873268">
    <w:abstractNumId w:val="15"/>
  </w:num>
  <w:num w:numId="25" w16cid:durableId="1383796127">
    <w:abstractNumId w:val="22"/>
  </w:num>
  <w:num w:numId="26" w16cid:durableId="1215234659">
    <w:abstractNumId w:val="24"/>
  </w:num>
  <w:num w:numId="27" w16cid:durableId="1900746719">
    <w:abstractNumId w:val="34"/>
  </w:num>
  <w:num w:numId="28" w16cid:durableId="1547134468">
    <w:abstractNumId w:val="3"/>
  </w:num>
  <w:num w:numId="29" w16cid:durableId="1451167190">
    <w:abstractNumId w:val="4"/>
  </w:num>
  <w:num w:numId="30" w16cid:durableId="237710825">
    <w:abstractNumId w:val="5"/>
  </w:num>
  <w:num w:numId="31" w16cid:durableId="1395855808">
    <w:abstractNumId w:val="33"/>
  </w:num>
  <w:num w:numId="32" w16cid:durableId="2145928777">
    <w:abstractNumId w:val="9"/>
  </w:num>
  <w:num w:numId="33" w16cid:durableId="512645823">
    <w:abstractNumId w:val="20"/>
  </w:num>
  <w:num w:numId="34" w16cid:durableId="704906744">
    <w:abstractNumId w:val="25"/>
  </w:num>
  <w:num w:numId="35" w16cid:durableId="683166459">
    <w:abstractNumId w:val="26"/>
  </w:num>
  <w:num w:numId="36" w16cid:durableId="716511993">
    <w:abstractNumId w:val="23"/>
  </w:num>
  <w:num w:numId="37" w16cid:durableId="1540505789">
    <w:abstractNumId w:val="31"/>
  </w:num>
  <w:num w:numId="38" w16cid:durableId="1649676114">
    <w:abstractNumId w:val="16"/>
  </w:num>
  <w:num w:numId="39" w16cid:durableId="44126541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5D0"/>
    <w:rsid w:val="000004FC"/>
    <w:rsid w:val="0000254A"/>
    <w:rsid w:val="000041E2"/>
    <w:rsid w:val="00007FDF"/>
    <w:rsid w:val="00017F32"/>
    <w:rsid w:val="00024E88"/>
    <w:rsid w:val="000250FF"/>
    <w:rsid w:val="00027DC6"/>
    <w:rsid w:val="0003549A"/>
    <w:rsid w:val="00041A65"/>
    <w:rsid w:val="00043FD5"/>
    <w:rsid w:val="0005378E"/>
    <w:rsid w:val="00056055"/>
    <w:rsid w:val="00056D0B"/>
    <w:rsid w:val="00061ED7"/>
    <w:rsid w:val="0006503C"/>
    <w:rsid w:val="000659BF"/>
    <w:rsid w:val="000729D3"/>
    <w:rsid w:val="00074F6D"/>
    <w:rsid w:val="00080F18"/>
    <w:rsid w:val="000871C7"/>
    <w:rsid w:val="00094054"/>
    <w:rsid w:val="000A0AA2"/>
    <w:rsid w:val="000A2712"/>
    <w:rsid w:val="000A6106"/>
    <w:rsid w:val="000B15FC"/>
    <w:rsid w:val="000B1616"/>
    <w:rsid w:val="000B21DC"/>
    <w:rsid w:val="000B22F7"/>
    <w:rsid w:val="000B5378"/>
    <w:rsid w:val="000B58EA"/>
    <w:rsid w:val="000C3711"/>
    <w:rsid w:val="000D1596"/>
    <w:rsid w:val="000D16DE"/>
    <w:rsid w:val="000E1E70"/>
    <w:rsid w:val="000E65D4"/>
    <w:rsid w:val="000E6DFC"/>
    <w:rsid w:val="000E6FBF"/>
    <w:rsid w:val="000E7975"/>
    <w:rsid w:val="000F5CF9"/>
    <w:rsid w:val="0010037D"/>
    <w:rsid w:val="001005DA"/>
    <w:rsid w:val="00105B6A"/>
    <w:rsid w:val="00106FF0"/>
    <w:rsid w:val="00115207"/>
    <w:rsid w:val="001167D0"/>
    <w:rsid w:val="00126655"/>
    <w:rsid w:val="00130BA1"/>
    <w:rsid w:val="001348D7"/>
    <w:rsid w:val="0013511E"/>
    <w:rsid w:val="00135B18"/>
    <w:rsid w:val="001363C9"/>
    <w:rsid w:val="00137C90"/>
    <w:rsid w:val="001540BD"/>
    <w:rsid w:val="001544CA"/>
    <w:rsid w:val="00155150"/>
    <w:rsid w:val="001561A2"/>
    <w:rsid w:val="00164BE5"/>
    <w:rsid w:val="00172423"/>
    <w:rsid w:val="00182BEB"/>
    <w:rsid w:val="00194A3F"/>
    <w:rsid w:val="00197E82"/>
    <w:rsid w:val="001A4FAC"/>
    <w:rsid w:val="001A513C"/>
    <w:rsid w:val="001A540D"/>
    <w:rsid w:val="001A6BA8"/>
    <w:rsid w:val="001A7A17"/>
    <w:rsid w:val="001B0A7C"/>
    <w:rsid w:val="001B43D0"/>
    <w:rsid w:val="001B5DD4"/>
    <w:rsid w:val="001C532F"/>
    <w:rsid w:val="001D06E5"/>
    <w:rsid w:val="001D275A"/>
    <w:rsid w:val="001D4C1F"/>
    <w:rsid w:val="001E6334"/>
    <w:rsid w:val="001F1CD9"/>
    <w:rsid w:val="001F42F0"/>
    <w:rsid w:val="001F7E78"/>
    <w:rsid w:val="00206D61"/>
    <w:rsid w:val="0021768F"/>
    <w:rsid w:val="00220DAF"/>
    <w:rsid w:val="002213B6"/>
    <w:rsid w:val="00223A35"/>
    <w:rsid w:val="00250215"/>
    <w:rsid w:val="00264F00"/>
    <w:rsid w:val="00271367"/>
    <w:rsid w:val="002725E0"/>
    <w:rsid w:val="00272F07"/>
    <w:rsid w:val="002772B4"/>
    <w:rsid w:val="00283E08"/>
    <w:rsid w:val="00292271"/>
    <w:rsid w:val="002925A1"/>
    <w:rsid w:val="002964F7"/>
    <w:rsid w:val="002A2635"/>
    <w:rsid w:val="002A3C72"/>
    <w:rsid w:val="002A58D3"/>
    <w:rsid w:val="002A74BD"/>
    <w:rsid w:val="002B153A"/>
    <w:rsid w:val="002B39CD"/>
    <w:rsid w:val="002C0A93"/>
    <w:rsid w:val="002C1A90"/>
    <w:rsid w:val="002C34DE"/>
    <w:rsid w:val="002C70BC"/>
    <w:rsid w:val="002E248B"/>
    <w:rsid w:val="002E59EA"/>
    <w:rsid w:val="002F5EF2"/>
    <w:rsid w:val="002F772D"/>
    <w:rsid w:val="00300949"/>
    <w:rsid w:val="00301557"/>
    <w:rsid w:val="003112B5"/>
    <w:rsid w:val="0032113E"/>
    <w:rsid w:val="003222EF"/>
    <w:rsid w:val="00325432"/>
    <w:rsid w:val="00335740"/>
    <w:rsid w:val="00355CCF"/>
    <w:rsid w:val="0036031E"/>
    <w:rsid w:val="00361180"/>
    <w:rsid w:val="0036234A"/>
    <w:rsid w:val="00362B51"/>
    <w:rsid w:val="00363A98"/>
    <w:rsid w:val="003647BB"/>
    <w:rsid w:val="00365A40"/>
    <w:rsid w:val="0037169C"/>
    <w:rsid w:val="00372A51"/>
    <w:rsid w:val="00376D92"/>
    <w:rsid w:val="0037781B"/>
    <w:rsid w:val="00382D71"/>
    <w:rsid w:val="00383C31"/>
    <w:rsid w:val="00385EAD"/>
    <w:rsid w:val="00395571"/>
    <w:rsid w:val="003A7115"/>
    <w:rsid w:val="003B0840"/>
    <w:rsid w:val="003B0877"/>
    <w:rsid w:val="003B1060"/>
    <w:rsid w:val="003B3405"/>
    <w:rsid w:val="003B4430"/>
    <w:rsid w:val="003B498C"/>
    <w:rsid w:val="003C093A"/>
    <w:rsid w:val="003C1814"/>
    <w:rsid w:val="003C51DC"/>
    <w:rsid w:val="003C6591"/>
    <w:rsid w:val="003D5BCE"/>
    <w:rsid w:val="003D6D67"/>
    <w:rsid w:val="003D72D4"/>
    <w:rsid w:val="003E64BB"/>
    <w:rsid w:val="003E793E"/>
    <w:rsid w:val="003F2BFA"/>
    <w:rsid w:val="003F48DB"/>
    <w:rsid w:val="003F6624"/>
    <w:rsid w:val="003F7383"/>
    <w:rsid w:val="004140DF"/>
    <w:rsid w:val="00425C38"/>
    <w:rsid w:val="0042764B"/>
    <w:rsid w:val="00436B85"/>
    <w:rsid w:val="00436BE6"/>
    <w:rsid w:val="004411E0"/>
    <w:rsid w:val="00446AD2"/>
    <w:rsid w:val="0045037D"/>
    <w:rsid w:val="004503C8"/>
    <w:rsid w:val="00451A95"/>
    <w:rsid w:val="00457E20"/>
    <w:rsid w:val="00460267"/>
    <w:rsid w:val="004615EB"/>
    <w:rsid w:val="00462F6A"/>
    <w:rsid w:val="00470CDD"/>
    <w:rsid w:val="00474357"/>
    <w:rsid w:val="004756E2"/>
    <w:rsid w:val="004772FD"/>
    <w:rsid w:val="004776D1"/>
    <w:rsid w:val="00482267"/>
    <w:rsid w:val="00482BF7"/>
    <w:rsid w:val="00483385"/>
    <w:rsid w:val="00483874"/>
    <w:rsid w:val="0048515F"/>
    <w:rsid w:val="004917D6"/>
    <w:rsid w:val="00491E2A"/>
    <w:rsid w:val="00495A24"/>
    <w:rsid w:val="004A4356"/>
    <w:rsid w:val="004A67F4"/>
    <w:rsid w:val="004A734B"/>
    <w:rsid w:val="004B1957"/>
    <w:rsid w:val="004B4B77"/>
    <w:rsid w:val="004B53A6"/>
    <w:rsid w:val="004B55F3"/>
    <w:rsid w:val="004B6EDA"/>
    <w:rsid w:val="004C0B40"/>
    <w:rsid w:val="004C2AAE"/>
    <w:rsid w:val="004C6EC4"/>
    <w:rsid w:val="004D301F"/>
    <w:rsid w:val="004D5FB5"/>
    <w:rsid w:val="004D6650"/>
    <w:rsid w:val="004E3F0F"/>
    <w:rsid w:val="004E43C1"/>
    <w:rsid w:val="004E51EA"/>
    <w:rsid w:val="004F218C"/>
    <w:rsid w:val="004F53B6"/>
    <w:rsid w:val="00501B48"/>
    <w:rsid w:val="005027A0"/>
    <w:rsid w:val="005162D6"/>
    <w:rsid w:val="005174D2"/>
    <w:rsid w:val="00522F12"/>
    <w:rsid w:val="00523B9F"/>
    <w:rsid w:val="005246CA"/>
    <w:rsid w:val="00531D72"/>
    <w:rsid w:val="00532D85"/>
    <w:rsid w:val="00535498"/>
    <w:rsid w:val="00537F21"/>
    <w:rsid w:val="00543AF2"/>
    <w:rsid w:val="00547944"/>
    <w:rsid w:val="0055606F"/>
    <w:rsid w:val="00565BDD"/>
    <w:rsid w:val="0056785A"/>
    <w:rsid w:val="005713D3"/>
    <w:rsid w:val="00571F78"/>
    <w:rsid w:val="0057533A"/>
    <w:rsid w:val="00575E63"/>
    <w:rsid w:val="00581587"/>
    <w:rsid w:val="0058170B"/>
    <w:rsid w:val="0058218A"/>
    <w:rsid w:val="005822EC"/>
    <w:rsid w:val="00586135"/>
    <w:rsid w:val="005A4E17"/>
    <w:rsid w:val="005B01AD"/>
    <w:rsid w:val="005C4924"/>
    <w:rsid w:val="005C6056"/>
    <w:rsid w:val="005D1F43"/>
    <w:rsid w:val="005D24B2"/>
    <w:rsid w:val="005D65E2"/>
    <w:rsid w:val="005E3AE8"/>
    <w:rsid w:val="005E504B"/>
    <w:rsid w:val="005F16D6"/>
    <w:rsid w:val="005F5533"/>
    <w:rsid w:val="00604353"/>
    <w:rsid w:val="00605872"/>
    <w:rsid w:val="0062625E"/>
    <w:rsid w:val="00626937"/>
    <w:rsid w:val="00630674"/>
    <w:rsid w:val="0063170B"/>
    <w:rsid w:val="00637052"/>
    <w:rsid w:val="00637F63"/>
    <w:rsid w:val="0064107F"/>
    <w:rsid w:val="006436F9"/>
    <w:rsid w:val="00651FCF"/>
    <w:rsid w:val="00663DD2"/>
    <w:rsid w:val="0066480F"/>
    <w:rsid w:val="00665CC3"/>
    <w:rsid w:val="0067019F"/>
    <w:rsid w:val="00670D30"/>
    <w:rsid w:val="00672FC5"/>
    <w:rsid w:val="00674065"/>
    <w:rsid w:val="0068731A"/>
    <w:rsid w:val="006954B6"/>
    <w:rsid w:val="00695513"/>
    <w:rsid w:val="006A5D01"/>
    <w:rsid w:val="006B2DDF"/>
    <w:rsid w:val="006C5ECA"/>
    <w:rsid w:val="006D3794"/>
    <w:rsid w:val="006D3967"/>
    <w:rsid w:val="006E04B8"/>
    <w:rsid w:val="006E4559"/>
    <w:rsid w:val="006E45A7"/>
    <w:rsid w:val="006E60C9"/>
    <w:rsid w:val="006F5C04"/>
    <w:rsid w:val="007020D0"/>
    <w:rsid w:val="007113B1"/>
    <w:rsid w:val="00717E07"/>
    <w:rsid w:val="007210FC"/>
    <w:rsid w:val="00724D11"/>
    <w:rsid w:val="00724D21"/>
    <w:rsid w:val="00727319"/>
    <w:rsid w:val="007274D4"/>
    <w:rsid w:val="007317D0"/>
    <w:rsid w:val="007342C1"/>
    <w:rsid w:val="00751D8C"/>
    <w:rsid w:val="007549A3"/>
    <w:rsid w:val="00757B1F"/>
    <w:rsid w:val="00757C5B"/>
    <w:rsid w:val="0076175D"/>
    <w:rsid w:val="00765DB0"/>
    <w:rsid w:val="007730EE"/>
    <w:rsid w:val="00776D00"/>
    <w:rsid w:val="007866BD"/>
    <w:rsid w:val="00793A95"/>
    <w:rsid w:val="00796DE5"/>
    <w:rsid w:val="007A1021"/>
    <w:rsid w:val="007A3DF3"/>
    <w:rsid w:val="007A6130"/>
    <w:rsid w:val="007A66A6"/>
    <w:rsid w:val="007B0B4E"/>
    <w:rsid w:val="007B3E09"/>
    <w:rsid w:val="007B5BD3"/>
    <w:rsid w:val="007B69CB"/>
    <w:rsid w:val="007C0032"/>
    <w:rsid w:val="007D16FC"/>
    <w:rsid w:val="007D2145"/>
    <w:rsid w:val="007E08A4"/>
    <w:rsid w:val="007E1A7F"/>
    <w:rsid w:val="007E45BB"/>
    <w:rsid w:val="007E6292"/>
    <w:rsid w:val="007E6CFB"/>
    <w:rsid w:val="008013C0"/>
    <w:rsid w:val="00802BDE"/>
    <w:rsid w:val="00807778"/>
    <w:rsid w:val="00812A66"/>
    <w:rsid w:val="00814E90"/>
    <w:rsid w:val="00815DED"/>
    <w:rsid w:val="00821EF5"/>
    <w:rsid w:val="00831138"/>
    <w:rsid w:val="008331B7"/>
    <w:rsid w:val="00835FF4"/>
    <w:rsid w:val="00837AB9"/>
    <w:rsid w:val="00837ADD"/>
    <w:rsid w:val="008416B2"/>
    <w:rsid w:val="008462FC"/>
    <w:rsid w:val="00846FC9"/>
    <w:rsid w:val="00852D28"/>
    <w:rsid w:val="0085426C"/>
    <w:rsid w:val="00856584"/>
    <w:rsid w:val="00856ECB"/>
    <w:rsid w:val="00862C24"/>
    <w:rsid w:val="008813DD"/>
    <w:rsid w:val="008864CC"/>
    <w:rsid w:val="00886763"/>
    <w:rsid w:val="00890ECF"/>
    <w:rsid w:val="0089148C"/>
    <w:rsid w:val="00891959"/>
    <w:rsid w:val="00897920"/>
    <w:rsid w:val="008A3DCC"/>
    <w:rsid w:val="008A44FA"/>
    <w:rsid w:val="008A63E3"/>
    <w:rsid w:val="008A7739"/>
    <w:rsid w:val="008C020E"/>
    <w:rsid w:val="008C5A48"/>
    <w:rsid w:val="008D1A3C"/>
    <w:rsid w:val="008D3969"/>
    <w:rsid w:val="008D39D5"/>
    <w:rsid w:val="008D4AF8"/>
    <w:rsid w:val="008E587E"/>
    <w:rsid w:val="008E5D09"/>
    <w:rsid w:val="008F5498"/>
    <w:rsid w:val="008F772E"/>
    <w:rsid w:val="00900D09"/>
    <w:rsid w:val="0090134B"/>
    <w:rsid w:val="0090137F"/>
    <w:rsid w:val="00902119"/>
    <w:rsid w:val="009026C4"/>
    <w:rsid w:val="00906247"/>
    <w:rsid w:val="00921055"/>
    <w:rsid w:val="00932D7E"/>
    <w:rsid w:val="00933BB9"/>
    <w:rsid w:val="009350C6"/>
    <w:rsid w:val="00935C0E"/>
    <w:rsid w:val="00941807"/>
    <w:rsid w:val="00941EAF"/>
    <w:rsid w:val="00943CE7"/>
    <w:rsid w:val="00951FE8"/>
    <w:rsid w:val="009520BB"/>
    <w:rsid w:val="00953488"/>
    <w:rsid w:val="00957209"/>
    <w:rsid w:val="0096411A"/>
    <w:rsid w:val="0096444F"/>
    <w:rsid w:val="009760EF"/>
    <w:rsid w:val="009769D1"/>
    <w:rsid w:val="00983558"/>
    <w:rsid w:val="0098666C"/>
    <w:rsid w:val="009907FE"/>
    <w:rsid w:val="009910E4"/>
    <w:rsid w:val="00991B4E"/>
    <w:rsid w:val="00995A47"/>
    <w:rsid w:val="009A77F8"/>
    <w:rsid w:val="009B01AC"/>
    <w:rsid w:val="009B2D94"/>
    <w:rsid w:val="009B3CC1"/>
    <w:rsid w:val="009C6A26"/>
    <w:rsid w:val="009D4392"/>
    <w:rsid w:val="009D4AD4"/>
    <w:rsid w:val="009D5ECF"/>
    <w:rsid w:val="009D787B"/>
    <w:rsid w:val="009E33F8"/>
    <w:rsid w:val="009E340F"/>
    <w:rsid w:val="009E4665"/>
    <w:rsid w:val="009E5C9F"/>
    <w:rsid w:val="009E602D"/>
    <w:rsid w:val="009E72AC"/>
    <w:rsid w:val="009F28C8"/>
    <w:rsid w:val="009F3423"/>
    <w:rsid w:val="009F3EAD"/>
    <w:rsid w:val="009F7569"/>
    <w:rsid w:val="00A1223D"/>
    <w:rsid w:val="00A1356F"/>
    <w:rsid w:val="00A1499B"/>
    <w:rsid w:val="00A2009E"/>
    <w:rsid w:val="00A27A2D"/>
    <w:rsid w:val="00A405EB"/>
    <w:rsid w:val="00A425E9"/>
    <w:rsid w:val="00A432E9"/>
    <w:rsid w:val="00A43C86"/>
    <w:rsid w:val="00A51647"/>
    <w:rsid w:val="00A57295"/>
    <w:rsid w:val="00A57EAD"/>
    <w:rsid w:val="00A640C6"/>
    <w:rsid w:val="00A66390"/>
    <w:rsid w:val="00A76FEB"/>
    <w:rsid w:val="00A83832"/>
    <w:rsid w:val="00A84176"/>
    <w:rsid w:val="00A947C3"/>
    <w:rsid w:val="00AA0728"/>
    <w:rsid w:val="00AA1264"/>
    <w:rsid w:val="00AA1E35"/>
    <w:rsid w:val="00AA2A64"/>
    <w:rsid w:val="00AA7D25"/>
    <w:rsid w:val="00AB1DB3"/>
    <w:rsid w:val="00AB79E8"/>
    <w:rsid w:val="00AC0060"/>
    <w:rsid w:val="00AC1786"/>
    <w:rsid w:val="00AC66A0"/>
    <w:rsid w:val="00AD3D56"/>
    <w:rsid w:val="00AD4EE6"/>
    <w:rsid w:val="00AD5232"/>
    <w:rsid w:val="00AD5B5C"/>
    <w:rsid w:val="00AD777D"/>
    <w:rsid w:val="00AE00A5"/>
    <w:rsid w:val="00AE2602"/>
    <w:rsid w:val="00AE6C55"/>
    <w:rsid w:val="00AF7927"/>
    <w:rsid w:val="00B00622"/>
    <w:rsid w:val="00B02094"/>
    <w:rsid w:val="00B03282"/>
    <w:rsid w:val="00B04F3B"/>
    <w:rsid w:val="00B0594A"/>
    <w:rsid w:val="00B061DE"/>
    <w:rsid w:val="00B11D57"/>
    <w:rsid w:val="00B13F0D"/>
    <w:rsid w:val="00B140C6"/>
    <w:rsid w:val="00B203CE"/>
    <w:rsid w:val="00B260D5"/>
    <w:rsid w:val="00B30201"/>
    <w:rsid w:val="00B3160A"/>
    <w:rsid w:val="00B31FA6"/>
    <w:rsid w:val="00B3270F"/>
    <w:rsid w:val="00B328B7"/>
    <w:rsid w:val="00B37D11"/>
    <w:rsid w:val="00B40A20"/>
    <w:rsid w:val="00B4664A"/>
    <w:rsid w:val="00B5119A"/>
    <w:rsid w:val="00B552C2"/>
    <w:rsid w:val="00B61C90"/>
    <w:rsid w:val="00B62F34"/>
    <w:rsid w:val="00B665C5"/>
    <w:rsid w:val="00B72C9E"/>
    <w:rsid w:val="00B73FEA"/>
    <w:rsid w:val="00B8174D"/>
    <w:rsid w:val="00B827BF"/>
    <w:rsid w:val="00B842F7"/>
    <w:rsid w:val="00B92D33"/>
    <w:rsid w:val="00B94D3E"/>
    <w:rsid w:val="00B970F8"/>
    <w:rsid w:val="00BA0CD6"/>
    <w:rsid w:val="00BB1B97"/>
    <w:rsid w:val="00BB2224"/>
    <w:rsid w:val="00BB275C"/>
    <w:rsid w:val="00BB2F63"/>
    <w:rsid w:val="00BB4EA1"/>
    <w:rsid w:val="00BB5FAC"/>
    <w:rsid w:val="00BC3A43"/>
    <w:rsid w:val="00BD163E"/>
    <w:rsid w:val="00BD1883"/>
    <w:rsid w:val="00BD7C8F"/>
    <w:rsid w:val="00BE2CF3"/>
    <w:rsid w:val="00BF272A"/>
    <w:rsid w:val="00BF688C"/>
    <w:rsid w:val="00C025A9"/>
    <w:rsid w:val="00C025EE"/>
    <w:rsid w:val="00C02862"/>
    <w:rsid w:val="00C107AC"/>
    <w:rsid w:val="00C21C88"/>
    <w:rsid w:val="00C21E7D"/>
    <w:rsid w:val="00C2477C"/>
    <w:rsid w:val="00C30C07"/>
    <w:rsid w:val="00C33132"/>
    <w:rsid w:val="00C36429"/>
    <w:rsid w:val="00C40109"/>
    <w:rsid w:val="00C41927"/>
    <w:rsid w:val="00C4242F"/>
    <w:rsid w:val="00C6297E"/>
    <w:rsid w:val="00C64237"/>
    <w:rsid w:val="00C671BE"/>
    <w:rsid w:val="00C7095D"/>
    <w:rsid w:val="00C77E7D"/>
    <w:rsid w:val="00C80D20"/>
    <w:rsid w:val="00C8117F"/>
    <w:rsid w:val="00C814BC"/>
    <w:rsid w:val="00C82737"/>
    <w:rsid w:val="00C832B6"/>
    <w:rsid w:val="00C8699D"/>
    <w:rsid w:val="00C873C5"/>
    <w:rsid w:val="00C94EA5"/>
    <w:rsid w:val="00CA3098"/>
    <w:rsid w:val="00CA53A8"/>
    <w:rsid w:val="00CA7124"/>
    <w:rsid w:val="00CB0A4B"/>
    <w:rsid w:val="00CC5448"/>
    <w:rsid w:val="00CD0260"/>
    <w:rsid w:val="00CD1405"/>
    <w:rsid w:val="00CE2BF6"/>
    <w:rsid w:val="00CE541B"/>
    <w:rsid w:val="00CE7201"/>
    <w:rsid w:val="00CE7580"/>
    <w:rsid w:val="00CE7F43"/>
    <w:rsid w:val="00CF0C3D"/>
    <w:rsid w:val="00CF65DD"/>
    <w:rsid w:val="00CF7F58"/>
    <w:rsid w:val="00D00D02"/>
    <w:rsid w:val="00D10377"/>
    <w:rsid w:val="00D13A33"/>
    <w:rsid w:val="00D143A9"/>
    <w:rsid w:val="00D22615"/>
    <w:rsid w:val="00D23BC7"/>
    <w:rsid w:val="00D253F9"/>
    <w:rsid w:val="00D3167E"/>
    <w:rsid w:val="00D333C6"/>
    <w:rsid w:val="00D35A44"/>
    <w:rsid w:val="00D43C61"/>
    <w:rsid w:val="00D44337"/>
    <w:rsid w:val="00D50BB1"/>
    <w:rsid w:val="00D514A3"/>
    <w:rsid w:val="00D51F12"/>
    <w:rsid w:val="00D5761C"/>
    <w:rsid w:val="00D7292E"/>
    <w:rsid w:val="00D73CA5"/>
    <w:rsid w:val="00D77EF3"/>
    <w:rsid w:val="00D80CCE"/>
    <w:rsid w:val="00D81F0A"/>
    <w:rsid w:val="00DA1550"/>
    <w:rsid w:val="00DA6A4E"/>
    <w:rsid w:val="00DA6D2D"/>
    <w:rsid w:val="00DB15CB"/>
    <w:rsid w:val="00DC0C4E"/>
    <w:rsid w:val="00DC1665"/>
    <w:rsid w:val="00DC257F"/>
    <w:rsid w:val="00DD40A8"/>
    <w:rsid w:val="00DD75D8"/>
    <w:rsid w:val="00DE1C4B"/>
    <w:rsid w:val="00DF158B"/>
    <w:rsid w:val="00E0119C"/>
    <w:rsid w:val="00E06241"/>
    <w:rsid w:val="00E1137F"/>
    <w:rsid w:val="00E12075"/>
    <w:rsid w:val="00E3413C"/>
    <w:rsid w:val="00E35D25"/>
    <w:rsid w:val="00E4200C"/>
    <w:rsid w:val="00E437E1"/>
    <w:rsid w:val="00E51EF6"/>
    <w:rsid w:val="00E53015"/>
    <w:rsid w:val="00E56BD2"/>
    <w:rsid w:val="00E62421"/>
    <w:rsid w:val="00E639E9"/>
    <w:rsid w:val="00E70339"/>
    <w:rsid w:val="00E819E7"/>
    <w:rsid w:val="00E8339C"/>
    <w:rsid w:val="00E85024"/>
    <w:rsid w:val="00E91083"/>
    <w:rsid w:val="00E92447"/>
    <w:rsid w:val="00EA3E46"/>
    <w:rsid w:val="00EA7459"/>
    <w:rsid w:val="00EB45D0"/>
    <w:rsid w:val="00EB4BC4"/>
    <w:rsid w:val="00EB61F1"/>
    <w:rsid w:val="00EB788D"/>
    <w:rsid w:val="00EC034E"/>
    <w:rsid w:val="00EC65FA"/>
    <w:rsid w:val="00ED08F1"/>
    <w:rsid w:val="00ED2C1A"/>
    <w:rsid w:val="00ED3A5C"/>
    <w:rsid w:val="00ED7A10"/>
    <w:rsid w:val="00EE224D"/>
    <w:rsid w:val="00EF0B80"/>
    <w:rsid w:val="00EF36F9"/>
    <w:rsid w:val="00F0749B"/>
    <w:rsid w:val="00F21BC8"/>
    <w:rsid w:val="00F22B00"/>
    <w:rsid w:val="00F31C02"/>
    <w:rsid w:val="00F406CE"/>
    <w:rsid w:val="00F4244B"/>
    <w:rsid w:val="00F47BB6"/>
    <w:rsid w:val="00F51B65"/>
    <w:rsid w:val="00F53CEA"/>
    <w:rsid w:val="00F54470"/>
    <w:rsid w:val="00F547CA"/>
    <w:rsid w:val="00F57EFD"/>
    <w:rsid w:val="00F60AFA"/>
    <w:rsid w:val="00F61AE8"/>
    <w:rsid w:val="00F6500A"/>
    <w:rsid w:val="00F658DB"/>
    <w:rsid w:val="00F76F0F"/>
    <w:rsid w:val="00F83228"/>
    <w:rsid w:val="00F841B5"/>
    <w:rsid w:val="00F86C20"/>
    <w:rsid w:val="00F9270A"/>
    <w:rsid w:val="00F94EAE"/>
    <w:rsid w:val="00FB0E7C"/>
    <w:rsid w:val="00FC0D2D"/>
    <w:rsid w:val="00FC2314"/>
    <w:rsid w:val="00FE138E"/>
    <w:rsid w:val="00FE44EB"/>
    <w:rsid w:val="00FF05C3"/>
    <w:rsid w:val="00FF26D8"/>
    <w:rsid w:val="00FF6E45"/>
    <w:rsid w:val="0EA0F2CF"/>
    <w:rsid w:val="1349D9EA"/>
    <w:rsid w:val="18DCA501"/>
    <w:rsid w:val="1B0ED511"/>
    <w:rsid w:val="2C9F91FB"/>
    <w:rsid w:val="31436365"/>
    <w:rsid w:val="35D687AA"/>
    <w:rsid w:val="3B36073C"/>
    <w:rsid w:val="49BA9B7C"/>
    <w:rsid w:val="55693317"/>
    <w:rsid w:val="5C859915"/>
    <w:rsid w:val="77AC42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2"/>
    </o:shapelayout>
  </w:shapeDefaults>
  <w:decimalSymbol w:val="."/>
  <w:listSeparator w:val=","/>
  <w14:docId w14:val="789FEE7E"/>
  <w15:docId w15:val="{4E254F8C-0437-431D-950D-35BBD46B1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A540D"/>
    <w:pPr>
      <w:widowControl w:val="0"/>
      <w:spacing w:after="0" w:line="240" w:lineRule="auto"/>
    </w:pPr>
  </w:style>
  <w:style w:type="paragraph" w:styleId="Heading1">
    <w:name w:val="heading 1"/>
    <w:basedOn w:val="Normal"/>
    <w:link w:val="Heading1Char"/>
    <w:uiPriority w:val="9"/>
    <w:qFormat/>
    <w:rsid w:val="00B4664A"/>
    <w:pPr>
      <w:widowControl/>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8273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5606F"/>
    <w:pPr>
      <w:ind w:left="112"/>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55606F"/>
    <w:rPr>
      <w:rFonts w:ascii="Times New Roman" w:eastAsia="Times New Roman" w:hAnsi="Times New Roman"/>
      <w:sz w:val="24"/>
      <w:szCs w:val="24"/>
    </w:rPr>
  </w:style>
  <w:style w:type="paragraph" w:styleId="Header">
    <w:name w:val="header"/>
    <w:basedOn w:val="Normal"/>
    <w:link w:val="HeaderChar"/>
    <w:uiPriority w:val="99"/>
    <w:unhideWhenUsed/>
    <w:rsid w:val="00250215"/>
    <w:pPr>
      <w:tabs>
        <w:tab w:val="center" w:pos="4680"/>
        <w:tab w:val="right" w:pos="9360"/>
      </w:tabs>
    </w:pPr>
  </w:style>
  <w:style w:type="character" w:customStyle="1" w:styleId="HeaderChar">
    <w:name w:val="Header Char"/>
    <w:basedOn w:val="DefaultParagraphFont"/>
    <w:link w:val="Header"/>
    <w:uiPriority w:val="99"/>
    <w:rsid w:val="00250215"/>
  </w:style>
  <w:style w:type="paragraph" w:styleId="Footer">
    <w:name w:val="footer"/>
    <w:basedOn w:val="Normal"/>
    <w:link w:val="FooterChar"/>
    <w:uiPriority w:val="99"/>
    <w:unhideWhenUsed/>
    <w:rsid w:val="00250215"/>
    <w:pPr>
      <w:tabs>
        <w:tab w:val="center" w:pos="4680"/>
        <w:tab w:val="right" w:pos="9360"/>
      </w:tabs>
    </w:pPr>
  </w:style>
  <w:style w:type="character" w:customStyle="1" w:styleId="FooterChar">
    <w:name w:val="Footer Char"/>
    <w:basedOn w:val="DefaultParagraphFont"/>
    <w:link w:val="Footer"/>
    <w:uiPriority w:val="99"/>
    <w:rsid w:val="00250215"/>
  </w:style>
  <w:style w:type="character" w:styleId="Hyperlink">
    <w:name w:val="Hyperlink"/>
    <w:basedOn w:val="DefaultParagraphFont"/>
    <w:uiPriority w:val="99"/>
    <w:unhideWhenUsed/>
    <w:rsid w:val="004B6EDA"/>
    <w:rPr>
      <w:color w:val="0000FF"/>
      <w:u w:val="single"/>
    </w:rPr>
  </w:style>
  <w:style w:type="table" w:styleId="TableGrid">
    <w:name w:val="Table Grid"/>
    <w:basedOn w:val="TableNormal"/>
    <w:uiPriority w:val="59"/>
    <w:rsid w:val="00C77E7D"/>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D163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163E"/>
    <w:rPr>
      <w:rFonts w:ascii="Segoe UI" w:hAnsi="Segoe UI" w:cs="Segoe UI"/>
      <w:sz w:val="18"/>
      <w:szCs w:val="18"/>
    </w:rPr>
  </w:style>
  <w:style w:type="character" w:styleId="UnresolvedMention">
    <w:name w:val="Unresolved Mention"/>
    <w:basedOn w:val="DefaultParagraphFont"/>
    <w:uiPriority w:val="99"/>
    <w:semiHidden/>
    <w:unhideWhenUsed/>
    <w:rsid w:val="008331B7"/>
    <w:rPr>
      <w:color w:val="605E5C"/>
      <w:shd w:val="clear" w:color="auto" w:fill="E1DFDD"/>
    </w:rPr>
  </w:style>
  <w:style w:type="paragraph" w:styleId="ListParagraph">
    <w:name w:val="List Paragraph"/>
    <w:aliases w:val="Bullet List,FooterText,numbered,Paragraphe de liste1,lp1,List Paragraph1,Use Case List Paragraph,NORMAL,Elabora,Lista vistosa - Énfasis 11,Lista vistosa - Énfasis 12,Ha,titulo 3,HOJA,Bolita,Párrafo de lista4,BOLADEF,Párrafo de lista3,BO"/>
    <w:basedOn w:val="Normal"/>
    <w:link w:val="ListParagraphChar"/>
    <w:uiPriority w:val="34"/>
    <w:qFormat/>
    <w:rsid w:val="00460267"/>
    <w:pPr>
      <w:widowControl/>
      <w:spacing w:after="160" w:line="259" w:lineRule="auto"/>
      <w:ind w:left="720"/>
      <w:contextualSpacing/>
    </w:pPr>
  </w:style>
  <w:style w:type="paragraph" w:styleId="Revision">
    <w:name w:val="Revision"/>
    <w:hidden/>
    <w:uiPriority w:val="99"/>
    <w:semiHidden/>
    <w:rsid w:val="00182BEB"/>
    <w:pPr>
      <w:spacing w:after="0" w:line="240" w:lineRule="auto"/>
    </w:pPr>
  </w:style>
  <w:style w:type="character" w:customStyle="1" w:styleId="Heading1Char">
    <w:name w:val="Heading 1 Char"/>
    <w:basedOn w:val="DefaultParagraphFont"/>
    <w:link w:val="Heading1"/>
    <w:uiPriority w:val="9"/>
    <w:rsid w:val="00B4664A"/>
    <w:rPr>
      <w:rFonts w:ascii="Times New Roman" w:eastAsia="Times New Roman" w:hAnsi="Times New Roman" w:cs="Times New Roman"/>
      <w:b/>
      <w:bCs/>
      <w:kern w:val="36"/>
      <w:sz w:val="48"/>
      <w:szCs w:val="48"/>
    </w:rPr>
  </w:style>
  <w:style w:type="character" w:customStyle="1" w:styleId="a-size-medium">
    <w:name w:val="a-size-medium"/>
    <w:basedOn w:val="DefaultParagraphFont"/>
    <w:rsid w:val="00B4664A"/>
  </w:style>
  <w:style w:type="character" w:customStyle="1" w:styleId="ListParagraphChar">
    <w:name w:val="List Paragraph Char"/>
    <w:aliases w:val="Bullet List Char,FooterText Char,numbered Char,Paragraphe de liste1 Char,lp1 Char,List Paragraph1 Char,Use Case List Paragraph Char,NORMAL Char,Elabora Char,Lista vistosa - Énfasis 11 Char,Lista vistosa - Énfasis 12 Char,Ha Char"/>
    <w:link w:val="ListParagraph"/>
    <w:uiPriority w:val="34"/>
    <w:locked/>
    <w:rsid w:val="007E6292"/>
  </w:style>
  <w:style w:type="character" w:customStyle="1" w:styleId="Heading2Char">
    <w:name w:val="Heading 2 Char"/>
    <w:basedOn w:val="DefaultParagraphFont"/>
    <w:link w:val="Heading2"/>
    <w:uiPriority w:val="9"/>
    <w:semiHidden/>
    <w:rsid w:val="00C82737"/>
    <w:rPr>
      <w:rFonts w:asciiTheme="majorHAnsi" w:eastAsiaTheme="majorEastAsia" w:hAnsiTheme="majorHAnsi" w:cstheme="majorBidi"/>
      <w:color w:val="365F91" w:themeColor="accent1" w:themeShade="BF"/>
      <w:sz w:val="26"/>
      <w:szCs w:val="26"/>
    </w:rPr>
  </w:style>
  <w:style w:type="character" w:customStyle="1" w:styleId="icomfont">
    <w:name w:val="icom_font"/>
    <w:basedOn w:val="DefaultParagraphFont"/>
    <w:rsid w:val="009E72AC"/>
  </w:style>
  <w:style w:type="character" w:customStyle="1" w:styleId="a-size-large">
    <w:name w:val="a-size-large"/>
    <w:basedOn w:val="DefaultParagraphFont"/>
    <w:rsid w:val="00D13A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0955">
      <w:bodyDiv w:val="1"/>
      <w:marLeft w:val="0"/>
      <w:marRight w:val="0"/>
      <w:marTop w:val="0"/>
      <w:marBottom w:val="0"/>
      <w:divBdr>
        <w:top w:val="none" w:sz="0" w:space="0" w:color="auto"/>
        <w:left w:val="none" w:sz="0" w:space="0" w:color="auto"/>
        <w:bottom w:val="none" w:sz="0" w:space="0" w:color="auto"/>
        <w:right w:val="none" w:sz="0" w:space="0" w:color="auto"/>
      </w:divBdr>
    </w:div>
    <w:div w:id="20086341">
      <w:bodyDiv w:val="1"/>
      <w:marLeft w:val="0"/>
      <w:marRight w:val="0"/>
      <w:marTop w:val="0"/>
      <w:marBottom w:val="0"/>
      <w:divBdr>
        <w:top w:val="none" w:sz="0" w:space="0" w:color="auto"/>
        <w:left w:val="none" w:sz="0" w:space="0" w:color="auto"/>
        <w:bottom w:val="none" w:sz="0" w:space="0" w:color="auto"/>
        <w:right w:val="none" w:sz="0" w:space="0" w:color="auto"/>
      </w:divBdr>
    </w:div>
    <w:div w:id="38631607">
      <w:bodyDiv w:val="1"/>
      <w:marLeft w:val="0"/>
      <w:marRight w:val="0"/>
      <w:marTop w:val="0"/>
      <w:marBottom w:val="0"/>
      <w:divBdr>
        <w:top w:val="none" w:sz="0" w:space="0" w:color="auto"/>
        <w:left w:val="none" w:sz="0" w:space="0" w:color="auto"/>
        <w:bottom w:val="none" w:sz="0" w:space="0" w:color="auto"/>
        <w:right w:val="none" w:sz="0" w:space="0" w:color="auto"/>
      </w:divBdr>
    </w:div>
    <w:div w:id="42338761">
      <w:bodyDiv w:val="1"/>
      <w:marLeft w:val="0"/>
      <w:marRight w:val="0"/>
      <w:marTop w:val="0"/>
      <w:marBottom w:val="0"/>
      <w:divBdr>
        <w:top w:val="none" w:sz="0" w:space="0" w:color="auto"/>
        <w:left w:val="none" w:sz="0" w:space="0" w:color="auto"/>
        <w:bottom w:val="none" w:sz="0" w:space="0" w:color="auto"/>
        <w:right w:val="none" w:sz="0" w:space="0" w:color="auto"/>
      </w:divBdr>
      <w:divsChild>
        <w:div w:id="822622419">
          <w:marLeft w:val="0"/>
          <w:marRight w:val="0"/>
          <w:marTop w:val="0"/>
          <w:marBottom w:val="0"/>
          <w:divBdr>
            <w:top w:val="none" w:sz="0" w:space="0" w:color="auto"/>
            <w:left w:val="none" w:sz="0" w:space="0" w:color="auto"/>
            <w:bottom w:val="none" w:sz="0" w:space="0" w:color="auto"/>
            <w:right w:val="none" w:sz="0" w:space="0" w:color="auto"/>
          </w:divBdr>
          <w:divsChild>
            <w:div w:id="121157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65382">
      <w:bodyDiv w:val="1"/>
      <w:marLeft w:val="0"/>
      <w:marRight w:val="0"/>
      <w:marTop w:val="0"/>
      <w:marBottom w:val="0"/>
      <w:divBdr>
        <w:top w:val="none" w:sz="0" w:space="0" w:color="auto"/>
        <w:left w:val="none" w:sz="0" w:space="0" w:color="auto"/>
        <w:bottom w:val="none" w:sz="0" w:space="0" w:color="auto"/>
        <w:right w:val="none" w:sz="0" w:space="0" w:color="auto"/>
      </w:divBdr>
    </w:div>
    <w:div w:id="70277440">
      <w:bodyDiv w:val="1"/>
      <w:marLeft w:val="0"/>
      <w:marRight w:val="0"/>
      <w:marTop w:val="0"/>
      <w:marBottom w:val="0"/>
      <w:divBdr>
        <w:top w:val="none" w:sz="0" w:space="0" w:color="auto"/>
        <w:left w:val="none" w:sz="0" w:space="0" w:color="auto"/>
        <w:bottom w:val="none" w:sz="0" w:space="0" w:color="auto"/>
        <w:right w:val="none" w:sz="0" w:space="0" w:color="auto"/>
      </w:divBdr>
    </w:div>
    <w:div w:id="78067204">
      <w:bodyDiv w:val="1"/>
      <w:marLeft w:val="0"/>
      <w:marRight w:val="0"/>
      <w:marTop w:val="0"/>
      <w:marBottom w:val="0"/>
      <w:divBdr>
        <w:top w:val="none" w:sz="0" w:space="0" w:color="auto"/>
        <w:left w:val="none" w:sz="0" w:space="0" w:color="auto"/>
        <w:bottom w:val="none" w:sz="0" w:space="0" w:color="auto"/>
        <w:right w:val="none" w:sz="0" w:space="0" w:color="auto"/>
      </w:divBdr>
    </w:div>
    <w:div w:id="90207973">
      <w:bodyDiv w:val="1"/>
      <w:marLeft w:val="0"/>
      <w:marRight w:val="0"/>
      <w:marTop w:val="0"/>
      <w:marBottom w:val="0"/>
      <w:divBdr>
        <w:top w:val="none" w:sz="0" w:space="0" w:color="auto"/>
        <w:left w:val="none" w:sz="0" w:space="0" w:color="auto"/>
        <w:bottom w:val="none" w:sz="0" w:space="0" w:color="auto"/>
        <w:right w:val="none" w:sz="0" w:space="0" w:color="auto"/>
      </w:divBdr>
    </w:div>
    <w:div w:id="95637138">
      <w:bodyDiv w:val="1"/>
      <w:marLeft w:val="0"/>
      <w:marRight w:val="0"/>
      <w:marTop w:val="0"/>
      <w:marBottom w:val="0"/>
      <w:divBdr>
        <w:top w:val="none" w:sz="0" w:space="0" w:color="auto"/>
        <w:left w:val="none" w:sz="0" w:space="0" w:color="auto"/>
        <w:bottom w:val="none" w:sz="0" w:space="0" w:color="auto"/>
        <w:right w:val="none" w:sz="0" w:space="0" w:color="auto"/>
      </w:divBdr>
    </w:div>
    <w:div w:id="101345660">
      <w:bodyDiv w:val="1"/>
      <w:marLeft w:val="0"/>
      <w:marRight w:val="0"/>
      <w:marTop w:val="0"/>
      <w:marBottom w:val="0"/>
      <w:divBdr>
        <w:top w:val="none" w:sz="0" w:space="0" w:color="auto"/>
        <w:left w:val="none" w:sz="0" w:space="0" w:color="auto"/>
        <w:bottom w:val="none" w:sz="0" w:space="0" w:color="auto"/>
        <w:right w:val="none" w:sz="0" w:space="0" w:color="auto"/>
      </w:divBdr>
    </w:div>
    <w:div w:id="156577510">
      <w:bodyDiv w:val="1"/>
      <w:marLeft w:val="0"/>
      <w:marRight w:val="0"/>
      <w:marTop w:val="0"/>
      <w:marBottom w:val="0"/>
      <w:divBdr>
        <w:top w:val="none" w:sz="0" w:space="0" w:color="auto"/>
        <w:left w:val="none" w:sz="0" w:space="0" w:color="auto"/>
        <w:bottom w:val="none" w:sz="0" w:space="0" w:color="auto"/>
        <w:right w:val="none" w:sz="0" w:space="0" w:color="auto"/>
      </w:divBdr>
    </w:div>
    <w:div w:id="164055788">
      <w:bodyDiv w:val="1"/>
      <w:marLeft w:val="0"/>
      <w:marRight w:val="0"/>
      <w:marTop w:val="0"/>
      <w:marBottom w:val="0"/>
      <w:divBdr>
        <w:top w:val="none" w:sz="0" w:space="0" w:color="auto"/>
        <w:left w:val="none" w:sz="0" w:space="0" w:color="auto"/>
        <w:bottom w:val="none" w:sz="0" w:space="0" w:color="auto"/>
        <w:right w:val="none" w:sz="0" w:space="0" w:color="auto"/>
      </w:divBdr>
    </w:div>
    <w:div w:id="164563812">
      <w:bodyDiv w:val="1"/>
      <w:marLeft w:val="0"/>
      <w:marRight w:val="0"/>
      <w:marTop w:val="0"/>
      <w:marBottom w:val="0"/>
      <w:divBdr>
        <w:top w:val="none" w:sz="0" w:space="0" w:color="auto"/>
        <w:left w:val="none" w:sz="0" w:space="0" w:color="auto"/>
        <w:bottom w:val="none" w:sz="0" w:space="0" w:color="auto"/>
        <w:right w:val="none" w:sz="0" w:space="0" w:color="auto"/>
      </w:divBdr>
    </w:div>
    <w:div w:id="168251176">
      <w:bodyDiv w:val="1"/>
      <w:marLeft w:val="0"/>
      <w:marRight w:val="0"/>
      <w:marTop w:val="0"/>
      <w:marBottom w:val="0"/>
      <w:divBdr>
        <w:top w:val="none" w:sz="0" w:space="0" w:color="auto"/>
        <w:left w:val="none" w:sz="0" w:space="0" w:color="auto"/>
        <w:bottom w:val="none" w:sz="0" w:space="0" w:color="auto"/>
        <w:right w:val="none" w:sz="0" w:space="0" w:color="auto"/>
      </w:divBdr>
    </w:div>
    <w:div w:id="189030021">
      <w:bodyDiv w:val="1"/>
      <w:marLeft w:val="0"/>
      <w:marRight w:val="0"/>
      <w:marTop w:val="0"/>
      <w:marBottom w:val="0"/>
      <w:divBdr>
        <w:top w:val="none" w:sz="0" w:space="0" w:color="auto"/>
        <w:left w:val="none" w:sz="0" w:space="0" w:color="auto"/>
        <w:bottom w:val="none" w:sz="0" w:space="0" w:color="auto"/>
        <w:right w:val="none" w:sz="0" w:space="0" w:color="auto"/>
      </w:divBdr>
      <w:divsChild>
        <w:div w:id="957300253">
          <w:marLeft w:val="0"/>
          <w:marRight w:val="0"/>
          <w:marTop w:val="0"/>
          <w:marBottom w:val="0"/>
          <w:divBdr>
            <w:top w:val="none" w:sz="0" w:space="0" w:color="auto"/>
            <w:left w:val="none" w:sz="0" w:space="0" w:color="auto"/>
            <w:bottom w:val="none" w:sz="0" w:space="0" w:color="auto"/>
            <w:right w:val="none" w:sz="0" w:space="0" w:color="auto"/>
          </w:divBdr>
          <w:divsChild>
            <w:div w:id="128897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80700">
      <w:bodyDiv w:val="1"/>
      <w:marLeft w:val="0"/>
      <w:marRight w:val="0"/>
      <w:marTop w:val="0"/>
      <w:marBottom w:val="0"/>
      <w:divBdr>
        <w:top w:val="none" w:sz="0" w:space="0" w:color="auto"/>
        <w:left w:val="none" w:sz="0" w:space="0" w:color="auto"/>
        <w:bottom w:val="none" w:sz="0" w:space="0" w:color="auto"/>
        <w:right w:val="none" w:sz="0" w:space="0" w:color="auto"/>
      </w:divBdr>
    </w:div>
    <w:div w:id="222722005">
      <w:bodyDiv w:val="1"/>
      <w:marLeft w:val="0"/>
      <w:marRight w:val="0"/>
      <w:marTop w:val="0"/>
      <w:marBottom w:val="0"/>
      <w:divBdr>
        <w:top w:val="none" w:sz="0" w:space="0" w:color="auto"/>
        <w:left w:val="none" w:sz="0" w:space="0" w:color="auto"/>
        <w:bottom w:val="none" w:sz="0" w:space="0" w:color="auto"/>
        <w:right w:val="none" w:sz="0" w:space="0" w:color="auto"/>
      </w:divBdr>
    </w:div>
    <w:div w:id="227543266">
      <w:bodyDiv w:val="1"/>
      <w:marLeft w:val="0"/>
      <w:marRight w:val="0"/>
      <w:marTop w:val="0"/>
      <w:marBottom w:val="0"/>
      <w:divBdr>
        <w:top w:val="none" w:sz="0" w:space="0" w:color="auto"/>
        <w:left w:val="none" w:sz="0" w:space="0" w:color="auto"/>
        <w:bottom w:val="none" w:sz="0" w:space="0" w:color="auto"/>
        <w:right w:val="none" w:sz="0" w:space="0" w:color="auto"/>
      </w:divBdr>
    </w:div>
    <w:div w:id="254100435">
      <w:bodyDiv w:val="1"/>
      <w:marLeft w:val="0"/>
      <w:marRight w:val="0"/>
      <w:marTop w:val="0"/>
      <w:marBottom w:val="0"/>
      <w:divBdr>
        <w:top w:val="none" w:sz="0" w:space="0" w:color="auto"/>
        <w:left w:val="none" w:sz="0" w:space="0" w:color="auto"/>
        <w:bottom w:val="none" w:sz="0" w:space="0" w:color="auto"/>
        <w:right w:val="none" w:sz="0" w:space="0" w:color="auto"/>
      </w:divBdr>
    </w:div>
    <w:div w:id="278874827">
      <w:bodyDiv w:val="1"/>
      <w:marLeft w:val="0"/>
      <w:marRight w:val="0"/>
      <w:marTop w:val="0"/>
      <w:marBottom w:val="0"/>
      <w:divBdr>
        <w:top w:val="none" w:sz="0" w:space="0" w:color="auto"/>
        <w:left w:val="none" w:sz="0" w:space="0" w:color="auto"/>
        <w:bottom w:val="none" w:sz="0" w:space="0" w:color="auto"/>
        <w:right w:val="none" w:sz="0" w:space="0" w:color="auto"/>
      </w:divBdr>
    </w:div>
    <w:div w:id="376007567">
      <w:bodyDiv w:val="1"/>
      <w:marLeft w:val="0"/>
      <w:marRight w:val="0"/>
      <w:marTop w:val="0"/>
      <w:marBottom w:val="0"/>
      <w:divBdr>
        <w:top w:val="none" w:sz="0" w:space="0" w:color="auto"/>
        <w:left w:val="none" w:sz="0" w:space="0" w:color="auto"/>
        <w:bottom w:val="none" w:sz="0" w:space="0" w:color="auto"/>
        <w:right w:val="none" w:sz="0" w:space="0" w:color="auto"/>
      </w:divBdr>
    </w:div>
    <w:div w:id="388042715">
      <w:bodyDiv w:val="1"/>
      <w:marLeft w:val="0"/>
      <w:marRight w:val="0"/>
      <w:marTop w:val="0"/>
      <w:marBottom w:val="0"/>
      <w:divBdr>
        <w:top w:val="none" w:sz="0" w:space="0" w:color="auto"/>
        <w:left w:val="none" w:sz="0" w:space="0" w:color="auto"/>
        <w:bottom w:val="none" w:sz="0" w:space="0" w:color="auto"/>
        <w:right w:val="none" w:sz="0" w:space="0" w:color="auto"/>
      </w:divBdr>
    </w:div>
    <w:div w:id="440418227">
      <w:bodyDiv w:val="1"/>
      <w:marLeft w:val="0"/>
      <w:marRight w:val="0"/>
      <w:marTop w:val="0"/>
      <w:marBottom w:val="0"/>
      <w:divBdr>
        <w:top w:val="none" w:sz="0" w:space="0" w:color="auto"/>
        <w:left w:val="none" w:sz="0" w:space="0" w:color="auto"/>
        <w:bottom w:val="none" w:sz="0" w:space="0" w:color="auto"/>
        <w:right w:val="none" w:sz="0" w:space="0" w:color="auto"/>
      </w:divBdr>
    </w:div>
    <w:div w:id="444084110">
      <w:bodyDiv w:val="1"/>
      <w:marLeft w:val="0"/>
      <w:marRight w:val="0"/>
      <w:marTop w:val="0"/>
      <w:marBottom w:val="0"/>
      <w:divBdr>
        <w:top w:val="none" w:sz="0" w:space="0" w:color="auto"/>
        <w:left w:val="none" w:sz="0" w:space="0" w:color="auto"/>
        <w:bottom w:val="none" w:sz="0" w:space="0" w:color="auto"/>
        <w:right w:val="none" w:sz="0" w:space="0" w:color="auto"/>
      </w:divBdr>
    </w:div>
    <w:div w:id="506015826">
      <w:bodyDiv w:val="1"/>
      <w:marLeft w:val="0"/>
      <w:marRight w:val="0"/>
      <w:marTop w:val="0"/>
      <w:marBottom w:val="0"/>
      <w:divBdr>
        <w:top w:val="none" w:sz="0" w:space="0" w:color="auto"/>
        <w:left w:val="none" w:sz="0" w:space="0" w:color="auto"/>
        <w:bottom w:val="none" w:sz="0" w:space="0" w:color="auto"/>
        <w:right w:val="none" w:sz="0" w:space="0" w:color="auto"/>
      </w:divBdr>
    </w:div>
    <w:div w:id="514000422">
      <w:bodyDiv w:val="1"/>
      <w:marLeft w:val="0"/>
      <w:marRight w:val="0"/>
      <w:marTop w:val="0"/>
      <w:marBottom w:val="0"/>
      <w:divBdr>
        <w:top w:val="none" w:sz="0" w:space="0" w:color="auto"/>
        <w:left w:val="none" w:sz="0" w:space="0" w:color="auto"/>
        <w:bottom w:val="none" w:sz="0" w:space="0" w:color="auto"/>
        <w:right w:val="none" w:sz="0" w:space="0" w:color="auto"/>
      </w:divBdr>
    </w:div>
    <w:div w:id="534932084">
      <w:bodyDiv w:val="1"/>
      <w:marLeft w:val="0"/>
      <w:marRight w:val="0"/>
      <w:marTop w:val="0"/>
      <w:marBottom w:val="0"/>
      <w:divBdr>
        <w:top w:val="none" w:sz="0" w:space="0" w:color="auto"/>
        <w:left w:val="none" w:sz="0" w:space="0" w:color="auto"/>
        <w:bottom w:val="none" w:sz="0" w:space="0" w:color="auto"/>
        <w:right w:val="none" w:sz="0" w:space="0" w:color="auto"/>
      </w:divBdr>
    </w:div>
    <w:div w:id="540556228">
      <w:bodyDiv w:val="1"/>
      <w:marLeft w:val="0"/>
      <w:marRight w:val="0"/>
      <w:marTop w:val="0"/>
      <w:marBottom w:val="0"/>
      <w:divBdr>
        <w:top w:val="none" w:sz="0" w:space="0" w:color="auto"/>
        <w:left w:val="none" w:sz="0" w:space="0" w:color="auto"/>
        <w:bottom w:val="none" w:sz="0" w:space="0" w:color="auto"/>
        <w:right w:val="none" w:sz="0" w:space="0" w:color="auto"/>
      </w:divBdr>
    </w:div>
    <w:div w:id="557280575">
      <w:bodyDiv w:val="1"/>
      <w:marLeft w:val="0"/>
      <w:marRight w:val="0"/>
      <w:marTop w:val="0"/>
      <w:marBottom w:val="0"/>
      <w:divBdr>
        <w:top w:val="none" w:sz="0" w:space="0" w:color="auto"/>
        <w:left w:val="none" w:sz="0" w:space="0" w:color="auto"/>
        <w:bottom w:val="none" w:sz="0" w:space="0" w:color="auto"/>
        <w:right w:val="none" w:sz="0" w:space="0" w:color="auto"/>
      </w:divBdr>
    </w:div>
    <w:div w:id="568347065">
      <w:bodyDiv w:val="1"/>
      <w:marLeft w:val="0"/>
      <w:marRight w:val="0"/>
      <w:marTop w:val="0"/>
      <w:marBottom w:val="0"/>
      <w:divBdr>
        <w:top w:val="none" w:sz="0" w:space="0" w:color="auto"/>
        <w:left w:val="none" w:sz="0" w:space="0" w:color="auto"/>
        <w:bottom w:val="none" w:sz="0" w:space="0" w:color="auto"/>
        <w:right w:val="none" w:sz="0" w:space="0" w:color="auto"/>
      </w:divBdr>
    </w:div>
    <w:div w:id="577011182">
      <w:bodyDiv w:val="1"/>
      <w:marLeft w:val="0"/>
      <w:marRight w:val="0"/>
      <w:marTop w:val="0"/>
      <w:marBottom w:val="0"/>
      <w:divBdr>
        <w:top w:val="none" w:sz="0" w:space="0" w:color="auto"/>
        <w:left w:val="none" w:sz="0" w:space="0" w:color="auto"/>
        <w:bottom w:val="none" w:sz="0" w:space="0" w:color="auto"/>
        <w:right w:val="none" w:sz="0" w:space="0" w:color="auto"/>
      </w:divBdr>
    </w:div>
    <w:div w:id="578904548">
      <w:bodyDiv w:val="1"/>
      <w:marLeft w:val="0"/>
      <w:marRight w:val="0"/>
      <w:marTop w:val="0"/>
      <w:marBottom w:val="0"/>
      <w:divBdr>
        <w:top w:val="none" w:sz="0" w:space="0" w:color="auto"/>
        <w:left w:val="none" w:sz="0" w:space="0" w:color="auto"/>
        <w:bottom w:val="none" w:sz="0" w:space="0" w:color="auto"/>
        <w:right w:val="none" w:sz="0" w:space="0" w:color="auto"/>
      </w:divBdr>
    </w:div>
    <w:div w:id="588469721">
      <w:bodyDiv w:val="1"/>
      <w:marLeft w:val="0"/>
      <w:marRight w:val="0"/>
      <w:marTop w:val="0"/>
      <w:marBottom w:val="0"/>
      <w:divBdr>
        <w:top w:val="none" w:sz="0" w:space="0" w:color="auto"/>
        <w:left w:val="none" w:sz="0" w:space="0" w:color="auto"/>
        <w:bottom w:val="none" w:sz="0" w:space="0" w:color="auto"/>
        <w:right w:val="none" w:sz="0" w:space="0" w:color="auto"/>
      </w:divBdr>
    </w:div>
    <w:div w:id="597178040">
      <w:bodyDiv w:val="1"/>
      <w:marLeft w:val="0"/>
      <w:marRight w:val="0"/>
      <w:marTop w:val="0"/>
      <w:marBottom w:val="0"/>
      <w:divBdr>
        <w:top w:val="none" w:sz="0" w:space="0" w:color="auto"/>
        <w:left w:val="none" w:sz="0" w:space="0" w:color="auto"/>
        <w:bottom w:val="none" w:sz="0" w:space="0" w:color="auto"/>
        <w:right w:val="none" w:sz="0" w:space="0" w:color="auto"/>
      </w:divBdr>
    </w:div>
    <w:div w:id="607270996">
      <w:bodyDiv w:val="1"/>
      <w:marLeft w:val="0"/>
      <w:marRight w:val="0"/>
      <w:marTop w:val="0"/>
      <w:marBottom w:val="0"/>
      <w:divBdr>
        <w:top w:val="none" w:sz="0" w:space="0" w:color="auto"/>
        <w:left w:val="none" w:sz="0" w:space="0" w:color="auto"/>
        <w:bottom w:val="none" w:sz="0" w:space="0" w:color="auto"/>
        <w:right w:val="none" w:sz="0" w:space="0" w:color="auto"/>
      </w:divBdr>
    </w:div>
    <w:div w:id="659038171">
      <w:bodyDiv w:val="1"/>
      <w:marLeft w:val="0"/>
      <w:marRight w:val="0"/>
      <w:marTop w:val="0"/>
      <w:marBottom w:val="0"/>
      <w:divBdr>
        <w:top w:val="none" w:sz="0" w:space="0" w:color="auto"/>
        <w:left w:val="none" w:sz="0" w:space="0" w:color="auto"/>
        <w:bottom w:val="none" w:sz="0" w:space="0" w:color="auto"/>
        <w:right w:val="none" w:sz="0" w:space="0" w:color="auto"/>
      </w:divBdr>
    </w:div>
    <w:div w:id="665716363">
      <w:bodyDiv w:val="1"/>
      <w:marLeft w:val="0"/>
      <w:marRight w:val="0"/>
      <w:marTop w:val="0"/>
      <w:marBottom w:val="0"/>
      <w:divBdr>
        <w:top w:val="none" w:sz="0" w:space="0" w:color="auto"/>
        <w:left w:val="none" w:sz="0" w:space="0" w:color="auto"/>
        <w:bottom w:val="none" w:sz="0" w:space="0" w:color="auto"/>
        <w:right w:val="none" w:sz="0" w:space="0" w:color="auto"/>
      </w:divBdr>
    </w:div>
    <w:div w:id="695930847">
      <w:bodyDiv w:val="1"/>
      <w:marLeft w:val="0"/>
      <w:marRight w:val="0"/>
      <w:marTop w:val="0"/>
      <w:marBottom w:val="0"/>
      <w:divBdr>
        <w:top w:val="none" w:sz="0" w:space="0" w:color="auto"/>
        <w:left w:val="none" w:sz="0" w:space="0" w:color="auto"/>
        <w:bottom w:val="none" w:sz="0" w:space="0" w:color="auto"/>
        <w:right w:val="none" w:sz="0" w:space="0" w:color="auto"/>
      </w:divBdr>
    </w:div>
    <w:div w:id="708841139">
      <w:bodyDiv w:val="1"/>
      <w:marLeft w:val="0"/>
      <w:marRight w:val="0"/>
      <w:marTop w:val="0"/>
      <w:marBottom w:val="0"/>
      <w:divBdr>
        <w:top w:val="none" w:sz="0" w:space="0" w:color="auto"/>
        <w:left w:val="none" w:sz="0" w:space="0" w:color="auto"/>
        <w:bottom w:val="none" w:sz="0" w:space="0" w:color="auto"/>
        <w:right w:val="none" w:sz="0" w:space="0" w:color="auto"/>
      </w:divBdr>
    </w:div>
    <w:div w:id="720322925">
      <w:bodyDiv w:val="1"/>
      <w:marLeft w:val="0"/>
      <w:marRight w:val="0"/>
      <w:marTop w:val="0"/>
      <w:marBottom w:val="0"/>
      <w:divBdr>
        <w:top w:val="none" w:sz="0" w:space="0" w:color="auto"/>
        <w:left w:val="none" w:sz="0" w:space="0" w:color="auto"/>
        <w:bottom w:val="none" w:sz="0" w:space="0" w:color="auto"/>
        <w:right w:val="none" w:sz="0" w:space="0" w:color="auto"/>
      </w:divBdr>
    </w:div>
    <w:div w:id="730730760">
      <w:bodyDiv w:val="1"/>
      <w:marLeft w:val="0"/>
      <w:marRight w:val="0"/>
      <w:marTop w:val="0"/>
      <w:marBottom w:val="0"/>
      <w:divBdr>
        <w:top w:val="none" w:sz="0" w:space="0" w:color="auto"/>
        <w:left w:val="none" w:sz="0" w:space="0" w:color="auto"/>
        <w:bottom w:val="none" w:sz="0" w:space="0" w:color="auto"/>
        <w:right w:val="none" w:sz="0" w:space="0" w:color="auto"/>
      </w:divBdr>
    </w:div>
    <w:div w:id="731972616">
      <w:bodyDiv w:val="1"/>
      <w:marLeft w:val="0"/>
      <w:marRight w:val="0"/>
      <w:marTop w:val="0"/>
      <w:marBottom w:val="0"/>
      <w:divBdr>
        <w:top w:val="none" w:sz="0" w:space="0" w:color="auto"/>
        <w:left w:val="none" w:sz="0" w:space="0" w:color="auto"/>
        <w:bottom w:val="none" w:sz="0" w:space="0" w:color="auto"/>
        <w:right w:val="none" w:sz="0" w:space="0" w:color="auto"/>
      </w:divBdr>
    </w:div>
    <w:div w:id="732042628">
      <w:bodyDiv w:val="1"/>
      <w:marLeft w:val="0"/>
      <w:marRight w:val="0"/>
      <w:marTop w:val="0"/>
      <w:marBottom w:val="0"/>
      <w:divBdr>
        <w:top w:val="none" w:sz="0" w:space="0" w:color="auto"/>
        <w:left w:val="none" w:sz="0" w:space="0" w:color="auto"/>
        <w:bottom w:val="none" w:sz="0" w:space="0" w:color="auto"/>
        <w:right w:val="none" w:sz="0" w:space="0" w:color="auto"/>
      </w:divBdr>
    </w:div>
    <w:div w:id="739255195">
      <w:bodyDiv w:val="1"/>
      <w:marLeft w:val="0"/>
      <w:marRight w:val="0"/>
      <w:marTop w:val="0"/>
      <w:marBottom w:val="0"/>
      <w:divBdr>
        <w:top w:val="none" w:sz="0" w:space="0" w:color="auto"/>
        <w:left w:val="none" w:sz="0" w:space="0" w:color="auto"/>
        <w:bottom w:val="none" w:sz="0" w:space="0" w:color="auto"/>
        <w:right w:val="none" w:sz="0" w:space="0" w:color="auto"/>
      </w:divBdr>
    </w:div>
    <w:div w:id="757216807">
      <w:bodyDiv w:val="1"/>
      <w:marLeft w:val="0"/>
      <w:marRight w:val="0"/>
      <w:marTop w:val="0"/>
      <w:marBottom w:val="0"/>
      <w:divBdr>
        <w:top w:val="none" w:sz="0" w:space="0" w:color="auto"/>
        <w:left w:val="none" w:sz="0" w:space="0" w:color="auto"/>
        <w:bottom w:val="none" w:sz="0" w:space="0" w:color="auto"/>
        <w:right w:val="none" w:sz="0" w:space="0" w:color="auto"/>
      </w:divBdr>
    </w:div>
    <w:div w:id="763305022">
      <w:bodyDiv w:val="1"/>
      <w:marLeft w:val="0"/>
      <w:marRight w:val="0"/>
      <w:marTop w:val="0"/>
      <w:marBottom w:val="0"/>
      <w:divBdr>
        <w:top w:val="none" w:sz="0" w:space="0" w:color="auto"/>
        <w:left w:val="none" w:sz="0" w:space="0" w:color="auto"/>
        <w:bottom w:val="none" w:sz="0" w:space="0" w:color="auto"/>
        <w:right w:val="none" w:sz="0" w:space="0" w:color="auto"/>
      </w:divBdr>
    </w:div>
    <w:div w:id="776102983">
      <w:bodyDiv w:val="1"/>
      <w:marLeft w:val="0"/>
      <w:marRight w:val="0"/>
      <w:marTop w:val="0"/>
      <w:marBottom w:val="0"/>
      <w:divBdr>
        <w:top w:val="none" w:sz="0" w:space="0" w:color="auto"/>
        <w:left w:val="none" w:sz="0" w:space="0" w:color="auto"/>
        <w:bottom w:val="none" w:sz="0" w:space="0" w:color="auto"/>
        <w:right w:val="none" w:sz="0" w:space="0" w:color="auto"/>
      </w:divBdr>
    </w:div>
    <w:div w:id="776290188">
      <w:bodyDiv w:val="1"/>
      <w:marLeft w:val="0"/>
      <w:marRight w:val="0"/>
      <w:marTop w:val="0"/>
      <w:marBottom w:val="0"/>
      <w:divBdr>
        <w:top w:val="none" w:sz="0" w:space="0" w:color="auto"/>
        <w:left w:val="none" w:sz="0" w:space="0" w:color="auto"/>
        <w:bottom w:val="none" w:sz="0" w:space="0" w:color="auto"/>
        <w:right w:val="none" w:sz="0" w:space="0" w:color="auto"/>
      </w:divBdr>
    </w:div>
    <w:div w:id="793015560">
      <w:bodyDiv w:val="1"/>
      <w:marLeft w:val="0"/>
      <w:marRight w:val="0"/>
      <w:marTop w:val="0"/>
      <w:marBottom w:val="0"/>
      <w:divBdr>
        <w:top w:val="none" w:sz="0" w:space="0" w:color="auto"/>
        <w:left w:val="none" w:sz="0" w:space="0" w:color="auto"/>
        <w:bottom w:val="none" w:sz="0" w:space="0" w:color="auto"/>
        <w:right w:val="none" w:sz="0" w:space="0" w:color="auto"/>
      </w:divBdr>
    </w:div>
    <w:div w:id="801115693">
      <w:bodyDiv w:val="1"/>
      <w:marLeft w:val="0"/>
      <w:marRight w:val="0"/>
      <w:marTop w:val="0"/>
      <w:marBottom w:val="0"/>
      <w:divBdr>
        <w:top w:val="none" w:sz="0" w:space="0" w:color="auto"/>
        <w:left w:val="none" w:sz="0" w:space="0" w:color="auto"/>
        <w:bottom w:val="none" w:sz="0" w:space="0" w:color="auto"/>
        <w:right w:val="none" w:sz="0" w:space="0" w:color="auto"/>
      </w:divBdr>
    </w:div>
    <w:div w:id="849805329">
      <w:bodyDiv w:val="1"/>
      <w:marLeft w:val="0"/>
      <w:marRight w:val="0"/>
      <w:marTop w:val="0"/>
      <w:marBottom w:val="0"/>
      <w:divBdr>
        <w:top w:val="none" w:sz="0" w:space="0" w:color="auto"/>
        <w:left w:val="none" w:sz="0" w:space="0" w:color="auto"/>
        <w:bottom w:val="none" w:sz="0" w:space="0" w:color="auto"/>
        <w:right w:val="none" w:sz="0" w:space="0" w:color="auto"/>
      </w:divBdr>
    </w:div>
    <w:div w:id="871069866">
      <w:bodyDiv w:val="1"/>
      <w:marLeft w:val="0"/>
      <w:marRight w:val="0"/>
      <w:marTop w:val="0"/>
      <w:marBottom w:val="0"/>
      <w:divBdr>
        <w:top w:val="none" w:sz="0" w:space="0" w:color="auto"/>
        <w:left w:val="none" w:sz="0" w:space="0" w:color="auto"/>
        <w:bottom w:val="none" w:sz="0" w:space="0" w:color="auto"/>
        <w:right w:val="none" w:sz="0" w:space="0" w:color="auto"/>
      </w:divBdr>
    </w:div>
    <w:div w:id="895899082">
      <w:bodyDiv w:val="1"/>
      <w:marLeft w:val="0"/>
      <w:marRight w:val="0"/>
      <w:marTop w:val="0"/>
      <w:marBottom w:val="0"/>
      <w:divBdr>
        <w:top w:val="none" w:sz="0" w:space="0" w:color="auto"/>
        <w:left w:val="none" w:sz="0" w:space="0" w:color="auto"/>
        <w:bottom w:val="none" w:sz="0" w:space="0" w:color="auto"/>
        <w:right w:val="none" w:sz="0" w:space="0" w:color="auto"/>
      </w:divBdr>
    </w:div>
    <w:div w:id="920144761">
      <w:bodyDiv w:val="1"/>
      <w:marLeft w:val="0"/>
      <w:marRight w:val="0"/>
      <w:marTop w:val="0"/>
      <w:marBottom w:val="0"/>
      <w:divBdr>
        <w:top w:val="none" w:sz="0" w:space="0" w:color="auto"/>
        <w:left w:val="none" w:sz="0" w:space="0" w:color="auto"/>
        <w:bottom w:val="none" w:sz="0" w:space="0" w:color="auto"/>
        <w:right w:val="none" w:sz="0" w:space="0" w:color="auto"/>
      </w:divBdr>
    </w:div>
    <w:div w:id="936981362">
      <w:bodyDiv w:val="1"/>
      <w:marLeft w:val="0"/>
      <w:marRight w:val="0"/>
      <w:marTop w:val="0"/>
      <w:marBottom w:val="0"/>
      <w:divBdr>
        <w:top w:val="none" w:sz="0" w:space="0" w:color="auto"/>
        <w:left w:val="none" w:sz="0" w:space="0" w:color="auto"/>
        <w:bottom w:val="none" w:sz="0" w:space="0" w:color="auto"/>
        <w:right w:val="none" w:sz="0" w:space="0" w:color="auto"/>
      </w:divBdr>
    </w:div>
    <w:div w:id="944771465">
      <w:bodyDiv w:val="1"/>
      <w:marLeft w:val="0"/>
      <w:marRight w:val="0"/>
      <w:marTop w:val="0"/>
      <w:marBottom w:val="0"/>
      <w:divBdr>
        <w:top w:val="none" w:sz="0" w:space="0" w:color="auto"/>
        <w:left w:val="none" w:sz="0" w:space="0" w:color="auto"/>
        <w:bottom w:val="none" w:sz="0" w:space="0" w:color="auto"/>
        <w:right w:val="none" w:sz="0" w:space="0" w:color="auto"/>
      </w:divBdr>
    </w:div>
    <w:div w:id="959454738">
      <w:bodyDiv w:val="1"/>
      <w:marLeft w:val="0"/>
      <w:marRight w:val="0"/>
      <w:marTop w:val="0"/>
      <w:marBottom w:val="0"/>
      <w:divBdr>
        <w:top w:val="none" w:sz="0" w:space="0" w:color="auto"/>
        <w:left w:val="none" w:sz="0" w:space="0" w:color="auto"/>
        <w:bottom w:val="none" w:sz="0" w:space="0" w:color="auto"/>
        <w:right w:val="none" w:sz="0" w:space="0" w:color="auto"/>
      </w:divBdr>
    </w:div>
    <w:div w:id="993071528">
      <w:bodyDiv w:val="1"/>
      <w:marLeft w:val="0"/>
      <w:marRight w:val="0"/>
      <w:marTop w:val="0"/>
      <w:marBottom w:val="0"/>
      <w:divBdr>
        <w:top w:val="none" w:sz="0" w:space="0" w:color="auto"/>
        <w:left w:val="none" w:sz="0" w:space="0" w:color="auto"/>
        <w:bottom w:val="none" w:sz="0" w:space="0" w:color="auto"/>
        <w:right w:val="none" w:sz="0" w:space="0" w:color="auto"/>
      </w:divBdr>
    </w:div>
    <w:div w:id="1016344290">
      <w:bodyDiv w:val="1"/>
      <w:marLeft w:val="0"/>
      <w:marRight w:val="0"/>
      <w:marTop w:val="0"/>
      <w:marBottom w:val="0"/>
      <w:divBdr>
        <w:top w:val="none" w:sz="0" w:space="0" w:color="auto"/>
        <w:left w:val="none" w:sz="0" w:space="0" w:color="auto"/>
        <w:bottom w:val="none" w:sz="0" w:space="0" w:color="auto"/>
        <w:right w:val="none" w:sz="0" w:space="0" w:color="auto"/>
      </w:divBdr>
    </w:div>
    <w:div w:id="1017732815">
      <w:bodyDiv w:val="1"/>
      <w:marLeft w:val="0"/>
      <w:marRight w:val="0"/>
      <w:marTop w:val="0"/>
      <w:marBottom w:val="0"/>
      <w:divBdr>
        <w:top w:val="none" w:sz="0" w:space="0" w:color="auto"/>
        <w:left w:val="none" w:sz="0" w:space="0" w:color="auto"/>
        <w:bottom w:val="none" w:sz="0" w:space="0" w:color="auto"/>
        <w:right w:val="none" w:sz="0" w:space="0" w:color="auto"/>
      </w:divBdr>
    </w:div>
    <w:div w:id="1021585349">
      <w:bodyDiv w:val="1"/>
      <w:marLeft w:val="0"/>
      <w:marRight w:val="0"/>
      <w:marTop w:val="0"/>
      <w:marBottom w:val="0"/>
      <w:divBdr>
        <w:top w:val="none" w:sz="0" w:space="0" w:color="auto"/>
        <w:left w:val="none" w:sz="0" w:space="0" w:color="auto"/>
        <w:bottom w:val="none" w:sz="0" w:space="0" w:color="auto"/>
        <w:right w:val="none" w:sz="0" w:space="0" w:color="auto"/>
      </w:divBdr>
    </w:div>
    <w:div w:id="1058045492">
      <w:bodyDiv w:val="1"/>
      <w:marLeft w:val="0"/>
      <w:marRight w:val="0"/>
      <w:marTop w:val="0"/>
      <w:marBottom w:val="0"/>
      <w:divBdr>
        <w:top w:val="none" w:sz="0" w:space="0" w:color="auto"/>
        <w:left w:val="none" w:sz="0" w:space="0" w:color="auto"/>
        <w:bottom w:val="none" w:sz="0" w:space="0" w:color="auto"/>
        <w:right w:val="none" w:sz="0" w:space="0" w:color="auto"/>
      </w:divBdr>
    </w:div>
    <w:div w:id="1091125007">
      <w:bodyDiv w:val="1"/>
      <w:marLeft w:val="0"/>
      <w:marRight w:val="0"/>
      <w:marTop w:val="0"/>
      <w:marBottom w:val="0"/>
      <w:divBdr>
        <w:top w:val="none" w:sz="0" w:space="0" w:color="auto"/>
        <w:left w:val="none" w:sz="0" w:space="0" w:color="auto"/>
        <w:bottom w:val="none" w:sz="0" w:space="0" w:color="auto"/>
        <w:right w:val="none" w:sz="0" w:space="0" w:color="auto"/>
      </w:divBdr>
    </w:div>
    <w:div w:id="1097168337">
      <w:bodyDiv w:val="1"/>
      <w:marLeft w:val="0"/>
      <w:marRight w:val="0"/>
      <w:marTop w:val="0"/>
      <w:marBottom w:val="0"/>
      <w:divBdr>
        <w:top w:val="none" w:sz="0" w:space="0" w:color="auto"/>
        <w:left w:val="none" w:sz="0" w:space="0" w:color="auto"/>
        <w:bottom w:val="none" w:sz="0" w:space="0" w:color="auto"/>
        <w:right w:val="none" w:sz="0" w:space="0" w:color="auto"/>
      </w:divBdr>
    </w:div>
    <w:div w:id="1131244250">
      <w:bodyDiv w:val="1"/>
      <w:marLeft w:val="0"/>
      <w:marRight w:val="0"/>
      <w:marTop w:val="0"/>
      <w:marBottom w:val="0"/>
      <w:divBdr>
        <w:top w:val="none" w:sz="0" w:space="0" w:color="auto"/>
        <w:left w:val="none" w:sz="0" w:space="0" w:color="auto"/>
        <w:bottom w:val="none" w:sz="0" w:space="0" w:color="auto"/>
        <w:right w:val="none" w:sz="0" w:space="0" w:color="auto"/>
      </w:divBdr>
    </w:div>
    <w:div w:id="1142386021">
      <w:bodyDiv w:val="1"/>
      <w:marLeft w:val="0"/>
      <w:marRight w:val="0"/>
      <w:marTop w:val="0"/>
      <w:marBottom w:val="0"/>
      <w:divBdr>
        <w:top w:val="none" w:sz="0" w:space="0" w:color="auto"/>
        <w:left w:val="none" w:sz="0" w:space="0" w:color="auto"/>
        <w:bottom w:val="none" w:sz="0" w:space="0" w:color="auto"/>
        <w:right w:val="none" w:sz="0" w:space="0" w:color="auto"/>
      </w:divBdr>
    </w:div>
    <w:div w:id="1144661011">
      <w:bodyDiv w:val="1"/>
      <w:marLeft w:val="0"/>
      <w:marRight w:val="0"/>
      <w:marTop w:val="0"/>
      <w:marBottom w:val="0"/>
      <w:divBdr>
        <w:top w:val="none" w:sz="0" w:space="0" w:color="auto"/>
        <w:left w:val="none" w:sz="0" w:space="0" w:color="auto"/>
        <w:bottom w:val="none" w:sz="0" w:space="0" w:color="auto"/>
        <w:right w:val="none" w:sz="0" w:space="0" w:color="auto"/>
      </w:divBdr>
    </w:div>
    <w:div w:id="1151557811">
      <w:bodyDiv w:val="1"/>
      <w:marLeft w:val="0"/>
      <w:marRight w:val="0"/>
      <w:marTop w:val="0"/>
      <w:marBottom w:val="0"/>
      <w:divBdr>
        <w:top w:val="none" w:sz="0" w:space="0" w:color="auto"/>
        <w:left w:val="none" w:sz="0" w:space="0" w:color="auto"/>
        <w:bottom w:val="none" w:sz="0" w:space="0" w:color="auto"/>
        <w:right w:val="none" w:sz="0" w:space="0" w:color="auto"/>
      </w:divBdr>
      <w:divsChild>
        <w:div w:id="462772128">
          <w:marLeft w:val="0"/>
          <w:marRight w:val="0"/>
          <w:marTop w:val="0"/>
          <w:marBottom w:val="0"/>
          <w:divBdr>
            <w:top w:val="none" w:sz="0" w:space="0" w:color="auto"/>
            <w:left w:val="none" w:sz="0" w:space="0" w:color="auto"/>
            <w:bottom w:val="none" w:sz="0" w:space="0" w:color="auto"/>
            <w:right w:val="none" w:sz="0" w:space="0" w:color="auto"/>
          </w:divBdr>
        </w:div>
      </w:divsChild>
    </w:div>
    <w:div w:id="1171065982">
      <w:bodyDiv w:val="1"/>
      <w:marLeft w:val="0"/>
      <w:marRight w:val="0"/>
      <w:marTop w:val="0"/>
      <w:marBottom w:val="0"/>
      <w:divBdr>
        <w:top w:val="none" w:sz="0" w:space="0" w:color="auto"/>
        <w:left w:val="none" w:sz="0" w:space="0" w:color="auto"/>
        <w:bottom w:val="none" w:sz="0" w:space="0" w:color="auto"/>
        <w:right w:val="none" w:sz="0" w:space="0" w:color="auto"/>
      </w:divBdr>
    </w:div>
    <w:div w:id="1198543944">
      <w:bodyDiv w:val="1"/>
      <w:marLeft w:val="0"/>
      <w:marRight w:val="0"/>
      <w:marTop w:val="0"/>
      <w:marBottom w:val="0"/>
      <w:divBdr>
        <w:top w:val="none" w:sz="0" w:space="0" w:color="auto"/>
        <w:left w:val="none" w:sz="0" w:space="0" w:color="auto"/>
        <w:bottom w:val="none" w:sz="0" w:space="0" w:color="auto"/>
        <w:right w:val="none" w:sz="0" w:space="0" w:color="auto"/>
      </w:divBdr>
    </w:div>
    <w:div w:id="1220675138">
      <w:bodyDiv w:val="1"/>
      <w:marLeft w:val="0"/>
      <w:marRight w:val="0"/>
      <w:marTop w:val="0"/>
      <w:marBottom w:val="0"/>
      <w:divBdr>
        <w:top w:val="none" w:sz="0" w:space="0" w:color="auto"/>
        <w:left w:val="none" w:sz="0" w:space="0" w:color="auto"/>
        <w:bottom w:val="none" w:sz="0" w:space="0" w:color="auto"/>
        <w:right w:val="none" w:sz="0" w:space="0" w:color="auto"/>
      </w:divBdr>
    </w:div>
    <w:div w:id="1228492375">
      <w:bodyDiv w:val="1"/>
      <w:marLeft w:val="0"/>
      <w:marRight w:val="0"/>
      <w:marTop w:val="0"/>
      <w:marBottom w:val="0"/>
      <w:divBdr>
        <w:top w:val="none" w:sz="0" w:space="0" w:color="auto"/>
        <w:left w:val="none" w:sz="0" w:space="0" w:color="auto"/>
        <w:bottom w:val="none" w:sz="0" w:space="0" w:color="auto"/>
        <w:right w:val="none" w:sz="0" w:space="0" w:color="auto"/>
      </w:divBdr>
    </w:div>
    <w:div w:id="1235896600">
      <w:bodyDiv w:val="1"/>
      <w:marLeft w:val="0"/>
      <w:marRight w:val="0"/>
      <w:marTop w:val="0"/>
      <w:marBottom w:val="0"/>
      <w:divBdr>
        <w:top w:val="none" w:sz="0" w:space="0" w:color="auto"/>
        <w:left w:val="none" w:sz="0" w:space="0" w:color="auto"/>
        <w:bottom w:val="none" w:sz="0" w:space="0" w:color="auto"/>
        <w:right w:val="none" w:sz="0" w:space="0" w:color="auto"/>
      </w:divBdr>
    </w:div>
    <w:div w:id="1276477149">
      <w:bodyDiv w:val="1"/>
      <w:marLeft w:val="0"/>
      <w:marRight w:val="0"/>
      <w:marTop w:val="0"/>
      <w:marBottom w:val="0"/>
      <w:divBdr>
        <w:top w:val="none" w:sz="0" w:space="0" w:color="auto"/>
        <w:left w:val="none" w:sz="0" w:space="0" w:color="auto"/>
        <w:bottom w:val="none" w:sz="0" w:space="0" w:color="auto"/>
        <w:right w:val="none" w:sz="0" w:space="0" w:color="auto"/>
      </w:divBdr>
    </w:div>
    <w:div w:id="1278876679">
      <w:bodyDiv w:val="1"/>
      <w:marLeft w:val="0"/>
      <w:marRight w:val="0"/>
      <w:marTop w:val="0"/>
      <w:marBottom w:val="0"/>
      <w:divBdr>
        <w:top w:val="none" w:sz="0" w:space="0" w:color="auto"/>
        <w:left w:val="none" w:sz="0" w:space="0" w:color="auto"/>
        <w:bottom w:val="none" w:sz="0" w:space="0" w:color="auto"/>
        <w:right w:val="none" w:sz="0" w:space="0" w:color="auto"/>
      </w:divBdr>
    </w:div>
    <w:div w:id="1279752904">
      <w:bodyDiv w:val="1"/>
      <w:marLeft w:val="0"/>
      <w:marRight w:val="0"/>
      <w:marTop w:val="0"/>
      <w:marBottom w:val="0"/>
      <w:divBdr>
        <w:top w:val="none" w:sz="0" w:space="0" w:color="auto"/>
        <w:left w:val="none" w:sz="0" w:space="0" w:color="auto"/>
        <w:bottom w:val="none" w:sz="0" w:space="0" w:color="auto"/>
        <w:right w:val="none" w:sz="0" w:space="0" w:color="auto"/>
      </w:divBdr>
    </w:div>
    <w:div w:id="1281454389">
      <w:bodyDiv w:val="1"/>
      <w:marLeft w:val="0"/>
      <w:marRight w:val="0"/>
      <w:marTop w:val="0"/>
      <w:marBottom w:val="0"/>
      <w:divBdr>
        <w:top w:val="none" w:sz="0" w:space="0" w:color="auto"/>
        <w:left w:val="none" w:sz="0" w:space="0" w:color="auto"/>
        <w:bottom w:val="none" w:sz="0" w:space="0" w:color="auto"/>
        <w:right w:val="none" w:sz="0" w:space="0" w:color="auto"/>
      </w:divBdr>
    </w:div>
    <w:div w:id="1293832269">
      <w:bodyDiv w:val="1"/>
      <w:marLeft w:val="0"/>
      <w:marRight w:val="0"/>
      <w:marTop w:val="0"/>
      <w:marBottom w:val="0"/>
      <w:divBdr>
        <w:top w:val="none" w:sz="0" w:space="0" w:color="auto"/>
        <w:left w:val="none" w:sz="0" w:space="0" w:color="auto"/>
        <w:bottom w:val="none" w:sz="0" w:space="0" w:color="auto"/>
        <w:right w:val="none" w:sz="0" w:space="0" w:color="auto"/>
      </w:divBdr>
    </w:div>
    <w:div w:id="1314869915">
      <w:bodyDiv w:val="1"/>
      <w:marLeft w:val="0"/>
      <w:marRight w:val="0"/>
      <w:marTop w:val="0"/>
      <w:marBottom w:val="0"/>
      <w:divBdr>
        <w:top w:val="none" w:sz="0" w:space="0" w:color="auto"/>
        <w:left w:val="none" w:sz="0" w:space="0" w:color="auto"/>
        <w:bottom w:val="none" w:sz="0" w:space="0" w:color="auto"/>
        <w:right w:val="none" w:sz="0" w:space="0" w:color="auto"/>
      </w:divBdr>
    </w:div>
    <w:div w:id="1320423761">
      <w:bodyDiv w:val="1"/>
      <w:marLeft w:val="0"/>
      <w:marRight w:val="0"/>
      <w:marTop w:val="0"/>
      <w:marBottom w:val="0"/>
      <w:divBdr>
        <w:top w:val="none" w:sz="0" w:space="0" w:color="auto"/>
        <w:left w:val="none" w:sz="0" w:space="0" w:color="auto"/>
        <w:bottom w:val="none" w:sz="0" w:space="0" w:color="auto"/>
        <w:right w:val="none" w:sz="0" w:space="0" w:color="auto"/>
      </w:divBdr>
    </w:div>
    <w:div w:id="1333333892">
      <w:bodyDiv w:val="1"/>
      <w:marLeft w:val="0"/>
      <w:marRight w:val="0"/>
      <w:marTop w:val="0"/>
      <w:marBottom w:val="0"/>
      <w:divBdr>
        <w:top w:val="none" w:sz="0" w:space="0" w:color="auto"/>
        <w:left w:val="none" w:sz="0" w:space="0" w:color="auto"/>
        <w:bottom w:val="none" w:sz="0" w:space="0" w:color="auto"/>
        <w:right w:val="none" w:sz="0" w:space="0" w:color="auto"/>
      </w:divBdr>
    </w:div>
    <w:div w:id="1348096316">
      <w:bodyDiv w:val="1"/>
      <w:marLeft w:val="0"/>
      <w:marRight w:val="0"/>
      <w:marTop w:val="0"/>
      <w:marBottom w:val="0"/>
      <w:divBdr>
        <w:top w:val="none" w:sz="0" w:space="0" w:color="auto"/>
        <w:left w:val="none" w:sz="0" w:space="0" w:color="auto"/>
        <w:bottom w:val="none" w:sz="0" w:space="0" w:color="auto"/>
        <w:right w:val="none" w:sz="0" w:space="0" w:color="auto"/>
      </w:divBdr>
    </w:div>
    <w:div w:id="1375077804">
      <w:bodyDiv w:val="1"/>
      <w:marLeft w:val="0"/>
      <w:marRight w:val="0"/>
      <w:marTop w:val="0"/>
      <w:marBottom w:val="0"/>
      <w:divBdr>
        <w:top w:val="none" w:sz="0" w:space="0" w:color="auto"/>
        <w:left w:val="none" w:sz="0" w:space="0" w:color="auto"/>
        <w:bottom w:val="none" w:sz="0" w:space="0" w:color="auto"/>
        <w:right w:val="none" w:sz="0" w:space="0" w:color="auto"/>
      </w:divBdr>
    </w:div>
    <w:div w:id="1450734733">
      <w:bodyDiv w:val="1"/>
      <w:marLeft w:val="0"/>
      <w:marRight w:val="0"/>
      <w:marTop w:val="0"/>
      <w:marBottom w:val="0"/>
      <w:divBdr>
        <w:top w:val="none" w:sz="0" w:space="0" w:color="auto"/>
        <w:left w:val="none" w:sz="0" w:space="0" w:color="auto"/>
        <w:bottom w:val="none" w:sz="0" w:space="0" w:color="auto"/>
        <w:right w:val="none" w:sz="0" w:space="0" w:color="auto"/>
      </w:divBdr>
    </w:div>
    <w:div w:id="1467819255">
      <w:bodyDiv w:val="1"/>
      <w:marLeft w:val="0"/>
      <w:marRight w:val="0"/>
      <w:marTop w:val="0"/>
      <w:marBottom w:val="0"/>
      <w:divBdr>
        <w:top w:val="none" w:sz="0" w:space="0" w:color="auto"/>
        <w:left w:val="none" w:sz="0" w:space="0" w:color="auto"/>
        <w:bottom w:val="none" w:sz="0" w:space="0" w:color="auto"/>
        <w:right w:val="none" w:sz="0" w:space="0" w:color="auto"/>
      </w:divBdr>
    </w:div>
    <w:div w:id="1468351336">
      <w:bodyDiv w:val="1"/>
      <w:marLeft w:val="0"/>
      <w:marRight w:val="0"/>
      <w:marTop w:val="0"/>
      <w:marBottom w:val="0"/>
      <w:divBdr>
        <w:top w:val="none" w:sz="0" w:space="0" w:color="auto"/>
        <w:left w:val="none" w:sz="0" w:space="0" w:color="auto"/>
        <w:bottom w:val="none" w:sz="0" w:space="0" w:color="auto"/>
        <w:right w:val="none" w:sz="0" w:space="0" w:color="auto"/>
      </w:divBdr>
    </w:div>
    <w:div w:id="1501115643">
      <w:bodyDiv w:val="1"/>
      <w:marLeft w:val="0"/>
      <w:marRight w:val="0"/>
      <w:marTop w:val="0"/>
      <w:marBottom w:val="0"/>
      <w:divBdr>
        <w:top w:val="none" w:sz="0" w:space="0" w:color="auto"/>
        <w:left w:val="none" w:sz="0" w:space="0" w:color="auto"/>
        <w:bottom w:val="none" w:sz="0" w:space="0" w:color="auto"/>
        <w:right w:val="none" w:sz="0" w:space="0" w:color="auto"/>
      </w:divBdr>
    </w:div>
    <w:div w:id="1538200792">
      <w:bodyDiv w:val="1"/>
      <w:marLeft w:val="0"/>
      <w:marRight w:val="0"/>
      <w:marTop w:val="0"/>
      <w:marBottom w:val="0"/>
      <w:divBdr>
        <w:top w:val="none" w:sz="0" w:space="0" w:color="auto"/>
        <w:left w:val="none" w:sz="0" w:space="0" w:color="auto"/>
        <w:bottom w:val="none" w:sz="0" w:space="0" w:color="auto"/>
        <w:right w:val="none" w:sz="0" w:space="0" w:color="auto"/>
      </w:divBdr>
    </w:div>
    <w:div w:id="1575506244">
      <w:bodyDiv w:val="1"/>
      <w:marLeft w:val="0"/>
      <w:marRight w:val="0"/>
      <w:marTop w:val="0"/>
      <w:marBottom w:val="0"/>
      <w:divBdr>
        <w:top w:val="none" w:sz="0" w:space="0" w:color="auto"/>
        <w:left w:val="none" w:sz="0" w:space="0" w:color="auto"/>
        <w:bottom w:val="none" w:sz="0" w:space="0" w:color="auto"/>
        <w:right w:val="none" w:sz="0" w:space="0" w:color="auto"/>
      </w:divBdr>
    </w:div>
    <w:div w:id="1597597335">
      <w:bodyDiv w:val="1"/>
      <w:marLeft w:val="0"/>
      <w:marRight w:val="0"/>
      <w:marTop w:val="0"/>
      <w:marBottom w:val="0"/>
      <w:divBdr>
        <w:top w:val="none" w:sz="0" w:space="0" w:color="auto"/>
        <w:left w:val="none" w:sz="0" w:space="0" w:color="auto"/>
        <w:bottom w:val="none" w:sz="0" w:space="0" w:color="auto"/>
        <w:right w:val="none" w:sz="0" w:space="0" w:color="auto"/>
      </w:divBdr>
    </w:div>
    <w:div w:id="1600065197">
      <w:bodyDiv w:val="1"/>
      <w:marLeft w:val="0"/>
      <w:marRight w:val="0"/>
      <w:marTop w:val="0"/>
      <w:marBottom w:val="0"/>
      <w:divBdr>
        <w:top w:val="none" w:sz="0" w:space="0" w:color="auto"/>
        <w:left w:val="none" w:sz="0" w:space="0" w:color="auto"/>
        <w:bottom w:val="none" w:sz="0" w:space="0" w:color="auto"/>
        <w:right w:val="none" w:sz="0" w:space="0" w:color="auto"/>
      </w:divBdr>
    </w:div>
    <w:div w:id="1626546949">
      <w:bodyDiv w:val="1"/>
      <w:marLeft w:val="0"/>
      <w:marRight w:val="0"/>
      <w:marTop w:val="0"/>
      <w:marBottom w:val="0"/>
      <w:divBdr>
        <w:top w:val="none" w:sz="0" w:space="0" w:color="auto"/>
        <w:left w:val="none" w:sz="0" w:space="0" w:color="auto"/>
        <w:bottom w:val="none" w:sz="0" w:space="0" w:color="auto"/>
        <w:right w:val="none" w:sz="0" w:space="0" w:color="auto"/>
      </w:divBdr>
    </w:div>
    <w:div w:id="1635863191">
      <w:bodyDiv w:val="1"/>
      <w:marLeft w:val="0"/>
      <w:marRight w:val="0"/>
      <w:marTop w:val="0"/>
      <w:marBottom w:val="0"/>
      <w:divBdr>
        <w:top w:val="none" w:sz="0" w:space="0" w:color="auto"/>
        <w:left w:val="none" w:sz="0" w:space="0" w:color="auto"/>
        <w:bottom w:val="none" w:sz="0" w:space="0" w:color="auto"/>
        <w:right w:val="none" w:sz="0" w:space="0" w:color="auto"/>
      </w:divBdr>
    </w:div>
    <w:div w:id="1640574809">
      <w:bodyDiv w:val="1"/>
      <w:marLeft w:val="0"/>
      <w:marRight w:val="0"/>
      <w:marTop w:val="0"/>
      <w:marBottom w:val="0"/>
      <w:divBdr>
        <w:top w:val="none" w:sz="0" w:space="0" w:color="auto"/>
        <w:left w:val="none" w:sz="0" w:space="0" w:color="auto"/>
        <w:bottom w:val="none" w:sz="0" w:space="0" w:color="auto"/>
        <w:right w:val="none" w:sz="0" w:space="0" w:color="auto"/>
      </w:divBdr>
    </w:div>
    <w:div w:id="1650860497">
      <w:bodyDiv w:val="1"/>
      <w:marLeft w:val="0"/>
      <w:marRight w:val="0"/>
      <w:marTop w:val="0"/>
      <w:marBottom w:val="0"/>
      <w:divBdr>
        <w:top w:val="none" w:sz="0" w:space="0" w:color="auto"/>
        <w:left w:val="none" w:sz="0" w:space="0" w:color="auto"/>
        <w:bottom w:val="none" w:sz="0" w:space="0" w:color="auto"/>
        <w:right w:val="none" w:sz="0" w:space="0" w:color="auto"/>
      </w:divBdr>
    </w:div>
    <w:div w:id="1661039978">
      <w:bodyDiv w:val="1"/>
      <w:marLeft w:val="0"/>
      <w:marRight w:val="0"/>
      <w:marTop w:val="0"/>
      <w:marBottom w:val="0"/>
      <w:divBdr>
        <w:top w:val="none" w:sz="0" w:space="0" w:color="auto"/>
        <w:left w:val="none" w:sz="0" w:space="0" w:color="auto"/>
        <w:bottom w:val="none" w:sz="0" w:space="0" w:color="auto"/>
        <w:right w:val="none" w:sz="0" w:space="0" w:color="auto"/>
      </w:divBdr>
    </w:div>
    <w:div w:id="1749421444">
      <w:bodyDiv w:val="1"/>
      <w:marLeft w:val="0"/>
      <w:marRight w:val="0"/>
      <w:marTop w:val="0"/>
      <w:marBottom w:val="0"/>
      <w:divBdr>
        <w:top w:val="none" w:sz="0" w:space="0" w:color="auto"/>
        <w:left w:val="none" w:sz="0" w:space="0" w:color="auto"/>
        <w:bottom w:val="none" w:sz="0" w:space="0" w:color="auto"/>
        <w:right w:val="none" w:sz="0" w:space="0" w:color="auto"/>
      </w:divBdr>
    </w:div>
    <w:div w:id="1750275150">
      <w:bodyDiv w:val="1"/>
      <w:marLeft w:val="0"/>
      <w:marRight w:val="0"/>
      <w:marTop w:val="0"/>
      <w:marBottom w:val="0"/>
      <w:divBdr>
        <w:top w:val="none" w:sz="0" w:space="0" w:color="auto"/>
        <w:left w:val="none" w:sz="0" w:space="0" w:color="auto"/>
        <w:bottom w:val="none" w:sz="0" w:space="0" w:color="auto"/>
        <w:right w:val="none" w:sz="0" w:space="0" w:color="auto"/>
      </w:divBdr>
    </w:div>
    <w:div w:id="1750420520">
      <w:bodyDiv w:val="1"/>
      <w:marLeft w:val="0"/>
      <w:marRight w:val="0"/>
      <w:marTop w:val="0"/>
      <w:marBottom w:val="0"/>
      <w:divBdr>
        <w:top w:val="none" w:sz="0" w:space="0" w:color="auto"/>
        <w:left w:val="none" w:sz="0" w:space="0" w:color="auto"/>
        <w:bottom w:val="none" w:sz="0" w:space="0" w:color="auto"/>
        <w:right w:val="none" w:sz="0" w:space="0" w:color="auto"/>
      </w:divBdr>
    </w:div>
    <w:div w:id="1858425071">
      <w:bodyDiv w:val="1"/>
      <w:marLeft w:val="0"/>
      <w:marRight w:val="0"/>
      <w:marTop w:val="0"/>
      <w:marBottom w:val="0"/>
      <w:divBdr>
        <w:top w:val="none" w:sz="0" w:space="0" w:color="auto"/>
        <w:left w:val="none" w:sz="0" w:space="0" w:color="auto"/>
        <w:bottom w:val="none" w:sz="0" w:space="0" w:color="auto"/>
        <w:right w:val="none" w:sz="0" w:space="0" w:color="auto"/>
      </w:divBdr>
    </w:div>
    <w:div w:id="1925407579">
      <w:bodyDiv w:val="1"/>
      <w:marLeft w:val="0"/>
      <w:marRight w:val="0"/>
      <w:marTop w:val="0"/>
      <w:marBottom w:val="0"/>
      <w:divBdr>
        <w:top w:val="none" w:sz="0" w:space="0" w:color="auto"/>
        <w:left w:val="none" w:sz="0" w:space="0" w:color="auto"/>
        <w:bottom w:val="none" w:sz="0" w:space="0" w:color="auto"/>
        <w:right w:val="none" w:sz="0" w:space="0" w:color="auto"/>
      </w:divBdr>
    </w:div>
    <w:div w:id="1927032680">
      <w:bodyDiv w:val="1"/>
      <w:marLeft w:val="0"/>
      <w:marRight w:val="0"/>
      <w:marTop w:val="0"/>
      <w:marBottom w:val="0"/>
      <w:divBdr>
        <w:top w:val="none" w:sz="0" w:space="0" w:color="auto"/>
        <w:left w:val="none" w:sz="0" w:space="0" w:color="auto"/>
        <w:bottom w:val="none" w:sz="0" w:space="0" w:color="auto"/>
        <w:right w:val="none" w:sz="0" w:space="0" w:color="auto"/>
      </w:divBdr>
    </w:div>
    <w:div w:id="1943873974">
      <w:bodyDiv w:val="1"/>
      <w:marLeft w:val="0"/>
      <w:marRight w:val="0"/>
      <w:marTop w:val="0"/>
      <w:marBottom w:val="0"/>
      <w:divBdr>
        <w:top w:val="none" w:sz="0" w:space="0" w:color="auto"/>
        <w:left w:val="none" w:sz="0" w:space="0" w:color="auto"/>
        <w:bottom w:val="none" w:sz="0" w:space="0" w:color="auto"/>
        <w:right w:val="none" w:sz="0" w:space="0" w:color="auto"/>
      </w:divBdr>
    </w:div>
    <w:div w:id="1946574980">
      <w:bodyDiv w:val="1"/>
      <w:marLeft w:val="0"/>
      <w:marRight w:val="0"/>
      <w:marTop w:val="0"/>
      <w:marBottom w:val="0"/>
      <w:divBdr>
        <w:top w:val="none" w:sz="0" w:space="0" w:color="auto"/>
        <w:left w:val="none" w:sz="0" w:space="0" w:color="auto"/>
        <w:bottom w:val="none" w:sz="0" w:space="0" w:color="auto"/>
        <w:right w:val="none" w:sz="0" w:space="0" w:color="auto"/>
      </w:divBdr>
    </w:div>
    <w:div w:id="1960986263">
      <w:bodyDiv w:val="1"/>
      <w:marLeft w:val="0"/>
      <w:marRight w:val="0"/>
      <w:marTop w:val="0"/>
      <w:marBottom w:val="0"/>
      <w:divBdr>
        <w:top w:val="none" w:sz="0" w:space="0" w:color="auto"/>
        <w:left w:val="none" w:sz="0" w:space="0" w:color="auto"/>
        <w:bottom w:val="none" w:sz="0" w:space="0" w:color="auto"/>
        <w:right w:val="none" w:sz="0" w:space="0" w:color="auto"/>
      </w:divBdr>
    </w:div>
    <w:div w:id="1988512704">
      <w:bodyDiv w:val="1"/>
      <w:marLeft w:val="0"/>
      <w:marRight w:val="0"/>
      <w:marTop w:val="0"/>
      <w:marBottom w:val="0"/>
      <w:divBdr>
        <w:top w:val="none" w:sz="0" w:space="0" w:color="auto"/>
        <w:left w:val="none" w:sz="0" w:space="0" w:color="auto"/>
        <w:bottom w:val="none" w:sz="0" w:space="0" w:color="auto"/>
        <w:right w:val="none" w:sz="0" w:space="0" w:color="auto"/>
      </w:divBdr>
    </w:div>
    <w:div w:id="2011517821">
      <w:bodyDiv w:val="1"/>
      <w:marLeft w:val="0"/>
      <w:marRight w:val="0"/>
      <w:marTop w:val="0"/>
      <w:marBottom w:val="0"/>
      <w:divBdr>
        <w:top w:val="none" w:sz="0" w:space="0" w:color="auto"/>
        <w:left w:val="none" w:sz="0" w:space="0" w:color="auto"/>
        <w:bottom w:val="none" w:sz="0" w:space="0" w:color="auto"/>
        <w:right w:val="none" w:sz="0" w:space="0" w:color="auto"/>
      </w:divBdr>
    </w:div>
    <w:div w:id="2016414264">
      <w:bodyDiv w:val="1"/>
      <w:marLeft w:val="0"/>
      <w:marRight w:val="0"/>
      <w:marTop w:val="0"/>
      <w:marBottom w:val="0"/>
      <w:divBdr>
        <w:top w:val="none" w:sz="0" w:space="0" w:color="auto"/>
        <w:left w:val="none" w:sz="0" w:space="0" w:color="auto"/>
        <w:bottom w:val="none" w:sz="0" w:space="0" w:color="auto"/>
        <w:right w:val="none" w:sz="0" w:space="0" w:color="auto"/>
      </w:divBdr>
    </w:div>
    <w:div w:id="2032141349">
      <w:bodyDiv w:val="1"/>
      <w:marLeft w:val="0"/>
      <w:marRight w:val="0"/>
      <w:marTop w:val="0"/>
      <w:marBottom w:val="0"/>
      <w:divBdr>
        <w:top w:val="none" w:sz="0" w:space="0" w:color="auto"/>
        <w:left w:val="none" w:sz="0" w:space="0" w:color="auto"/>
        <w:bottom w:val="none" w:sz="0" w:space="0" w:color="auto"/>
        <w:right w:val="none" w:sz="0" w:space="0" w:color="auto"/>
      </w:divBdr>
    </w:div>
    <w:div w:id="2042627605">
      <w:bodyDiv w:val="1"/>
      <w:marLeft w:val="0"/>
      <w:marRight w:val="0"/>
      <w:marTop w:val="0"/>
      <w:marBottom w:val="0"/>
      <w:divBdr>
        <w:top w:val="none" w:sz="0" w:space="0" w:color="auto"/>
        <w:left w:val="none" w:sz="0" w:space="0" w:color="auto"/>
        <w:bottom w:val="none" w:sz="0" w:space="0" w:color="auto"/>
        <w:right w:val="none" w:sz="0" w:space="0" w:color="auto"/>
      </w:divBdr>
    </w:div>
    <w:div w:id="2055502638">
      <w:bodyDiv w:val="1"/>
      <w:marLeft w:val="0"/>
      <w:marRight w:val="0"/>
      <w:marTop w:val="0"/>
      <w:marBottom w:val="0"/>
      <w:divBdr>
        <w:top w:val="none" w:sz="0" w:space="0" w:color="auto"/>
        <w:left w:val="none" w:sz="0" w:space="0" w:color="auto"/>
        <w:bottom w:val="none" w:sz="0" w:space="0" w:color="auto"/>
        <w:right w:val="none" w:sz="0" w:space="0" w:color="auto"/>
      </w:divBdr>
    </w:div>
    <w:div w:id="2066641997">
      <w:bodyDiv w:val="1"/>
      <w:marLeft w:val="0"/>
      <w:marRight w:val="0"/>
      <w:marTop w:val="0"/>
      <w:marBottom w:val="0"/>
      <w:divBdr>
        <w:top w:val="none" w:sz="0" w:space="0" w:color="auto"/>
        <w:left w:val="none" w:sz="0" w:space="0" w:color="auto"/>
        <w:bottom w:val="none" w:sz="0" w:space="0" w:color="auto"/>
        <w:right w:val="none" w:sz="0" w:space="0" w:color="auto"/>
      </w:divBdr>
    </w:div>
    <w:div w:id="2085108715">
      <w:bodyDiv w:val="1"/>
      <w:marLeft w:val="0"/>
      <w:marRight w:val="0"/>
      <w:marTop w:val="0"/>
      <w:marBottom w:val="0"/>
      <w:divBdr>
        <w:top w:val="none" w:sz="0" w:space="0" w:color="auto"/>
        <w:left w:val="none" w:sz="0" w:space="0" w:color="auto"/>
        <w:bottom w:val="none" w:sz="0" w:space="0" w:color="auto"/>
        <w:right w:val="none" w:sz="0" w:space="0" w:color="auto"/>
      </w:divBdr>
    </w:div>
    <w:div w:id="2085757582">
      <w:bodyDiv w:val="1"/>
      <w:marLeft w:val="0"/>
      <w:marRight w:val="0"/>
      <w:marTop w:val="0"/>
      <w:marBottom w:val="0"/>
      <w:divBdr>
        <w:top w:val="none" w:sz="0" w:space="0" w:color="auto"/>
        <w:left w:val="none" w:sz="0" w:space="0" w:color="auto"/>
        <w:bottom w:val="none" w:sz="0" w:space="0" w:color="auto"/>
        <w:right w:val="none" w:sz="0" w:space="0" w:color="auto"/>
      </w:divBdr>
    </w:div>
    <w:div w:id="21026000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sam.gov"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6.w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msDB\OneDrive%20-%20US%20Department%20of%20State\Desktop\PRXXXXXXX_02.%20SOW_V221006_DG%20track%20changes_10.7.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0A802F73E1CDA4AA61E3208630D9940" ma:contentTypeVersion="18" ma:contentTypeDescription="Create a new document." ma:contentTypeScope="" ma:versionID="c1528d33d6ffb5a3cb28d8bc503e8506">
  <xsd:schema xmlns:xsd="http://www.w3.org/2001/XMLSchema" xmlns:xs="http://www.w3.org/2001/XMLSchema" xmlns:p="http://schemas.microsoft.com/office/2006/metadata/properties" xmlns:ns2="150b530d-efd1-4c0d-8200-3b701c9b9ab1" xmlns:ns3="7cdf5cd6-5004-4d96-b803-39efd1b78dfa" xmlns:ns4="a3ae3e6a-9669-4df6-bcc6-c35fccfefda2" targetNamespace="http://schemas.microsoft.com/office/2006/metadata/properties" ma:root="true" ma:fieldsID="42ba3e6cee0fe2939bf4117ddb00b37c" ns2:_="" ns3:_="" ns4:_="">
    <xsd:import namespace="150b530d-efd1-4c0d-8200-3b701c9b9ab1"/>
    <xsd:import namespace="7cdf5cd6-5004-4d96-b803-39efd1b78dfa"/>
    <xsd:import namespace="a3ae3e6a-9669-4df6-bcc6-c35fccfefda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3:TaxCatchAll" minOccurs="0"/>
                <xsd:element ref="ns2:lcf76f155ced4ddcb4097134ff3c332f" minOccurs="0"/>
                <xsd:element ref="ns2:MediaServiceOCR" minOccurs="0"/>
                <xsd:element ref="ns4:SharedWithUsers" minOccurs="0"/>
                <xsd:element ref="ns4: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b530d-efd1-4c0d-8200-3b701c9b9a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descrip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df5cd6-5004-4d96-b803-39efd1b78df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ddef11-a3bc-4c5c-b2a1-204e77503953}" ma:internalName="TaxCatchAll" ma:showField="CatchAllData" ma:web="7cdf5cd6-5004-4d96-b803-39efd1b78df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3ae3e6a-9669-4df6-bcc6-c35fccfefda2"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cdf5cd6-5004-4d96-b803-39efd1b78dfa" xsi:nil="true"/>
    <lcf76f155ced4ddcb4097134ff3c332f xmlns="150b530d-efd1-4c0d-8200-3b701c9b9ab1">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C097C-19CA-46F0-82F9-FA9F9768CB9C}">
  <ds:schemaRefs>
    <ds:schemaRef ds:uri="http://schemas.microsoft.com/sharepoint/v3/contenttype/forms"/>
  </ds:schemaRefs>
</ds:datastoreItem>
</file>

<file path=customXml/itemProps2.xml><?xml version="1.0" encoding="utf-8"?>
<ds:datastoreItem xmlns:ds="http://schemas.openxmlformats.org/officeDocument/2006/customXml" ds:itemID="{A5E45A03-DB48-4841-9A64-3861757D10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b530d-efd1-4c0d-8200-3b701c9b9ab1"/>
    <ds:schemaRef ds:uri="7cdf5cd6-5004-4d96-b803-39efd1b78dfa"/>
    <ds:schemaRef ds:uri="a3ae3e6a-9669-4df6-bcc6-c35fccfefd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ABD2D1-2D30-4676-8B7C-BCA8AD7DE7DB}">
  <ds:schemaRefs>
    <ds:schemaRef ds:uri="http://schemas.microsoft.com/office/2006/documentManagement/types"/>
    <ds:schemaRef ds:uri="a3ae3e6a-9669-4df6-bcc6-c35fccfefda2"/>
    <ds:schemaRef ds:uri="http://purl.org/dc/elements/1.1/"/>
    <ds:schemaRef ds:uri="http://purl.org/dc/dcmitype/"/>
    <ds:schemaRef ds:uri="http://www.w3.org/XML/1998/namespace"/>
    <ds:schemaRef ds:uri="http://schemas.microsoft.com/office/infopath/2007/PartnerControls"/>
    <ds:schemaRef ds:uri="150b530d-efd1-4c0d-8200-3b701c9b9ab1"/>
    <ds:schemaRef ds:uri="http://purl.org/dc/terms/"/>
    <ds:schemaRef ds:uri="http://schemas.microsoft.com/office/2006/metadata/properties"/>
    <ds:schemaRef ds:uri="http://schemas.openxmlformats.org/package/2006/metadata/core-properties"/>
    <ds:schemaRef ds:uri="7cdf5cd6-5004-4d96-b803-39efd1b78dfa"/>
  </ds:schemaRefs>
</ds:datastoreItem>
</file>

<file path=customXml/itemProps4.xml><?xml version="1.0" encoding="utf-8"?>
<ds:datastoreItem xmlns:ds="http://schemas.openxmlformats.org/officeDocument/2006/customXml" ds:itemID="{57D5DCC6-BC45-4593-8411-229C9EFD8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PRXXXXXXX_02. SOW_V221006_DG track changes_10.7.22</Template>
  <TotalTime>0</TotalTime>
  <Pages>13</Pages>
  <Words>3147</Words>
  <Characters>17943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U S Department of State</Company>
  <LinksUpToDate>false</LinksUpToDate>
  <CharactersWithSpaces>21048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Garms, Diantha B</dc:creator>
  <cp:keywords/>
  <dc:description/>
  <cp:lastModifiedBy>Coccovizzo, Michele L</cp:lastModifiedBy>
  <cp:revision>2</cp:revision>
  <cp:lastPrinted>2022-10-05T21:02:00Z</cp:lastPrinted>
  <dcterms:created xsi:type="dcterms:W3CDTF">2026-05-07T14:22:00Z</dcterms:created>
  <dcterms:modified xsi:type="dcterms:W3CDTF">2026-05-07T14:22:00Z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2024-05-15T20:58:24Z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2c61839d-2155-4b2b-bdb2-5bf2eebb0fbb</vt:lpwstr>
  </property>
  <property fmtid="{D5CDD505-2E9C-101B-9397-08002B2CF9AE}" pid="8" name="MSIP_Label_1665d9ee-429a-4d5f-97cc-cfb56e044a6e_ContentBits">
    <vt:lpwstr>0</vt:lpwstr>
  </property>
  <property fmtid="{D5CDD505-2E9C-101B-9397-08002B2CF9AE}" pid="9" name="ContentTypeId">
    <vt:lpwstr>0x010100A0A802F73E1CDA4AA61E3208630D9940</vt:lpwstr>
  </property>
  <property fmtid="{D5CDD505-2E9C-101B-9397-08002B2CF9AE}" pid="10" name="MediaServiceImageTags">
    <vt:lpwstr/>
  </property>
</Properties>
</file>