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3F0C" w:rsidRDefault="00B40BC1">
      <w:pPr>
        <w:spacing w:after="0"/>
        <w:rPr>
          <w:b/>
          <w:bCs/>
          <w:sz w:val="28"/>
          <w:szCs w:val="28"/>
        </w:rPr>
      </w:pPr>
      <w:r>
        <w:rPr>
          <w:b/>
          <w:bCs/>
          <w:sz w:val="28"/>
          <w:szCs w:val="28"/>
        </w:rPr>
        <w:t>Statement of Work (SOW)</w:t>
      </w:r>
    </w:p>
    <w:p w14:paraId="00000002" w14:textId="77777777" w:rsidR="00BC3F0C" w:rsidRDefault="00B40BC1">
      <w:pPr>
        <w:spacing w:after="0"/>
        <w:rPr>
          <w:b/>
          <w:bCs/>
          <w:sz w:val="28"/>
          <w:szCs w:val="28"/>
        </w:rPr>
      </w:pPr>
      <w:r>
        <w:rPr>
          <w:b/>
          <w:bCs/>
          <w:sz w:val="28"/>
          <w:szCs w:val="28"/>
        </w:rPr>
        <w:t>Medical Examinations and Fitness Determinations for Protective Service Division (PSD)</w:t>
      </w:r>
    </w:p>
    <w:p w14:paraId="00000003" w14:textId="77777777" w:rsidR="00BC3F0C" w:rsidRDefault="00B40BC1">
      <w:pPr>
        <w:spacing w:after="0"/>
        <w:rPr>
          <w:b/>
          <w:bCs/>
          <w:sz w:val="28"/>
          <w:szCs w:val="28"/>
        </w:rPr>
      </w:pPr>
      <w:r>
        <w:rPr>
          <w:b/>
          <w:bCs/>
          <w:sz w:val="28"/>
          <w:szCs w:val="28"/>
        </w:rPr>
        <w:t>Office of Intelligence, Security, and Emergency Response (S-60)/OST</w:t>
      </w:r>
    </w:p>
    <w:p w14:paraId="00000004" w14:textId="77777777" w:rsidR="00BC3F0C" w:rsidRDefault="00B40BC1">
      <w:pPr>
        <w:pBdr>
          <w:bottom w:val="single" w:sz="4" w:space="1" w:color="000000"/>
        </w:pBdr>
        <w:spacing w:after="0"/>
        <w:rPr>
          <w:b/>
          <w:bCs/>
          <w:sz w:val="28"/>
          <w:szCs w:val="28"/>
        </w:rPr>
      </w:pPr>
      <w:r>
        <w:rPr>
          <w:b/>
          <w:bCs/>
          <w:sz w:val="28"/>
          <w:szCs w:val="28"/>
        </w:rPr>
        <w:t>U.S. Department of Transportation</w:t>
      </w:r>
    </w:p>
    <w:p w14:paraId="00000005" w14:textId="77777777" w:rsidR="00BC3F0C" w:rsidRDefault="00BC3F0C">
      <w:pPr>
        <w:rPr>
          <w:b/>
          <w:bCs/>
        </w:rPr>
      </w:pPr>
    </w:p>
    <w:p w14:paraId="00000006" w14:textId="77777777" w:rsidR="00BC3F0C" w:rsidRDefault="00B40BC1">
      <w:pPr>
        <w:rPr>
          <w:b/>
          <w:bCs/>
        </w:rPr>
      </w:pPr>
      <w:r>
        <w:rPr>
          <w:b/>
          <w:bCs/>
        </w:rPr>
        <w:t>1. Purpose</w:t>
      </w:r>
    </w:p>
    <w:p w14:paraId="00000007" w14:textId="77777777" w:rsidR="00BC3F0C" w:rsidRDefault="00B40BC1">
      <w:pPr>
        <w:pBdr>
          <w:top w:val="nil"/>
          <w:left w:val="nil"/>
          <w:bottom w:val="nil"/>
          <w:right w:val="nil"/>
          <w:between w:val="nil"/>
        </w:pBdr>
        <w:spacing w:before="180" w:after="180"/>
        <w:rPr>
          <w:color w:val="000000"/>
        </w:rPr>
      </w:pPr>
      <w:r>
        <w:rPr>
          <w:color w:val="000000"/>
        </w:rPr>
        <w:t>The U.S. Department of Transportation (DOT), Office of Intelligence, Security and Emergency Response (S-60), Office of the Secretary (OST), seeks qualified contractors to provide occupational medical examination services for applicants and employees assigned to the Protective Service Division (PSD), Occupational Series 1801.</w:t>
      </w:r>
    </w:p>
    <w:p w14:paraId="00000008" w14:textId="77777777" w:rsidR="00BC3F0C" w:rsidRDefault="00B40BC1">
      <w:pPr>
        <w:pBdr>
          <w:top w:val="nil"/>
          <w:left w:val="nil"/>
          <w:bottom w:val="nil"/>
          <w:right w:val="nil"/>
          <w:between w:val="nil"/>
        </w:pBdr>
        <w:spacing w:before="180" w:after="180"/>
        <w:rPr>
          <w:color w:val="000000"/>
        </w:rPr>
      </w:pPr>
      <w:r>
        <w:rPr>
          <w:color w:val="000000"/>
        </w:rPr>
        <w:t>The purpose of this requirement is to ensure applicants are medically qualified for PSD duties and employees remain medically fit to safely perform assigned protective services responsibilities.</w:t>
      </w:r>
    </w:p>
    <w:p w14:paraId="00000009" w14:textId="77777777" w:rsidR="00BC3F0C" w:rsidRDefault="00B40BC1">
      <w:pPr>
        <w:rPr>
          <w:b/>
          <w:bCs/>
        </w:rPr>
      </w:pPr>
      <w:r>
        <w:rPr>
          <w:b/>
          <w:bCs/>
        </w:rPr>
        <w:t>2. Scope of Work</w:t>
      </w:r>
    </w:p>
    <w:p w14:paraId="0000000A" w14:textId="77777777" w:rsidR="00BC3F0C" w:rsidRDefault="00B40BC1">
      <w:r>
        <w:t>The Contractor shall provide nationwide medical examination and medical review services for PSD applicants and employees.</w:t>
      </w:r>
    </w:p>
    <w:p w14:paraId="0000000B" w14:textId="77777777" w:rsidR="00BC3F0C" w:rsidRDefault="00B40BC1">
      <w:r>
        <w:t>Services shall include:</w:t>
      </w:r>
    </w:p>
    <w:p w14:paraId="0000000C" w14:textId="77777777" w:rsidR="00BC3F0C" w:rsidRDefault="00B40BC1">
      <w:pPr>
        <w:numPr>
          <w:ilvl w:val="0"/>
          <w:numId w:val="1"/>
        </w:numPr>
        <w:pBdr>
          <w:top w:val="nil"/>
          <w:left w:val="nil"/>
          <w:bottom w:val="nil"/>
          <w:right w:val="nil"/>
          <w:between w:val="nil"/>
        </w:pBdr>
        <w:spacing w:after="0"/>
      </w:pPr>
      <w:r>
        <w:rPr>
          <w:color w:val="000000"/>
        </w:rPr>
        <w:t>Pre-employment medical examinations</w:t>
      </w:r>
    </w:p>
    <w:p w14:paraId="0000000D" w14:textId="77777777" w:rsidR="00BC3F0C" w:rsidRDefault="00B40BC1">
      <w:pPr>
        <w:numPr>
          <w:ilvl w:val="0"/>
          <w:numId w:val="1"/>
        </w:numPr>
        <w:pBdr>
          <w:top w:val="nil"/>
          <w:left w:val="nil"/>
          <w:bottom w:val="nil"/>
          <w:right w:val="nil"/>
          <w:between w:val="nil"/>
        </w:pBdr>
        <w:spacing w:after="0"/>
      </w:pPr>
      <w:r>
        <w:rPr>
          <w:color w:val="000000"/>
        </w:rPr>
        <w:t>Periodic employee medical examinations</w:t>
      </w:r>
    </w:p>
    <w:p w14:paraId="0000000E" w14:textId="77777777" w:rsidR="00BC3F0C" w:rsidRDefault="00B40BC1">
      <w:pPr>
        <w:numPr>
          <w:ilvl w:val="0"/>
          <w:numId w:val="1"/>
        </w:numPr>
        <w:pBdr>
          <w:top w:val="nil"/>
          <w:left w:val="nil"/>
          <w:bottom w:val="nil"/>
          <w:right w:val="nil"/>
          <w:between w:val="nil"/>
        </w:pBdr>
        <w:spacing w:after="0"/>
      </w:pPr>
      <w:r>
        <w:rPr>
          <w:color w:val="000000"/>
        </w:rPr>
        <w:t>Return-to-duty reviews</w:t>
      </w:r>
    </w:p>
    <w:p w14:paraId="0000000F" w14:textId="77777777" w:rsidR="00BC3F0C" w:rsidRDefault="00B40BC1">
      <w:pPr>
        <w:numPr>
          <w:ilvl w:val="0"/>
          <w:numId w:val="1"/>
        </w:numPr>
        <w:pBdr>
          <w:top w:val="nil"/>
          <w:left w:val="nil"/>
          <w:bottom w:val="nil"/>
          <w:right w:val="nil"/>
          <w:between w:val="nil"/>
        </w:pBdr>
        <w:spacing w:after="0"/>
      </w:pPr>
      <w:r>
        <w:rPr>
          <w:color w:val="000000"/>
        </w:rPr>
        <w:t>Fitness-for-duty evaluations, when requested by the Government</w:t>
      </w:r>
    </w:p>
    <w:p w14:paraId="00000010" w14:textId="77777777" w:rsidR="00BC3F0C" w:rsidRDefault="00B40BC1">
      <w:pPr>
        <w:numPr>
          <w:ilvl w:val="0"/>
          <w:numId w:val="1"/>
        </w:numPr>
        <w:pBdr>
          <w:top w:val="nil"/>
          <w:left w:val="nil"/>
          <w:bottom w:val="nil"/>
          <w:right w:val="nil"/>
          <w:between w:val="nil"/>
        </w:pBdr>
        <w:spacing w:after="0"/>
      </w:pPr>
      <w:r>
        <w:rPr>
          <w:color w:val="000000"/>
        </w:rPr>
        <w:t>Medical records management related to this contract</w:t>
      </w:r>
    </w:p>
    <w:p w14:paraId="00000011" w14:textId="77777777" w:rsidR="00BC3F0C" w:rsidRDefault="00B40BC1">
      <w:pPr>
        <w:numPr>
          <w:ilvl w:val="0"/>
          <w:numId w:val="1"/>
        </w:numPr>
        <w:pBdr>
          <w:top w:val="nil"/>
          <w:left w:val="nil"/>
          <w:bottom w:val="nil"/>
          <w:right w:val="nil"/>
          <w:between w:val="nil"/>
        </w:pBdr>
        <w:spacing w:after="0"/>
      </w:pPr>
      <w:r>
        <w:rPr>
          <w:color w:val="000000"/>
        </w:rPr>
        <w:t>Secure status tracking and reporting</w:t>
      </w:r>
    </w:p>
    <w:p w14:paraId="00000012" w14:textId="77777777" w:rsidR="00BC3F0C" w:rsidRDefault="00B40BC1">
      <w:pPr>
        <w:numPr>
          <w:ilvl w:val="0"/>
          <w:numId w:val="1"/>
        </w:numPr>
        <w:pBdr>
          <w:top w:val="nil"/>
          <w:left w:val="nil"/>
          <w:bottom w:val="nil"/>
          <w:right w:val="nil"/>
          <w:between w:val="nil"/>
        </w:pBdr>
      </w:pPr>
      <w:r>
        <w:rPr>
          <w:color w:val="000000"/>
        </w:rPr>
        <w:t>Medical clearance determinations</w:t>
      </w:r>
    </w:p>
    <w:p w14:paraId="00000013" w14:textId="77777777" w:rsidR="00BC3F0C" w:rsidRDefault="00B40BC1">
      <w:r>
        <w:t>The Contractor shall provide all personnel, facilities, equipment, systems, and administrative support necessary to perform the work.</w:t>
      </w:r>
    </w:p>
    <w:p w14:paraId="00000014" w14:textId="77777777" w:rsidR="00BC3F0C" w:rsidRDefault="00B40BC1">
      <w:pPr>
        <w:rPr>
          <w:b/>
          <w:bCs/>
        </w:rPr>
      </w:pPr>
      <w:r>
        <w:rPr>
          <w:b/>
          <w:bCs/>
        </w:rPr>
        <w:t>3. Applicable Standard</w:t>
      </w:r>
    </w:p>
    <w:p w14:paraId="00000015" w14:textId="77777777" w:rsidR="00BC3F0C" w:rsidRPr="00B67504" w:rsidRDefault="00B40BC1">
      <w:r>
        <w:t xml:space="preserve">This requirement applies to PSD positions in the 1801 occupational series. </w:t>
      </w:r>
      <w:r w:rsidRPr="00B67504">
        <w:t xml:space="preserve">The Contractor shall conduct all medical reviews and evaluations in accordance with the </w:t>
      </w:r>
      <w:r w:rsidRPr="00B67504">
        <w:rPr>
          <w:b/>
          <w:bCs/>
        </w:rPr>
        <w:t>Federal 1811 Law Enforcement Medical Standards</w:t>
      </w:r>
      <w:r w:rsidRPr="00B67504">
        <w:t>. These standards are applied to ensure that Protective Service Division (PSD) personnel remain capable of safely executing essential safety-sensitive functions, including:</w:t>
      </w:r>
    </w:p>
    <w:p w14:paraId="00000016" w14:textId="77777777" w:rsidR="00BC3F0C" w:rsidRPr="00B67504" w:rsidRDefault="00B40BC1">
      <w:pPr>
        <w:numPr>
          <w:ilvl w:val="0"/>
          <w:numId w:val="3"/>
        </w:numPr>
        <w:spacing w:after="0"/>
      </w:pPr>
      <w:r w:rsidRPr="00B67504">
        <w:rPr>
          <w:color w:val="000000"/>
        </w:rPr>
        <w:t>Carrying a firearm and performing armed operations safely under stressful conditions</w:t>
      </w:r>
    </w:p>
    <w:p w14:paraId="00000017" w14:textId="77777777" w:rsidR="00BC3F0C" w:rsidRPr="00B67504" w:rsidRDefault="00B40BC1">
      <w:pPr>
        <w:numPr>
          <w:ilvl w:val="0"/>
          <w:numId w:val="3"/>
        </w:numPr>
        <w:spacing w:after="0"/>
      </w:pPr>
      <w:r w:rsidRPr="00B67504">
        <w:rPr>
          <w:color w:val="000000"/>
        </w:rPr>
        <w:lastRenderedPageBreak/>
        <w:t>Performing defensive tactics, emergency response, and other rigorous physical activities</w:t>
      </w:r>
    </w:p>
    <w:p w14:paraId="00000018" w14:textId="77777777" w:rsidR="00BC3F0C" w:rsidRPr="00B67504" w:rsidRDefault="00B40BC1">
      <w:pPr>
        <w:numPr>
          <w:ilvl w:val="0"/>
          <w:numId w:val="3"/>
        </w:numPr>
        <w:spacing w:after="0"/>
      </w:pPr>
      <w:r w:rsidRPr="00B67504">
        <w:rPr>
          <w:color w:val="000000"/>
        </w:rPr>
        <w:t xml:space="preserve">Operating a </w:t>
      </w:r>
      <w:proofErr w:type="gramStart"/>
      <w:r w:rsidRPr="00B67504">
        <w:rPr>
          <w:color w:val="000000"/>
        </w:rPr>
        <w:t>Government</w:t>
      </w:r>
      <w:proofErr w:type="gramEnd"/>
      <w:r w:rsidRPr="00B67504">
        <w:rPr>
          <w:color w:val="000000"/>
        </w:rPr>
        <w:t>-owned vehicle in a safe manner</w:t>
      </w:r>
    </w:p>
    <w:p w14:paraId="00000019" w14:textId="77777777" w:rsidR="00BC3F0C" w:rsidRPr="00B67504" w:rsidRDefault="00B40BC1">
      <w:pPr>
        <w:rPr>
          <w:color w:val="000000"/>
        </w:rPr>
      </w:pPr>
      <w:r w:rsidRPr="00B67504">
        <w:rPr>
          <w:color w:val="000000"/>
        </w:rPr>
        <w:t xml:space="preserve">The Government shall maintain final authority for all medical waivers and complex "Unable to Clear" determinations. </w:t>
      </w:r>
    </w:p>
    <w:p w14:paraId="0000001A" w14:textId="77777777" w:rsidR="00BC3F0C" w:rsidRPr="00B67504" w:rsidRDefault="00B40BC1">
      <w:pPr>
        <w:rPr>
          <w:color w:val="000000"/>
        </w:rPr>
      </w:pPr>
      <w:r w:rsidRPr="00B67504">
        <w:t xml:space="preserve">The Contractor shall submit written medical clearance determinations within </w:t>
      </w:r>
      <w:r w:rsidRPr="00B67504">
        <w:rPr>
          <w:b/>
          <w:bCs/>
        </w:rPr>
        <w:t>5 business days</w:t>
      </w:r>
      <w:r w:rsidRPr="00B67504">
        <w:t xml:space="preserve"> after receipt of complete medical records. </w:t>
      </w:r>
    </w:p>
    <w:p w14:paraId="0000001B" w14:textId="77777777" w:rsidR="00BC3F0C" w:rsidRDefault="00B40BC1">
      <w:pPr>
        <w:rPr>
          <w:b/>
          <w:bCs/>
        </w:rPr>
      </w:pPr>
      <w:r>
        <w:rPr>
          <w:b/>
          <w:bCs/>
        </w:rPr>
        <w:t>4. Period of Performance</w:t>
      </w:r>
    </w:p>
    <w:p w14:paraId="0000001C" w14:textId="77777777" w:rsidR="00BC3F0C" w:rsidRDefault="00B40BC1">
      <w:r>
        <w:t>Base Period: 12 months</w:t>
      </w:r>
    </w:p>
    <w:p w14:paraId="0000001D" w14:textId="77777777" w:rsidR="00BC3F0C" w:rsidRDefault="00B40BC1">
      <w:r>
        <w:t>Option Periods: Four 12-month option periods</w:t>
      </w:r>
    </w:p>
    <w:p w14:paraId="0000001E" w14:textId="77777777" w:rsidR="00BC3F0C" w:rsidRDefault="00B40BC1">
      <w:pPr>
        <w:rPr>
          <w:b/>
          <w:bCs/>
        </w:rPr>
      </w:pPr>
      <w:r>
        <w:rPr>
          <w:b/>
          <w:bCs/>
        </w:rPr>
        <w:t>5. Place of Performance</w:t>
      </w:r>
    </w:p>
    <w:p w14:paraId="0000001F" w14:textId="77777777" w:rsidR="00BC3F0C" w:rsidRDefault="00B40BC1">
      <w:r>
        <w:t>Work shall be performed primarily at Contractor facilities and affiliated medical locations throughout the United States.</w:t>
      </w:r>
    </w:p>
    <w:p w14:paraId="00000020" w14:textId="77777777" w:rsidR="00BC3F0C" w:rsidRDefault="00B40BC1">
      <w:pPr>
        <w:rPr>
          <w:b/>
          <w:bCs/>
        </w:rPr>
      </w:pPr>
      <w:r>
        <w:rPr>
          <w:b/>
          <w:bCs/>
        </w:rPr>
        <w:t>6. Contractor Requirements</w:t>
      </w:r>
    </w:p>
    <w:p w14:paraId="00000021" w14:textId="77777777" w:rsidR="00BC3F0C" w:rsidRDefault="00B40BC1">
      <w:r>
        <w:t>The Contractor shall demonstrate the ability to provide the following:</w:t>
      </w:r>
    </w:p>
    <w:p w14:paraId="00000022" w14:textId="77777777" w:rsidR="00BC3F0C" w:rsidRDefault="00B40BC1">
      <w:pPr>
        <w:ind w:firstLine="720"/>
        <w:rPr>
          <w:b/>
          <w:bCs/>
        </w:rPr>
      </w:pPr>
      <w:r>
        <w:rPr>
          <w:b/>
          <w:bCs/>
        </w:rPr>
        <w:t>6.1 Nationwide Coverage</w:t>
      </w:r>
    </w:p>
    <w:p w14:paraId="00000023" w14:textId="77777777" w:rsidR="00BC3F0C" w:rsidRDefault="00B40BC1">
      <w:pPr>
        <w:ind w:left="720"/>
      </w:pPr>
      <w:r>
        <w:t>Medical exam locations reasonably accessible to employees and applicants across the United States.</w:t>
      </w:r>
    </w:p>
    <w:p w14:paraId="00000024" w14:textId="77777777" w:rsidR="00BC3F0C" w:rsidRDefault="00B40BC1">
      <w:pPr>
        <w:ind w:firstLine="720"/>
        <w:rPr>
          <w:b/>
          <w:bCs/>
        </w:rPr>
      </w:pPr>
      <w:r>
        <w:rPr>
          <w:b/>
          <w:bCs/>
        </w:rPr>
        <w:t>6.2 Scheduling and Timeliness</w:t>
      </w:r>
    </w:p>
    <w:p w14:paraId="00000025" w14:textId="77777777" w:rsidR="00BC3F0C" w:rsidRDefault="00B40BC1">
      <w:pPr>
        <w:ind w:left="720"/>
      </w:pPr>
      <w:r>
        <w:t>Schedule appointments promptly after referral</w:t>
      </w:r>
    </w:p>
    <w:p w14:paraId="00000026" w14:textId="77777777" w:rsidR="00BC3F0C" w:rsidRDefault="00B40BC1">
      <w:pPr>
        <w:ind w:left="720"/>
      </w:pPr>
      <w:r>
        <w:t>Conduct exams in one visit when practical</w:t>
      </w:r>
    </w:p>
    <w:p w14:paraId="00000027" w14:textId="77777777" w:rsidR="00BC3F0C" w:rsidRDefault="00B40BC1">
      <w:pPr>
        <w:ind w:left="720"/>
      </w:pPr>
      <w:r>
        <w:t>Submit clearance determinations within 7 calendar days after receipt of complete records</w:t>
      </w:r>
    </w:p>
    <w:p w14:paraId="00000028" w14:textId="77777777" w:rsidR="00BC3F0C" w:rsidRDefault="00B40BC1">
      <w:pPr>
        <w:ind w:left="720"/>
      </w:pPr>
      <w:r>
        <w:t>Notify the Government of delays or issues immediately</w:t>
      </w:r>
    </w:p>
    <w:p w14:paraId="00000029" w14:textId="77777777" w:rsidR="00BC3F0C" w:rsidRDefault="00B40BC1">
      <w:pPr>
        <w:ind w:left="720"/>
        <w:rPr>
          <w:b/>
          <w:bCs/>
        </w:rPr>
      </w:pPr>
      <w:r>
        <w:rPr>
          <w:b/>
          <w:bCs/>
        </w:rPr>
        <w:t>6.3 Qualified Personnel</w:t>
      </w:r>
    </w:p>
    <w:p w14:paraId="0000002A" w14:textId="77777777" w:rsidR="00BC3F0C" w:rsidRDefault="00B40BC1">
      <w:pPr>
        <w:ind w:left="720"/>
      </w:pPr>
      <w:r>
        <w:t>The Contractor shall provide qualified licensed medical professionals, including a Medical Review Officer or equivalent physician responsible for final medical determinations.</w:t>
      </w:r>
    </w:p>
    <w:p w14:paraId="52223584" w14:textId="77777777" w:rsidR="00A275A2" w:rsidRDefault="00A275A2">
      <w:pPr>
        <w:ind w:left="720"/>
      </w:pPr>
    </w:p>
    <w:p w14:paraId="180AAA5C" w14:textId="77777777" w:rsidR="00A275A2" w:rsidRDefault="00A275A2">
      <w:pPr>
        <w:ind w:left="720"/>
      </w:pPr>
    </w:p>
    <w:p w14:paraId="0000002B" w14:textId="77777777" w:rsidR="00BC3F0C" w:rsidRDefault="00B40BC1">
      <w:pPr>
        <w:ind w:left="720"/>
        <w:rPr>
          <w:b/>
          <w:bCs/>
        </w:rPr>
      </w:pPr>
      <w:r>
        <w:rPr>
          <w:b/>
          <w:bCs/>
        </w:rPr>
        <w:lastRenderedPageBreak/>
        <w:t>6.4 Program Management</w:t>
      </w:r>
    </w:p>
    <w:p w14:paraId="0000002C" w14:textId="77777777" w:rsidR="00BC3F0C" w:rsidRDefault="00B40BC1">
      <w:pPr>
        <w:ind w:left="720"/>
      </w:pPr>
      <w:r>
        <w:t>The Contractor shall provide a Program Manager as the primary point of contact for contract performance, scheduling, reporting, issue resolution, and coordination with the Contracting Officer’s Representative (COR).</w:t>
      </w:r>
    </w:p>
    <w:p w14:paraId="0000002D" w14:textId="77777777" w:rsidR="00BC3F0C" w:rsidRDefault="00B40BC1">
      <w:pPr>
        <w:ind w:left="720"/>
        <w:rPr>
          <w:b/>
          <w:bCs/>
        </w:rPr>
      </w:pPr>
      <w:r>
        <w:rPr>
          <w:b/>
          <w:bCs/>
        </w:rPr>
        <w:t>6.5 Quality Control</w:t>
      </w:r>
    </w:p>
    <w:p w14:paraId="0000002F" w14:textId="6C364437" w:rsidR="00BC3F0C" w:rsidRDefault="00B40BC1" w:rsidP="00A275A2">
      <w:pPr>
        <w:ind w:left="720"/>
      </w:pPr>
      <w:r>
        <w:t>The Contractor shall maintain internal quality control procedures to ensure accurate, timely, and consistent performance.</w:t>
      </w:r>
    </w:p>
    <w:p w14:paraId="00000030" w14:textId="77777777" w:rsidR="00BC3F0C" w:rsidRDefault="00B40BC1">
      <w:pPr>
        <w:rPr>
          <w:b/>
          <w:bCs/>
        </w:rPr>
      </w:pPr>
      <w:r>
        <w:rPr>
          <w:b/>
          <w:bCs/>
        </w:rPr>
        <w:t>7. Security and Confidentiality</w:t>
      </w:r>
    </w:p>
    <w:p w14:paraId="00000031" w14:textId="77777777" w:rsidR="00BC3F0C" w:rsidRDefault="00B40BC1">
      <w:r>
        <w:t>The Contractor shall protect all personally identifiable information and medical information in accordance with applicable Federal laws, regulations, and contract requirements.</w:t>
      </w:r>
    </w:p>
    <w:p w14:paraId="00000032" w14:textId="77777777" w:rsidR="00BC3F0C" w:rsidRDefault="00B40BC1">
      <w:r>
        <w:t>The Contractor shall:</w:t>
      </w:r>
    </w:p>
    <w:p w14:paraId="00000033" w14:textId="77777777" w:rsidR="00BC3F0C" w:rsidRDefault="00B40BC1">
      <w:pPr>
        <w:numPr>
          <w:ilvl w:val="0"/>
          <w:numId w:val="1"/>
        </w:numPr>
        <w:pBdr>
          <w:top w:val="nil"/>
          <w:left w:val="nil"/>
          <w:bottom w:val="nil"/>
          <w:right w:val="nil"/>
          <w:between w:val="nil"/>
        </w:pBdr>
        <w:spacing w:after="0"/>
      </w:pPr>
      <w:r>
        <w:rPr>
          <w:color w:val="000000"/>
        </w:rPr>
        <w:t>Use secure methods for transmitting records</w:t>
      </w:r>
    </w:p>
    <w:p w14:paraId="00000034" w14:textId="77777777" w:rsidR="00BC3F0C" w:rsidRDefault="00B40BC1">
      <w:pPr>
        <w:numPr>
          <w:ilvl w:val="0"/>
          <w:numId w:val="1"/>
        </w:numPr>
        <w:pBdr>
          <w:top w:val="nil"/>
          <w:left w:val="nil"/>
          <w:bottom w:val="nil"/>
          <w:right w:val="nil"/>
          <w:between w:val="nil"/>
        </w:pBdr>
        <w:spacing w:after="0"/>
      </w:pPr>
      <w:r>
        <w:rPr>
          <w:color w:val="000000"/>
        </w:rPr>
        <w:t>Limit access to authorized personnel only</w:t>
      </w:r>
    </w:p>
    <w:p w14:paraId="00000035" w14:textId="77777777" w:rsidR="00BC3F0C" w:rsidRDefault="00B40BC1">
      <w:pPr>
        <w:numPr>
          <w:ilvl w:val="0"/>
          <w:numId w:val="1"/>
        </w:numPr>
        <w:pBdr>
          <w:top w:val="nil"/>
          <w:left w:val="nil"/>
          <w:bottom w:val="nil"/>
          <w:right w:val="nil"/>
          <w:between w:val="nil"/>
        </w:pBdr>
        <w:spacing w:after="0"/>
      </w:pPr>
      <w:r>
        <w:rPr>
          <w:color w:val="000000"/>
        </w:rPr>
        <w:t>Prevent unauthorized disclosure</w:t>
      </w:r>
    </w:p>
    <w:p w14:paraId="00000036" w14:textId="77777777" w:rsidR="00BC3F0C" w:rsidRDefault="00B40BC1">
      <w:pPr>
        <w:numPr>
          <w:ilvl w:val="0"/>
          <w:numId w:val="1"/>
        </w:numPr>
        <w:pBdr>
          <w:top w:val="nil"/>
          <w:left w:val="nil"/>
          <w:bottom w:val="nil"/>
          <w:right w:val="nil"/>
          <w:between w:val="nil"/>
        </w:pBdr>
        <w:spacing w:after="0"/>
      </w:pPr>
      <w:r>
        <w:rPr>
          <w:color w:val="000000"/>
        </w:rPr>
        <w:t>Report any actual or suspected breach immediately</w:t>
      </w:r>
    </w:p>
    <w:p w14:paraId="00000037" w14:textId="77777777" w:rsidR="00BC3F0C" w:rsidRDefault="00B40BC1">
      <w:pPr>
        <w:numPr>
          <w:ilvl w:val="0"/>
          <w:numId w:val="1"/>
        </w:numPr>
        <w:pBdr>
          <w:top w:val="nil"/>
          <w:left w:val="nil"/>
          <w:bottom w:val="nil"/>
          <w:right w:val="nil"/>
          <w:between w:val="nil"/>
        </w:pBdr>
      </w:pPr>
      <w:r>
        <w:rPr>
          <w:color w:val="000000"/>
        </w:rPr>
        <w:t>Complete required Government privacy and cybersecurity training, if applicable</w:t>
      </w:r>
    </w:p>
    <w:p w14:paraId="00000038" w14:textId="77777777" w:rsidR="00BC3F0C" w:rsidRDefault="00B40BC1">
      <w:pPr>
        <w:rPr>
          <w:b/>
          <w:bCs/>
        </w:rPr>
      </w:pPr>
      <w:r>
        <w:rPr>
          <w:b/>
          <w:bCs/>
        </w:rPr>
        <w:t>8. Medical Examination Services</w:t>
      </w:r>
    </w:p>
    <w:p w14:paraId="00000039" w14:textId="77777777" w:rsidR="00BC3F0C" w:rsidRDefault="00B40BC1">
      <w:r>
        <w:t>The Government will identify applicants or employees requiring services.</w:t>
      </w:r>
    </w:p>
    <w:p w14:paraId="0000003A" w14:textId="77777777" w:rsidR="00BC3F0C" w:rsidRDefault="00B40BC1">
      <w:pPr>
        <w:ind w:left="720"/>
        <w:rPr>
          <w:b/>
          <w:bCs/>
        </w:rPr>
      </w:pPr>
      <w:r>
        <w:rPr>
          <w:b/>
          <w:bCs/>
        </w:rPr>
        <w:t>8.1 Pre-Employment Exams</w:t>
      </w:r>
    </w:p>
    <w:p w14:paraId="0000003B" w14:textId="77777777" w:rsidR="00BC3F0C" w:rsidRDefault="00B40BC1">
      <w:pPr>
        <w:ind w:left="720"/>
      </w:pPr>
      <w:r>
        <w:t>The Contractor shall:</w:t>
      </w:r>
    </w:p>
    <w:p w14:paraId="0000003C" w14:textId="77777777" w:rsidR="00BC3F0C" w:rsidRDefault="00B40BC1">
      <w:pPr>
        <w:numPr>
          <w:ilvl w:val="1"/>
          <w:numId w:val="5"/>
        </w:numPr>
        <w:pBdr>
          <w:top w:val="nil"/>
          <w:left w:val="nil"/>
          <w:bottom w:val="nil"/>
          <w:right w:val="nil"/>
          <w:between w:val="nil"/>
        </w:pBdr>
        <w:spacing w:after="0"/>
      </w:pPr>
      <w:r>
        <w:rPr>
          <w:color w:val="000000"/>
        </w:rPr>
        <w:t>Contact referred applicants with instructions</w:t>
      </w:r>
    </w:p>
    <w:p w14:paraId="0000003D" w14:textId="77777777" w:rsidR="00BC3F0C" w:rsidRDefault="00B40BC1">
      <w:pPr>
        <w:numPr>
          <w:ilvl w:val="1"/>
          <w:numId w:val="5"/>
        </w:numPr>
        <w:pBdr>
          <w:top w:val="nil"/>
          <w:left w:val="nil"/>
          <w:bottom w:val="nil"/>
          <w:right w:val="nil"/>
          <w:between w:val="nil"/>
        </w:pBdr>
        <w:spacing w:after="0"/>
      </w:pPr>
      <w:r>
        <w:rPr>
          <w:color w:val="000000"/>
        </w:rPr>
        <w:t>Schedule required exams</w:t>
      </w:r>
    </w:p>
    <w:p w14:paraId="0000003E" w14:textId="77777777" w:rsidR="00BC3F0C" w:rsidRDefault="00B40BC1">
      <w:pPr>
        <w:numPr>
          <w:ilvl w:val="1"/>
          <w:numId w:val="5"/>
        </w:numPr>
        <w:pBdr>
          <w:top w:val="nil"/>
          <w:left w:val="nil"/>
          <w:bottom w:val="nil"/>
          <w:right w:val="nil"/>
          <w:between w:val="nil"/>
        </w:pBdr>
        <w:spacing w:after="0"/>
      </w:pPr>
      <w:r>
        <w:rPr>
          <w:color w:val="000000"/>
        </w:rPr>
        <w:t>Review results</w:t>
      </w:r>
    </w:p>
    <w:p w14:paraId="0000003F" w14:textId="77777777" w:rsidR="00BC3F0C" w:rsidRDefault="00B40BC1">
      <w:pPr>
        <w:numPr>
          <w:ilvl w:val="1"/>
          <w:numId w:val="5"/>
        </w:numPr>
        <w:pBdr>
          <w:top w:val="nil"/>
          <w:left w:val="nil"/>
          <w:bottom w:val="nil"/>
          <w:right w:val="nil"/>
          <w:between w:val="nil"/>
        </w:pBdr>
        <w:spacing w:after="0"/>
      </w:pPr>
      <w:r>
        <w:rPr>
          <w:color w:val="000000"/>
        </w:rPr>
        <w:t>Request additional information if needed</w:t>
      </w:r>
    </w:p>
    <w:p w14:paraId="00000040" w14:textId="77777777" w:rsidR="00BC3F0C" w:rsidRDefault="00B40BC1">
      <w:pPr>
        <w:numPr>
          <w:ilvl w:val="1"/>
          <w:numId w:val="5"/>
        </w:numPr>
        <w:pBdr>
          <w:top w:val="nil"/>
          <w:left w:val="nil"/>
          <w:bottom w:val="nil"/>
          <w:right w:val="nil"/>
          <w:between w:val="nil"/>
        </w:pBdr>
      </w:pPr>
      <w:r>
        <w:rPr>
          <w:color w:val="000000"/>
        </w:rPr>
        <w:t>Issue written medical determinations</w:t>
      </w:r>
    </w:p>
    <w:p w14:paraId="00000041" w14:textId="77777777" w:rsidR="00BC3F0C" w:rsidRDefault="00B40BC1">
      <w:pPr>
        <w:ind w:left="720"/>
        <w:rPr>
          <w:b/>
          <w:bCs/>
        </w:rPr>
      </w:pPr>
      <w:r>
        <w:rPr>
          <w:b/>
          <w:bCs/>
        </w:rPr>
        <w:t>8.2 Periodic Employee Exams</w:t>
      </w:r>
    </w:p>
    <w:p w14:paraId="00000042" w14:textId="77777777" w:rsidR="00BC3F0C" w:rsidRDefault="00B40BC1">
      <w:pPr>
        <w:ind w:left="720"/>
      </w:pPr>
      <w:r>
        <w:t>The Contractor shall:</w:t>
      </w:r>
    </w:p>
    <w:p w14:paraId="00000043" w14:textId="77777777" w:rsidR="00BC3F0C" w:rsidRDefault="00B40BC1">
      <w:pPr>
        <w:numPr>
          <w:ilvl w:val="1"/>
          <w:numId w:val="4"/>
        </w:numPr>
        <w:pBdr>
          <w:top w:val="nil"/>
          <w:left w:val="nil"/>
          <w:bottom w:val="nil"/>
          <w:right w:val="nil"/>
          <w:between w:val="nil"/>
        </w:pBdr>
        <w:spacing w:after="0"/>
      </w:pPr>
      <w:r>
        <w:rPr>
          <w:color w:val="000000"/>
        </w:rPr>
        <w:t>Coordinate recurring exams for current PSD employees</w:t>
      </w:r>
    </w:p>
    <w:p w14:paraId="00000044" w14:textId="77777777" w:rsidR="00BC3F0C" w:rsidRDefault="00B40BC1">
      <w:pPr>
        <w:numPr>
          <w:ilvl w:val="1"/>
          <w:numId w:val="4"/>
        </w:numPr>
        <w:pBdr>
          <w:top w:val="nil"/>
          <w:left w:val="nil"/>
          <w:bottom w:val="nil"/>
          <w:right w:val="nil"/>
          <w:between w:val="nil"/>
        </w:pBdr>
        <w:spacing w:after="0"/>
      </w:pPr>
      <w:r>
        <w:rPr>
          <w:color w:val="000000"/>
        </w:rPr>
        <w:t>Provide reminders as needed</w:t>
      </w:r>
    </w:p>
    <w:p w14:paraId="00000045" w14:textId="77777777" w:rsidR="00BC3F0C" w:rsidRDefault="00B40BC1">
      <w:pPr>
        <w:numPr>
          <w:ilvl w:val="1"/>
          <w:numId w:val="4"/>
        </w:numPr>
        <w:pBdr>
          <w:top w:val="nil"/>
          <w:left w:val="nil"/>
          <w:bottom w:val="nil"/>
          <w:right w:val="nil"/>
          <w:between w:val="nil"/>
        </w:pBdr>
        <w:spacing w:after="0"/>
      </w:pPr>
      <w:r>
        <w:rPr>
          <w:color w:val="000000"/>
        </w:rPr>
        <w:t>Review results</w:t>
      </w:r>
    </w:p>
    <w:p w14:paraId="00000046" w14:textId="77777777" w:rsidR="00BC3F0C" w:rsidRDefault="00B40BC1">
      <w:pPr>
        <w:numPr>
          <w:ilvl w:val="1"/>
          <w:numId w:val="4"/>
        </w:numPr>
        <w:pBdr>
          <w:top w:val="nil"/>
          <w:left w:val="nil"/>
          <w:bottom w:val="nil"/>
          <w:right w:val="nil"/>
          <w:between w:val="nil"/>
        </w:pBdr>
      </w:pPr>
      <w:r>
        <w:rPr>
          <w:color w:val="000000"/>
        </w:rPr>
        <w:t>Issue written medical determinations</w:t>
      </w:r>
    </w:p>
    <w:p w14:paraId="59FD1BC5" w14:textId="77777777" w:rsidR="00A275A2" w:rsidRDefault="00A275A2">
      <w:pPr>
        <w:ind w:left="720"/>
        <w:rPr>
          <w:b/>
          <w:bCs/>
        </w:rPr>
      </w:pPr>
    </w:p>
    <w:p w14:paraId="00000047" w14:textId="78E3E60B" w:rsidR="00BC3F0C" w:rsidRDefault="00B40BC1">
      <w:pPr>
        <w:ind w:left="720"/>
        <w:rPr>
          <w:b/>
          <w:bCs/>
        </w:rPr>
      </w:pPr>
      <w:r>
        <w:rPr>
          <w:b/>
          <w:bCs/>
        </w:rPr>
        <w:lastRenderedPageBreak/>
        <w:t>8.3 Return-to-Duty Reviews</w:t>
      </w:r>
    </w:p>
    <w:p w14:paraId="00000048" w14:textId="77777777" w:rsidR="00BC3F0C" w:rsidRDefault="00B40BC1">
      <w:pPr>
        <w:ind w:left="720"/>
      </w:pPr>
      <w:r>
        <w:t>When an employee is returning from a medical absence or limitation, the Contractor shall review submitted medical documentation and determine fitness for duty or need for additional information.</w:t>
      </w:r>
    </w:p>
    <w:p w14:paraId="00000049" w14:textId="77777777" w:rsidR="00BC3F0C" w:rsidRDefault="00B40BC1">
      <w:pPr>
        <w:ind w:left="720"/>
        <w:rPr>
          <w:b/>
          <w:bCs/>
        </w:rPr>
      </w:pPr>
      <w:r>
        <w:rPr>
          <w:b/>
          <w:bCs/>
        </w:rPr>
        <w:t>8.4 Fitness-for-Duty Evaluations</w:t>
      </w:r>
    </w:p>
    <w:p w14:paraId="0000004A" w14:textId="77777777" w:rsidR="00BC3F0C" w:rsidRDefault="00B40BC1">
      <w:pPr>
        <w:ind w:left="720"/>
      </w:pPr>
      <w:r>
        <w:t>When directed by the Government, the Contractor shall coordinate specialized evaluations and provide written findings and recommendations.</w:t>
      </w:r>
    </w:p>
    <w:p w14:paraId="0000004B" w14:textId="77777777" w:rsidR="00BC3F0C" w:rsidRDefault="00B40BC1">
      <w:pPr>
        <w:ind w:left="720"/>
        <w:rPr>
          <w:b/>
          <w:bCs/>
        </w:rPr>
      </w:pPr>
      <w:r>
        <w:rPr>
          <w:b/>
          <w:bCs/>
        </w:rPr>
        <w:t>8.5 Medical Clearance Determinations</w:t>
      </w:r>
    </w:p>
    <w:p w14:paraId="0000004C" w14:textId="77777777" w:rsidR="00BC3F0C" w:rsidRDefault="00B40BC1">
      <w:pPr>
        <w:ind w:left="720"/>
      </w:pPr>
      <w:r>
        <w:t>The Contractor shall issue written medical determinations using the categories below:</w:t>
      </w:r>
    </w:p>
    <w:p w14:paraId="0000004D" w14:textId="77777777" w:rsidR="00BC3F0C" w:rsidRDefault="00B40BC1">
      <w:pPr>
        <w:numPr>
          <w:ilvl w:val="0"/>
          <w:numId w:val="2"/>
        </w:numPr>
        <w:spacing w:after="0"/>
      </w:pPr>
      <w:r>
        <w:t xml:space="preserve">Cleared – Individual meets medical standards for assigned duties. </w:t>
      </w:r>
    </w:p>
    <w:p w14:paraId="0000004E" w14:textId="77777777" w:rsidR="00BC3F0C" w:rsidRDefault="00B40BC1">
      <w:pPr>
        <w:numPr>
          <w:ilvl w:val="0"/>
          <w:numId w:val="2"/>
        </w:numPr>
        <w:spacing w:after="0"/>
      </w:pPr>
      <w:r>
        <w:t xml:space="preserve">Unable to Clear – Additional medical information, testing, or documentation is required before a final determination can be made. </w:t>
      </w:r>
    </w:p>
    <w:p w14:paraId="0000004F" w14:textId="77777777" w:rsidR="00BC3F0C" w:rsidRDefault="00B40BC1">
      <w:pPr>
        <w:numPr>
          <w:ilvl w:val="0"/>
          <w:numId w:val="2"/>
        </w:numPr>
        <w:spacing w:after="0"/>
      </w:pPr>
      <w:r>
        <w:t>Not Cleared – Individual does not meet required medical standards for assigned duties.</w:t>
      </w:r>
    </w:p>
    <w:p w14:paraId="00000050" w14:textId="77777777" w:rsidR="00BC3F0C" w:rsidRDefault="00BC3F0C">
      <w:pPr>
        <w:spacing w:after="0"/>
      </w:pPr>
    </w:p>
    <w:p w14:paraId="00000051" w14:textId="77777777" w:rsidR="00BC3F0C" w:rsidRDefault="00B40BC1">
      <w:pPr>
        <w:ind w:left="720"/>
      </w:pPr>
      <w:r>
        <w:t>For PSD personnel, determinations must address the individual’s ability to safely perform essential functions, including:</w:t>
      </w:r>
    </w:p>
    <w:p w14:paraId="00000052" w14:textId="77777777" w:rsidR="00BC3F0C" w:rsidRDefault="00B40BC1">
      <w:pPr>
        <w:numPr>
          <w:ilvl w:val="0"/>
          <w:numId w:val="3"/>
        </w:numPr>
        <w:spacing w:after="0"/>
      </w:pPr>
      <w:r>
        <w:t xml:space="preserve">Carrying a firearm </w:t>
      </w:r>
    </w:p>
    <w:p w14:paraId="00000053" w14:textId="77777777" w:rsidR="00BC3F0C" w:rsidRDefault="00B40BC1">
      <w:pPr>
        <w:numPr>
          <w:ilvl w:val="0"/>
          <w:numId w:val="3"/>
        </w:numPr>
        <w:spacing w:after="0"/>
      </w:pPr>
      <w:r>
        <w:t xml:space="preserve">Operating a </w:t>
      </w:r>
      <w:proofErr w:type="gramStart"/>
      <w:r>
        <w:t>Government</w:t>
      </w:r>
      <w:proofErr w:type="gramEnd"/>
      <w:r>
        <w:t>-owned vehicle</w:t>
      </w:r>
    </w:p>
    <w:p w14:paraId="00000054" w14:textId="77777777" w:rsidR="00BC3F0C" w:rsidRDefault="00B40BC1">
      <w:pPr>
        <w:numPr>
          <w:ilvl w:val="0"/>
          <w:numId w:val="3"/>
        </w:numPr>
        <w:spacing w:after="0"/>
      </w:pPr>
      <w:r>
        <w:t xml:space="preserve">Performing protective operations </w:t>
      </w:r>
    </w:p>
    <w:p w14:paraId="00000055" w14:textId="77777777" w:rsidR="00BC3F0C" w:rsidRDefault="00B40BC1">
      <w:pPr>
        <w:numPr>
          <w:ilvl w:val="0"/>
          <w:numId w:val="3"/>
        </w:numPr>
        <w:spacing w:after="0"/>
      </w:pPr>
      <w:r>
        <w:t xml:space="preserve">Participating in defensive tactics </w:t>
      </w:r>
    </w:p>
    <w:p w14:paraId="00000056" w14:textId="77777777" w:rsidR="00BC3F0C" w:rsidRDefault="00B40BC1">
      <w:pPr>
        <w:numPr>
          <w:ilvl w:val="0"/>
          <w:numId w:val="3"/>
        </w:numPr>
        <w:spacing w:after="0"/>
      </w:pPr>
      <w:r>
        <w:t>Responding to emergencies or high-risk incidents</w:t>
      </w:r>
    </w:p>
    <w:p w14:paraId="00000057" w14:textId="77777777" w:rsidR="00BC3F0C" w:rsidRDefault="00BC3F0C">
      <w:pPr>
        <w:spacing w:after="0"/>
      </w:pPr>
    </w:p>
    <w:p w14:paraId="00000058" w14:textId="77777777" w:rsidR="00BC3F0C" w:rsidRPr="00B67504" w:rsidRDefault="00B40BC1">
      <w:pPr>
        <w:spacing w:after="0"/>
      </w:pPr>
      <w:r w:rsidRPr="00B67504">
        <w:rPr>
          <w:rFonts w:ascii="Roboto" w:eastAsia="Roboto" w:hAnsi="Roboto" w:cs="Roboto"/>
          <w:color w:val="1F1F1F"/>
          <w:sz w:val="21"/>
          <w:szCs w:val="21"/>
        </w:rPr>
        <w:t>The Contractor's Medical Review Officer (MRO) is responsible for applying the standards and issuing these determinations. However, the Government retains the final authority for all medical waivers and "Unable to Clear" determinations for complex cases.</w:t>
      </w:r>
      <w:r w:rsidRPr="00B67504">
        <w:t xml:space="preserve"> </w:t>
      </w:r>
    </w:p>
    <w:p w14:paraId="0000005B" w14:textId="77777777" w:rsidR="00BC3F0C" w:rsidRDefault="00BC3F0C">
      <w:pPr>
        <w:spacing w:after="0"/>
      </w:pPr>
    </w:p>
    <w:p w14:paraId="0000005C" w14:textId="77777777" w:rsidR="00BC3F0C" w:rsidRDefault="00B40BC1">
      <w:pPr>
        <w:rPr>
          <w:b/>
          <w:bCs/>
        </w:rPr>
      </w:pPr>
      <w:r>
        <w:rPr>
          <w:b/>
          <w:bCs/>
        </w:rPr>
        <w:t>9. Typical Exam Components</w:t>
      </w:r>
    </w:p>
    <w:p w14:paraId="0000005D" w14:textId="77777777" w:rsidR="00BC3F0C" w:rsidRDefault="00B40BC1">
      <w:r>
        <w:t>Specific exam components may vary based on Government requirements and medical necessity. Services shall include, as applicable:</w:t>
      </w:r>
    </w:p>
    <w:p w14:paraId="0000005E" w14:textId="77777777" w:rsidR="00BC3F0C" w:rsidRDefault="00B40BC1">
      <w:pPr>
        <w:numPr>
          <w:ilvl w:val="0"/>
          <w:numId w:val="3"/>
        </w:numPr>
        <w:pBdr>
          <w:top w:val="nil"/>
          <w:left w:val="nil"/>
          <w:bottom w:val="nil"/>
          <w:right w:val="nil"/>
          <w:between w:val="nil"/>
        </w:pBdr>
        <w:spacing w:after="0"/>
        <w:ind w:left="720"/>
      </w:pPr>
      <w:r>
        <w:rPr>
          <w:color w:val="000000"/>
        </w:rPr>
        <w:t>Medical history review</w:t>
      </w:r>
    </w:p>
    <w:p w14:paraId="0000005F" w14:textId="77777777" w:rsidR="00BC3F0C" w:rsidRDefault="00B40BC1">
      <w:pPr>
        <w:numPr>
          <w:ilvl w:val="0"/>
          <w:numId w:val="3"/>
        </w:numPr>
        <w:pBdr>
          <w:top w:val="nil"/>
          <w:left w:val="nil"/>
          <w:bottom w:val="nil"/>
          <w:right w:val="nil"/>
          <w:between w:val="nil"/>
        </w:pBdr>
        <w:spacing w:after="0"/>
        <w:ind w:left="720"/>
      </w:pPr>
      <w:r>
        <w:rPr>
          <w:color w:val="000000"/>
        </w:rPr>
        <w:t>Physical examination</w:t>
      </w:r>
    </w:p>
    <w:p w14:paraId="00000060" w14:textId="77777777" w:rsidR="00BC3F0C" w:rsidRDefault="00B40BC1">
      <w:pPr>
        <w:numPr>
          <w:ilvl w:val="0"/>
          <w:numId w:val="3"/>
        </w:numPr>
        <w:pBdr>
          <w:top w:val="nil"/>
          <w:left w:val="nil"/>
          <w:bottom w:val="nil"/>
          <w:right w:val="nil"/>
          <w:between w:val="nil"/>
        </w:pBdr>
        <w:spacing w:after="0"/>
        <w:ind w:left="720"/>
      </w:pPr>
      <w:r>
        <w:rPr>
          <w:color w:val="000000"/>
        </w:rPr>
        <w:t>Height and weight</w:t>
      </w:r>
    </w:p>
    <w:p w14:paraId="00000061" w14:textId="77777777" w:rsidR="00BC3F0C" w:rsidRDefault="00B40BC1">
      <w:pPr>
        <w:numPr>
          <w:ilvl w:val="0"/>
          <w:numId w:val="3"/>
        </w:numPr>
        <w:pBdr>
          <w:top w:val="nil"/>
          <w:left w:val="nil"/>
          <w:bottom w:val="nil"/>
          <w:right w:val="nil"/>
          <w:between w:val="nil"/>
        </w:pBdr>
        <w:spacing w:after="0"/>
        <w:ind w:left="720"/>
      </w:pPr>
      <w:r>
        <w:rPr>
          <w:color w:val="000000"/>
        </w:rPr>
        <w:t>Blood pressure and vital signs</w:t>
      </w:r>
    </w:p>
    <w:p w14:paraId="00000062" w14:textId="77777777" w:rsidR="00BC3F0C" w:rsidRDefault="00B40BC1">
      <w:pPr>
        <w:numPr>
          <w:ilvl w:val="0"/>
          <w:numId w:val="3"/>
        </w:numPr>
        <w:pBdr>
          <w:top w:val="nil"/>
          <w:left w:val="nil"/>
          <w:bottom w:val="nil"/>
          <w:right w:val="nil"/>
          <w:between w:val="nil"/>
        </w:pBdr>
        <w:spacing w:after="0"/>
        <w:ind w:left="720"/>
      </w:pPr>
      <w:r>
        <w:rPr>
          <w:color w:val="000000"/>
        </w:rPr>
        <w:t>Vision testing</w:t>
      </w:r>
    </w:p>
    <w:p w14:paraId="00000063" w14:textId="77777777" w:rsidR="00BC3F0C" w:rsidRDefault="00B40BC1">
      <w:pPr>
        <w:numPr>
          <w:ilvl w:val="0"/>
          <w:numId w:val="3"/>
        </w:numPr>
        <w:pBdr>
          <w:top w:val="nil"/>
          <w:left w:val="nil"/>
          <w:bottom w:val="nil"/>
          <w:right w:val="nil"/>
          <w:between w:val="nil"/>
        </w:pBdr>
        <w:spacing w:after="0"/>
        <w:ind w:left="720"/>
      </w:pPr>
      <w:r>
        <w:rPr>
          <w:color w:val="000000"/>
        </w:rPr>
        <w:t>Hearing testing / audiogram</w:t>
      </w:r>
    </w:p>
    <w:p w14:paraId="00000064" w14:textId="77777777" w:rsidR="00BC3F0C" w:rsidRDefault="00B40BC1">
      <w:pPr>
        <w:numPr>
          <w:ilvl w:val="0"/>
          <w:numId w:val="3"/>
        </w:numPr>
        <w:pBdr>
          <w:top w:val="nil"/>
          <w:left w:val="nil"/>
          <w:bottom w:val="nil"/>
          <w:right w:val="nil"/>
          <w:between w:val="nil"/>
        </w:pBdr>
        <w:spacing w:after="0"/>
        <w:ind w:left="720"/>
      </w:pPr>
      <w:r>
        <w:rPr>
          <w:color w:val="000000"/>
        </w:rPr>
        <w:t>Laboratory testing</w:t>
      </w:r>
    </w:p>
    <w:p w14:paraId="00000065" w14:textId="77777777" w:rsidR="00BC3F0C" w:rsidRDefault="00B40BC1">
      <w:pPr>
        <w:numPr>
          <w:ilvl w:val="0"/>
          <w:numId w:val="3"/>
        </w:numPr>
        <w:pBdr>
          <w:top w:val="nil"/>
          <w:left w:val="nil"/>
          <w:bottom w:val="nil"/>
          <w:right w:val="nil"/>
          <w:between w:val="nil"/>
        </w:pBdr>
        <w:spacing w:after="0"/>
        <w:ind w:left="720"/>
      </w:pPr>
      <w:r>
        <w:rPr>
          <w:color w:val="000000"/>
        </w:rPr>
        <w:lastRenderedPageBreak/>
        <w:t>Resting EKG</w:t>
      </w:r>
    </w:p>
    <w:p w14:paraId="00000066" w14:textId="77777777" w:rsidR="00BC3F0C" w:rsidRDefault="00B40BC1">
      <w:pPr>
        <w:numPr>
          <w:ilvl w:val="0"/>
          <w:numId w:val="3"/>
        </w:numPr>
        <w:pBdr>
          <w:top w:val="nil"/>
          <w:left w:val="nil"/>
          <w:bottom w:val="nil"/>
          <w:right w:val="nil"/>
          <w:between w:val="nil"/>
        </w:pBdr>
        <w:spacing w:after="0"/>
        <w:ind w:left="720"/>
      </w:pPr>
      <w:r>
        <w:rPr>
          <w:color w:val="000000"/>
        </w:rPr>
        <w:t>Stress testing when medically indicated</w:t>
      </w:r>
    </w:p>
    <w:p w14:paraId="00000067" w14:textId="77777777" w:rsidR="00BC3F0C" w:rsidRDefault="00B40BC1">
      <w:pPr>
        <w:numPr>
          <w:ilvl w:val="0"/>
          <w:numId w:val="3"/>
        </w:numPr>
        <w:pBdr>
          <w:top w:val="nil"/>
          <w:left w:val="nil"/>
          <w:bottom w:val="nil"/>
          <w:right w:val="nil"/>
          <w:between w:val="nil"/>
        </w:pBdr>
        <w:spacing w:after="0"/>
        <w:ind w:left="720"/>
      </w:pPr>
      <w:r>
        <w:rPr>
          <w:color w:val="000000"/>
        </w:rPr>
        <w:t>Respiratory testing / spirometry</w:t>
      </w:r>
    </w:p>
    <w:p w14:paraId="00000068" w14:textId="77777777" w:rsidR="00BC3F0C" w:rsidRDefault="00B40BC1">
      <w:pPr>
        <w:numPr>
          <w:ilvl w:val="0"/>
          <w:numId w:val="3"/>
        </w:numPr>
        <w:pBdr>
          <w:top w:val="nil"/>
          <w:left w:val="nil"/>
          <w:bottom w:val="nil"/>
          <w:right w:val="nil"/>
          <w:between w:val="nil"/>
        </w:pBdr>
        <w:spacing w:after="0"/>
        <w:ind w:left="720"/>
      </w:pPr>
      <w:r>
        <w:rPr>
          <w:color w:val="000000"/>
        </w:rPr>
        <w:t>Urinalysis</w:t>
      </w:r>
    </w:p>
    <w:p w14:paraId="00000069" w14:textId="77777777" w:rsidR="00BC3F0C" w:rsidRDefault="00B40BC1">
      <w:pPr>
        <w:numPr>
          <w:ilvl w:val="0"/>
          <w:numId w:val="3"/>
        </w:numPr>
        <w:pBdr>
          <w:top w:val="nil"/>
          <w:left w:val="nil"/>
          <w:bottom w:val="nil"/>
          <w:right w:val="nil"/>
          <w:between w:val="nil"/>
        </w:pBdr>
        <w:spacing w:after="0"/>
        <w:ind w:left="720"/>
      </w:pPr>
      <w:r>
        <w:rPr>
          <w:color w:val="000000"/>
        </w:rPr>
        <w:t>Chest imaging when medically indicated</w:t>
      </w:r>
    </w:p>
    <w:p w14:paraId="0000006A" w14:textId="77777777" w:rsidR="00BC3F0C" w:rsidRDefault="00B40BC1">
      <w:pPr>
        <w:numPr>
          <w:ilvl w:val="0"/>
          <w:numId w:val="3"/>
        </w:numPr>
        <w:pBdr>
          <w:top w:val="nil"/>
          <w:left w:val="nil"/>
          <w:bottom w:val="nil"/>
          <w:right w:val="nil"/>
          <w:between w:val="nil"/>
        </w:pBdr>
        <w:ind w:left="720"/>
      </w:pPr>
      <w:r>
        <w:rPr>
          <w:color w:val="000000"/>
        </w:rPr>
        <w:t>Other medically necessary evaluations</w:t>
      </w:r>
    </w:p>
    <w:p w14:paraId="0000006B" w14:textId="77777777" w:rsidR="00BC3F0C" w:rsidRDefault="00B40BC1">
      <w:pPr>
        <w:rPr>
          <w:b/>
          <w:bCs/>
        </w:rPr>
      </w:pPr>
      <w:r>
        <w:rPr>
          <w:b/>
          <w:bCs/>
        </w:rPr>
        <w:t>10. Deliverables</w:t>
      </w:r>
    </w:p>
    <w:p w14:paraId="0000006C" w14:textId="77777777" w:rsidR="00BC3F0C" w:rsidRDefault="00B40BC1">
      <w:r>
        <w:t>The Contractor shall provide:</w:t>
      </w:r>
    </w:p>
    <w:p w14:paraId="0000006D" w14:textId="77777777" w:rsidR="00BC3F0C" w:rsidRDefault="00B40BC1">
      <w:pPr>
        <w:numPr>
          <w:ilvl w:val="0"/>
          <w:numId w:val="3"/>
        </w:numPr>
        <w:pBdr>
          <w:top w:val="nil"/>
          <w:left w:val="nil"/>
          <w:bottom w:val="nil"/>
          <w:right w:val="nil"/>
          <w:between w:val="nil"/>
        </w:pBdr>
        <w:spacing w:after="0"/>
        <w:ind w:left="720"/>
      </w:pPr>
      <w:r>
        <w:rPr>
          <w:color w:val="000000"/>
        </w:rPr>
        <w:t>Written medical determinations</w:t>
      </w:r>
    </w:p>
    <w:p w14:paraId="0000006E" w14:textId="77777777" w:rsidR="00BC3F0C" w:rsidRDefault="00B40BC1">
      <w:pPr>
        <w:numPr>
          <w:ilvl w:val="0"/>
          <w:numId w:val="3"/>
        </w:numPr>
        <w:pBdr>
          <w:top w:val="nil"/>
          <w:left w:val="nil"/>
          <w:bottom w:val="nil"/>
          <w:right w:val="nil"/>
          <w:between w:val="nil"/>
        </w:pBdr>
        <w:spacing w:after="0"/>
        <w:ind w:left="720"/>
      </w:pPr>
      <w:r>
        <w:rPr>
          <w:color w:val="000000"/>
        </w:rPr>
        <w:t>Status reports (bi-weekly or monthly, as directed)</w:t>
      </w:r>
    </w:p>
    <w:p w14:paraId="0000006F" w14:textId="77777777" w:rsidR="00BC3F0C" w:rsidRDefault="00B40BC1">
      <w:pPr>
        <w:numPr>
          <w:ilvl w:val="0"/>
          <w:numId w:val="3"/>
        </w:numPr>
        <w:pBdr>
          <w:top w:val="nil"/>
          <w:left w:val="nil"/>
          <w:bottom w:val="nil"/>
          <w:right w:val="nil"/>
          <w:between w:val="nil"/>
        </w:pBdr>
        <w:spacing w:after="0"/>
        <w:ind w:left="720"/>
      </w:pPr>
      <w:r>
        <w:rPr>
          <w:color w:val="000000"/>
        </w:rPr>
        <w:t>Secure online status tracking or equivalent reporting method</w:t>
      </w:r>
    </w:p>
    <w:p w14:paraId="00000070" w14:textId="77777777" w:rsidR="00BC3F0C" w:rsidRDefault="00B40BC1">
      <w:pPr>
        <w:numPr>
          <w:ilvl w:val="0"/>
          <w:numId w:val="3"/>
        </w:numPr>
        <w:pBdr>
          <w:top w:val="nil"/>
          <w:left w:val="nil"/>
          <w:bottom w:val="nil"/>
          <w:right w:val="nil"/>
          <w:between w:val="nil"/>
        </w:pBdr>
        <w:spacing w:after="0"/>
        <w:ind w:left="720"/>
      </w:pPr>
      <w:r>
        <w:rPr>
          <w:color w:val="000000"/>
        </w:rPr>
        <w:t>Monthly invoices with itemized services</w:t>
      </w:r>
    </w:p>
    <w:p w14:paraId="00000072" w14:textId="47DB90CA" w:rsidR="00BC3F0C" w:rsidRPr="00B40BC1" w:rsidRDefault="00B40BC1" w:rsidP="00B40BC1">
      <w:pPr>
        <w:numPr>
          <w:ilvl w:val="0"/>
          <w:numId w:val="3"/>
        </w:numPr>
        <w:pBdr>
          <w:top w:val="nil"/>
          <w:left w:val="nil"/>
          <w:bottom w:val="nil"/>
          <w:right w:val="nil"/>
          <w:between w:val="nil"/>
        </w:pBdr>
        <w:ind w:left="720"/>
      </w:pPr>
      <w:r>
        <w:rPr>
          <w:color w:val="000000"/>
        </w:rPr>
        <w:t xml:space="preserve">Transition support at contract </w:t>
      </w:r>
      <w:proofErr w:type="gramStart"/>
      <w:r>
        <w:rPr>
          <w:color w:val="000000"/>
        </w:rPr>
        <w:t>start</w:t>
      </w:r>
      <w:proofErr w:type="gramEnd"/>
      <w:r>
        <w:rPr>
          <w:color w:val="000000"/>
        </w:rPr>
        <w:t xml:space="preserve"> or end, if required</w:t>
      </w:r>
    </w:p>
    <w:p w14:paraId="00000073" w14:textId="77777777" w:rsidR="00BC3F0C" w:rsidRDefault="00B40BC1">
      <w:pPr>
        <w:rPr>
          <w:b/>
          <w:bCs/>
        </w:rPr>
      </w:pPr>
      <w:r>
        <w:rPr>
          <w:b/>
          <w:bCs/>
        </w:rPr>
        <w:t>11. Reporting System</w:t>
      </w:r>
    </w:p>
    <w:p w14:paraId="00000074" w14:textId="77777777" w:rsidR="00BC3F0C" w:rsidRDefault="00B40BC1">
      <w:r>
        <w:t>The Contractor shall maintain a secure method to track referrals and exam status. At a minimum, the system or report shall show:</w:t>
      </w:r>
    </w:p>
    <w:p w14:paraId="00000075" w14:textId="77777777" w:rsidR="00BC3F0C" w:rsidRDefault="00B40BC1">
      <w:pPr>
        <w:numPr>
          <w:ilvl w:val="0"/>
          <w:numId w:val="3"/>
        </w:numPr>
        <w:pBdr>
          <w:top w:val="nil"/>
          <w:left w:val="nil"/>
          <w:bottom w:val="nil"/>
          <w:right w:val="nil"/>
          <w:between w:val="nil"/>
        </w:pBdr>
        <w:spacing w:after="0"/>
        <w:ind w:left="630"/>
      </w:pPr>
      <w:r>
        <w:rPr>
          <w:color w:val="000000"/>
        </w:rPr>
        <w:t>Name</w:t>
      </w:r>
    </w:p>
    <w:p w14:paraId="00000076" w14:textId="77777777" w:rsidR="00BC3F0C" w:rsidRDefault="00B40BC1">
      <w:pPr>
        <w:numPr>
          <w:ilvl w:val="0"/>
          <w:numId w:val="3"/>
        </w:numPr>
        <w:pBdr>
          <w:top w:val="nil"/>
          <w:left w:val="nil"/>
          <w:bottom w:val="nil"/>
          <w:right w:val="nil"/>
          <w:between w:val="nil"/>
        </w:pBdr>
        <w:spacing w:after="0"/>
        <w:ind w:left="630"/>
      </w:pPr>
      <w:r>
        <w:rPr>
          <w:color w:val="000000"/>
        </w:rPr>
        <w:t>Type of exam</w:t>
      </w:r>
    </w:p>
    <w:p w14:paraId="00000077" w14:textId="77777777" w:rsidR="00BC3F0C" w:rsidRDefault="00B40BC1">
      <w:pPr>
        <w:numPr>
          <w:ilvl w:val="0"/>
          <w:numId w:val="3"/>
        </w:numPr>
        <w:pBdr>
          <w:top w:val="nil"/>
          <w:left w:val="nil"/>
          <w:bottom w:val="nil"/>
          <w:right w:val="nil"/>
          <w:between w:val="nil"/>
        </w:pBdr>
        <w:spacing w:after="0"/>
        <w:ind w:left="630"/>
      </w:pPr>
      <w:r>
        <w:rPr>
          <w:color w:val="000000"/>
        </w:rPr>
        <w:t>Date scheduled/completed</w:t>
      </w:r>
    </w:p>
    <w:p w14:paraId="00000078" w14:textId="77777777" w:rsidR="00BC3F0C" w:rsidRDefault="00B40BC1">
      <w:pPr>
        <w:numPr>
          <w:ilvl w:val="0"/>
          <w:numId w:val="3"/>
        </w:numPr>
        <w:pBdr>
          <w:top w:val="nil"/>
          <w:left w:val="nil"/>
          <w:bottom w:val="nil"/>
          <w:right w:val="nil"/>
          <w:between w:val="nil"/>
        </w:pBdr>
        <w:spacing w:after="0"/>
        <w:ind w:left="630"/>
      </w:pPr>
      <w:r>
        <w:rPr>
          <w:color w:val="000000"/>
        </w:rPr>
        <w:t>Pending items</w:t>
      </w:r>
    </w:p>
    <w:p w14:paraId="00000079" w14:textId="77777777" w:rsidR="00BC3F0C" w:rsidRDefault="00B40BC1">
      <w:pPr>
        <w:numPr>
          <w:ilvl w:val="0"/>
          <w:numId w:val="3"/>
        </w:numPr>
        <w:pBdr>
          <w:top w:val="nil"/>
          <w:left w:val="nil"/>
          <w:bottom w:val="nil"/>
          <w:right w:val="nil"/>
          <w:between w:val="nil"/>
        </w:pBdr>
        <w:spacing w:after="0"/>
        <w:ind w:left="630"/>
      </w:pPr>
      <w:r>
        <w:rPr>
          <w:color w:val="000000"/>
        </w:rPr>
        <w:t>Clearance status</w:t>
      </w:r>
    </w:p>
    <w:p w14:paraId="0000007A" w14:textId="77777777" w:rsidR="00BC3F0C" w:rsidRDefault="00B40BC1">
      <w:pPr>
        <w:numPr>
          <w:ilvl w:val="0"/>
          <w:numId w:val="3"/>
        </w:numPr>
        <w:pBdr>
          <w:top w:val="nil"/>
          <w:left w:val="nil"/>
          <w:bottom w:val="nil"/>
          <w:right w:val="nil"/>
          <w:between w:val="nil"/>
        </w:pBdr>
        <w:ind w:left="630"/>
      </w:pPr>
      <w:r>
        <w:rPr>
          <w:color w:val="000000"/>
        </w:rPr>
        <w:t>Remarks</w:t>
      </w:r>
    </w:p>
    <w:p w14:paraId="0000007B" w14:textId="77777777" w:rsidR="00BC3F0C" w:rsidRDefault="00B40BC1">
      <w:r>
        <w:t>Access shall be limited to authorized Government personnel.</w:t>
      </w:r>
    </w:p>
    <w:p w14:paraId="0000007C" w14:textId="77777777" w:rsidR="00BC3F0C" w:rsidRDefault="00B40BC1">
      <w:pPr>
        <w:rPr>
          <w:b/>
          <w:bCs/>
        </w:rPr>
      </w:pPr>
      <w:r>
        <w:rPr>
          <w:b/>
          <w:bCs/>
        </w:rPr>
        <w:t>12. Government Responsibilities</w:t>
      </w:r>
    </w:p>
    <w:p w14:paraId="0000007D" w14:textId="77777777" w:rsidR="00BC3F0C" w:rsidRDefault="00B40BC1">
      <w:r>
        <w:t>The Government will:</w:t>
      </w:r>
    </w:p>
    <w:p w14:paraId="0000007E" w14:textId="77777777" w:rsidR="00BC3F0C" w:rsidRDefault="00B40BC1">
      <w:pPr>
        <w:numPr>
          <w:ilvl w:val="0"/>
          <w:numId w:val="3"/>
        </w:numPr>
        <w:pBdr>
          <w:top w:val="nil"/>
          <w:left w:val="nil"/>
          <w:bottom w:val="nil"/>
          <w:right w:val="nil"/>
          <w:between w:val="nil"/>
        </w:pBdr>
        <w:spacing w:after="0"/>
        <w:ind w:left="720"/>
      </w:pPr>
      <w:r>
        <w:rPr>
          <w:color w:val="000000"/>
        </w:rPr>
        <w:t>Identify individuals requiring services</w:t>
      </w:r>
    </w:p>
    <w:p w14:paraId="0000007F" w14:textId="77777777" w:rsidR="00BC3F0C" w:rsidRDefault="00B40BC1">
      <w:pPr>
        <w:numPr>
          <w:ilvl w:val="0"/>
          <w:numId w:val="3"/>
        </w:numPr>
        <w:pBdr>
          <w:top w:val="nil"/>
          <w:left w:val="nil"/>
          <w:bottom w:val="nil"/>
          <w:right w:val="nil"/>
          <w:between w:val="nil"/>
        </w:pBdr>
        <w:spacing w:after="0"/>
        <w:ind w:left="720"/>
      </w:pPr>
      <w:r>
        <w:rPr>
          <w:color w:val="000000"/>
        </w:rPr>
        <w:t>Provide applicable medical standards and position requirements</w:t>
      </w:r>
    </w:p>
    <w:p w14:paraId="00000080" w14:textId="77777777" w:rsidR="00BC3F0C" w:rsidRDefault="00B40BC1">
      <w:pPr>
        <w:numPr>
          <w:ilvl w:val="0"/>
          <w:numId w:val="3"/>
        </w:numPr>
        <w:pBdr>
          <w:top w:val="nil"/>
          <w:left w:val="nil"/>
          <w:bottom w:val="nil"/>
          <w:right w:val="nil"/>
          <w:between w:val="nil"/>
        </w:pBdr>
        <w:spacing w:after="0"/>
        <w:ind w:left="720"/>
      </w:pPr>
      <w:r>
        <w:rPr>
          <w:color w:val="000000"/>
        </w:rPr>
        <w:t>Designate a COR for oversight</w:t>
      </w:r>
    </w:p>
    <w:p w14:paraId="00000081" w14:textId="77777777" w:rsidR="00BC3F0C" w:rsidRDefault="00B40BC1">
      <w:pPr>
        <w:numPr>
          <w:ilvl w:val="0"/>
          <w:numId w:val="3"/>
        </w:numPr>
        <w:pBdr>
          <w:top w:val="nil"/>
          <w:left w:val="nil"/>
          <w:bottom w:val="nil"/>
          <w:right w:val="nil"/>
          <w:between w:val="nil"/>
        </w:pBdr>
        <w:spacing w:after="0"/>
        <w:ind w:left="720"/>
      </w:pPr>
      <w:r>
        <w:rPr>
          <w:color w:val="000000"/>
        </w:rPr>
        <w:t>Review and accept deliverables</w:t>
      </w:r>
    </w:p>
    <w:p w14:paraId="00000082" w14:textId="77777777" w:rsidR="00BC3F0C" w:rsidRDefault="00B40BC1">
      <w:pPr>
        <w:numPr>
          <w:ilvl w:val="0"/>
          <w:numId w:val="3"/>
        </w:numPr>
        <w:pBdr>
          <w:top w:val="nil"/>
          <w:left w:val="nil"/>
          <w:bottom w:val="nil"/>
          <w:right w:val="nil"/>
          <w:between w:val="nil"/>
        </w:pBdr>
        <w:ind w:left="720"/>
      </w:pPr>
      <w:r>
        <w:rPr>
          <w:color w:val="000000"/>
        </w:rPr>
        <w:t>Approve any authorized travel in advance</w:t>
      </w:r>
    </w:p>
    <w:p w14:paraId="00000083" w14:textId="77777777" w:rsidR="00BC3F0C" w:rsidRDefault="00B40BC1">
      <w:pPr>
        <w:rPr>
          <w:b/>
          <w:bCs/>
        </w:rPr>
      </w:pPr>
      <w:r>
        <w:rPr>
          <w:b/>
          <w:bCs/>
        </w:rPr>
        <w:t>13. Transition</w:t>
      </w:r>
    </w:p>
    <w:p w14:paraId="00000084" w14:textId="77777777" w:rsidR="00BC3F0C" w:rsidRDefault="00B40BC1">
      <w:r>
        <w:t>At the start or end of performance, the Contractor shall cooperate with the Government and any successor contractor to ensure an orderly transition of records and services with no disruption.</w:t>
      </w:r>
    </w:p>
    <w:p w14:paraId="39CB1F55" w14:textId="77777777" w:rsidR="00B67504" w:rsidRDefault="00B67504"/>
    <w:p w14:paraId="00000085" w14:textId="77777777" w:rsidR="00BC3F0C" w:rsidRDefault="00B40BC1">
      <w:pPr>
        <w:rPr>
          <w:b/>
          <w:bCs/>
        </w:rPr>
      </w:pPr>
      <w:r>
        <w:rPr>
          <w:b/>
          <w:bCs/>
        </w:rPr>
        <w:lastRenderedPageBreak/>
        <w:t>14. Inspection and Acceptance</w:t>
      </w:r>
    </w:p>
    <w:p w14:paraId="00000086" w14:textId="77777777" w:rsidR="00BC3F0C" w:rsidRDefault="00B40BC1">
      <w:r>
        <w:t>Deliverables must be accurate, complete, clear, and timely. The Government may reject deficient deliverables and require correction.</w:t>
      </w:r>
    </w:p>
    <w:p w14:paraId="00000087" w14:textId="77777777" w:rsidR="00BC3F0C" w:rsidRDefault="00B40BC1">
      <w:pPr>
        <w:rPr>
          <w:b/>
          <w:bCs/>
        </w:rPr>
      </w:pPr>
      <w:r>
        <w:rPr>
          <w:b/>
          <w:bCs/>
        </w:rPr>
        <w:t>15. Evaluation Considerations for Offerors</w:t>
      </w:r>
    </w:p>
    <w:p w14:paraId="00000088" w14:textId="77777777" w:rsidR="00BC3F0C" w:rsidRDefault="00B40BC1">
      <w:r>
        <w:t>Offerors should clearly address:</w:t>
      </w:r>
    </w:p>
    <w:p w14:paraId="00000089" w14:textId="77777777" w:rsidR="00BC3F0C" w:rsidRDefault="00B40BC1">
      <w:pPr>
        <w:numPr>
          <w:ilvl w:val="0"/>
          <w:numId w:val="3"/>
        </w:numPr>
        <w:pBdr>
          <w:top w:val="nil"/>
          <w:left w:val="nil"/>
          <w:bottom w:val="nil"/>
          <w:right w:val="nil"/>
          <w:between w:val="nil"/>
        </w:pBdr>
        <w:spacing w:after="0"/>
        <w:ind w:left="720"/>
      </w:pPr>
      <w:r>
        <w:rPr>
          <w:color w:val="000000"/>
        </w:rPr>
        <w:t>Relevant experience providing occupational medical exams</w:t>
      </w:r>
    </w:p>
    <w:p w14:paraId="0000008A" w14:textId="77777777" w:rsidR="00BC3F0C" w:rsidRDefault="00B40BC1">
      <w:pPr>
        <w:numPr>
          <w:ilvl w:val="0"/>
          <w:numId w:val="3"/>
        </w:numPr>
        <w:pBdr>
          <w:top w:val="nil"/>
          <w:left w:val="nil"/>
          <w:bottom w:val="nil"/>
          <w:right w:val="nil"/>
          <w:between w:val="nil"/>
        </w:pBdr>
        <w:spacing w:after="0"/>
        <w:ind w:left="720"/>
      </w:pPr>
      <w:r>
        <w:rPr>
          <w:color w:val="000000"/>
        </w:rPr>
        <w:t>Nationwide provider network</w:t>
      </w:r>
    </w:p>
    <w:p w14:paraId="0000008B" w14:textId="77777777" w:rsidR="00BC3F0C" w:rsidRDefault="00B40BC1">
      <w:pPr>
        <w:numPr>
          <w:ilvl w:val="0"/>
          <w:numId w:val="3"/>
        </w:numPr>
        <w:pBdr>
          <w:top w:val="nil"/>
          <w:left w:val="nil"/>
          <w:bottom w:val="nil"/>
          <w:right w:val="nil"/>
          <w:between w:val="nil"/>
        </w:pBdr>
        <w:spacing w:after="0"/>
        <w:ind w:left="720"/>
      </w:pPr>
      <w:r>
        <w:rPr>
          <w:color w:val="000000"/>
        </w:rPr>
        <w:t>Secure records management capability</w:t>
      </w:r>
    </w:p>
    <w:p w14:paraId="0000008C" w14:textId="77777777" w:rsidR="00BC3F0C" w:rsidRDefault="00B40BC1">
      <w:pPr>
        <w:numPr>
          <w:ilvl w:val="0"/>
          <w:numId w:val="3"/>
        </w:numPr>
        <w:pBdr>
          <w:top w:val="nil"/>
          <w:left w:val="nil"/>
          <w:bottom w:val="nil"/>
          <w:right w:val="nil"/>
          <w:between w:val="nil"/>
        </w:pBdr>
        <w:spacing w:after="0"/>
        <w:ind w:left="720"/>
      </w:pPr>
      <w:r>
        <w:rPr>
          <w:color w:val="000000"/>
        </w:rPr>
        <w:t>Qualifications of key personnel</w:t>
      </w:r>
    </w:p>
    <w:p w14:paraId="0000008D" w14:textId="77777777" w:rsidR="00BC3F0C" w:rsidRDefault="00B40BC1">
      <w:pPr>
        <w:numPr>
          <w:ilvl w:val="0"/>
          <w:numId w:val="3"/>
        </w:numPr>
        <w:pBdr>
          <w:top w:val="nil"/>
          <w:left w:val="nil"/>
          <w:bottom w:val="nil"/>
          <w:right w:val="nil"/>
          <w:between w:val="nil"/>
        </w:pBdr>
        <w:spacing w:after="0"/>
        <w:ind w:left="720"/>
      </w:pPr>
      <w:r>
        <w:rPr>
          <w:color w:val="000000"/>
        </w:rPr>
        <w:t>Timeliness standards</w:t>
      </w:r>
    </w:p>
    <w:p w14:paraId="0000008E" w14:textId="77777777" w:rsidR="00BC3F0C" w:rsidRDefault="00B40BC1">
      <w:pPr>
        <w:numPr>
          <w:ilvl w:val="0"/>
          <w:numId w:val="3"/>
        </w:numPr>
        <w:pBdr>
          <w:top w:val="nil"/>
          <w:left w:val="nil"/>
          <w:bottom w:val="nil"/>
          <w:right w:val="nil"/>
          <w:between w:val="nil"/>
        </w:pBdr>
        <w:spacing w:after="0"/>
        <w:ind w:left="720"/>
      </w:pPr>
      <w:r>
        <w:rPr>
          <w:color w:val="000000"/>
        </w:rPr>
        <w:t>Quality control approach</w:t>
      </w:r>
    </w:p>
    <w:p w14:paraId="0000008F" w14:textId="77777777" w:rsidR="00BC3F0C" w:rsidRDefault="00B40BC1">
      <w:pPr>
        <w:numPr>
          <w:ilvl w:val="0"/>
          <w:numId w:val="3"/>
        </w:numPr>
        <w:pBdr>
          <w:top w:val="nil"/>
          <w:left w:val="nil"/>
          <w:bottom w:val="nil"/>
          <w:right w:val="nil"/>
          <w:between w:val="nil"/>
        </w:pBdr>
        <w:ind w:left="720"/>
      </w:pPr>
      <w:r>
        <w:rPr>
          <w:color w:val="000000"/>
        </w:rPr>
        <w:t>Price</w:t>
      </w:r>
    </w:p>
    <w:p w14:paraId="00000090" w14:textId="77777777" w:rsidR="00BC3F0C" w:rsidRPr="00B67504" w:rsidRDefault="00B40BC1">
      <w:r w:rsidRPr="00B67504">
        <w:rPr>
          <w:b/>
          <w:bCs/>
        </w:rPr>
        <w:t>16. Workload Estimates</w:t>
      </w:r>
    </w:p>
    <w:p w14:paraId="00000091" w14:textId="77777777" w:rsidR="00BC3F0C" w:rsidRPr="00B67504" w:rsidRDefault="00B40BC1">
      <w:r w:rsidRPr="00B67504">
        <w:t>The following estimates are provided for planning and pricing purposes based on current Protective Service Division (PSD) staffing and recruitment goals:</w:t>
      </w:r>
    </w:p>
    <w:p w14:paraId="00000092" w14:textId="77777777" w:rsidR="00BC3F0C" w:rsidRPr="00B67504" w:rsidRDefault="00B40BC1">
      <w:pPr>
        <w:numPr>
          <w:ilvl w:val="0"/>
          <w:numId w:val="6"/>
        </w:numPr>
        <w:spacing w:after="0"/>
      </w:pPr>
      <w:r w:rsidRPr="00B67504">
        <w:rPr>
          <w:b/>
          <w:bCs/>
        </w:rPr>
        <w:t>Initial Staffing Surge</w:t>
      </w:r>
      <w:r w:rsidRPr="00B67504">
        <w:t xml:space="preserve">: The Government requires approximately 15 initial pre-employment exams to reach the authorized baseline of 30 positions </w:t>
      </w:r>
    </w:p>
    <w:p w14:paraId="00000093" w14:textId="77777777" w:rsidR="00BC3F0C" w:rsidRPr="00B67504" w:rsidRDefault="00B40BC1">
      <w:pPr>
        <w:numPr>
          <w:ilvl w:val="0"/>
          <w:numId w:val="6"/>
        </w:numPr>
        <w:spacing w:after="0"/>
      </w:pPr>
      <w:r w:rsidRPr="00B67504">
        <w:rPr>
          <w:b/>
          <w:bCs/>
        </w:rPr>
        <w:t>Recurring Annual Volume</w:t>
      </w:r>
      <w:r w:rsidRPr="00B67504">
        <w:t>: Upon reaching full staffing, the Contractor should anticipate approximately 10 periodic annual exams.</w:t>
      </w:r>
    </w:p>
    <w:p w14:paraId="00000094" w14:textId="77777777" w:rsidR="00BC3F0C" w:rsidRPr="00B67504" w:rsidRDefault="00B40BC1">
      <w:pPr>
        <w:numPr>
          <w:ilvl w:val="0"/>
          <w:numId w:val="6"/>
        </w:numPr>
      </w:pPr>
      <w:r w:rsidRPr="00B67504">
        <w:rPr>
          <w:b/>
          <w:bCs/>
        </w:rPr>
        <w:t>Turnover Assumptions</w:t>
      </w:r>
      <w:r w:rsidRPr="00B67504">
        <w:t>: Testing volume for return-to-duty, fitness-for-duty, and additional pre-employment exams will vary based on employee turnover and the recruitment pipeline.</w:t>
      </w:r>
    </w:p>
    <w:p w14:paraId="00000095" w14:textId="77777777" w:rsidR="00BC3F0C" w:rsidRDefault="00BC3F0C">
      <w:pPr>
        <w:pBdr>
          <w:top w:val="nil"/>
          <w:left w:val="nil"/>
          <w:bottom w:val="nil"/>
          <w:right w:val="nil"/>
          <w:between w:val="nil"/>
        </w:pBdr>
      </w:pPr>
    </w:p>
    <w:sectPr w:rsidR="00BC3F0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4DFEA" w14:textId="77777777" w:rsidR="00B40BC1" w:rsidRDefault="00B40BC1">
      <w:pPr>
        <w:spacing w:after="0"/>
      </w:pPr>
      <w:r>
        <w:separator/>
      </w:r>
    </w:p>
  </w:endnote>
  <w:endnote w:type="continuationSeparator" w:id="0">
    <w:p w14:paraId="64863ABC" w14:textId="77777777" w:rsidR="00B40BC1" w:rsidRDefault="00B40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E843D7B-54C2-4282-A136-749F00C0550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5FA2DA1F-AE88-4C6C-A6B5-460DC163BA60}"/>
    <w:embedBold r:id="rId3" w:fontKey="{D097AE37-67E5-4426-8C6E-663A6060FFB1}"/>
    <w:embedItalic r:id="rId4" w:fontKey="{E936B280-71C0-48F4-B62A-F204998AA58C}"/>
  </w:font>
  <w:font w:name="Play">
    <w:charset w:val="00"/>
    <w:family w:val="auto"/>
    <w:pitch w:val="default"/>
    <w:embedRegular r:id="rId5" w:fontKey="{57DB58F5-854E-44DF-8B6E-88BB29E27D7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61D4141-4F8D-4A55-8FE0-9CDC479A7C30}"/>
  </w:font>
  <w:font w:name="Roboto">
    <w:charset w:val="00"/>
    <w:family w:val="auto"/>
    <w:pitch w:val="variable"/>
    <w:sig w:usb0="E0000AFF" w:usb1="5000217F" w:usb2="00000021" w:usb3="00000000" w:csb0="0000019F" w:csb1="00000000"/>
    <w:embedRegular r:id="rId7" w:fontKey="{4F1C9357-2189-47C2-B385-7520C5B96F3C}"/>
  </w:font>
  <w:font w:name="Calibri">
    <w:panose1 w:val="020F0502020204030204"/>
    <w:charset w:val="00"/>
    <w:family w:val="swiss"/>
    <w:pitch w:val="variable"/>
    <w:sig w:usb0="E4002EFF" w:usb1="C200247B" w:usb2="00000009" w:usb3="00000000" w:csb0="000001FF" w:csb1="00000000"/>
    <w:embedRegular r:id="rId8" w:fontKey="{4B7D7DE8-8AF8-42B8-9E66-6DC9CAC5A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9" w14:textId="77777777" w:rsidR="00BC3F0C" w:rsidRDefault="00BC3F0C">
    <w:pPr>
      <w:pBdr>
        <w:top w:val="nil"/>
        <w:left w:val="nil"/>
        <w:bottom w:val="nil"/>
        <w:right w:val="nil"/>
        <w:between w:val="nil"/>
      </w:pBdr>
      <w:tabs>
        <w:tab w:val="center" w:pos="4680"/>
        <w:tab w:val="right" w:pos="9360"/>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77777777" w:rsidR="00BC3F0C" w:rsidRDefault="00BC3F0C">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B" w14:textId="77777777" w:rsidR="00BC3F0C" w:rsidRDefault="00BC3F0C">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0D06" w14:textId="77777777" w:rsidR="00B40BC1" w:rsidRDefault="00B40BC1">
      <w:pPr>
        <w:spacing w:after="0"/>
      </w:pPr>
      <w:r>
        <w:separator/>
      </w:r>
    </w:p>
  </w:footnote>
  <w:footnote w:type="continuationSeparator" w:id="0">
    <w:p w14:paraId="7B919E88" w14:textId="77777777" w:rsidR="00B40BC1" w:rsidRDefault="00B40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BC3F0C" w:rsidRDefault="00BC3F0C">
    <w:pPr>
      <w:pBdr>
        <w:top w:val="nil"/>
        <w:left w:val="nil"/>
        <w:bottom w:val="nil"/>
        <w:right w:val="nil"/>
        <w:between w:val="nil"/>
      </w:pBdr>
      <w:tabs>
        <w:tab w:val="center" w:pos="4680"/>
        <w:tab w:val="right" w:pos="9360"/>
      </w:tabs>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4257" w14:textId="1B195FE1" w:rsidR="0096034F" w:rsidRDefault="0096034F">
    <w:pPr>
      <w:pStyle w:val="Header"/>
    </w:pPr>
    <w:r>
      <w:t>U.S. Department of Transportation</w:t>
    </w:r>
    <w:r>
      <w:tab/>
    </w:r>
    <w:r>
      <w:tab/>
      <w:t>RFQ #693JK426Q</w:t>
    </w:r>
    <w:r w:rsidR="005F6BBE">
      <w:t>6</w:t>
    </w:r>
    <w:r>
      <w:t>0004</w:t>
    </w:r>
  </w:p>
  <w:p w14:paraId="0D861A98" w14:textId="06B5086D" w:rsidR="0096034F" w:rsidRDefault="0096034F">
    <w:pPr>
      <w:pStyle w:val="Header"/>
    </w:pPr>
    <w:r>
      <w:t>Office of the Senior Procurement Executive</w:t>
    </w:r>
    <w:r>
      <w:tab/>
    </w:r>
    <w:r>
      <w:tab/>
      <w:t>Attachment A – Statement of Work</w:t>
    </w:r>
  </w:p>
  <w:p w14:paraId="00000097" w14:textId="32AAEF0B" w:rsidR="00BC3F0C" w:rsidRDefault="00BC3F0C">
    <w:pPr>
      <w:pBdr>
        <w:top w:val="nil"/>
        <w:left w:val="nil"/>
        <w:bottom w:val="nil"/>
        <w:right w:val="nil"/>
        <w:between w:val="nil"/>
      </w:pBdr>
      <w:tabs>
        <w:tab w:val="center" w:pos="4680"/>
        <w:tab w:val="right" w:pos="9360"/>
      </w:tabs>
      <w:spacing w:after="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8" w14:textId="77777777" w:rsidR="00BC3F0C" w:rsidRDefault="00BC3F0C">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0EB"/>
    <w:multiLevelType w:val="multilevel"/>
    <w:tmpl w:val="A4FA9CD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 w15:restartNumberingAfterBreak="0">
    <w:nsid w:val="0D5E0B8D"/>
    <w:multiLevelType w:val="multilevel"/>
    <w:tmpl w:val="933CFE3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1C6E712C"/>
    <w:multiLevelType w:val="multilevel"/>
    <w:tmpl w:val="B15A7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56044C"/>
    <w:multiLevelType w:val="multilevel"/>
    <w:tmpl w:val="089E0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922A84"/>
    <w:multiLevelType w:val="multilevel"/>
    <w:tmpl w:val="8466E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BE0085"/>
    <w:multiLevelType w:val="multilevel"/>
    <w:tmpl w:val="1B9EDA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56825877">
    <w:abstractNumId w:val="2"/>
  </w:num>
  <w:num w:numId="2" w16cid:durableId="212817019">
    <w:abstractNumId w:val="0"/>
  </w:num>
  <w:num w:numId="3" w16cid:durableId="228273059">
    <w:abstractNumId w:val="1"/>
  </w:num>
  <w:num w:numId="4" w16cid:durableId="158035932">
    <w:abstractNumId w:val="3"/>
  </w:num>
  <w:num w:numId="5" w16cid:durableId="659625879">
    <w:abstractNumId w:val="4"/>
  </w:num>
  <w:num w:numId="6" w16cid:durableId="946615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F0C"/>
    <w:rsid w:val="000372C6"/>
    <w:rsid w:val="001F0E05"/>
    <w:rsid w:val="004442A3"/>
    <w:rsid w:val="005F6BBE"/>
    <w:rsid w:val="006F3D33"/>
    <w:rsid w:val="0096034F"/>
    <w:rsid w:val="00A275A2"/>
    <w:rsid w:val="00B40BC1"/>
    <w:rsid w:val="00B67504"/>
    <w:rsid w:val="00BC3F0C"/>
    <w:rsid w:val="00CA02FA"/>
    <w:rsid w:val="00DC4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AB573"/>
  <w15:docId w15:val="{39FAC6D1-AD84-4C39-A7E4-9E42999D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paragraph" w:styleId="Header">
    <w:name w:val="header"/>
    <w:basedOn w:val="Normal"/>
    <w:link w:val="HeaderChar"/>
    <w:uiPriority w:val="99"/>
    <w:unhideWhenUsed/>
    <w:rsid w:val="0096034F"/>
    <w:pPr>
      <w:tabs>
        <w:tab w:val="center" w:pos="4680"/>
        <w:tab w:val="right" w:pos="9360"/>
      </w:tabs>
      <w:spacing w:after="0"/>
    </w:pPr>
    <w:rPr>
      <w:rFonts w:asciiTheme="minorHAnsi" w:eastAsiaTheme="minorEastAsia" w:hAnsiTheme="minorHAnsi" w:cs="Times New Roman"/>
      <w:sz w:val="22"/>
      <w:szCs w:val="22"/>
      <w:lang w:val="en-US"/>
    </w:rPr>
  </w:style>
  <w:style w:type="character" w:customStyle="1" w:styleId="HeaderChar">
    <w:name w:val="Header Char"/>
    <w:basedOn w:val="DefaultParagraphFont"/>
    <w:link w:val="Header"/>
    <w:uiPriority w:val="99"/>
    <w:rsid w:val="0096034F"/>
    <w:rPr>
      <w:rFonts w:asciiTheme="minorHAnsi" w:eastAsiaTheme="minorEastAsia" w:hAnsiTheme="minorHAns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nFZDiWOYuaNfu4cgJfrYuOnYZw==">CgMxLjA4AHIhMUNmTUZ0Q1o4a2JhWEpNN21ENUt6TS1rZkJYdXBCaHFL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Jones, Stephen (PHMSA)</dc:creator>
  <cp:lastModifiedBy>Jones, Stephen (PHMSA)</cp:lastModifiedBy>
  <cp:revision>4</cp:revision>
  <dcterms:created xsi:type="dcterms:W3CDTF">2026-05-07T14:51:00Z</dcterms:created>
  <dcterms:modified xsi:type="dcterms:W3CDTF">2026-05-07T14:56:00Z</dcterms:modified>
</cp:coreProperties>
</file>