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1204B" w14:textId="4D465A0F" w:rsidR="00D85B35" w:rsidRDefault="00D85B35" w:rsidP="0058148F">
      <w:pPr>
        <w:pStyle w:val="Header"/>
        <w:jc w:val="center"/>
        <w:rPr>
          <w:b/>
          <w:u w:val="single"/>
        </w:rPr>
      </w:pPr>
      <w:r>
        <w:rPr>
          <w:noProof/>
          <w:sz w:val="24"/>
          <w:szCs w:val="24"/>
        </w:rPr>
        <w:drawing>
          <wp:anchor distT="0" distB="0" distL="114300" distR="114300" simplePos="0" relativeHeight="251658240" behindDoc="0" locked="0" layoutInCell="1" allowOverlap="1" wp14:anchorId="11BA7CC0" wp14:editId="1E0FF9F9">
            <wp:simplePos x="0" y="0"/>
            <wp:positionH relativeFrom="page">
              <wp:posOffset>914400</wp:posOffset>
            </wp:positionH>
            <wp:positionV relativeFrom="page">
              <wp:posOffset>488064</wp:posOffset>
            </wp:positionV>
            <wp:extent cx="1823720" cy="641216"/>
            <wp:effectExtent l="0" t="0" r="5080" b="6985"/>
            <wp:wrapNone/>
            <wp:docPr id="156246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60754"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823720" cy="641216"/>
                    </a:xfrm>
                    <a:prstGeom prst="rect">
                      <a:avLst/>
                    </a:prstGeom>
                    <a:noFill/>
                  </pic:spPr>
                </pic:pic>
              </a:graphicData>
            </a:graphic>
            <wp14:sizeRelH relativeFrom="page">
              <wp14:pctWidth>0</wp14:pctWidth>
            </wp14:sizeRelH>
            <wp14:sizeRelV relativeFrom="page">
              <wp14:pctHeight>0</wp14:pctHeight>
            </wp14:sizeRelV>
          </wp:anchor>
        </w:drawing>
      </w:r>
    </w:p>
    <w:p w14:paraId="4629F91C" w14:textId="77777777" w:rsidR="00D85B35" w:rsidRDefault="00D85B35" w:rsidP="0058148F">
      <w:pPr>
        <w:pStyle w:val="Header"/>
        <w:jc w:val="center"/>
        <w:rPr>
          <w:b/>
          <w:u w:val="single"/>
        </w:rPr>
      </w:pPr>
    </w:p>
    <w:p w14:paraId="42245595" w14:textId="77777777" w:rsidR="00D85B35" w:rsidRPr="00D85B35" w:rsidRDefault="00D85B35" w:rsidP="00D85B35">
      <w:pPr>
        <w:pStyle w:val="Header"/>
        <w:jc w:val="right"/>
        <w:rPr>
          <w:b/>
        </w:rPr>
      </w:pPr>
    </w:p>
    <w:p w14:paraId="0E9C7950" w14:textId="77777777" w:rsidR="007D3DC9" w:rsidRDefault="007D3DC9" w:rsidP="007D3DC9">
      <w:pPr>
        <w:widowControl w:val="0"/>
        <w:jc w:val="center"/>
        <w:rPr>
          <w:rFonts w:eastAsia="Calibri"/>
          <w:b/>
          <w:bCs/>
          <w:sz w:val="36"/>
          <w:szCs w:val="36"/>
        </w:rPr>
      </w:pPr>
    </w:p>
    <w:p w14:paraId="6F8D272A" w14:textId="77777777" w:rsidR="006F5649" w:rsidRDefault="006F5649" w:rsidP="007D3DC9">
      <w:pPr>
        <w:widowControl w:val="0"/>
        <w:jc w:val="center"/>
        <w:rPr>
          <w:rFonts w:eastAsia="Calibri"/>
          <w:b/>
          <w:bCs/>
          <w:sz w:val="36"/>
          <w:szCs w:val="36"/>
        </w:rPr>
      </w:pPr>
    </w:p>
    <w:p w14:paraId="303AFD23" w14:textId="77777777" w:rsidR="006F5649" w:rsidRDefault="006F5649" w:rsidP="007D3DC9">
      <w:pPr>
        <w:widowControl w:val="0"/>
        <w:jc w:val="center"/>
        <w:rPr>
          <w:rFonts w:eastAsia="Calibri"/>
          <w:b/>
          <w:bCs/>
          <w:sz w:val="36"/>
          <w:szCs w:val="36"/>
        </w:rPr>
      </w:pPr>
    </w:p>
    <w:p w14:paraId="4B9E35F1" w14:textId="77777777" w:rsidR="006F5649" w:rsidRDefault="006F5649" w:rsidP="007D3DC9">
      <w:pPr>
        <w:widowControl w:val="0"/>
        <w:jc w:val="center"/>
        <w:rPr>
          <w:rFonts w:eastAsia="Calibri"/>
          <w:b/>
          <w:bCs/>
          <w:sz w:val="36"/>
          <w:szCs w:val="36"/>
        </w:rPr>
      </w:pPr>
    </w:p>
    <w:p w14:paraId="79AB71B1" w14:textId="77777777" w:rsidR="006F5649" w:rsidRDefault="006F5649" w:rsidP="007D3DC9">
      <w:pPr>
        <w:widowControl w:val="0"/>
        <w:jc w:val="center"/>
        <w:rPr>
          <w:rFonts w:eastAsia="Calibri"/>
          <w:b/>
          <w:bCs/>
          <w:sz w:val="36"/>
          <w:szCs w:val="36"/>
        </w:rPr>
      </w:pPr>
    </w:p>
    <w:p w14:paraId="05A0E600" w14:textId="11F8FC4B" w:rsidR="007D3DC9" w:rsidRDefault="007D3DC9" w:rsidP="007D3DC9">
      <w:pPr>
        <w:widowControl w:val="0"/>
        <w:jc w:val="center"/>
        <w:rPr>
          <w:rFonts w:eastAsia="Calibri"/>
          <w:b/>
          <w:bCs/>
          <w:sz w:val="36"/>
          <w:szCs w:val="36"/>
        </w:rPr>
      </w:pPr>
      <w:r>
        <w:rPr>
          <w:rFonts w:eastAsia="Calibri"/>
          <w:b/>
          <w:bCs/>
          <w:sz w:val="36"/>
          <w:szCs w:val="36"/>
        </w:rPr>
        <w:t>REQUEST FOR PROPOSAL</w:t>
      </w:r>
      <w:r w:rsidR="006F5649">
        <w:rPr>
          <w:rFonts w:eastAsia="Calibri"/>
          <w:b/>
          <w:bCs/>
          <w:sz w:val="36"/>
          <w:szCs w:val="36"/>
        </w:rPr>
        <w:t xml:space="preserve"> (RFP)</w:t>
      </w:r>
    </w:p>
    <w:p w14:paraId="71CB44F9" w14:textId="6F3E325D" w:rsidR="006F5649" w:rsidRDefault="006F5649" w:rsidP="007D3DC9">
      <w:pPr>
        <w:widowControl w:val="0"/>
        <w:jc w:val="center"/>
        <w:rPr>
          <w:rFonts w:eastAsia="Calibri"/>
          <w:b/>
          <w:bCs/>
          <w:sz w:val="36"/>
          <w:szCs w:val="36"/>
        </w:rPr>
      </w:pPr>
      <w:r>
        <w:rPr>
          <w:rFonts w:eastAsia="Calibri"/>
          <w:b/>
          <w:bCs/>
          <w:sz w:val="36"/>
          <w:szCs w:val="36"/>
        </w:rPr>
        <w:t xml:space="preserve">No. </w:t>
      </w:r>
      <w:r w:rsidR="009937C2" w:rsidRPr="009937C2">
        <w:rPr>
          <w:rFonts w:eastAsia="Calibri"/>
          <w:b/>
          <w:bCs/>
          <w:sz w:val="36"/>
          <w:szCs w:val="36"/>
        </w:rPr>
        <w:t>6-B143-P-00143-00</w:t>
      </w:r>
    </w:p>
    <w:p w14:paraId="02888401" w14:textId="77777777" w:rsidR="009937C2" w:rsidRDefault="009937C2" w:rsidP="00D85B35">
      <w:pPr>
        <w:pStyle w:val="Header"/>
        <w:jc w:val="center"/>
        <w:rPr>
          <w:b/>
          <w:u w:val="single"/>
        </w:rPr>
      </w:pPr>
    </w:p>
    <w:p w14:paraId="6387AA5E" w14:textId="401F0ED3" w:rsidR="007D3DC9" w:rsidRPr="009937C2" w:rsidRDefault="00FE0C59" w:rsidP="00D85B35">
      <w:pPr>
        <w:pStyle w:val="Header"/>
        <w:jc w:val="center"/>
        <w:rPr>
          <w:b/>
          <w:sz w:val="24"/>
          <w:szCs w:val="24"/>
          <w:u w:val="single"/>
        </w:rPr>
      </w:pPr>
      <w:r w:rsidRPr="009937C2">
        <w:rPr>
          <w:b/>
          <w:sz w:val="24"/>
          <w:szCs w:val="24"/>
          <w:u w:val="single"/>
        </w:rPr>
        <w:t>Enclosure No. 1</w:t>
      </w:r>
    </w:p>
    <w:p w14:paraId="4E199119" w14:textId="77777777" w:rsidR="007D3DC9" w:rsidRDefault="007D3DC9" w:rsidP="007D3DC9">
      <w:pPr>
        <w:widowControl w:val="0"/>
        <w:jc w:val="center"/>
        <w:rPr>
          <w:rFonts w:eastAsia="Calibri"/>
          <w:sz w:val="16"/>
          <w:szCs w:val="16"/>
        </w:rPr>
      </w:pPr>
    </w:p>
    <w:p w14:paraId="202E651A" w14:textId="5A641F81" w:rsidR="007D3DC9" w:rsidRPr="00D85B35" w:rsidRDefault="007D3DC9" w:rsidP="007D3DC9">
      <w:pPr>
        <w:widowControl w:val="0"/>
        <w:jc w:val="center"/>
        <w:rPr>
          <w:rFonts w:eastAsia="Calibri"/>
          <w:sz w:val="16"/>
          <w:szCs w:val="16"/>
        </w:rPr>
      </w:pPr>
      <w:r w:rsidRPr="00D85B35">
        <w:rPr>
          <w:rFonts w:eastAsia="Calibri"/>
          <w:sz w:val="16"/>
          <w:szCs w:val="16"/>
        </w:rPr>
        <w:t>Financial Management and Procurement Services</w:t>
      </w:r>
    </w:p>
    <w:p w14:paraId="2EE96353" w14:textId="77777777" w:rsidR="007D3DC9" w:rsidRPr="00D85B35" w:rsidRDefault="007D3DC9" w:rsidP="007D3DC9">
      <w:pPr>
        <w:widowControl w:val="0"/>
        <w:jc w:val="center"/>
        <w:rPr>
          <w:rFonts w:eastAsia="Calibri"/>
          <w:sz w:val="16"/>
          <w:szCs w:val="16"/>
        </w:rPr>
      </w:pPr>
      <w:r w:rsidRPr="00D85B35">
        <w:rPr>
          <w:rFonts w:eastAsia="Calibri"/>
          <w:sz w:val="16"/>
          <w:szCs w:val="16"/>
        </w:rPr>
        <w:t>Procurement Department</w:t>
      </w:r>
    </w:p>
    <w:p w14:paraId="4A942890" w14:textId="77777777" w:rsidR="007D3DC9" w:rsidRPr="00D85B35" w:rsidRDefault="007D3DC9" w:rsidP="007D3DC9">
      <w:pPr>
        <w:widowControl w:val="0"/>
        <w:jc w:val="center"/>
        <w:rPr>
          <w:rFonts w:eastAsia="Calibri"/>
          <w:sz w:val="16"/>
          <w:szCs w:val="16"/>
        </w:rPr>
      </w:pPr>
      <w:r w:rsidRPr="00D85B35">
        <w:rPr>
          <w:rFonts w:eastAsia="Calibri"/>
          <w:sz w:val="16"/>
          <w:szCs w:val="16"/>
        </w:rPr>
        <w:t>Argonne National Laboratory</w:t>
      </w:r>
    </w:p>
    <w:p w14:paraId="30E50C1B" w14:textId="77777777" w:rsidR="007D3DC9" w:rsidRPr="00D85B35" w:rsidRDefault="007D3DC9" w:rsidP="007D3DC9">
      <w:pPr>
        <w:widowControl w:val="0"/>
        <w:jc w:val="center"/>
        <w:rPr>
          <w:rFonts w:eastAsia="Calibri"/>
          <w:sz w:val="16"/>
          <w:szCs w:val="16"/>
        </w:rPr>
      </w:pPr>
      <w:r w:rsidRPr="00D85B35">
        <w:rPr>
          <w:rFonts w:eastAsia="Calibri"/>
          <w:sz w:val="16"/>
          <w:szCs w:val="16"/>
        </w:rPr>
        <w:t>9700 South Cass Avenue, Bldg. 201</w:t>
      </w:r>
    </w:p>
    <w:p w14:paraId="5E0E41F2" w14:textId="77777777" w:rsidR="007D3DC9" w:rsidRPr="00D85B35" w:rsidRDefault="007D3DC9" w:rsidP="007D3DC9">
      <w:pPr>
        <w:widowControl w:val="0"/>
        <w:jc w:val="center"/>
        <w:rPr>
          <w:rFonts w:eastAsia="Calibri"/>
          <w:sz w:val="16"/>
          <w:szCs w:val="16"/>
        </w:rPr>
      </w:pPr>
      <w:r w:rsidRPr="00D85B35">
        <w:rPr>
          <w:rFonts w:eastAsia="Calibri"/>
          <w:sz w:val="16"/>
          <w:szCs w:val="16"/>
        </w:rPr>
        <w:t>Lemont, IL 60439</w:t>
      </w:r>
    </w:p>
    <w:p w14:paraId="6404CE75" w14:textId="77777777" w:rsidR="007D3DC9" w:rsidRPr="00D85B35" w:rsidRDefault="007D3DC9" w:rsidP="007D3DC9">
      <w:pPr>
        <w:widowControl w:val="0"/>
        <w:jc w:val="right"/>
        <w:rPr>
          <w:rFonts w:eastAsia="Calibri"/>
          <w:sz w:val="16"/>
          <w:szCs w:val="16"/>
        </w:rPr>
      </w:pPr>
    </w:p>
    <w:p w14:paraId="48FE23CA" w14:textId="77777777" w:rsidR="00D85B35" w:rsidRDefault="00D85B35" w:rsidP="0058148F">
      <w:pPr>
        <w:widowControl w:val="0"/>
        <w:jc w:val="center"/>
        <w:rPr>
          <w:b/>
        </w:rPr>
      </w:pPr>
    </w:p>
    <w:p w14:paraId="3B1D9156" w14:textId="77777777" w:rsidR="006F5649" w:rsidRDefault="006F5649" w:rsidP="007D3DC9">
      <w:pPr>
        <w:widowControl w:val="0"/>
        <w:rPr>
          <w:b/>
        </w:rPr>
      </w:pPr>
    </w:p>
    <w:p w14:paraId="308AF285" w14:textId="77777777" w:rsidR="006F5649" w:rsidRDefault="006F5649" w:rsidP="007D3DC9">
      <w:pPr>
        <w:widowControl w:val="0"/>
        <w:rPr>
          <w:b/>
        </w:rPr>
      </w:pPr>
    </w:p>
    <w:p w14:paraId="13117E58" w14:textId="77777777" w:rsidR="006F5649" w:rsidRDefault="006F5649" w:rsidP="007D3DC9">
      <w:pPr>
        <w:widowControl w:val="0"/>
        <w:rPr>
          <w:b/>
        </w:rPr>
      </w:pPr>
    </w:p>
    <w:p w14:paraId="4BC3DDF5" w14:textId="41A3B80C" w:rsidR="0061499B" w:rsidRPr="006F5649" w:rsidRDefault="00FE0C59" w:rsidP="007D3DC9">
      <w:pPr>
        <w:widowControl w:val="0"/>
        <w:rPr>
          <w:b/>
          <w:sz w:val="24"/>
          <w:szCs w:val="24"/>
        </w:rPr>
      </w:pPr>
      <w:r>
        <w:rPr>
          <w:b/>
          <w:sz w:val="24"/>
          <w:szCs w:val="24"/>
        </w:rPr>
        <w:t>This</w:t>
      </w:r>
      <w:r w:rsidR="006F5649" w:rsidRPr="006F5649">
        <w:rPr>
          <w:b/>
          <w:sz w:val="24"/>
          <w:szCs w:val="24"/>
        </w:rPr>
        <w:t xml:space="preserve"> document consists of three (3) parts</w:t>
      </w:r>
      <w:r w:rsidR="0061499B" w:rsidRPr="006F5649">
        <w:rPr>
          <w:b/>
          <w:sz w:val="24"/>
          <w:szCs w:val="24"/>
        </w:rPr>
        <w:t>:</w:t>
      </w:r>
    </w:p>
    <w:p w14:paraId="31C950BE" w14:textId="2A90B72E" w:rsidR="0061499B" w:rsidRPr="006F5649" w:rsidRDefault="006F5649" w:rsidP="006F5649">
      <w:pPr>
        <w:pStyle w:val="ListParagraph"/>
        <w:widowControl w:val="0"/>
        <w:numPr>
          <w:ilvl w:val="0"/>
          <w:numId w:val="27"/>
        </w:numPr>
        <w:rPr>
          <w:rFonts w:eastAsia="Calibri"/>
          <w:b/>
          <w:bCs/>
          <w:sz w:val="24"/>
          <w:szCs w:val="24"/>
        </w:rPr>
      </w:pPr>
      <w:r w:rsidRPr="006F5649">
        <w:rPr>
          <w:b/>
          <w:sz w:val="24"/>
          <w:szCs w:val="24"/>
          <w:u w:val="single"/>
        </w:rPr>
        <w:t>PART I</w:t>
      </w:r>
      <w:r w:rsidR="00DE2CCD">
        <w:rPr>
          <w:b/>
          <w:sz w:val="24"/>
          <w:szCs w:val="24"/>
          <w:u w:val="single"/>
        </w:rPr>
        <w:t>:</w:t>
      </w:r>
      <w:r w:rsidR="00E3663E">
        <w:rPr>
          <w:b/>
          <w:sz w:val="24"/>
          <w:szCs w:val="24"/>
        </w:rPr>
        <w:t xml:space="preserve"> </w:t>
      </w:r>
      <w:r w:rsidRPr="006F5649">
        <w:rPr>
          <w:b/>
          <w:sz w:val="24"/>
          <w:szCs w:val="24"/>
        </w:rPr>
        <w:t>Cover Letter</w:t>
      </w:r>
    </w:p>
    <w:p w14:paraId="479E4773" w14:textId="7FE2C588" w:rsidR="0061499B" w:rsidRPr="006F5649" w:rsidRDefault="0061499B" w:rsidP="0061499B">
      <w:pPr>
        <w:pStyle w:val="ListParagraph"/>
        <w:widowControl w:val="0"/>
        <w:numPr>
          <w:ilvl w:val="0"/>
          <w:numId w:val="27"/>
        </w:numPr>
        <w:rPr>
          <w:rFonts w:eastAsia="Calibri"/>
          <w:b/>
          <w:bCs/>
          <w:sz w:val="24"/>
          <w:szCs w:val="24"/>
        </w:rPr>
      </w:pPr>
      <w:r w:rsidRPr="006F5649">
        <w:rPr>
          <w:rFonts w:eastAsia="Calibri"/>
          <w:b/>
          <w:bCs/>
          <w:sz w:val="24"/>
          <w:szCs w:val="24"/>
          <w:u w:val="single"/>
        </w:rPr>
        <w:t>PART II:</w:t>
      </w:r>
      <w:r w:rsidRPr="006F5649">
        <w:rPr>
          <w:rFonts w:eastAsia="Calibri"/>
          <w:b/>
          <w:bCs/>
          <w:sz w:val="24"/>
          <w:szCs w:val="24"/>
        </w:rPr>
        <w:t xml:space="preserve"> </w:t>
      </w:r>
      <w:r w:rsidR="007D3DC9" w:rsidRPr="006F5649">
        <w:rPr>
          <w:rFonts w:eastAsia="Calibri"/>
          <w:b/>
          <w:bCs/>
          <w:sz w:val="24"/>
          <w:szCs w:val="24"/>
        </w:rPr>
        <w:t>I</w:t>
      </w:r>
      <w:r w:rsidR="006F5649" w:rsidRPr="006F5649">
        <w:rPr>
          <w:rFonts w:eastAsia="Calibri"/>
          <w:b/>
          <w:bCs/>
          <w:sz w:val="24"/>
          <w:szCs w:val="24"/>
        </w:rPr>
        <w:t>nstructions for Preparation of Proposals</w:t>
      </w:r>
    </w:p>
    <w:p w14:paraId="26962623" w14:textId="4F799C04" w:rsidR="007D3DC9" w:rsidRPr="006F5649" w:rsidRDefault="0061499B" w:rsidP="0061499B">
      <w:pPr>
        <w:pStyle w:val="ListParagraph"/>
        <w:widowControl w:val="0"/>
        <w:numPr>
          <w:ilvl w:val="0"/>
          <w:numId w:val="27"/>
        </w:numPr>
        <w:rPr>
          <w:rFonts w:eastAsia="Calibri"/>
          <w:b/>
          <w:bCs/>
          <w:sz w:val="24"/>
          <w:szCs w:val="24"/>
        </w:rPr>
      </w:pPr>
      <w:r w:rsidRPr="006F5649">
        <w:rPr>
          <w:rFonts w:eastAsia="Calibri"/>
          <w:b/>
          <w:bCs/>
          <w:sz w:val="24"/>
          <w:szCs w:val="24"/>
          <w:u w:val="single"/>
        </w:rPr>
        <w:t>PART III:</w:t>
      </w:r>
      <w:r w:rsidRPr="006F5649">
        <w:rPr>
          <w:rFonts w:eastAsia="Calibri"/>
          <w:b/>
          <w:bCs/>
          <w:sz w:val="24"/>
          <w:szCs w:val="24"/>
        </w:rPr>
        <w:t xml:space="preserve"> </w:t>
      </w:r>
      <w:r w:rsidR="006F5649" w:rsidRPr="006F5649">
        <w:rPr>
          <w:rFonts w:eastAsia="Calibri"/>
          <w:b/>
          <w:bCs/>
          <w:sz w:val="24"/>
          <w:szCs w:val="24"/>
        </w:rPr>
        <w:t>Notices to Offerors</w:t>
      </w:r>
    </w:p>
    <w:p w14:paraId="460EE09B" w14:textId="77777777" w:rsidR="007D3DC9" w:rsidRDefault="007D3DC9" w:rsidP="00D85B35">
      <w:pPr>
        <w:widowControl w:val="0"/>
        <w:rPr>
          <w:rFonts w:eastAsia="Calibri"/>
          <w:b/>
          <w:bCs/>
        </w:rPr>
      </w:pPr>
    </w:p>
    <w:p w14:paraId="5F0B510F" w14:textId="77777777" w:rsidR="0061499B" w:rsidRDefault="0061499B" w:rsidP="00D85B35">
      <w:pPr>
        <w:widowControl w:val="0"/>
        <w:rPr>
          <w:rFonts w:eastAsia="Calibri"/>
          <w:b/>
          <w:bCs/>
        </w:rPr>
      </w:pPr>
    </w:p>
    <w:p w14:paraId="6E49290D" w14:textId="77777777" w:rsidR="006F5649" w:rsidRDefault="006F5649" w:rsidP="00D85B35">
      <w:pPr>
        <w:widowControl w:val="0"/>
        <w:rPr>
          <w:rFonts w:eastAsia="Calibri"/>
          <w:b/>
          <w:bCs/>
        </w:rPr>
      </w:pPr>
    </w:p>
    <w:p w14:paraId="54EDC2B5" w14:textId="77777777" w:rsidR="006F5649" w:rsidRDefault="006F5649" w:rsidP="00D85B35">
      <w:pPr>
        <w:widowControl w:val="0"/>
        <w:rPr>
          <w:rFonts w:eastAsia="Calibri"/>
          <w:b/>
          <w:bCs/>
        </w:rPr>
      </w:pPr>
    </w:p>
    <w:p w14:paraId="6099D0F2" w14:textId="77777777" w:rsidR="006F5649" w:rsidRDefault="006F5649" w:rsidP="00D85B35">
      <w:pPr>
        <w:widowControl w:val="0"/>
        <w:rPr>
          <w:rFonts w:eastAsia="Calibri"/>
          <w:b/>
          <w:bCs/>
        </w:rPr>
      </w:pPr>
    </w:p>
    <w:p w14:paraId="5D9AF72C" w14:textId="77777777" w:rsidR="006F5649" w:rsidRDefault="006F5649" w:rsidP="00D85B35">
      <w:pPr>
        <w:widowControl w:val="0"/>
        <w:rPr>
          <w:rFonts w:eastAsia="Calibri"/>
          <w:b/>
          <w:bCs/>
        </w:rPr>
      </w:pPr>
    </w:p>
    <w:p w14:paraId="05D277C4" w14:textId="77777777" w:rsidR="006F5649" w:rsidRDefault="006F5649" w:rsidP="00D85B35">
      <w:pPr>
        <w:widowControl w:val="0"/>
        <w:rPr>
          <w:rFonts w:eastAsia="Calibri"/>
          <w:b/>
          <w:bCs/>
        </w:rPr>
      </w:pPr>
    </w:p>
    <w:p w14:paraId="74AEC3F5" w14:textId="77777777" w:rsidR="006F5649" w:rsidRDefault="006F5649" w:rsidP="00D85B35">
      <w:pPr>
        <w:widowControl w:val="0"/>
        <w:rPr>
          <w:rFonts w:eastAsia="Calibri"/>
          <w:b/>
          <w:bCs/>
        </w:rPr>
      </w:pPr>
    </w:p>
    <w:p w14:paraId="7DB5D669" w14:textId="77777777" w:rsidR="006F5649" w:rsidRDefault="006F5649" w:rsidP="00D85B35">
      <w:pPr>
        <w:widowControl w:val="0"/>
        <w:rPr>
          <w:rFonts w:eastAsia="Calibri"/>
          <w:b/>
          <w:bCs/>
        </w:rPr>
      </w:pPr>
    </w:p>
    <w:p w14:paraId="5557F887" w14:textId="77777777" w:rsidR="006F5649" w:rsidRDefault="006F5649" w:rsidP="00D85B35">
      <w:pPr>
        <w:widowControl w:val="0"/>
        <w:rPr>
          <w:rFonts w:eastAsia="Calibri"/>
          <w:b/>
          <w:bCs/>
        </w:rPr>
      </w:pPr>
    </w:p>
    <w:p w14:paraId="5AA553A9" w14:textId="77777777" w:rsidR="006F5649" w:rsidRDefault="006F5649" w:rsidP="00D85B35">
      <w:pPr>
        <w:widowControl w:val="0"/>
        <w:rPr>
          <w:rFonts w:eastAsia="Calibri"/>
          <w:b/>
          <w:bCs/>
        </w:rPr>
      </w:pPr>
    </w:p>
    <w:p w14:paraId="4CD38FA5" w14:textId="77777777" w:rsidR="006F5649" w:rsidRDefault="006F5649" w:rsidP="00D85B35">
      <w:pPr>
        <w:widowControl w:val="0"/>
        <w:rPr>
          <w:rFonts w:eastAsia="Calibri"/>
          <w:b/>
          <w:bCs/>
        </w:rPr>
      </w:pPr>
    </w:p>
    <w:p w14:paraId="40A788F0" w14:textId="77777777" w:rsidR="006F5649" w:rsidRDefault="006F5649" w:rsidP="00D85B35">
      <w:pPr>
        <w:widowControl w:val="0"/>
        <w:rPr>
          <w:rFonts w:eastAsia="Calibri"/>
          <w:b/>
          <w:bCs/>
        </w:rPr>
      </w:pPr>
    </w:p>
    <w:p w14:paraId="26F24582" w14:textId="77777777" w:rsidR="006F5649" w:rsidRDefault="006F5649" w:rsidP="00D85B35">
      <w:pPr>
        <w:widowControl w:val="0"/>
        <w:rPr>
          <w:rFonts w:eastAsia="Calibri"/>
          <w:b/>
          <w:bCs/>
        </w:rPr>
      </w:pPr>
    </w:p>
    <w:p w14:paraId="2C4B063B" w14:textId="77777777" w:rsidR="006F5649" w:rsidRDefault="006F5649" w:rsidP="00D85B35">
      <w:pPr>
        <w:widowControl w:val="0"/>
        <w:rPr>
          <w:rFonts w:eastAsia="Calibri"/>
          <w:b/>
          <w:bCs/>
        </w:rPr>
      </w:pPr>
    </w:p>
    <w:p w14:paraId="4E049891" w14:textId="77777777" w:rsidR="006F5649" w:rsidRDefault="006F5649" w:rsidP="00D85B35">
      <w:pPr>
        <w:widowControl w:val="0"/>
        <w:rPr>
          <w:rFonts w:eastAsia="Calibri"/>
          <w:b/>
          <w:bCs/>
        </w:rPr>
      </w:pPr>
    </w:p>
    <w:p w14:paraId="288C9DD5" w14:textId="77777777" w:rsidR="006F5649" w:rsidRDefault="006F5649" w:rsidP="00D85B35">
      <w:pPr>
        <w:widowControl w:val="0"/>
        <w:rPr>
          <w:rFonts w:eastAsia="Calibri"/>
          <w:b/>
          <w:bCs/>
        </w:rPr>
      </w:pPr>
    </w:p>
    <w:p w14:paraId="646EFF7C" w14:textId="77777777" w:rsidR="006F5649" w:rsidRDefault="006F5649" w:rsidP="00D85B35">
      <w:pPr>
        <w:widowControl w:val="0"/>
        <w:rPr>
          <w:rFonts w:eastAsia="Calibri"/>
          <w:b/>
          <w:bCs/>
        </w:rPr>
      </w:pPr>
    </w:p>
    <w:p w14:paraId="329B51FE" w14:textId="77777777" w:rsidR="006F5649" w:rsidRDefault="006F5649" w:rsidP="00D85B35">
      <w:pPr>
        <w:widowControl w:val="0"/>
        <w:rPr>
          <w:rFonts w:eastAsia="Calibri"/>
          <w:b/>
          <w:bCs/>
        </w:rPr>
      </w:pPr>
    </w:p>
    <w:p w14:paraId="6202FA15" w14:textId="77777777" w:rsidR="006F5649" w:rsidRDefault="006F5649" w:rsidP="00D85B35">
      <w:pPr>
        <w:widowControl w:val="0"/>
        <w:rPr>
          <w:rFonts w:eastAsia="Calibri"/>
          <w:b/>
          <w:bCs/>
        </w:rPr>
      </w:pPr>
    </w:p>
    <w:p w14:paraId="0100889C" w14:textId="77777777" w:rsidR="006F5649" w:rsidRDefault="006F5649" w:rsidP="00D85B35">
      <w:pPr>
        <w:widowControl w:val="0"/>
        <w:rPr>
          <w:rFonts w:eastAsia="Calibri"/>
          <w:b/>
          <w:bCs/>
        </w:rPr>
      </w:pPr>
    </w:p>
    <w:p w14:paraId="767760CE" w14:textId="77777777" w:rsidR="006F5649" w:rsidRDefault="006F5649" w:rsidP="00D85B35">
      <w:pPr>
        <w:widowControl w:val="0"/>
        <w:rPr>
          <w:rFonts w:eastAsia="Calibri"/>
          <w:b/>
          <w:bCs/>
        </w:rPr>
      </w:pPr>
    </w:p>
    <w:p w14:paraId="40DF996F" w14:textId="77777777" w:rsidR="006F5649" w:rsidRDefault="006F5649" w:rsidP="00D85B35">
      <w:pPr>
        <w:widowControl w:val="0"/>
        <w:rPr>
          <w:rFonts w:eastAsia="Calibri"/>
          <w:b/>
          <w:bCs/>
        </w:rPr>
      </w:pPr>
    </w:p>
    <w:p w14:paraId="7E147CAE" w14:textId="77777777" w:rsidR="006F5649" w:rsidRDefault="006F5649" w:rsidP="00D85B35">
      <w:pPr>
        <w:widowControl w:val="0"/>
        <w:rPr>
          <w:rFonts w:eastAsia="Calibri"/>
          <w:b/>
          <w:bCs/>
        </w:rPr>
      </w:pPr>
    </w:p>
    <w:p w14:paraId="466DC70C" w14:textId="77777777" w:rsidR="0061499B" w:rsidRDefault="0061499B" w:rsidP="00D85B35">
      <w:pPr>
        <w:widowControl w:val="0"/>
        <w:rPr>
          <w:rFonts w:eastAsia="Calibri"/>
          <w:b/>
          <w:bCs/>
        </w:rPr>
      </w:pPr>
    </w:p>
    <w:p w14:paraId="56FF55A7" w14:textId="553D48CA" w:rsidR="0061499B" w:rsidRDefault="0061499B" w:rsidP="0061499B">
      <w:pPr>
        <w:widowControl w:val="0"/>
        <w:jc w:val="center"/>
        <w:rPr>
          <w:rFonts w:eastAsia="Calibri"/>
          <w:b/>
          <w:bCs/>
          <w:sz w:val="36"/>
          <w:szCs w:val="36"/>
        </w:rPr>
      </w:pPr>
      <w:r>
        <w:rPr>
          <w:rFonts w:eastAsia="Calibri"/>
          <w:b/>
          <w:bCs/>
          <w:sz w:val="36"/>
          <w:szCs w:val="36"/>
        </w:rPr>
        <w:t xml:space="preserve">Enclosure 1 </w:t>
      </w:r>
      <w:r w:rsidRPr="62822A25">
        <w:rPr>
          <w:rFonts w:eastAsia="Calibri"/>
          <w:b/>
          <w:bCs/>
          <w:sz w:val="36"/>
          <w:szCs w:val="36"/>
        </w:rPr>
        <w:t>Part I:</w:t>
      </w:r>
    </w:p>
    <w:p w14:paraId="1E677380" w14:textId="77777777" w:rsidR="0061499B" w:rsidRDefault="0061499B" w:rsidP="0061499B">
      <w:pPr>
        <w:widowControl w:val="0"/>
        <w:jc w:val="center"/>
        <w:rPr>
          <w:rFonts w:eastAsia="Calibri"/>
          <w:b/>
          <w:bCs/>
          <w:sz w:val="36"/>
          <w:szCs w:val="36"/>
        </w:rPr>
      </w:pPr>
    </w:p>
    <w:p w14:paraId="3FBA348F" w14:textId="17F3F8A3" w:rsidR="0061499B" w:rsidRPr="0061499B" w:rsidRDefault="0061499B" w:rsidP="0061499B">
      <w:pPr>
        <w:widowControl w:val="0"/>
        <w:jc w:val="center"/>
        <w:rPr>
          <w:rFonts w:eastAsia="Calibri"/>
          <w:b/>
          <w:bCs/>
          <w:sz w:val="36"/>
          <w:szCs w:val="36"/>
        </w:rPr>
      </w:pPr>
      <w:r>
        <w:rPr>
          <w:rFonts w:eastAsia="Calibri"/>
          <w:b/>
          <w:bCs/>
          <w:sz w:val="36"/>
          <w:szCs w:val="36"/>
        </w:rPr>
        <w:t>COVER LETTER</w:t>
      </w:r>
    </w:p>
    <w:p w14:paraId="1A329171" w14:textId="77777777" w:rsidR="0061499B" w:rsidRDefault="0061499B" w:rsidP="00D85B35">
      <w:pPr>
        <w:widowControl w:val="0"/>
        <w:rPr>
          <w:rFonts w:eastAsia="Calibri"/>
          <w:b/>
          <w:bCs/>
        </w:rPr>
      </w:pPr>
    </w:p>
    <w:p w14:paraId="5652A8A0" w14:textId="27C2D9C9" w:rsidR="007D3DC9" w:rsidRDefault="00D85B35" w:rsidP="00D85B35">
      <w:pPr>
        <w:widowControl w:val="0"/>
        <w:rPr>
          <w:rFonts w:eastAsia="Calibri"/>
          <w:b/>
          <w:bCs/>
          <w:sz w:val="16"/>
          <w:szCs w:val="16"/>
        </w:rPr>
      </w:pPr>
      <w:r>
        <w:rPr>
          <w:rFonts w:eastAsia="Calibri"/>
          <w:b/>
          <w:bCs/>
        </w:rPr>
        <w:tab/>
      </w:r>
      <w:r>
        <w:rPr>
          <w:rFonts w:eastAsia="Calibri"/>
          <w:b/>
          <w:bCs/>
        </w:rPr>
        <w:tab/>
      </w:r>
      <w:r>
        <w:rPr>
          <w:rFonts w:eastAsia="Calibri"/>
          <w:b/>
          <w:bCs/>
        </w:rPr>
        <w:tab/>
      </w:r>
      <w:r>
        <w:rPr>
          <w:rFonts w:eastAsia="Calibri"/>
          <w:b/>
          <w:bCs/>
        </w:rPr>
        <w:tab/>
      </w:r>
      <w:r w:rsidRPr="00D85B35">
        <w:rPr>
          <w:rFonts w:eastAsia="Calibri"/>
          <w:b/>
          <w:bCs/>
        </w:rPr>
        <w:tab/>
      </w:r>
    </w:p>
    <w:p w14:paraId="7B020484" w14:textId="1A1BC1B2" w:rsidR="00D85B35" w:rsidRPr="00763459" w:rsidRDefault="009937C2" w:rsidP="00D85B35">
      <w:pPr>
        <w:widowControl w:val="0"/>
        <w:rPr>
          <w:rFonts w:eastAsia="Calibri"/>
          <w:b/>
          <w:bCs/>
        </w:rPr>
      </w:pPr>
      <w:r>
        <w:rPr>
          <w:rFonts w:eastAsia="Calibri"/>
          <w:b/>
          <w:bCs/>
        </w:rPr>
        <w:t>April 29</w:t>
      </w:r>
      <w:r w:rsidR="0061499B">
        <w:rPr>
          <w:rFonts w:eastAsia="Calibri"/>
          <w:b/>
          <w:bCs/>
        </w:rPr>
        <w:t>, 2026</w:t>
      </w:r>
    </w:p>
    <w:p w14:paraId="095286E1" w14:textId="77777777" w:rsidR="00D85B35" w:rsidRDefault="00D85B35" w:rsidP="00D85B35">
      <w:pPr>
        <w:widowControl w:val="0"/>
        <w:rPr>
          <w:rFonts w:eastAsia="Calibri"/>
          <w:sz w:val="16"/>
          <w:szCs w:val="16"/>
        </w:rPr>
      </w:pPr>
    </w:p>
    <w:p w14:paraId="607C0C5A" w14:textId="24533723" w:rsidR="0032445B" w:rsidRPr="0032445B" w:rsidRDefault="0032445B" w:rsidP="0032445B">
      <w:pPr>
        <w:ind w:left="720" w:hanging="720"/>
        <w:jc w:val="both"/>
        <w:rPr>
          <w:b/>
          <w:bCs/>
        </w:rPr>
      </w:pPr>
      <w:r w:rsidRPr="0032445B">
        <w:rPr>
          <w:b/>
          <w:bCs/>
        </w:rPr>
        <w:t>Subject:</w:t>
      </w:r>
      <w:r w:rsidRPr="0032445B">
        <w:rPr>
          <w:b/>
          <w:bCs/>
          <w:color w:val="FF0000"/>
        </w:rPr>
        <w:tab/>
      </w:r>
      <w:r w:rsidRPr="0032445B">
        <w:rPr>
          <w:b/>
          <w:bCs/>
        </w:rPr>
        <w:t xml:space="preserve">Request for Proposal (RFP) No. </w:t>
      </w:r>
      <w:r w:rsidR="009937C2" w:rsidRPr="009937C2">
        <w:rPr>
          <w:b/>
          <w:bCs/>
        </w:rPr>
        <w:t>6-B143-P-00143-00</w:t>
      </w:r>
      <w:r w:rsidR="009937C2">
        <w:rPr>
          <w:b/>
          <w:bCs/>
        </w:rPr>
        <w:t xml:space="preserve"> </w:t>
      </w:r>
      <w:r w:rsidRPr="0032445B">
        <w:rPr>
          <w:b/>
          <w:bCs/>
        </w:rPr>
        <w:t>based on Argonne Statement of Work for “ALCF Archive Storage Disk Cache” dated April 2</w:t>
      </w:r>
      <w:r w:rsidR="00883262">
        <w:rPr>
          <w:b/>
          <w:bCs/>
        </w:rPr>
        <w:t>9</w:t>
      </w:r>
      <w:r w:rsidRPr="0032445B">
        <w:rPr>
          <w:b/>
          <w:bCs/>
        </w:rPr>
        <w:t>, 2026.</w:t>
      </w:r>
    </w:p>
    <w:p w14:paraId="0C2E1F86" w14:textId="77777777" w:rsidR="0032445B" w:rsidRPr="00D85B35" w:rsidRDefault="0032445B" w:rsidP="00D85B35">
      <w:pPr>
        <w:widowControl w:val="0"/>
        <w:rPr>
          <w:rFonts w:eastAsia="Calibri"/>
          <w:sz w:val="16"/>
          <w:szCs w:val="16"/>
        </w:rPr>
      </w:pPr>
    </w:p>
    <w:p w14:paraId="2B158D95" w14:textId="2AB47588" w:rsidR="00BC3586" w:rsidRPr="0032445B" w:rsidRDefault="00BC3586" w:rsidP="00BC3586">
      <w:r w:rsidRPr="0032445B">
        <w:t xml:space="preserve">To All Prospective </w:t>
      </w:r>
      <w:r w:rsidR="00F80972" w:rsidRPr="0032445B">
        <w:t>Offeror</w:t>
      </w:r>
      <w:r w:rsidRPr="0032445B">
        <w:t>s</w:t>
      </w:r>
      <w:r w:rsidR="0032445B" w:rsidRPr="0032445B">
        <w:t>,</w:t>
      </w:r>
    </w:p>
    <w:p w14:paraId="3738B474" w14:textId="77777777" w:rsidR="00BC3586" w:rsidRPr="00BC3586" w:rsidRDefault="00BC3586" w:rsidP="00BC3586">
      <w:pPr>
        <w:jc w:val="both"/>
      </w:pPr>
    </w:p>
    <w:p w14:paraId="4A8A0B46" w14:textId="5E593273" w:rsidR="00E55043" w:rsidRDefault="7AB2FA3A" w:rsidP="00F114BC">
      <w:pPr>
        <w:tabs>
          <w:tab w:val="clear" w:pos="720"/>
        </w:tabs>
        <w:autoSpaceDE w:val="0"/>
        <w:autoSpaceDN w:val="0"/>
        <w:adjustRightInd w:val="0"/>
        <w:jc w:val="both"/>
        <w:rPr>
          <w:color w:val="000000" w:themeColor="text1"/>
        </w:rPr>
      </w:pPr>
      <w:r w:rsidRPr="7AB2FA3A">
        <w:rPr>
          <w:color w:val="000000" w:themeColor="text1"/>
        </w:rPr>
        <w:t xml:space="preserve">UChicago Argonne, LLC, operator of Argonne National Laboratory (Argonne or Laboratory) under a prime contract with the U.S. Department of Energy (DOE), </w:t>
      </w:r>
      <w:r w:rsidR="004C7774" w:rsidRPr="004C7774">
        <w:rPr>
          <w:color w:val="000000" w:themeColor="text1"/>
        </w:rPr>
        <w:t>has the responsibility of obtaining the item(s)/service(s) which are the subject of this Request for Proposal (RFP</w:t>
      </w:r>
      <w:r w:rsidRPr="7AB2FA3A">
        <w:rPr>
          <w:color w:val="000000" w:themeColor="text1"/>
        </w:rPr>
        <w:t xml:space="preserve">). </w:t>
      </w:r>
      <w:r w:rsidR="004C7774" w:rsidRPr="004C7774">
        <w:rPr>
          <w:color w:val="000000" w:themeColor="text1"/>
        </w:rPr>
        <w:t xml:space="preserve">You are invited to furnish a firm fixed price proposal to meet this requirement. Your attention is directed </w:t>
      </w:r>
      <w:proofErr w:type="gramStart"/>
      <w:r w:rsidR="004C7774" w:rsidRPr="004C7774">
        <w:rPr>
          <w:color w:val="000000" w:themeColor="text1"/>
        </w:rPr>
        <w:t>to</w:t>
      </w:r>
      <w:proofErr w:type="gramEnd"/>
      <w:r w:rsidR="004C7774" w:rsidRPr="004C7774">
        <w:rPr>
          <w:color w:val="000000" w:themeColor="text1"/>
        </w:rPr>
        <w:t xml:space="preserve"> the enclosed documents which constitute </w:t>
      </w:r>
      <w:r w:rsidR="004D631C">
        <w:rPr>
          <w:color w:val="000000" w:themeColor="text1"/>
        </w:rPr>
        <w:t xml:space="preserve">the </w:t>
      </w:r>
      <w:r w:rsidR="004C7774" w:rsidRPr="004C7774">
        <w:rPr>
          <w:color w:val="000000" w:themeColor="text1"/>
        </w:rPr>
        <w:t xml:space="preserve">requirements </w:t>
      </w:r>
      <w:r w:rsidR="004D631C">
        <w:rPr>
          <w:color w:val="000000" w:themeColor="text1"/>
        </w:rPr>
        <w:t>of</w:t>
      </w:r>
      <w:r w:rsidR="004C7774" w:rsidRPr="004C7774">
        <w:rPr>
          <w:color w:val="000000" w:themeColor="text1"/>
        </w:rPr>
        <w:t xml:space="preserve"> this RFP and should be fully complied with as indicated</w:t>
      </w:r>
      <w:r w:rsidRPr="7AB2FA3A">
        <w:rPr>
          <w:color w:val="000000" w:themeColor="text1"/>
        </w:rPr>
        <w:t xml:space="preserve">. </w:t>
      </w:r>
    </w:p>
    <w:p w14:paraId="691E9806" w14:textId="77777777" w:rsidR="0032445B" w:rsidRDefault="0032445B" w:rsidP="00F114BC">
      <w:pPr>
        <w:tabs>
          <w:tab w:val="clear" w:pos="720"/>
        </w:tabs>
        <w:autoSpaceDE w:val="0"/>
        <w:autoSpaceDN w:val="0"/>
        <w:adjustRightInd w:val="0"/>
        <w:jc w:val="both"/>
        <w:rPr>
          <w:color w:val="000000" w:themeColor="text1"/>
        </w:rPr>
      </w:pPr>
    </w:p>
    <w:p w14:paraId="0829F988" w14:textId="77777777" w:rsidR="004D631C" w:rsidRDefault="004D631C" w:rsidP="00F114BC">
      <w:pPr>
        <w:tabs>
          <w:tab w:val="clear" w:pos="720"/>
        </w:tabs>
        <w:autoSpaceDE w:val="0"/>
        <w:autoSpaceDN w:val="0"/>
        <w:adjustRightInd w:val="0"/>
        <w:jc w:val="both"/>
        <w:rPr>
          <w:color w:val="000000" w:themeColor="text1"/>
        </w:rPr>
      </w:pPr>
    </w:p>
    <w:p w14:paraId="0E7857CF" w14:textId="5904635C" w:rsidR="004D631C" w:rsidRPr="004D631C" w:rsidRDefault="004D631C" w:rsidP="00F114BC">
      <w:pPr>
        <w:tabs>
          <w:tab w:val="clear" w:pos="720"/>
        </w:tabs>
        <w:autoSpaceDE w:val="0"/>
        <w:autoSpaceDN w:val="0"/>
        <w:adjustRightInd w:val="0"/>
        <w:jc w:val="both"/>
        <w:rPr>
          <w:color w:val="000000" w:themeColor="text1"/>
          <w:sz w:val="24"/>
          <w:szCs w:val="24"/>
        </w:rPr>
      </w:pPr>
      <w:r w:rsidRPr="004D631C">
        <w:rPr>
          <w:b/>
          <w:bCs/>
          <w:color w:val="000000" w:themeColor="text1"/>
          <w:sz w:val="24"/>
          <w:szCs w:val="24"/>
          <w:u w:val="single"/>
        </w:rPr>
        <w:t>Enclosures</w:t>
      </w:r>
    </w:p>
    <w:p w14:paraId="31EBAE72" w14:textId="77777777" w:rsidR="00BC3586" w:rsidRPr="004C41DE" w:rsidRDefault="00BC3586" w:rsidP="00BC3586">
      <w:pPr>
        <w:widowControl w:val="0"/>
        <w:jc w:val="both"/>
        <w:rPr>
          <w:bCs/>
          <w:iCs/>
        </w:rPr>
      </w:pPr>
    </w:p>
    <w:p w14:paraId="39902421" w14:textId="0BF7D78B" w:rsidR="00BC3586" w:rsidRPr="00D7041B" w:rsidRDefault="62822A25" w:rsidP="00BC3586">
      <w:pPr>
        <w:widowControl w:val="0"/>
        <w:ind w:left="2160" w:hanging="2160"/>
        <w:jc w:val="both"/>
        <w:rPr>
          <w:b/>
          <w:bCs/>
        </w:rPr>
      </w:pPr>
      <w:r w:rsidRPr="00D7041B">
        <w:rPr>
          <w:b/>
          <w:bCs/>
          <w:u w:val="single"/>
        </w:rPr>
        <w:t>Enclosure No. 1</w:t>
      </w:r>
      <w:r w:rsidRPr="00D7041B">
        <w:rPr>
          <w:b/>
          <w:bCs/>
        </w:rPr>
        <w:t>:</w:t>
      </w:r>
      <w:r w:rsidR="00BC3586" w:rsidRPr="00D7041B">
        <w:rPr>
          <w:b/>
          <w:bCs/>
        </w:rPr>
        <w:tab/>
      </w:r>
      <w:r w:rsidRPr="00D7041B">
        <w:rPr>
          <w:b/>
          <w:bCs/>
        </w:rPr>
        <w:t xml:space="preserve">RFP Cover Letter, Instructions for Preparation of Proposals, and Notices to </w:t>
      </w:r>
      <w:r w:rsidR="00F80972" w:rsidRPr="00D7041B">
        <w:rPr>
          <w:b/>
          <w:bCs/>
        </w:rPr>
        <w:t>Offeror</w:t>
      </w:r>
      <w:r w:rsidRPr="00D7041B">
        <w:rPr>
          <w:b/>
          <w:bCs/>
        </w:rPr>
        <w:t>s.</w:t>
      </w:r>
    </w:p>
    <w:p w14:paraId="408110FF" w14:textId="77777777" w:rsidR="00D7041B" w:rsidRDefault="00D7041B" w:rsidP="00BC3586">
      <w:pPr>
        <w:widowControl w:val="0"/>
        <w:ind w:left="2160" w:hanging="2160"/>
        <w:jc w:val="both"/>
      </w:pPr>
    </w:p>
    <w:p w14:paraId="6E8AC17E" w14:textId="7094191C" w:rsidR="00D7041B" w:rsidRPr="00893C5E" w:rsidRDefault="00D7041B" w:rsidP="00FE0C59">
      <w:pPr>
        <w:widowControl w:val="0"/>
        <w:ind w:left="2160"/>
        <w:jc w:val="both"/>
      </w:pPr>
      <w:r w:rsidRPr="00893C5E">
        <w:t>This enclosure provides instructions for preparation of your proposal.</w:t>
      </w:r>
    </w:p>
    <w:p w14:paraId="69C6E239" w14:textId="77777777" w:rsidR="00BC3586" w:rsidRPr="00BC3586" w:rsidRDefault="00BC3586" w:rsidP="00BC3586">
      <w:pPr>
        <w:widowControl w:val="0"/>
        <w:jc w:val="both"/>
      </w:pPr>
    </w:p>
    <w:p w14:paraId="0DE1958D" w14:textId="319C000F" w:rsidR="00BC3586" w:rsidRPr="00D7041B" w:rsidRDefault="00BC3586" w:rsidP="00BC3586">
      <w:pPr>
        <w:widowControl w:val="0"/>
        <w:tabs>
          <w:tab w:val="left" w:pos="-1440"/>
        </w:tabs>
        <w:ind w:left="2160" w:hanging="2160"/>
        <w:jc w:val="both"/>
        <w:rPr>
          <w:b/>
          <w:bCs/>
        </w:rPr>
      </w:pPr>
      <w:r w:rsidRPr="00D7041B">
        <w:rPr>
          <w:b/>
          <w:bCs/>
          <w:u w:val="single"/>
        </w:rPr>
        <w:t>Enclosure No. 2</w:t>
      </w:r>
      <w:r w:rsidRPr="00D7041B">
        <w:rPr>
          <w:b/>
          <w:bCs/>
        </w:rPr>
        <w:t>:</w:t>
      </w:r>
      <w:r w:rsidRPr="00D7041B">
        <w:rPr>
          <w:b/>
          <w:bCs/>
        </w:rPr>
        <w:tab/>
        <w:t>Articles and General Provisions applicable to any resultant agreement</w:t>
      </w:r>
      <w:r w:rsidR="00766E91" w:rsidRPr="00D7041B">
        <w:rPr>
          <w:b/>
          <w:bCs/>
        </w:rPr>
        <w:t>/contract</w:t>
      </w:r>
      <w:r w:rsidRPr="00D7041B">
        <w:rPr>
          <w:b/>
          <w:bCs/>
        </w:rPr>
        <w:t>, including:</w:t>
      </w:r>
    </w:p>
    <w:p w14:paraId="22330AD5" w14:textId="77777777" w:rsidR="00BC3586" w:rsidRPr="00BC3586" w:rsidRDefault="00BC3586" w:rsidP="00BC3586">
      <w:pPr>
        <w:widowControl w:val="0"/>
        <w:jc w:val="both"/>
      </w:pPr>
    </w:p>
    <w:p w14:paraId="6D85BBB1" w14:textId="41FAFF88" w:rsidR="004C41DE" w:rsidRDefault="00E55043" w:rsidP="00E55043">
      <w:pPr>
        <w:widowControl w:val="0"/>
        <w:tabs>
          <w:tab w:val="left" w:pos="-1440"/>
        </w:tabs>
        <w:jc w:val="both"/>
      </w:pPr>
      <w:r>
        <w:tab/>
      </w:r>
      <w:r>
        <w:tab/>
      </w:r>
      <w:r>
        <w:tab/>
        <w:t>2</w:t>
      </w:r>
      <w:proofErr w:type="gramStart"/>
      <w:r>
        <w:t>.</w:t>
      </w:r>
      <w:r w:rsidR="0053059C">
        <w:t xml:space="preserve"> </w:t>
      </w:r>
      <w:r w:rsidR="00CD75AA">
        <w:tab/>
      </w:r>
      <w:r w:rsidR="004C41DE">
        <w:t>Draft</w:t>
      </w:r>
      <w:proofErr w:type="gramEnd"/>
      <w:r w:rsidR="004C41DE">
        <w:t xml:space="preserve"> Purchase Order.</w:t>
      </w:r>
    </w:p>
    <w:p w14:paraId="14E7622E" w14:textId="77777777" w:rsidR="004C41DE" w:rsidRDefault="004C41DE" w:rsidP="00DF50F7">
      <w:pPr>
        <w:widowControl w:val="0"/>
        <w:tabs>
          <w:tab w:val="left" w:pos="-1440"/>
        </w:tabs>
        <w:ind w:left="2880" w:hanging="720"/>
        <w:jc w:val="both"/>
      </w:pPr>
    </w:p>
    <w:p w14:paraId="1B33413B" w14:textId="63AA0F86" w:rsidR="00BC3586" w:rsidRDefault="00E55043" w:rsidP="0053059C">
      <w:pPr>
        <w:widowControl w:val="0"/>
        <w:tabs>
          <w:tab w:val="left" w:pos="-1440"/>
        </w:tabs>
        <w:ind w:left="2880" w:hanging="720"/>
        <w:jc w:val="both"/>
        <w:rPr>
          <w:color w:val="FF0000"/>
          <w:sz w:val="16"/>
          <w:szCs w:val="16"/>
        </w:rPr>
      </w:pPr>
      <w:r w:rsidRPr="0053059C">
        <w:t>2A.</w:t>
      </w:r>
      <w:r w:rsidR="0053059C">
        <w:tab/>
      </w:r>
      <w:r w:rsidR="004C41DE" w:rsidRPr="0053059C">
        <w:t>Appendix "A", Argonne Terms and Conditions (For Commercial</w:t>
      </w:r>
      <w:r w:rsidR="00766E91">
        <w:t xml:space="preserve"> Goods and Services</w:t>
      </w:r>
      <w:r w:rsidR="004C41DE" w:rsidRPr="0053059C">
        <w:t xml:space="preserve">), ANL-71-COM, dated </w:t>
      </w:r>
      <w:r w:rsidR="00153510">
        <w:t>October 22, 2025</w:t>
      </w:r>
      <w:r w:rsidR="004C41DE" w:rsidRPr="0053059C">
        <w:t>.</w:t>
      </w:r>
    </w:p>
    <w:p w14:paraId="3D94C087" w14:textId="77777777" w:rsidR="00E55043" w:rsidRPr="00E55043" w:rsidRDefault="00E55043" w:rsidP="00E55043">
      <w:pPr>
        <w:widowControl w:val="0"/>
        <w:tabs>
          <w:tab w:val="left" w:pos="-1440"/>
        </w:tabs>
        <w:jc w:val="both"/>
        <w:rPr>
          <w:color w:val="FF0000"/>
          <w:sz w:val="16"/>
          <w:szCs w:val="16"/>
        </w:rPr>
      </w:pPr>
    </w:p>
    <w:p w14:paraId="489B05FC" w14:textId="593B78EC" w:rsidR="00BC3586" w:rsidRPr="00E55043" w:rsidRDefault="0053059C" w:rsidP="0053059C">
      <w:pPr>
        <w:tabs>
          <w:tab w:val="left" w:pos="2160"/>
        </w:tabs>
        <w:ind w:left="2880" w:hanging="2880"/>
        <w:jc w:val="both"/>
        <w:rPr>
          <w:color w:val="FF0000"/>
          <w:sz w:val="16"/>
          <w:szCs w:val="16"/>
        </w:rPr>
      </w:pPr>
      <w:r>
        <w:tab/>
      </w:r>
      <w:r>
        <w:tab/>
      </w:r>
      <w:r w:rsidR="00E55043">
        <w:t>2B</w:t>
      </w:r>
      <w:r w:rsidR="00BC3586" w:rsidRPr="00BC3586">
        <w:t>.</w:t>
      </w:r>
      <w:r w:rsidR="00BC3586" w:rsidRPr="00BC3586">
        <w:tab/>
        <w:t xml:space="preserve">Appendix "B", Argonne Statement of Work entitled, </w:t>
      </w:r>
      <w:r w:rsidR="00BC3586" w:rsidRPr="0053059C">
        <w:t>“</w:t>
      </w:r>
      <w:r w:rsidR="00153510">
        <w:t xml:space="preserve">ALCF </w:t>
      </w:r>
      <w:r w:rsidR="00766E91">
        <w:t>Archive Storage Disk Cache</w:t>
      </w:r>
      <w:r w:rsidR="00BC3586" w:rsidRPr="0053059C">
        <w:t xml:space="preserve">”, dated </w:t>
      </w:r>
      <w:r w:rsidR="00766E91">
        <w:t>April 2</w:t>
      </w:r>
      <w:r w:rsidR="00883262">
        <w:t>9</w:t>
      </w:r>
      <w:r w:rsidR="00766E91">
        <w:t>, 2026</w:t>
      </w:r>
      <w:r w:rsidR="00BC3586" w:rsidRPr="0053059C">
        <w:t>.</w:t>
      </w:r>
    </w:p>
    <w:p w14:paraId="7E4182B0" w14:textId="77777777" w:rsidR="00BC3586" w:rsidRPr="00BC3586" w:rsidRDefault="00BC3586" w:rsidP="00BC3586">
      <w:pPr>
        <w:ind w:left="720" w:hanging="720"/>
        <w:jc w:val="both"/>
        <w:rPr>
          <w:highlight w:val="yellow"/>
        </w:rPr>
      </w:pPr>
    </w:p>
    <w:p w14:paraId="323F9A97" w14:textId="28FE147B" w:rsidR="00BC3586" w:rsidRDefault="00BC3586" w:rsidP="00BC3586">
      <w:pPr>
        <w:keepNext/>
        <w:tabs>
          <w:tab w:val="left" w:pos="2160"/>
        </w:tabs>
        <w:ind w:left="2880" w:hanging="2880"/>
        <w:jc w:val="both"/>
        <w:outlineLvl w:val="2"/>
        <w:rPr>
          <w:color w:val="FF0000"/>
          <w:sz w:val="16"/>
          <w:szCs w:val="16"/>
        </w:rPr>
      </w:pPr>
      <w:r w:rsidRPr="00BC3586">
        <w:tab/>
      </w:r>
      <w:r w:rsidRPr="00BC3586">
        <w:tab/>
      </w:r>
      <w:r w:rsidR="00E94F41">
        <w:t>2</w:t>
      </w:r>
      <w:r w:rsidR="0053059C">
        <w:t>C</w:t>
      </w:r>
      <w:r w:rsidRPr="00BC3586">
        <w:t>.</w:t>
      </w:r>
      <w:r w:rsidRPr="00BC3586">
        <w:tab/>
      </w:r>
      <w:r w:rsidR="00DF50F7">
        <w:t>Appendix “</w:t>
      </w:r>
      <w:r w:rsidR="00DF50F7" w:rsidRPr="0053059C">
        <w:t xml:space="preserve">E”, </w:t>
      </w:r>
      <w:r w:rsidR="00766E91">
        <w:t>Low</w:t>
      </w:r>
      <w:r w:rsidR="00B647E4" w:rsidRPr="0053059C">
        <w:t xml:space="preserve"> R</w:t>
      </w:r>
      <w:r w:rsidRPr="0053059C">
        <w:t xml:space="preserve">isk </w:t>
      </w:r>
      <w:r w:rsidR="0053059C">
        <w:t>O</w:t>
      </w:r>
      <w:r w:rsidR="0053059C" w:rsidRPr="0053059C">
        <w:t>n-</w:t>
      </w:r>
      <w:r w:rsidR="0053059C">
        <w:t>S</w:t>
      </w:r>
      <w:r w:rsidR="0053059C" w:rsidRPr="0053059C">
        <w:t xml:space="preserve">ite </w:t>
      </w:r>
      <w:r w:rsidRPr="0053059C">
        <w:t>Supplemental Conditions, (ANL-366</w:t>
      </w:r>
      <w:r w:rsidR="00766E91">
        <w:t>L</w:t>
      </w:r>
      <w:r w:rsidRPr="0053059C">
        <w:t xml:space="preserve">), dated </w:t>
      </w:r>
      <w:r w:rsidR="0053059C" w:rsidRPr="0053059C">
        <w:t>October 1, 2024</w:t>
      </w:r>
      <w:r w:rsidRPr="0053059C">
        <w:t>.</w:t>
      </w:r>
      <w:r w:rsidRPr="00E55043">
        <w:rPr>
          <w:color w:val="FF0000"/>
          <w:sz w:val="16"/>
          <w:szCs w:val="16"/>
        </w:rPr>
        <w:t xml:space="preserve">  </w:t>
      </w:r>
    </w:p>
    <w:p w14:paraId="79E27DB4" w14:textId="77777777" w:rsidR="00153510" w:rsidRDefault="00153510" w:rsidP="00BC3586">
      <w:pPr>
        <w:keepNext/>
        <w:tabs>
          <w:tab w:val="left" w:pos="2160"/>
        </w:tabs>
        <w:ind w:left="2880" w:hanging="2880"/>
        <w:jc w:val="both"/>
        <w:outlineLvl w:val="2"/>
        <w:rPr>
          <w:color w:val="FF0000"/>
          <w:sz w:val="16"/>
          <w:szCs w:val="16"/>
        </w:rPr>
      </w:pPr>
    </w:p>
    <w:p w14:paraId="14182ED5" w14:textId="5C9C3098" w:rsidR="00153510" w:rsidRPr="00153510" w:rsidRDefault="00153510" w:rsidP="00BC3586">
      <w:pPr>
        <w:keepNext/>
        <w:tabs>
          <w:tab w:val="left" w:pos="2160"/>
        </w:tabs>
        <w:ind w:left="2880" w:hanging="2880"/>
        <w:jc w:val="both"/>
        <w:outlineLvl w:val="2"/>
      </w:pPr>
      <w:r>
        <w:rPr>
          <w:color w:val="FF0000"/>
          <w:sz w:val="16"/>
          <w:szCs w:val="16"/>
        </w:rPr>
        <w:tab/>
      </w:r>
      <w:r>
        <w:rPr>
          <w:color w:val="FF0000"/>
          <w:sz w:val="16"/>
          <w:szCs w:val="16"/>
        </w:rPr>
        <w:tab/>
      </w:r>
      <w:r w:rsidRPr="00153510">
        <w:t>2D.</w:t>
      </w:r>
      <w:r w:rsidRPr="00153510">
        <w:tab/>
        <w:t>Appendix “</w:t>
      </w:r>
      <w:r w:rsidR="00766E91">
        <w:t>E.1</w:t>
      </w:r>
      <w:r w:rsidRPr="00153510">
        <w:t>” B240 – TCS Supplement to ANL366, ANL-366TCSB, dated November 3, 2025</w:t>
      </w:r>
    </w:p>
    <w:p w14:paraId="0D3773E7" w14:textId="2C229848" w:rsidR="00BC3586" w:rsidRDefault="00BC3586" w:rsidP="00BC3586">
      <w:pPr>
        <w:tabs>
          <w:tab w:val="left" w:pos="-1440"/>
          <w:tab w:val="left" w:pos="810"/>
          <w:tab w:val="left" w:pos="1440"/>
          <w:tab w:val="left" w:pos="2160"/>
        </w:tabs>
        <w:jc w:val="both"/>
      </w:pPr>
    </w:p>
    <w:p w14:paraId="0BAD9639" w14:textId="04D281B9" w:rsidR="00D7041B" w:rsidRPr="00893C5E" w:rsidRDefault="00D7041B" w:rsidP="00FE0C59">
      <w:pPr>
        <w:tabs>
          <w:tab w:val="left" w:pos="-1440"/>
          <w:tab w:val="left" w:pos="810"/>
          <w:tab w:val="left" w:pos="1440"/>
          <w:tab w:val="left" w:pos="2160"/>
        </w:tabs>
        <w:ind w:left="2160"/>
        <w:jc w:val="both"/>
      </w:pPr>
      <w:r w:rsidRPr="00893C5E">
        <w:t xml:space="preserve">This enclosure is provided for your information and review and represents the anticipated contractual vehicle, including standard terms, provisions, and the statement of work. Unless otherwise notified during any subsequent negotiations, these documents will be included in any resultant agreement. Any request for deviation from </w:t>
      </w:r>
      <w:proofErr w:type="gramStart"/>
      <w:r w:rsidRPr="00893C5E">
        <w:t>or</w:t>
      </w:r>
      <w:proofErr w:type="gramEnd"/>
      <w:r w:rsidRPr="00893C5E">
        <w:t xml:space="preserve"> waiver of the terms or conditions contained herein must be submitted in writing with your proposal and must identify the specific term or condition to be altered, changed, or deleted, together with the basis for the request. Such exceptions, deviations, or conditional assumptions will </w:t>
      </w:r>
      <w:proofErr w:type="gramStart"/>
      <w:r w:rsidRPr="00893C5E">
        <w:t>not of themselves</w:t>
      </w:r>
      <w:proofErr w:type="gramEnd"/>
      <w:r w:rsidRPr="00893C5E">
        <w:t xml:space="preserve"> automatically cause a proposal to be deemed unacceptable to the Laboratory. However, </w:t>
      </w:r>
      <w:proofErr w:type="gramStart"/>
      <w:r w:rsidRPr="00893C5E">
        <w:t>a large number of</w:t>
      </w:r>
      <w:proofErr w:type="gramEnd"/>
      <w:r w:rsidRPr="00893C5E">
        <w:t xml:space="preserve"> exceptions, or one or more significant exceptions that do not provide benefit to the Laboratory, may result in rejection of your proposal as unacceptable.</w:t>
      </w:r>
    </w:p>
    <w:p w14:paraId="5416DF1E" w14:textId="77777777" w:rsidR="00D7041B" w:rsidRPr="00BC3586" w:rsidRDefault="00D7041B" w:rsidP="00BC3586">
      <w:pPr>
        <w:tabs>
          <w:tab w:val="left" w:pos="-1440"/>
          <w:tab w:val="left" w:pos="810"/>
          <w:tab w:val="left" w:pos="1440"/>
          <w:tab w:val="left" w:pos="2160"/>
        </w:tabs>
        <w:jc w:val="both"/>
      </w:pPr>
    </w:p>
    <w:p w14:paraId="2366194B" w14:textId="1AA3E963" w:rsidR="00BC3586" w:rsidRPr="00D762E9" w:rsidRDefault="00BC3586" w:rsidP="006372C8">
      <w:pPr>
        <w:widowControl w:val="0"/>
        <w:tabs>
          <w:tab w:val="left" w:pos="810"/>
          <w:tab w:val="left" w:pos="1440"/>
          <w:tab w:val="left" w:pos="2160"/>
        </w:tabs>
        <w:ind w:left="2160" w:hanging="2160"/>
        <w:jc w:val="both"/>
        <w:rPr>
          <w:bCs/>
        </w:rPr>
      </w:pPr>
      <w:r w:rsidRPr="004D631C">
        <w:rPr>
          <w:b/>
          <w:bCs/>
          <w:u w:val="single"/>
        </w:rPr>
        <w:t>Enclosure No. 3</w:t>
      </w:r>
      <w:r w:rsidRPr="004D631C">
        <w:rPr>
          <w:b/>
          <w:bCs/>
        </w:rPr>
        <w:t>:</w:t>
      </w:r>
      <w:r w:rsidRPr="004D631C">
        <w:rPr>
          <w:b/>
          <w:bCs/>
        </w:rPr>
        <w:tab/>
      </w:r>
      <w:r w:rsidR="00967E0A" w:rsidRPr="004D631C">
        <w:rPr>
          <w:b/>
          <w:bCs/>
        </w:rPr>
        <w:tab/>
      </w:r>
      <w:proofErr w:type="gramStart"/>
      <w:r w:rsidR="00E55043" w:rsidRPr="004D631C">
        <w:rPr>
          <w:b/>
          <w:bCs/>
        </w:rPr>
        <w:t>Price Proposal Form</w:t>
      </w:r>
      <w:r w:rsidR="00A52619" w:rsidRPr="004D631C">
        <w:rPr>
          <w:b/>
          <w:bCs/>
        </w:rPr>
        <w:t>,</w:t>
      </w:r>
      <w:proofErr w:type="gramEnd"/>
      <w:r w:rsidR="00B34FC0" w:rsidRPr="004D631C">
        <w:rPr>
          <w:b/>
          <w:bCs/>
        </w:rPr>
        <w:t xml:space="preserve"> </w:t>
      </w:r>
      <w:r w:rsidR="00A52619" w:rsidRPr="004D631C">
        <w:rPr>
          <w:b/>
          <w:bCs/>
        </w:rPr>
        <w:t xml:space="preserve">dated </w:t>
      </w:r>
      <w:r w:rsidR="00766E91" w:rsidRPr="009937C2">
        <w:rPr>
          <w:b/>
          <w:bCs/>
        </w:rPr>
        <w:t>April 2</w:t>
      </w:r>
      <w:r w:rsidR="009937C2" w:rsidRPr="009937C2">
        <w:rPr>
          <w:b/>
          <w:bCs/>
        </w:rPr>
        <w:t>9</w:t>
      </w:r>
      <w:r w:rsidR="00AA7DD1" w:rsidRPr="009937C2">
        <w:rPr>
          <w:b/>
          <w:bCs/>
        </w:rPr>
        <w:t>, 2026</w:t>
      </w:r>
      <w:r w:rsidR="00E55043" w:rsidRPr="00AA7DD1">
        <w:t xml:space="preserve"> </w:t>
      </w:r>
      <w:r w:rsidR="00E55043" w:rsidRPr="00BC3586">
        <w:rPr>
          <w:b/>
        </w:rPr>
        <w:t>(</w:t>
      </w:r>
      <w:r w:rsidR="00E55043" w:rsidRPr="00D7041B">
        <w:rPr>
          <w:b/>
          <w:color w:val="FF0000"/>
        </w:rPr>
        <w:t>Complete and Return</w:t>
      </w:r>
      <w:r w:rsidR="00E55043" w:rsidRPr="00BC3586">
        <w:rPr>
          <w:b/>
        </w:rPr>
        <w:t>)</w:t>
      </w:r>
      <w:r w:rsidR="00E55043">
        <w:rPr>
          <w:bCs/>
        </w:rPr>
        <w:t>.</w:t>
      </w:r>
    </w:p>
    <w:p w14:paraId="1EE52AD0" w14:textId="77777777" w:rsidR="00BC3586" w:rsidRDefault="00BC3586" w:rsidP="00BC3586">
      <w:pPr>
        <w:widowControl w:val="0"/>
        <w:tabs>
          <w:tab w:val="left" w:pos="810"/>
          <w:tab w:val="left" w:pos="1440"/>
          <w:tab w:val="left" w:pos="2160"/>
        </w:tabs>
        <w:ind w:left="720" w:hanging="720"/>
        <w:jc w:val="both"/>
      </w:pPr>
    </w:p>
    <w:p w14:paraId="03FBA7BE" w14:textId="7F5338D4" w:rsidR="004D631C" w:rsidRPr="00893C5E" w:rsidRDefault="004D631C" w:rsidP="00FE0C59">
      <w:pPr>
        <w:widowControl w:val="0"/>
        <w:tabs>
          <w:tab w:val="left" w:pos="810"/>
          <w:tab w:val="left" w:pos="1440"/>
          <w:tab w:val="left" w:pos="2160"/>
        </w:tabs>
        <w:ind w:left="2070" w:firstLine="90"/>
        <w:jc w:val="both"/>
      </w:pPr>
      <w:r w:rsidRPr="00893C5E">
        <w:t>This is the pricing format to be used when submitting your price proposal.</w:t>
      </w:r>
    </w:p>
    <w:p w14:paraId="761B8B05" w14:textId="77777777" w:rsidR="00D7041B" w:rsidRDefault="00D7041B" w:rsidP="00BC3586">
      <w:pPr>
        <w:widowControl w:val="0"/>
        <w:tabs>
          <w:tab w:val="left" w:pos="810"/>
          <w:tab w:val="left" w:pos="1440"/>
          <w:tab w:val="left" w:pos="2160"/>
        </w:tabs>
        <w:ind w:left="720" w:hanging="720"/>
        <w:jc w:val="both"/>
      </w:pPr>
    </w:p>
    <w:p w14:paraId="19AD126C" w14:textId="5005ECE5" w:rsidR="004D631C" w:rsidRPr="00D762E9" w:rsidRDefault="004D631C" w:rsidP="004D631C">
      <w:pPr>
        <w:widowControl w:val="0"/>
        <w:tabs>
          <w:tab w:val="left" w:pos="810"/>
          <w:tab w:val="left" w:pos="1440"/>
          <w:tab w:val="left" w:pos="2160"/>
        </w:tabs>
        <w:ind w:left="2160" w:hanging="2160"/>
        <w:jc w:val="both"/>
        <w:rPr>
          <w:bCs/>
        </w:rPr>
      </w:pPr>
      <w:r w:rsidRPr="004D631C">
        <w:rPr>
          <w:b/>
          <w:bCs/>
          <w:u w:val="single"/>
        </w:rPr>
        <w:t xml:space="preserve">Enclosure No. </w:t>
      </w:r>
      <w:r>
        <w:rPr>
          <w:b/>
          <w:bCs/>
          <w:u w:val="single"/>
        </w:rPr>
        <w:t>4</w:t>
      </w:r>
      <w:proofErr w:type="gramStart"/>
      <w:r w:rsidRPr="004D631C">
        <w:rPr>
          <w:b/>
          <w:bCs/>
        </w:rPr>
        <w:t>:</w:t>
      </w:r>
      <w:r w:rsidRPr="004D631C">
        <w:rPr>
          <w:b/>
          <w:bCs/>
        </w:rPr>
        <w:tab/>
      </w:r>
      <w:r w:rsidRPr="004D631C">
        <w:rPr>
          <w:b/>
          <w:bCs/>
        </w:rPr>
        <w:tab/>
      </w:r>
      <w:r>
        <w:rPr>
          <w:b/>
          <w:bCs/>
        </w:rPr>
        <w:t>Evaluation</w:t>
      </w:r>
      <w:proofErr w:type="gramEnd"/>
      <w:r>
        <w:rPr>
          <w:b/>
          <w:bCs/>
        </w:rPr>
        <w:t xml:space="preserve"> Criteria</w:t>
      </w:r>
      <w:r w:rsidRPr="004D631C">
        <w:rPr>
          <w:b/>
          <w:bCs/>
        </w:rPr>
        <w:t xml:space="preserve">, dated </w:t>
      </w:r>
      <w:r w:rsidRPr="009937C2">
        <w:rPr>
          <w:b/>
          <w:bCs/>
        </w:rPr>
        <w:t>April 2</w:t>
      </w:r>
      <w:r w:rsidR="009937C2" w:rsidRPr="009937C2">
        <w:rPr>
          <w:b/>
          <w:bCs/>
        </w:rPr>
        <w:t>9</w:t>
      </w:r>
      <w:r w:rsidRPr="009937C2">
        <w:rPr>
          <w:b/>
          <w:bCs/>
        </w:rPr>
        <w:t>, 2026</w:t>
      </w:r>
    </w:p>
    <w:p w14:paraId="1FA87135" w14:textId="77777777" w:rsidR="004D631C" w:rsidRDefault="004D631C" w:rsidP="004D631C">
      <w:pPr>
        <w:widowControl w:val="0"/>
        <w:tabs>
          <w:tab w:val="left" w:pos="810"/>
          <w:tab w:val="left" w:pos="1440"/>
          <w:tab w:val="left" w:pos="2160"/>
        </w:tabs>
        <w:ind w:left="720" w:hanging="720"/>
        <w:jc w:val="both"/>
      </w:pPr>
    </w:p>
    <w:p w14:paraId="706DF3C0" w14:textId="6C3E3EAE" w:rsidR="004D631C" w:rsidRPr="00893C5E" w:rsidRDefault="004D631C" w:rsidP="00FE0C59">
      <w:pPr>
        <w:tabs>
          <w:tab w:val="left" w:pos="-1440"/>
          <w:tab w:val="left" w:pos="810"/>
          <w:tab w:val="left" w:pos="1440"/>
          <w:tab w:val="left" w:pos="2160"/>
        </w:tabs>
        <w:ind w:left="2160"/>
        <w:jc w:val="both"/>
      </w:pPr>
      <w:r w:rsidRPr="00893C5E">
        <w:t>This enclosure sets forth the proposal evaluation criteria and their relative importance, which will be used to determine whether a submitted proposal is acceptable.</w:t>
      </w:r>
    </w:p>
    <w:p w14:paraId="134AF332" w14:textId="77777777" w:rsidR="004D631C" w:rsidRDefault="004D631C" w:rsidP="004D631C">
      <w:pPr>
        <w:tabs>
          <w:tab w:val="left" w:pos="-1440"/>
          <w:tab w:val="left" w:pos="810"/>
          <w:tab w:val="left" w:pos="1440"/>
          <w:tab w:val="left" w:pos="2160"/>
        </w:tabs>
        <w:jc w:val="both"/>
        <w:rPr>
          <w:i/>
          <w:iCs/>
        </w:rPr>
      </w:pPr>
    </w:p>
    <w:p w14:paraId="67E1FBC9" w14:textId="66551FF6" w:rsidR="004D631C" w:rsidRPr="00D762E9" w:rsidRDefault="004D631C" w:rsidP="004D631C">
      <w:pPr>
        <w:widowControl w:val="0"/>
        <w:tabs>
          <w:tab w:val="left" w:pos="810"/>
          <w:tab w:val="left" w:pos="1440"/>
          <w:tab w:val="left" w:pos="2160"/>
        </w:tabs>
        <w:ind w:left="2160" w:hanging="2160"/>
        <w:jc w:val="both"/>
        <w:rPr>
          <w:bCs/>
        </w:rPr>
      </w:pPr>
      <w:r w:rsidRPr="004D631C">
        <w:rPr>
          <w:b/>
          <w:bCs/>
          <w:u w:val="single"/>
        </w:rPr>
        <w:t xml:space="preserve">Enclosure No. </w:t>
      </w:r>
      <w:r>
        <w:rPr>
          <w:b/>
          <w:bCs/>
          <w:u w:val="single"/>
        </w:rPr>
        <w:t>5</w:t>
      </w:r>
      <w:r w:rsidRPr="004D631C">
        <w:rPr>
          <w:b/>
          <w:bCs/>
        </w:rPr>
        <w:t>:</w:t>
      </w:r>
      <w:r w:rsidRPr="004D631C">
        <w:rPr>
          <w:b/>
          <w:bCs/>
        </w:rPr>
        <w:tab/>
      </w:r>
      <w:r w:rsidRPr="004D631C">
        <w:rPr>
          <w:b/>
          <w:bCs/>
        </w:rPr>
        <w:tab/>
        <w:t>Pre-Award Information – Representations and Certifications, ANL-70B, dated January 13, 2025.</w:t>
      </w:r>
      <w:r w:rsidRPr="00AA7DD1">
        <w:t xml:space="preserve"> </w:t>
      </w:r>
      <w:r w:rsidRPr="00BC3586">
        <w:rPr>
          <w:b/>
        </w:rPr>
        <w:t>(</w:t>
      </w:r>
      <w:r w:rsidRPr="00D7041B">
        <w:rPr>
          <w:b/>
          <w:color w:val="FF0000"/>
        </w:rPr>
        <w:t>Complete</w:t>
      </w:r>
      <w:r w:rsidR="0032445B">
        <w:rPr>
          <w:b/>
          <w:color w:val="FF0000"/>
        </w:rPr>
        <w:t>, Sign,</w:t>
      </w:r>
      <w:r w:rsidRPr="00D7041B">
        <w:rPr>
          <w:b/>
          <w:color w:val="FF0000"/>
        </w:rPr>
        <w:t xml:space="preserve"> and Return</w:t>
      </w:r>
      <w:r w:rsidRPr="00BC3586">
        <w:rPr>
          <w:b/>
        </w:rPr>
        <w:t>)</w:t>
      </w:r>
      <w:r>
        <w:rPr>
          <w:bCs/>
        </w:rPr>
        <w:t>.</w:t>
      </w:r>
    </w:p>
    <w:p w14:paraId="63854587" w14:textId="77777777" w:rsidR="004D631C" w:rsidRDefault="004D631C" w:rsidP="004D631C">
      <w:pPr>
        <w:widowControl w:val="0"/>
        <w:tabs>
          <w:tab w:val="left" w:pos="810"/>
          <w:tab w:val="left" w:pos="1440"/>
          <w:tab w:val="left" w:pos="2160"/>
        </w:tabs>
        <w:ind w:left="720" w:hanging="720"/>
        <w:jc w:val="both"/>
      </w:pPr>
    </w:p>
    <w:p w14:paraId="0AC94162" w14:textId="592B68E1" w:rsidR="004D631C" w:rsidRPr="00893C5E" w:rsidRDefault="00E3663E" w:rsidP="00FE0C59">
      <w:pPr>
        <w:tabs>
          <w:tab w:val="left" w:pos="-1440"/>
          <w:tab w:val="left" w:pos="810"/>
          <w:tab w:val="left" w:pos="1440"/>
          <w:tab w:val="left" w:pos="2160"/>
        </w:tabs>
        <w:ind w:left="2160"/>
        <w:jc w:val="both"/>
      </w:pPr>
      <w:r w:rsidRPr="00893C5E">
        <w:t xml:space="preserve">This enclosure must be completed in its entirety, signed, dated, and returned with your proposal. It is considered essential, and no award will be issued without receipt of a properly executed Representations and Certifications. Please note that your company is also encouraged to have an active registration in </w:t>
      </w:r>
      <w:hyperlink r:id="rId9" w:history="1">
        <w:r w:rsidRPr="00893C5E">
          <w:rPr>
            <w:rStyle w:val="Hyperlink"/>
          </w:rPr>
          <w:t>www.SAM.gov</w:t>
        </w:r>
      </w:hyperlink>
      <w:r w:rsidRPr="00893C5E">
        <w:t xml:space="preserve"> prior to award.</w:t>
      </w:r>
    </w:p>
    <w:p w14:paraId="6CF1F767" w14:textId="77777777" w:rsidR="004D631C" w:rsidRDefault="004D631C" w:rsidP="00BC3586">
      <w:pPr>
        <w:widowControl w:val="0"/>
        <w:tabs>
          <w:tab w:val="left" w:pos="810"/>
          <w:tab w:val="left" w:pos="1440"/>
          <w:tab w:val="left" w:pos="2160"/>
        </w:tabs>
        <w:ind w:left="720" w:hanging="720"/>
        <w:jc w:val="both"/>
        <w:rPr>
          <w:i/>
          <w:iCs/>
        </w:rPr>
      </w:pPr>
    </w:p>
    <w:p w14:paraId="7D9BE9E4" w14:textId="446196C0" w:rsidR="004D631C" w:rsidRPr="00D762E9" w:rsidRDefault="004D631C" w:rsidP="004D631C">
      <w:pPr>
        <w:widowControl w:val="0"/>
        <w:tabs>
          <w:tab w:val="left" w:pos="810"/>
          <w:tab w:val="left" w:pos="1440"/>
          <w:tab w:val="left" w:pos="2160"/>
        </w:tabs>
        <w:ind w:left="2160" w:hanging="2160"/>
        <w:jc w:val="both"/>
        <w:rPr>
          <w:bCs/>
        </w:rPr>
      </w:pPr>
      <w:r w:rsidRPr="004D631C">
        <w:rPr>
          <w:b/>
          <w:bCs/>
          <w:u w:val="single"/>
        </w:rPr>
        <w:t xml:space="preserve">Enclosure No. </w:t>
      </w:r>
      <w:r>
        <w:rPr>
          <w:b/>
          <w:bCs/>
          <w:u w:val="single"/>
        </w:rPr>
        <w:t>6</w:t>
      </w:r>
      <w:proofErr w:type="gramStart"/>
      <w:r w:rsidRPr="004D631C">
        <w:rPr>
          <w:b/>
          <w:bCs/>
        </w:rPr>
        <w:t>:</w:t>
      </w:r>
      <w:r w:rsidRPr="004D631C">
        <w:rPr>
          <w:b/>
          <w:bCs/>
        </w:rPr>
        <w:tab/>
      </w:r>
      <w:r w:rsidRPr="004D631C">
        <w:rPr>
          <w:b/>
          <w:bCs/>
        </w:rPr>
        <w:tab/>
      </w:r>
      <w:r w:rsidR="00E3663E" w:rsidRPr="00E3663E">
        <w:rPr>
          <w:b/>
          <w:bCs/>
        </w:rPr>
        <w:t>Tax</w:t>
      </w:r>
      <w:proofErr w:type="gramEnd"/>
      <w:r w:rsidR="00E3663E" w:rsidRPr="00E3663E">
        <w:rPr>
          <w:b/>
          <w:bCs/>
        </w:rPr>
        <w:t xml:space="preserve"> Exemption Certificate, valid through March 1, 2031</w:t>
      </w:r>
    </w:p>
    <w:p w14:paraId="6168D400" w14:textId="77777777" w:rsidR="004D631C" w:rsidRDefault="004D631C" w:rsidP="004D631C">
      <w:pPr>
        <w:widowControl w:val="0"/>
        <w:tabs>
          <w:tab w:val="left" w:pos="810"/>
          <w:tab w:val="left" w:pos="1440"/>
          <w:tab w:val="left" w:pos="2160"/>
        </w:tabs>
        <w:ind w:left="720" w:hanging="720"/>
        <w:jc w:val="both"/>
      </w:pPr>
    </w:p>
    <w:p w14:paraId="0D99EDBA" w14:textId="223A65F1" w:rsidR="004D631C" w:rsidRPr="00893C5E" w:rsidRDefault="00E3663E" w:rsidP="00FE0C59">
      <w:pPr>
        <w:tabs>
          <w:tab w:val="left" w:pos="-1440"/>
          <w:tab w:val="left" w:pos="810"/>
          <w:tab w:val="left" w:pos="1440"/>
          <w:tab w:val="left" w:pos="2160"/>
        </w:tabs>
        <w:ind w:left="1440" w:firstLine="720"/>
        <w:jc w:val="both"/>
      </w:pPr>
      <w:r w:rsidRPr="00893C5E">
        <w:t>This is the Laboratory’s current tax exemption certificate, provided for your reference.</w:t>
      </w:r>
    </w:p>
    <w:p w14:paraId="2D3B5B92" w14:textId="77777777" w:rsidR="00BC3586" w:rsidRDefault="00BC3586" w:rsidP="00153510">
      <w:pPr>
        <w:jc w:val="both"/>
      </w:pPr>
    </w:p>
    <w:p w14:paraId="58694EEB" w14:textId="77777777" w:rsidR="00893C5E" w:rsidRPr="00BC3586" w:rsidRDefault="00893C5E" w:rsidP="00153510">
      <w:pPr>
        <w:jc w:val="both"/>
      </w:pPr>
    </w:p>
    <w:p w14:paraId="0826821B" w14:textId="532EC982" w:rsidR="007D3DC9" w:rsidRPr="00E3663E" w:rsidRDefault="00E3663E" w:rsidP="00F114BC">
      <w:pPr>
        <w:tabs>
          <w:tab w:val="clear" w:pos="720"/>
        </w:tabs>
        <w:autoSpaceDE w:val="0"/>
        <w:autoSpaceDN w:val="0"/>
        <w:adjustRightInd w:val="0"/>
        <w:jc w:val="both"/>
        <w:rPr>
          <w:color w:val="000000"/>
        </w:rPr>
      </w:pPr>
      <w:r w:rsidRPr="00E3663E">
        <w:rPr>
          <w:color w:val="000000" w:themeColor="text1"/>
        </w:rPr>
        <w:t xml:space="preserve">Note that this is a request for proposal, not a contract/agreement. The Laboratory intends to issue an award resulting from this solicitation based on the Best Value/Trade-Off methodology. This RFP is not intended and shall not be construed to commit the Laboratory to pay any cost incurred in connection with any proposal or to procure </w:t>
      </w:r>
      <w:proofErr w:type="gramStart"/>
      <w:r w:rsidRPr="00E3663E">
        <w:rPr>
          <w:color w:val="000000" w:themeColor="text1"/>
        </w:rPr>
        <w:t>or</w:t>
      </w:r>
      <w:proofErr w:type="gramEnd"/>
      <w:r w:rsidRPr="00E3663E">
        <w:rPr>
          <w:color w:val="000000" w:themeColor="text1"/>
        </w:rPr>
        <w:t xml:space="preserve"> contract for any supplies/services. The Laboratory reserves the right to accept or reject any or all proposals if that is determined to be in the best interest of the Laboratory. Award may be made without discussion; therefore, your proposal should be submitted initially on the most favorable terms.</w:t>
      </w:r>
    </w:p>
    <w:p w14:paraId="57F3A3FE" w14:textId="77777777" w:rsidR="00B34FC0" w:rsidRDefault="00B34FC0" w:rsidP="00B34FC0">
      <w:pPr>
        <w:widowControl w:val="0"/>
        <w:tabs>
          <w:tab w:val="center" w:pos="-1440"/>
          <w:tab w:val="left" w:pos="1260"/>
        </w:tabs>
        <w:jc w:val="both"/>
        <w:rPr>
          <w:b/>
          <w:bCs/>
        </w:rPr>
      </w:pPr>
    </w:p>
    <w:p w14:paraId="38DBE676" w14:textId="62E1144E" w:rsidR="00BC3586" w:rsidRPr="0001170F" w:rsidRDefault="62822A25" w:rsidP="62822A25">
      <w:pPr>
        <w:widowControl w:val="0"/>
        <w:jc w:val="both"/>
        <w:rPr>
          <w:b/>
          <w:bCs/>
        </w:rPr>
      </w:pPr>
      <w:r w:rsidRPr="0001170F">
        <w:rPr>
          <w:b/>
          <w:bCs/>
        </w:rPr>
        <w:t>Please acknowledge receipt of this RFP by return email to</w:t>
      </w:r>
      <w:r w:rsidR="00DE2CCD">
        <w:rPr>
          <w:b/>
          <w:bCs/>
        </w:rPr>
        <w:t xml:space="preserve"> </w:t>
      </w:r>
      <w:hyperlink r:id="rId10" w:history="1">
        <w:r w:rsidR="00DE2CCD" w:rsidRPr="008F2E7A">
          <w:rPr>
            <w:rStyle w:val="Hyperlink"/>
            <w:b/>
            <w:bCs/>
          </w:rPr>
          <w:t>atkinson@anl.gov</w:t>
        </w:r>
      </w:hyperlink>
      <w:r w:rsidR="00DE2CCD">
        <w:rPr>
          <w:b/>
          <w:bCs/>
        </w:rPr>
        <w:t xml:space="preserve">. </w:t>
      </w:r>
    </w:p>
    <w:p w14:paraId="672519DA" w14:textId="77777777" w:rsidR="00BC3586" w:rsidRPr="00BC3586" w:rsidRDefault="00BC3586" w:rsidP="00BC3586">
      <w:pPr>
        <w:jc w:val="both"/>
      </w:pPr>
    </w:p>
    <w:p w14:paraId="155DA9FF" w14:textId="77777777" w:rsidR="00BC3586" w:rsidRDefault="00BC3586" w:rsidP="00BC3586">
      <w:r w:rsidRPr="00BC3586">
        <w:t>Sincerely,</w:t>
      </w:r>
    </w:p>
    <w:p w14:paraId="409D7392" w14:textId="77777777" w:rsidR="001C2D10" w:rsidRPr="00D85B35" w:rsidRDefault="001C2D10" w:rsidP="00BC3586"/>
    <w:p w14:paraId="6AD37767" w14:textId="68AFBD5C" w:rsidR="001E481C" w:rsidRPr="00D85B35" w:rsidRDefault="00DE2CCD" w:rsidP="00BC3586">
      <w:r>
        <w:rPr>
          <w:noProof/>
          <w14:ligatures w14:val="standardContextual"/>
        </w:rPr>
        <w:drawing>
          <wp:inline distT="0" distB="0" distL="0" distR="0" wp14:anchorId="39007074" wp14:editId="6824FEC8">
            <wp:extent cx="1678351" cy="391615"/>
            <wp:effectExtent l="0" t="0" r="0" b="8890"/>
            <wp:docPr id="22298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86547" name="Picture 222986547"/>
                    <pic:cNvPicPr/>
                  </pic:nvPicPr>
                  <pic:blipFill>
                    <a:blip r:embed="rId11">
                      <a:extLst>
                        <a:ext uri="{28A0092B-C50C-407E-A947-70E740481C1C}">
                          <a14:useLocalDpi xmlns:a14="http://schemas.microsoft.com/office/drawing/2010/main" val="0"/>
                        </a:ext>
                      </a:extLst>
                    </a:blip>
                    <a:stretch>
                      <a:fillRect/>
                    </a:stretch>
                  </pic:blipFill>
                  <pic:spPr>
                    <a:xfrm>
                      <a:off x="0" y="0"/>
                      <a:ext cx="1715109" cy="400192"/>
                    </a:xfrm>
                    <a:prstGeom prst="rect">
                      <a:avLst/>
                    </a:prstGeom>
                  </pic:spPr>
                </pic:pic>
              </a:graphicData>
            </a:graphic>
          </wp:inline>
        </w:drawing>
      </w:r>
    </w:p>
    <w:p w14:paraId="64DA4750" w14:textId="77777777" w:rsidR="001C2D10" w:rsidRDefault="001C2D10" w:rsidP="00BC3586">
      <w:bookmarkStart w:id="0" w:name="_Hlk176876092"/>
    </w:p>
    <w:p w14:paraId="703EBC7A" w14:textId="7367815A" w:rsidR="001E481C" w:rsidRPr="00D85B35" w:rsidRDefault="00DE2CCD" w:rsidP="00BC3586">
      <w:r>
        <w:t>Court Atkinson</w:t>
      </w:r>
    </w:p>
    <w:p w14:paraId="22EC73CD" w14:textId="7AC12D90" w:rsidR="001E481C" w:rsidRPr="00D85B35" w:rsidRDefault="00F36247" w:rsidP="00BC3586">
      <w:r>
        <w:t>Procurement Specialist</w:t>
      </w:r>
    </w:p>
    <w:p w14:paraId="56CDE3F4" w14:textId="066C8E07" w:rsidR="006629BF" w:rsidRDefault="00B34FC0" w:rsidP="00BC3586">
      <w:pPr>
        <w:rPr>
          <w:rStyle w:val="Hyperlink"/>
        </w:rPr>
      </w:pPr>
      <w:r>
        <w:t>E-Mail Address</w:t>
      </w:r>
      <w:bookmarkEnd w:id="0"/>
      <w:r w:rsidR="00DE2CCD">
        <w:t xml:space="preserve">: </w:t>
      </w:r>
      <w:hyperlink r:id="rId12" w:history="1">
        <w:r w:rsidR="00DE2CCD" w:rsidRPr="008F2E7A">
          <w:rPr>
            <w:rStyle w:val="Hyperlink"/>
          </w:rPr>
          <w:t>atkinson@anl.gov</w:t>
        </w:r>
      </w:hyperlink>
    </w:p>
    <w:p w14:paraId="497FA4F3" w14:textId="145CE555" w:rsidR="007D3DC9" w:rsidRDefault="007D3DC9">
      <w:pPr>
        <w:tabs>
          <w:tab w:val="clear" w:pos="720"/>
        </w:tabs>
        <w:spacing w:after="160" w:line="259" w:lineRule="auto"/>
        <w:rPr>
          <w:rStyle w:val="Hyperlink"/>
        </w:rPr>
      </w:pPr>
      <w:r>
        <w:rPr>
          <w:rStyle w:val="Hyperlink"/>
        </w:rPr>
        <w:br w:type="page"/>
      </w:r>
    </w:p>
    <w:p w14:paraId="0FAC2D5B" w14:textId="77777777" w:rsidR="006629BF" w:rsidRDefault="006629BF" w:rsidP="00BC3586">
      <w:pPr>
        <w:rPr>
          <w:rStyle w:val="Hyperlink"/>
        </w:rPr>
      </w:pPr>
    </w:p>
    <w:p w14:paraId="5B35B73D" w14:textId="77777777" w:rsidR="007D3869" w:rsidRDefault="007D3869" w:rsidP="006629BF">
      <w:pPr>
        <w:jc w:val="center"/>
        <w:rPr>
          <w:rFonts w:eastAsia="Calibri"/>
          <w:b/>
          <w:bCs/>
          <w:sz w:val="36"/>
          <w:szCs w:val="36"/>
        </w:rPr>
      </w:pPr>
      <w:r>
        <w:rPr>
          <w:rFonts w:eastAsia="Calibri"/>
          <w:b/>
          <w:bCs/>
          <w:sz w:val="36"/>
          <w:szCs w:val="36"/>
        </w:rPr>
        <w:t xml:space="preserve">Enclosure 1 </w:t>
      </w:r>
      <w:r w:rsidR="006629BF" w:rsidRPr="000E7D71">
        <w:rPr>
          <w:rFonts w:eastAsia="Calibri"/>
          <w:b/>
          <w:bCs/>
          <w:sz w:val="36"/>
          <w:szCs w:val="36"/>
        </w:rPr>
        <w:t>Part II:</w:t>
      </w:r>
    </w:p>
    <w:p w14:paraId="2A7CE1DC" w14:textId="77777777" w:rsidR="007D3DC9" w:rsidRDefault="007D3DC9" w:rsidP="006629BF">
      <w:pPr>
        <w:jc w:val="center"/>
        <w:rPr>
          <w:rFonts w:eastAsia="Calibri"/>
          <w:b/>
          <w:bCs/>
          <w:sz w:val="36"/>
          <w:szCs w:val="36"/>
        </w:rPr>
      </w:pPr>
    </w:p>
    <w:p w14:paraId="66F7C742" w14:textId="1AAA4595" w:rsidR="001E481C" w:rsidRPr="001E481C" w:rsidRDefault="001E481C" w:rsidP="006629BF">
      <w:pPr>
        <w:jc w:val="center"/>
        <w:rPr>
          <w:b/>
          <w:bCs/>
          <w:sz w:val="23"/>
          <w:szCs w:val="23"/>
        </w:rPr>
      </w:pPr>
      <w:r w:rsidRPr="000E7D71">
        <w:rPr>
          <w:rFonts w:eastAsia="Calibri"/>
          <w:b/>
          <w:bCs/>
          <w:sz w:val="36"/>
          <w:szCs w:val="36"/>
        </w:rPr>
        <w:t>INSTRUCTIONS FOR PREPARATION OF PROPOSALS</w:t>
      </w:r>
      <w:r>
        <w:rPr>
          <w:b/>
          <w:bCs/>
          <w:sz w:val="23"/>
          <w:szCs w:val="23"/>
        </w:rPr>
        <w:t xml:space="preserve"> </w:t>
      </w:r>
    </w:p>
    <w:p w14:paraId="618D86BB" w14:textId="77777777" w:rsidR="001E481C" w:rsidRPr="00BC3586" w:rsidRDefault="001E481C" w:rsidP="00BC3586">
      <w:pPr>
        <w:rPr>
          <w:sz w:val="23"/>
          <w:szCs w:val="23"/>
        </w:rPr>
      </w:pPr>
    </w:p>
    <w:p w14:paraId="146469FA" w14:textId="0ED0C36C" w:rsidR="0058148F" w:rsidRDefault="0058148F" w:rsidP="0058148F">
      <w:pPr>
        <w:widowControl w:val="0"/>
        <w:tabs>
          <w:tab w:val="left" w:pos="-1440"/>
        </w:tabs>
        <w:spacing w:line="240" w:lineRule="exact"/>
        <w:ind w:left="720" w:hanging="720"/>
      </w:pPr>
      <w:r>
        <w:rPr>
          <w:b/>
          <w:u w:val="single"/>
        </w:rPr>
        <w:t>Proposal Submission Format</w:t>
      </w:r>
      <w:r>
        <w:rPr>
          <w:b/>
        </w:rPr>
        <w:t>:</w:t>
      </w:r>
    </w:p>
    <w:p w14:paraId="6B424A20" w14:textId="77777777" w:rsidR="0058148F" w:rsidRDefault="0058148F" w:rsidP="0058148F">
      <w:pPr>
        <w:widowControl w:val="0"/>
        <w:spacing w:line="240" w:lineRule="exact"/>
      </w:pPr>
    </w:p>
    <w:p w14:paraId="69229134" w14:textId="125D2C99" w:rsidR="0058148F" w:rsidRDefault="62822A25" w:rsidP="00F1478A">
      <w:pPr>
        <w:widowControl w:val="0"/>
        <w:spacing w:line="240" w:lineRule="exact"/>
        <w:jc w:val="both"/>
      </w:pPr>
      <w:r>
        <w:t xml:space="preserve">The proposal shall be in three (3) parts: Part I – </w:t>
      </w:r>
      <w:r w:rsidR="00E55043">
        <w:t xml:space="preserve">Technical </w:t>
      </w:r>
      <w:r>
        <w:t xml:space="preserve">Proposal, Part II - </w:t>
      </w:r>
      <w:r w:rsidR="00E55043">
        <w:t xml:space="preserve">Business Management </w:t>
      </w:r>
      <w:r>
        <w:t xml:space="preserve">Proposal, and Part III – Cost/Price Proposal. Each part shall be separate and complete </w:t>
      </w:r>
      <w:proofErr w:type="gramStart"/>
      <w:r>
        <w:t>in itself so</w:t>
      </w:r>
      <w:proofErr w:type="gramEnd"/>
      <w:r>
        <w:t xml:space="preserve"> that evaluation of one may be accomplished independently of and concurrently with evaluation of the other. In no instance shall Part I, Part II, and/or Part III be bound together or presented in such manner as to make them not severable. The Technical and Business Management Proposals shall not contain any reference to cost/pricing</w:t>
      </w:r>
      <w:r w:rsidRPr="62822A25">
        <w:rPr>
          <w:b/>
          <w:bCs/>
          <w:i/>
          <w:iCs/>
        </w:rPr>
        <w:t>.</w:t>
      </w:r>
      <w:r>
        <w:t xml:space="preserve">  The Technical Proposal must disclose your project approach in as much detail as possible including, but not limited to, the requirements of the Technical Proposal instructions.</w:t>
      </w:r>
    </w:p>
    <w:p w14:paraId="6E29612A" w14:textId="77777777" w:rsidR="0058148F" w:rsidRDefault="0058148F" w:rsidP="0058148F">
      <w:pPr>
        <w:widowControl w:val="0"/>
        <w:spacing w:line="240" w:lineRule="exact"/>
        <w:ind w:left="720"/>
        <w:jc w:val="both"/>
      </w:pPr>
    </w:p>
    <w:p w14:paraId="2FE3CC1B" w14:textId="77777777" w:rsidR="008B2735" w:rsidRDefault="2442D406" w:rsidP="00E55043">
      <w:pPr>
        <w:jc w:val="both"/>
      </w:pPr>
      <w:r>
        <w:t xml:space="preserve">Unnecessarily elaborate brochures or other presentations beyond that sufficient to present a complete and effective proposal are not desired and may be construed as an indication of the </w:t>
      </w:r>
      <w:r w:rsidR="00F80972">
        <w:t>Offeror’s</w:t>
      </w:r>
      <w:r>
        <w:t xml:space="preserve"> lack of cost consciousness.  Elaborate artwork</w:t>
      </w:r>
      <w:r w:rsidR="00F558FB">
        <w:t>,</w:t>
      </w:r>
      <w:r>
        <w:t xml:space="preserve"> expensive visual and other presentation aids are neither necessary nor wanted.  Proposals should be prepared with maximum economy, consistent with this </w:t>
      </w:r>
      <w:r w:rsidR="00E55043">
        <w:t>procurement</w:t>
      </w:r>
      <w:r>
        <w:t xml:space="preserve">, to ensure that the resources of both </w:t>
      </w:r>
      <w:r w:rsidR="00F80972">
        <w:t>Offeror</w:t>
      </w:r>
      <w:r>
        <w:t xml:space="preserve">s and Laboratory evaluators are efficiently utilized.  </w:t>
      </w:r>
    </w:p>
    <w:p w14:paraId="6E81862E" w14:textId="77777777" w:rsidR="008B2735" w:rsidRDefault="008B2735" w:rsidP="00E55043">
      <w:pPr>
        <w:jc w:val="both"/>
      </w:pPr>
    </w:p>
    <w:p w14:paraId="25CD9B90" w14:textId="77777777" w:rsidR="008B2735" w:rsidRDefault="2442D406" w:rsidP="00E55043">
      <w:pPr>
        <w:jc w:val="both"/>
      </w:pPr>
      <w:r w:rsidRPr="2442D406">
        <w:rPr>
          <w:b/>
          <w:bCs/>
          <w:color w:val="FF0000"/>
        </w:rPr>
        <w:t>EMAIL SUBMITTAL OF PROPOSAL IS REQUIRED.</w:t>
      </w:r>
      <w:r>
        <w:t xml:space="preserve"> </w:t>
      </w:r>
    </w:p>
    <w:p w14:paraId="7517E4CE" w14:textId="77777777" w:rsidR="008B2735" w:rsidRDefault="2442D406" w:rsidP="00E55043">
      <w:pPr>
        <w:jc w:val="both"/>
        <w:rPr>
          <w:b/>
          <w:bCs/>
        </w:rPr>
      </w:pPr>
      <w:r w:rsidRPr="2442D406">
        <w:rPr>
          <w:b/>
          <w:bCs/>
        </w:rPr>
        <w:t xml:space="preserve">Proposals shall be e-mailed with each part attached as a separate file: </w:t>
      </w:r>
    </w:p>
    <w:p w14:paraId="672D028A" w14:textId="44B40585" w:rsidR="008B2735" w:rsidRPr="008B2735" w:rsidRDefault="2442D406" w:rsidP="008B2735">
      <w:pPr>
        <w:pStyle w:val="ListParagraph"/>
        <w:numPr>
          <w:ilvl w:val="0"/>
          <w:numId w:val="28"/>
        </w:numPr>
        <w:jc w:val="both"/>
        <w:rPr>
          <w:b/>
          <w:bCs/>
          <w:color w:val="FF0000"/>
        </w:rPr>
      </w:pPr>
      <w:r w:rsidRPr="008B2735">
        <w:rPr>
          <w:b/>
          <w:bCs/>
        </w:rPr>
        <w:t xml:space="preserve">one file for Part I - </w:t>
      </w:r>
      <w:r w:rsidR="00E55043" w:rsidRPr="008B2735">
        <w:rPr>
          <w:b/>
          <w:bCs/>
        </w:rPr>
        <w:t>Technical</w:t>
      </w:r>
      <w:r w:rsidRPr="008B2735">
        <w:rPr>
          <w:b/>
          <w:bCs/>
        </w:rPr>
        <w:t xml:space="preserve"> </w:t>
      </w:r>
      <w:proofErr w:type="gramStart"/>
      <w:r w:rsidRPr="008B2735">
        <w:rPr>
          <w:b/>
          <w:bCs/>
        </w:rPr>
        <w:t>Proposal</w:t>
      </w:r>
      <w:r w:rsidR="008B2735">
        <w:rPr>
          <w:b/>
          <w:bCs/>
        </w:rPr>
        <w:t>;</w:t>
      </w:r>
      <w:proofErr w:type="gramEnd"/>
    </w:p>
    <w:p w14:paraId="3BBB8C37" w14:textId="1024E207" w:rsidR="008B2735" w:rsidRPr="008B2735" w:rsidRDefault="2442D406" w:rsidP="008B2735">
      <w:pPr>
        <w:pStyle w:val="ListParagraph"/>
        <w:numPr>
          <w:ilvl w:val="0"/>
          <w:numId w:val="28"/>
        </w:numPr>
        <w:jc w:val="both"/>
        <w:rPr>
          <w:b/>
          <w:bCs/>
          <w:color w:val="FF0000"/>
        </w:rPr>
      </w:pPr>
      <w:r w:rsidRPr="008B2735">
        <w:rPr>
          <w:b/>
          <w:bCs/>
        </w:rPr>
        <w:t xml:space="preserve">a second file for Part II – </w:t>
      </w:r>
      <w:r w:rsidR="00E55043" w:rsidRPr="008B2735">
        <w:rPr>
          <w:b/>
          <w:bCs/>
        </w:rPr>
        <w:t xml:space="preserve">Business Management </w:t>
      </w:r>
      <w:r w:rsidRPr="008B2735">
        <w:rPr>
          <w:b/>
          <w:bCs/>
        </w:rPr>
        <w:t>Proposal</w:t>
      </w:r>
      <w:r w:rsidR="008B2735">
        <w:rPr>
          <w:b/>
          <w:bCs/>
        </w:rPr>
        <w:t>; and</w:t>
      </w:r>
    </w:p>
    <w:p w14:paraId="655ADFC2" w14:textId="77777777" w:rsidR="008B2735" w:rsidRPr="008B2735" w:rsidRDefault="2442D406" w:rsidP="008B2735">
      <w:pPr>
        <w:pStyle w:val="ListParagraph"/>
        <w:numPr>
          <w:ilvl w:val="0"/>
          <w:numId w:val="28"/>
        </w:numPr>
        <w:jc w:val="both"/>
        <w:rPr>
          <w:b/>
          <w:bCs/>
          <w:color w:val="FF0000"/>
        </w:rPr>
      </w:pPr>
      <w:r w:rsidRPr="008B2735">
        <w:rPr>
          <w:b/>
          <w:bCs/>
        </w:rPr>
        <w:t xml:space="preserve">a third file for Part III – Cost/Price Proposal.  </w:t>
      </w:r>
      <w:bookmarkStart w:id="1" w:name="_Hlk176879097"/>
    </w:p>
    <w:p w14:paraId="425FB9AB" w14:textId="77777777" w:rsidR="008B2735" w:rsidRDefault="008B2735" w:rsidP="008B2735">
      <w:pPr>
        <w:pStyle w:val="ListParagraph"/>
        <w:jc w:val="both"/>
        <w:rPr>
          <w:b/>
          <w:bCs/>
        </w:rPr>
      </w:pPr>
    </w:p>
    <w:p w14:paraId="27CD7E93" w14:textId="77777777" w:rsidR="008B2735" w:rsidRDefault="00E55043" w:rsidP="00A765CF">
      <w:pPr>
        <w:pStyle w:val="ListParagraph"/>
        <w:ind w:left="360"/>
        <w:jc w:val="both"/>
        <w:rPr>
          <w:b/>
          <w:bCs/>
          <w:color w:val="FF0000"/>
        </w:rPr>
      </w:pPr>
      <w:r w:rsidRPr="008B2735">
        <w:rPr>
          <w:b/>
          <w:bCs/>
          <w:color w:val="FF0000"/>
        </w:rPr>
        <w:t>DO NOT INTERMINGLE THESE DOCUMENTS.</w:t>
      </w:r>
    </w:p>
    <w:p w14:paraId="1D88036F" w14:textId="7F16C697" w:rsidR="00E55043" w:rsidRPr="008B2735" w:rsidRDefault="008B2735" w:rsidP="00A765CF">
      <w:pPr>
        <w:pStyle w:val="ListParagraph"/>
        <w:ind w:left="360"/>
        <w:jc w:val="both"/>
        <w:rPr>
          <w:b/>
          <w:bCs/>
          <w:color w:val="FF0000"/>
        </w:rPr>
      </w:pPr>
      <w:r w:rsidRPr="008B2735">
        <w:rPr>
          <w:b/>
        </w:rPr>
        <w:t>Submissions not conforming to all the requirements of this solicitation may result in rejection of your offer.</w:t>
      </w:r>
    </w:p>
    <w:bookmarkEnd w:id="1"/>
    <w:p w14:paraId="33CAFD2D" w14:textId="77777777" w:rsidR="0058148F" w:rsidRDefault="0058148F" w:rsidP="0058148F">
      <w:pPr>
        <w:widowControl w:val="0"/>
        <w:spacing w:line="240" w:lineRule="exact"/>
        <w:jc w:val="both"/>
      </w:pPr>
    </w:p>
    <w:p w14:paraId="0D5F7607" w14:textId="7EE71F67" w:rsidR="0058148F" w:rsidRDefault="00F80972" w:rsidP="00F1478A">
      <w:pPr>
        <w:widowControl w:val="0"/>
        <w:spacing w:line="240" w:lineRule="exact"/>
        <w:jc w:val="both"/>
      </w:pPr>
      <w:r>
        <w:t>Offeror</w:t>
      </w:r>
      <w:r w:rsidR="0058148F">
        <w:t>s should indicate on the f</w:t>
      </w:r>
      <w:r w:rsidR="00B65C82">
        <w:t xml:space="preserve">irst </w:t>
      </w:r>
      <w:r w:rsidR="0058148F">
        <w:t xml:space="preserve">page and on each subsequent page of their proposal </w:t>
      </w:r>
      <w:r w:rsidR="00B65C82">
        <w:t xml:space="preserve">only </w:t>
      </w:r>
      <w:r w:rsidR="0058148F">
        <w:t>those pages, sections, paragraphs, or areas, which they consider to be proprietary</w:t>
      </w:r>
      <w:r w:rsidR="00B65C82">
        <w:t xml:space="preserve"> (do not mark the entire proposal proprietary)</w:t>
      </w:r>
      <w:r w:rsidR="0058148F">
        <w:t xml:space="preserve">. </w:t>
      </w:r>
      <w:r>
        <w:t>Offeror</w:t>
      </w:r>
      <w:r w:rsidR="0058148F">
        <w:t>s should refer to the enclosure entitled “Pre-Award Information and Booklet of Representations and Certifications,” second page “Notice”.  UChicago Argonne, LLC operator of Argonne National Laboratory (Argonne or Laboratory) assumes no liability for disclosure or use of unmarked data</w:t>
      </w:r>
      <w:r w:rsidR="00B65C82">
        <w:t xml:space="preserve"> </w:t>
      </w:r>
      <w:r w:rsidR="0058148F">
        <w:t>and may use or disclose such data for any purpose.</w:t>
      </w:r>
    </w:p>
    <w:p w14:paraId="223F9362" w14:textId="77777777" w:rsidR="0058148F" w:rsidRDefault="0058148F" w:rsidP="0058148F">
      <w:pPr>
        <w:widowControl w:val="0"/>
        <w:spacing w:line="240" w:lineRule="exact"/>
        <w:ind w:left="720"/>
        <w:jc w:val="both"/>
      </w:pPr>
    </w:p>
    <w:p w14:paraId="0BDE1967" w14:textId="77777777" w:rsidR="007B5F9E" w:rsidRDefault="007B5F9E" w:rsidP="0058148F">
      <w:pPr>
        <w:widowControl w:val="0"/>
        <w:spacing w:line="240" w:lineRule="exact"/>
        <w:ind w:left="720"/>
        <w:jc w:val="both"/>
      </w:pPr>
    </w:p>
    <w:p w14:paraId="3CA4A904" w14:textId="663D8CA3" w:rsidR="000D0451" w:rsidRPr="002D5766" w:rsidRDefault="000D0451" w:rsidP="000D0451">
      <w:pPr>
        <w:widowControl w:val="0"/>
        <w:tabs>
          <w:tab w:val="left" w:pos="-1440"/>
        </w:tabs>
        <w:spacing w:line="240" w:lineRule="exact"/>
        <w:jc w:val="both"/>
        <w:rPr>
          <w:b/>
        </w:rPr>
      </w:pPr>
      <w:r>
        <w:rPr>
          <w:b/>
          <w:u w:val="single"/>
        </w:rPr>
        <w:t>Part I – Technical Proposal</w:t>
      </w:r>
      <w:r>
        <w:rPr>
          <w:b/>
        </w:rPr>
        <w:t>:</w:t>
      </w:r>
    </w:p>
    <w:p w14:paraId="13F4DD05" w14:textId="77777777" w:rsidR="000D0451" w:rsidRDefault="000D0451" w:rsidP="000D0451">
      <w:pPr>
        <w:widowControl w:val="0"/>
        <w:spacing w:line="240" w:lineRule="exact"/>
        <w:jc w:val="both"/>
      </w:pPr>
    </w:p>
    <w:p w14:paraId="33CFB5C6" w14:textId="5AE1D26F" w:rsidR="000D0451" w:rsidRPr="001148A8" w:rsidRDefault="000D0451" w:rsidP="000D0451">
      <w:pPr>
        <w:tabs>
          <w:tab w:val="clear" w:pos="720"/>
          <w:tab w:val="left" w:pos="0"/>
        </w:tabs>
        <w:jc w:val="both"/>
        <w:rPr>
          <w:rFonts w:eastAsia="MS Mincho"/>
          <w:bCs/>
        </w:rPr>
      </w:pPr>
      <w:bookmarkStart w:id="2" w:name="_Hlk176876283"/>
      <w:r w:rsidRPr="001148A8">
        <w:rPr>
          <w:rFonts w:eastAsia="MS Mincho"/>
          <w:bCs/>
        </w:rPr>
        <w:t>Enclosure No. 4 identifies the</w:t>
      </w:r>
      <w:r w:rsidR="008B2735">
        <w:rPr>
          <w:rFonts w:eastAsia="MS Mincho"/>
          <w:bCs/>
        </w:rPr>
        <w:t xml:space="preserve"> technical</w:t>
      </w:r>
      <w:r w:rsidRPr="001148A8">
        <w:rPr>
          <w:rFonts w:eastAsia="MS Mincho"/>
          <w:bCs/>
        </w:rPr>
        <w:t xml:space="preserve"> </w:t>
      </w:r>
      <w:r w:rsidR="008B2735">
        <w:rPr>
          <w:rFonts w:eastAsia="MS Mincho"/>
          <w:bCs/>
        </w:rPr>
        <w:t xml:space="preserve">and other </w:t>
      </w:r>
      <w:r w:rsidRPr="001148A8">
        <w:rPr>
          <w:rFonts w:eastAsia="MS Mincho"/>
          <w:bCs/>
        </w:rPr>
        <w:t>criteria that will be used to evaluate the merit of the proposals in response to the Statement of Work (SOW). RFP response will be evaluated based on proposed architecture, support offerings and agreement to meet capability and performance goals, if any.</w:t>
      </w:r>
    </w:p>
    <w:p w14:paraId="427D462B" w14:textId="77777777" w:rsidR="000D0451" w:rsidRPr="001148A8" w:rsidRDefault="000D0451" w:rsidP="000D0451">
      <w:pPr>
        <w:tabs>
          <w:tab w:val="clear" w:pos="720"/>
          <w:tab w:val="left" w:pos="0"/>
        </w:tabs>
        <w:jc w:val="both"/>
        <w:rPr>
          <w:rFonts w:eastAsia="MS Mincho"/>
          <w:bCs/>
        </w:rPr>
      </w:pPr>
    </w:p>
    <w:p w14:paraId="5AF9C646" w14:textId="746A7F8D" w:rsidR="000D0451" w:rsidRPr="001148A8" w:rsidRDefault="000D0451" w:rsidP="000D0451">
      <w:pPr>
        <w:tabs>
          <w:tab w:val="clear" w:pos="720"/>
          <w:tab w:val="left" w:pos="0"/>
        </w:tabs>
        <w:jc w:val="both"/>
        <w:rPr>
          <w:rFonts w:eastAsia="MS Mincho"/>
          <w:bCs/>
        </w:rPr>
      </w:pPr>
      <w:r w:rsidRPr="001148A8">
        <w:rPr>
          <w:rFonts w:eastAsia="MS Mincho"/>
          <w:bCs/>
        </w:rPr>
        <w:t>T</w:t>
      </w:r>
      <w:r w:rsidR="00265071" w:rsidRPr="00265071">
        <w:rPr>
          <w:rFonts w:eastAsia="MS Mincho"/>
          <w:bCs/>
        </w:rPr>
        <w:t xml:space="preserve">he Technical Proposal shall include responses addressing all requirements set forth in the Statement of Work. To facilitate the Laboratory’s review, the proposal should be presented as an integrated narrative and/or include a point-by-point response to the requirements and options contained in the RFP/SOW, as </w:t>
      </w:r>
      <w:r w:rsidR="00265071">
        <w:rPr>
          <w:rFonts w:eastAsia="MS Mincho"/>
          <w:bCs/>
        </w:rPr>
        <w:t>exemplified</w:t>
      </w:r>
      <w:r w:rsidR="00265071" w:rsidRPr="00265071">
        <w:rPr>
          <w:rFonts w:eastAsia="MS Mincho"/>
          <w:bCs/>
        </w:rPr>
        <w:t xml:space="preserve"> in Enclosure No. 4, Evaluation Criteria, Appendix 1 – Technical Criteria. Responses should provide sufficient technical detail to demonstrate how the Offeror will meet each requirement and should not consist solely of conclusory statements such as “Offeror complies,” except where such a response is appropriate to the requirement.</w:t>
      </w:r>
    </w:p>
    <w:p w14:paraId="3B383F6D" w14:textId="77777777" w:rsidR="000D0451" w:rsidRPr="001148A8" w:rsidRDefault="000D0451" w:rsidP="000D0451">
      <w:pPr>
        <w:tabs>
          <w:tab w:val="clear" w:pos="720"/>
          <w:tab w:val="left" w:pos="0"/>
        </w:tabs>
        <w:jc w:val="both"/>
        <w:rPr>
          <w:rFonts w:eastAsia="MS Mincho"/>
          <w:bCs/>
        </w:rPr>
      </w:pPr>
    </w:p>
    <w:p w14:paraId="47030E35" w14:textId="2C6CEA7A" w:rsidR="000D0451" w:rsidRDefault="000D0451" w:rsidP="00265071">
      <w:pPr>
        <w:tabs>
          <w:tab w:val="clear" w:pos="720"/>
          <w:tab w:val="left" w:pos="0"/>
        </w:tabs>
        <w:jc w:val="both"/>
        <w:rPr>
          <w:rFonts w:eastAsia="MS Mincho"/>
          <w:bCs/>
        </w:rPr>
      </w:pPr>
      <w:r w:rsidRPr="001148A8">
        <w:rPr>
          <w:rFonts w:eastAsia="MS Mincho"/>
          <w:bCs/>
        </w:rPr>
        <w:t>Service offerings must contain a complete description of service, and technical support terms</w:t>
      </w:r>
      <w:r w:rsidR="008B2735">
        <w:rPr>
          <w:rFonts w:eastAsia="MS Mincho"/>
          <w:bCs/>
        </w:rPr>
        <w:t>.</w:t>
      </w:r>
    </w:p>
    <w:bookmarkEnd w:id="2"/>
    <w:p w14:paraId="7FD13819" w14:textId="77777777" w:rsidR="00AF53D3" w:rsidRDefault="00AF53D3" w:rsidP="00F1478A">
      <w:pPr>
        <w:widowControl w:val="0"/>
        <w:tabs>
          <w:tab w:val="left" w:pos="-1440"/>
        </w:tabs>
        <w:jc w:val="both"/>
        <w:rPr>
          <w:rFonts w:eastAsia="MS Mincho"/>
        </w:rPr>
      </w:pPr>
    </w:p>
    <w:p w14:paraId="5A557981" w14:textId="77777777" w:rsidR="007B5F9E" w:rsidRDefault="007B5F9E" w:rsidP="00F1478A">
      <w:pPr>
        <w:widowControl w:val="0"/>
        <w:tabs>
          <w:tab w:val="left" w:pos="-1440"/>
        </w:tabs>
        <w:jc w:val="both"/>
        <w:rPr>
          <w:rFonts w:eastAsia="MS Mincho"/>
        </w:rPr>
      </w:pPr>
    </w:p>
    <w:p w14:paraId="1DC181DD" w14:textId="6AB852FF" w:rsidR="00B65C82" w:rsidRDefault="0058148F" w:rsidP="00F1478A">
      <w:pPr>
        <w:widowControl w:val="0"/>
        <w:tabs>
          <w:tab w:val="left" w:pos="-1440"/>
        </w:tabs>
        <w:jc w:val="both"/>
        <w:rPr>
          <w:b/>
        </w:rPr>
      </w:pPr>
      <w:r w:rsidRPr="00F1478A">
        <w:rPr>
          <w:b/>
          <w:u w:val="single"/>
        </w:rPr>
        <w:t>Part I</w:t>
      </w:r>
      <w:r w:rsidR="000D0451">
        <w:rPr>
          <w:b/>
          <w:u w:val="single"/>
        </w:rPr>
        <w:t>I</w:t>
      </w:r>
      <w:r w:rsidRPr="00F1478A">
        <w:rPr>
          <w:b/>
          <w:u w:val="single"/>
        </w:rPr>
        <w:t xml:space="preserve"> </w:t>
      </w:r>
      <w:r w:rsidR="00B65C82" w:rsidRPr="00F1478A">
        <w:rPr>
          <w:b/>
          <w:u w:val="single"/>
        </w:rPr>
        <w:t>–</w:t>
      </w:r>
      <w:r w:rsidRPr="00F1478A">
        <w:rPr>
          <w:b/>
          <w:u w:val="single"/>
        </w:rPr>
        <w:t xml:space="preserve"> </w:t>
      </w:r>
      <w:r w:rsidR="00B65C82" w:rsidRPr="00F1478A">
        <w:rPr>
          <w:b/>
          <w:u w:val="single"/>
        </w:rPr>
        <w:t>Business</w:t>
      </w:r>
      <w:r w:rsidR="00F1478A" w:rsidRPr="00F1478A">
        <w:rPr>
          <w:b/>
          <w:u w:val="single"/>
        </w:rPr>
        <w:t>/</w:t>
      </w:r>
      <w:r w:rsidR="00B65C82" w:rsidRPr="00F1478A">
        <w:rPr>
          <w:b/>
          <w:u w:val="single"/>
        </w:rPr>
        <w:t>Management Proposal</w:t>
      </w:r>
      <w:r w:rsidRPr="00F1478A">
        <w:rPr>
          <w:b/>
        </w:rPr>
        <w:t xml:space="preserve">: </w:t>
      </w:r>
    </w:p>
    <w:p w14:paraId="5C866F15" w14:textId="77777777" w:rsidR="00E55043" w:rsidRDefault="00E55043" w:rsidP="00F1478A">
      <w:pPr>
        <w:widowControl w:val="0"/>
        <w:tabs>
          <w:tab w:val="left" w:pos="-1440"/>
        </w:tabs>
        <w:jc w:val="both"/>
        <w:rPr>
          <w:b/>
        </w:rPr>
      </w:pPr>
    </w:p>
    <w:p w14:paraId="4CBA62E1" w14:textId="0E57CFFC" w:rsidR="00E55043" w:rsidRDefault="008B2735" w:rsidP="008B2735">
      <w:pPr>
        <w:widowControl w:val="0"/>
        <w:tabs>
          <w:tab w:val="left" w:pos="-1440"/>
        </w:tabs>
        <w:spacing w:line="240" w:lineRule="exact"/>
        <w:jc w:val="both"/>
        <w:rPr>
          <w:b/>
          <w:bCs/>
        </w:rPr>
      </w:pPr>
      <w:r w:rsidRPr="008B2735">
        <w:rPr>
          <w:bCs/>
        </w:rPr>
        <w:t>Part II shall include, at a minimum, the following information for a responsive Business/Management Proposal. To facilitate the review of proposals, the information presented should follow the format and sequence outlined below.</w:t>
      </w:r>
    </w:p>
    <w:p w14:paraId="01ADF9F2" w14:textId="77777777" w:rsidR="00E55043" w:rsidRDefault="00E55043" w:rsidP="00F1478A">
      <w:pPr>
        <w:tabs>
          <w:tab w:val="left" w:pos="2880"/>
        </w:tabs>
        <w:ind w:left="720" w:hanging="720"/>
        <w:jc w:val="both"/>
        <w:rPr>
          <w:b/>
          <w:bCs/>
        </w:rPr>
      </w:pPr>
    </w:p>
    <w:p w14:paraId="7E5A9B1A" w14:textId="6B6296E9" w:rsidR="0058148F" w:rsidRPr="00C06CFF" w:rsidRDefault="00286D8A" w:rsidP="00F1478A">
      <w:pPr>
        <w:tabs>
          <w:tab w:val="left" w:pos="2880"/>
        </w:tabs>
        <w:ind w:left="720" w:hanging="720"/>
        <w:jc w:val="both"/>
      </w:pPr>
      <w:r w:rsidRPr="00993BC9">
        <w:t>A</w:t>
      </w:r>
      <w:r w:rsidR="00E55043" w:rsidRPr="00993BC9">
        <w:t>.</w:t>
      </w:r>
      <w:r w:rsidR="00E55043">
        <w:rPr>
          <w:b/>
          <w:bCs/>
        </w:rPr>
        <w:tab/>
      </w:r>
      <w:r w:rsidR="0058148F" w:rsidRPr="00F1478A">
        <w:rPr>
          <w:b/>
          <w:bCs/>
          <w:u w:val="single"/>
        </w:rPr>
        <w:t>Financial Condition and Capability</w:t>
      </w:r>
      <w:r w:rsidR="0058148F" w:rsidRPr="00C06CFF">
        <w:t xml:space="preserve">: Contractor shall provide their most recently completed quarterly or yearly financial statements, inclusive of notes to the consolidated financial statements, in addition to any other supporting documentation that </w:t>
      </w:r>
      <w:r w:rsidR="00B65C82">
        <w:t xml:space="preserve">demonstrates </w:t>
      </w:r>
      <w:r w:rsidR="0058148F" w:rsidRPr="00C06CFF">
        <w:t xml:space="preserve">the financial health or viability of </w:t>
      </w:r>
      <w:r w:rsidR="00F80972">
        <w:t>Offeror’s</w:t>
      </w:r>
      <w:r w:rsidR="0058148F" w:rsidRPr="00C06CFF">
        <w:t xml:space="preserve"> organization. Financial statements should contain prior period(s) information. Audited Financial Statements are </w:t>
      </w:r>
      <w:r w:rsidR="00511831" w:rsidRPr="00C06CFF">
        <w:t>preferred but</w:t>
      </w:r>
      <w:r w:rsidR="0058148F" w:rsidRPr="00C06CFF">
        <w:t xml:space="preserve"> not required.  Unaudited financial statements may result in additional inquiry and/or required supporting evidence.</w:t>
      </w:r>
    </w:p>
    <w:p w14:paraId="74FD292E" w14:textId="77777777" w:rsidR="0058148F" w:rsidRDefault="0058148F" w:rsidP="0058148F">
      <w:pPr>
        <w:tabs>
          <w:tab w:val="left" w:pos="2160"/>
          <w:tab w:val="left" w:pos="3330"/>
        </w:tabs>
        <w:jc w:val="both"/>
      </w:pPr>
    </w:p>
    <w:p w14:paraId="0106B77A" w14:textId="0E58B470" w:rsidR="0058148F" w:rsidRPr="00F94A8D" w:rsidRDefault="00286D8A" w:rsidP="00F1478A">
      <w:pPr>
        <w:tabs>
          <w:tab w:val="left" w:pos="3240"/>
        </w:tabs>
        <w:ind w:left="720" w:hanging="720"/>
        <w:jc w:val="both"/>
      </w:pPr>
      <w:r w:rsidRPr="00993BC9">
        <w:t>B</w:t>
      </w:r>
      <w:r w:rsidR="00F1478A" w:rsidRPr="00993BC9">
        <w:t>.</w:t>
      </w:r>
      <w:r w:rsidR="00F1478A">
        <w:rPr>
          <w:b/>
          <w:bCs/>
        </w:rPr>
        <w:tab/>
      </w:r>
      <w:r w:rsidR="0058148F">
        <w:rPr>
          <w:b/>
          <w:bCs/>
          <w:u w:val="single"/>
        </w:rPr>
        <w:t>Acceptance Period of Proposal</w:t>
      </w:r>
      <w:r w:rsidR="0058148F">
        <w:t xml:space="preserve">: </w:t>
      </w:r>
      <w:r w:rsidR="00F80972">
        <w:t>Offeror</w:t>
      </w:r>
      <w:r w:rsidR="0058148F" w:rsidRPr="00F94A8D">
        <w:t xml:space="preserve"> shall provide a statement that the proposal will remain valid for acceptance for a minimum period </w:t>
      </w:r>
      <w:r w:rsidR="0058148F" w:rsidRPr="009937C2">
        <w:t xml:space="preserve">of </w:t>
      </w:r>
      <w:r w:rsidRPr="009937C2">
        <w:t>one hundred and twenty (</w:t>
      </w:r>
      <w:r w:rsidR="0058148F" w:rsidRPr="009937C2">
        <w:t>120</w:t>
      </w:r>
      <w:r w:rsidRPr="009937C2">
        <w:t>)</w:t>
      </w:r>
      <w:r w:rsidR="0058148F" w:rsidRPr="009937C2">
        <w:t xml:space="preserve"> days</w:t>
      </w:r>
      <w:r w:rsidR="0058148F" w:rsidRPr="00F94A8D">
        <w:t xml:space="preserve"> after the closing date set for receipt of proposals.</w:t>
      </w:r>
    </w:p>
    <w:p w14:paraId="79B9670F" w14:textId="77777777" w:rsidR="0058148F" w:rsidRDefault="0058148F" w:rsidP="009A01B3">
      <w:pPr>
        <w:tabs>
          <w:tab w:val="left" w:pos="1440"/>
          <w:tab w:val="left" w:pos="2160"/>
          <w:tab w:val="left" w:pos="3240"/>
        </w:tabs>
        <w:spacing w:line="240" w:lineRule="exact"/>
        <w:ind w:left="2880" w:hanging="720"/>
        <w:jc w:val="both"/>
      </w:pPr>
    </w:p>
    <w:p w14:paraId="58B39CF1" w14:textId="726E70CE" w:rsidR="0058148F" w:rsidRDefault="00286D8A" w:rsidP="00F1478A">
      <w:pPr>
        <w:tabs>
          <w:tab w:val="left" w:pos="1440"/>
          <w:tab w:val="left" w:pos="2160"/>
          <w:tab w:val="left" w:pos="2970"/>
          <w:tab w:val="left" w:pos="3240"/>
        </w:tabs>
        <w:spacing w:line="240" w:lineRule="exact"/>
        <w:ind w:left="720" w:hanging="720"/>
        <w:jc w:val="both"/>
      </w:pPr>
      <w:r w:rsidRPr="00993BC9">
        <w:t>C</w:t>
      </w:r>
      <w:r w:rsidR="62822A25" w:rsidRPr="00993BC9">
        <w:t>.</w:t>
      </w:r>
      <w:r w:rsidR="00F1478A">
        <w:tab/>
      </w:r>
      <w:r w:rsidR="62822A25" w:rsidRPr="62822A25">
        <w:rPr>
          <w:b/>
          <w:bCs/>
          <w:u w:val="single"/>
        </w:rPr>
        <w:t>Authorized Representatives</w:t>
      </w:r>
      <w:r w:rsidR="62822A25">
        <w:t xml:space="preserve">: </w:t>
      </w:r>
      <w:r w:rsidR="00F80972">
        <w:t>Offeror</w:t>
      </w:r>
      <w:r w:rsidR="62822A25">
        <w:t xml:space="preserve"> shall provide the names, titles, email address, and telephone numbers of the person(s) authorized to negotiate on behalf of the </w:t>
      </w:r>
      <w:r w:rsidR="00F80972">
        <w:t>Offeror</w:t>
      </w:r>
      <w:r w:rsidR="62822A25">
        <w:t xml:space="preserve"> with the Laboratory.</w:t>
      </w:r>
    </w:p>
    <w:p w14:paraId="7D989D8B" w14:textId="77777777" w:rsidR="0058148F" w:rsidRDefault="0058148F" w:rsidP="009A01B3">
      <w:pPr>
        <w:tabs>
          <w:tab w:val="left" w:pos="1440"/>
          <w:tab w:val="left" w:pos="2160"/>
          <w:tab w:val="left" w:pos="3240"/>
        </w:tabs>
        <w:spacing w:line="240" w:lineRule="exact"/>
        <w:ind w:left="2880" w:hanging="720"/>
        <w:jc w:val="both"/>
      </w:pPr>
    </w:p>
    <w:p w14:paraId="62E0CF16" w14:textId="42DDBBBE" w:rsidR="0058148F" w:rsidRDefault="00286D8A" w:rsidP="2CDE04CE">
      <w:pPr>
        <w:widowControl w:val="0"/>
        <w:tabs>
          <w:tab w:val="left" w:pos="3240"/>
        </w:tabs>
        <w:spacing w:line="240" w:lineRule="exact"/>
        <w:ind w:left="720" w:hanging="720"/>
        <w:jc w:val="both"/>
      </w:pPr>
      <w:r w:rsidRPr="00993BC9">
        <w:t>D</w:t>
      </w:r>
      <w:r w:rsidR="2CDE04CE" w:rsidRPr="00993BC9">
        <w:t>.</w:t>
      </w:r>
      <w:r w:rsidR="00E55043">
        <w:tab/>
      </w:r>
      <w:r w:rsidR="2CDE04CE" w:rsidRPr="2CDE04CE">
        <w:rPr>
          <w:b/>
          <w:bCs/>
          <w:u w:val="single"/>
        </w:rPr>
        <w:t>Pre-Award Information</w:t>
      </w:r>
      <w:r w:rsidR="00AA7DD1">
        <w:t xml:space="preserve">: </w:t>
      </w:r>
      <w:r w:rsidR="004040F3">
        <w:t>I</w:t>
      </w:r>
      <w:r w:rsidR="004040F3" w:rsidRPr="004040F3">
        <w:t xml:space="preserve">nclude a fully completed and signed </w:t>
      </w:r>
      <w:r w:rsidR="004040F3">
        <w:t>“</w:t>
      </w:r>
      <w:r w:rsidR="004040F3" w:rsidRPr="004040F3">
        <w:t xml:space="preserve">ANL-70B Representations and Certifications” with your proposal. A copy of the required Representations and Certifications is included as Enclosure No. 5 to this RFP. In addition, the </w:t>
      </w:r>
      <w:r w:rsidR="00F80972">
        <w:t>Offeror</w:t>
      </w:r>
      <w:r w:rsidR="004040F3" w:rsidRPr="004040F3">
        <w:t xml:space="preserve"> is encouraged to register in the System for Award Management (</w:t>
      </w:r>
      <w:hyperlink r:id="rId13" w:history="1">
        <w:r w:rsidR="007B5F9E" w:rsidRPr="008F2E7A">
          <w:rPr>
            <w:rStyle w:val="Hyperlink"/>
          </w:rPr>
          <w:t>https://www.sam.gov/</w:t>
        </w:r>
      </w:hyperlink>
      <w:r w:rsidR="004040F3" w:rsidRPr="004040F3">
        <w:t>) prior to submitting a proposal.</w:t>
      </w:r>
    </w:p>
    <w:p w14:paraId="071DB0F8" w14:textId="77777777" w:rsidR="0058148F" w:rsidRDefault="0058148F" w:rsidP="00286D8A">
      <w:pPr>
        <w:tabs>
          <w:tab w:val="left" w:pos="1440"/>
          <w:tab w:val="left" w:pos="2160"/>
          <w:tab w:val="left" w:pos="3240"/>
        </w:tabs>
        <w:spacing w:line="240" w:lineRule="exact"/>
        <w:jc w:val="both"/>
      </w:pPr>
    </w:p>
    <w:p w14:paraId="573040D6" w14:textId="14DE26E3" w:rsidR="00E55043" w:rsidRDefault="00286D8A" w:rsidP="00286D8A">
      <w:pPr>
        <w:tabs>
          <w:tab w:val="left" w:pos="1440"/>
          <w:tab w:val="left" w:pos="2160"/>
          <w:tab w:val="left" w:pos="3240"/>
        </w:tabs>
        <w:spacing w:line="240" w:lineRule="exact"/>
        <w:ind w:left="720" w:hanging="720"/>
        <w:jc w:val="both"/>
      </w:pPr>
      <w:r w:rsidRPr="00993BC9">
        <w:t>E</w:t>
      </w:r>
      <w:r w:rsidR="2CDE04CE" w:rsidRPr="00993BC9">
        <w:t>.</w:t>
      </w:r>
      <w:r w:rsidR="00E55043">
        <w:tab/>
      </w:r>
      <w:r w:rsidR="2CDE04CE" w:rsidRPr="2CDE04CE">
        <w:rPr>
          <w:b/>
          <w:bCs/>
          <w:u w:val="single"/>
        </w:rPr>
        <w:t>Exceptions and Deviations.</w:t>
      </w:r>
      <w:r w:rsidR="2CDE04CE" w:rsidRPr="2CDE04CE">
        <w:rPr>
          <w:b/>
          <w:bCs/>
        </w:rPr>
        <w:t xml:space="preserve"> </w:t>
      </w:r>
      <w:r w:rsidR="00F80972">
        <w:t>Offeror</w:t>
      </w:r>
      <w:r w:rsidR="2CDE04CE">
        <w:t xml:space="preserve"> shall provide comments describing </w:t>
      </w:r>
      <w:proofErr w:type="gramStart"/>
      <w:r w:rsidR="2CDE04CE">
        <w:t>whether or not</w:t>
      </w:r>
      <w:proofErr w:type="gramEnd"/>
      <w:r w:rsidR="2CDE04CE">
        <w:t xml:space="preserve"> they accept proposed agreement, its schedule articles, statement of work and general/s</w:t>
      </w:r>
      <w:r>
        <w:t>pecific</w:t>
      </w:r>
      <w:r w:rsidR="2CDE04CE">
        <w:t xml:space="preserve"> terms and conditions. The exceptions, deviations, or conditional assumptions taken must contain sufficient amplification and justification to permit evaluation(s). Such exceptions, deviations or conditional assumptions will </w:t>
      </w:r>
      <w:proofErr w:type="gramStart"/>
      <w:r w:rsidR="2CDE04CE">
        <w:t>not of themselves</w:t>
      </w:r>
      <w:proofErr w:type="gramEnd"/>
      <w:r w:rsidR="2CDE04CE">
        <w:t xml:space="preserve"> automatically cause a proposal to be deemed unacceptable to the Laboratory. However, </w:t>
      </w:r>
      <w:proofErr w:type="gramStart"/>
      <w:r w:rsidR="2CDE04CE">
        <w:t>a large number of</w:t>
      </w:r>
      <w:proofErr w:type="gramEnd"/>
      <w:r w:rsidR="2CDE04CE">
        <w:t xml:space="preserve"> exceptions or one or more significant exceptions not providing benefit to the Laboratory may result in rejection of your proposal(s) as unacceptable.</w:t>
      </w:r>
    </w:p>
    <w:p w14:paraId="50C2F0A1" w14:textId="77777777" w:rsidR="007B5F9E" w:rsidRDefault="007B5F9E" w:rsidP="00286D8A">
      <w:pPr>
        <w:tabs>
          <w:tab w:val="left" w:pos="1440"/>
          <w:tab w:val="left" w:pos="2160"/>
          <w:tab w:val="left" w:pos="3240"/>
        </w:tabs>
        <w:spacing w:line="240" w:lineRule="exact"/>
        <w:ind w:left="720" w:hanging="720"/>
        <w:jc w:val="both"/>
      </w:pPr>
    </w:p>
    <w:p w14:paraId="518C4C5D" w14:textId="2AAA7FA9" w:rsidR="00295A8C" w:rsidRPr="00295A8C" w:rsidRDefault="00295A8C" w:rsidP="00AF53D3">
      <w:pPr>
        <w:jc w:val="both"/>
        <w:rPr>
          <w:rFonts w:eastAsia="MS Mincho"/>
          <w:bCs/>
        </w:rPr>
      </w:pPr>
    </w:p>
    <w:p w14:paraId="5B2859B2" w14:textId="2B360F2D" w:rsidR="00466584" w:rsidRPr="00466584" w:rsidRDefault="00466584" w:rsidP="00466584">
      <w:pPr>
        <w:jc w:val="both"/>
        <w:rPr>
          <w:b/>
        </w:rPr>
      </w:pPr>
      <w:r w:rsidRPr="00466584">
        <w:rPr>
          <w:b/>
          <w:u w:val="single"/>
        </w:rPr>
        <w:t>Part II</w:t>
      </w:r>
      <w:r>
        <w:rPr>
          <w:b/>
          <w:u w:val="single"/>
        </w:rPr>
        <w:t>I</w:t>
      </w:r>
      <w:r w:rsidRPr="00466584">
        <w:rPr>
          <w:b/>
          <w:u w:val="single"/>
        </w:rPr>
        <w:t xml:space="preserve"> – </w:t>
      </w:r>
      <w:r>
        <w:rPr>
          <w:b/>
          <w:u w:val="single"/>
        </w:rPr>
        <w:t>Price</w:t>
      </w:r>
      <w:r w:rsidRPr="00466584">
        <w:rPr>
          <w:b/>
          <w:u w:val="single"/>
        </w:rPr>
        <w:t xml:space="preserve"> Proposal</w:t>
      </w:r>
      <w:r w:rsidRPr="00466584">
        <w:rPr>
          <w:b/>
        </w:rPr>
        <w:t>:</w:t>
      </w:r>
    </w:p>
    <w:p w14:paraId="22732E4C" w14:textId="77777777" w:rsidR="00F1478A" w:rsidRDefault="00F1478A" w:rsidP="00F1478A">
      <w:pPr>
        <w:jc w:val="both"/>
        <w:rPr>
          <w:bCs/>
        </w:rPr>
      </w:pPr>
    </w:p>
    <w:p w14:paraId="6F497F76" w14:textId="333DE37C" w:rsidR="00955586" w:rsidRDefault="001148A8" w:rsidP="001148A8">
      <w:pPr>
        <w:jc w:val="both"/>
      </w:pPr>
      <w:r w:rsidRPr="001148A8">
        <w:t xml:space="preserve">The </w:t>
      </w:r>
      <w:r w:rsidR="00F80972">
        <w:t>Offeror</w:t>
      </w:r>
      <w:r w:rsidRPr="001148A8">
        <w:t xml:space="preserve"> shall complete Enclosure No. </w:t>
      </w:r>
      <w:r w:rsidR="00E55043">
        <w:t>3</w:t>
      </w:r>
      <w:r w:rsidRPr="001148A8">
        <w:t xml:space="preserve">, “Price Proposal Form”. The </w:t>
      </w:r>
      <w:r w:rsidR="00F80972">
        <w:t>Offeror</w:t>
      </w:r>
      <w:r w:rsidRPr="001148A8">
        <w:t xml:space="preserve"> is expected to propose all base </w:t>
      </w:r>
      <w:r w:rsidR="00E55043" w:rsidRPr="001148A8">
        <w:t>prices,</w:t>
      </w:r>
      <w:r w:rsidRPr="001148A8">
        <w:t xml:space="preserve"> and </w:t>
      </w:r>
      <w:r>
        <w:t>any</w:t>
      </w:r>
      <w:r w:rsidRPr="001148A8">
        <w:t xml:space="preserve"> option</w:t>
      </w:r>
      <w:r>
        <w:t>s described</w:t>
      </w:r>
      <w:r w:rsidR="007B5F9E">
        <w:t xml:space="preserve"> therein</w:t>
      </w:r>
      <w:r w:rsidRPr="001148A8">
        <w:t xml:space="preserve">. </w:t>
      </w:r>
      <w:r w:rsidR="00F80972">
        <w:t>Offeror</w:t>
      </w:r>
      <w:r w:rsidRPr="001148A8">
        <w:t xml:space="preserve"> </w:t>
      </w:r>
      <w:proofErr w:type="gramStart"/>
      <w:r w:rsidRPr="001148A8">
        <w:t>shall</w:t>
      </w:r>
      <w:proofErr w:type="gramEnd"/>
      <w:r w:rsidRPr="001148A8">
        <w:t xml:space="preserve"> also provide any narrative information which may be necessary to clarify any items included in the Price Proposal, such as assumptions made, contingencies used, etc.</w:t>
      </w:r>
    </w:p>
    <w:p w14:paraId="36FABDF3" w14:textId="77777777" w:rsidR="000E7D71" w:rsidRDefault="000E7D71" w:rsidP="000E7D71">
      <w:pPr>
        <w:pStyle w:val="ListParagraph"/>
      </w:pPr>
    </w:p>
    <w:p w14:paraId="07E850F9" w14:textId="77777777" w:rsidR="000E7D71" w:rsidRDefault="000E7D71" w:rsidP="000E7D71">
      <w:pPr>
        <w:jc w:val="both"/>
      </w:pPr>
    </w:p>
    <w:p w14:paraId="65062C8C" w14:textId="70B5DC49" w:rsidR="007D3DC9" w:rsidRDefault="007D3DC9">
      <w:pPr>
        <w:tabs>
          <w:tab w:val="clear" w:pos="720"/>
        </w:tabs>
        <w:spacing w:after="160" w:line="259" w:lineRule="auto"/>
      </w:pPr>
      <w:r>
        <w:br w:type="page"/>
      </w:r>
    </w:p>
    <w:p w14:paraId="0BD0DF0C" w14:textId="77777777" w:rsidR="00955586" w:rsidRDefault="00955586" w:rsidP="00D762E9">
      <w:pPr>
        <w:ind w:left="720" w:hanging="720"/>
        <w:jc w:val="both"/>
      </w:pPr>
    </w:p>
    <w:p w14:paraId="3DB241D8" w14:textId="77777777" w:rsidR="007D3869" w:rsidRDefault="007D3869" w:rsidP="007D3DC9">
      <w:pPr>
        <w:tabs>
          <w:tab w:val="left" w:pos="1440"/>
          <w:tab w:val="left" w:pos="2160"/>
          <w:tab w:val="left" w:pos="2880"/>
          <w:tab w:val="left" w:pos="3240"/>
        </w:tabs>
        <w:spacing w:before="240" w:line="240" w:lineRule="exact"/>
        <w:jc w:val="center"/>
        <w:rPr>
          <w:rFonts w:eastAsia="Calibri"/>
          <w:b/>
          <w:bCs/>
          <w:sz w:val="36"/>
          <w:szCs w:val="36"/>
        </w:rPr>
      </w:pPr>
      <w:r>
        <w:rPr>
          <w:rFonts w:eastAsia="Calibri"/>
          <w:b/>
          <w:bCs/>
          <w:sz w:val="36"/>
          <w:szCs w:val="36"/>
        </w:rPr>
        <w:t xml:space="preserve">Enclosure 1 </w:t>
      </w:r>
      <w:r w:rsidR="006629BF" w:rsidRPr="000E7D71">
        <w:rPr>
          <w:rFonts w:eastAsia="Calibri"/>
          <w:b/>
          <w:bCs/>
          <w:sz w:val="36"/>
          <w:szCs w:val="36"/>
        </w:rPr>
        <w:t>Part III:</w:t>
      </w:r>
    </w:p>
    <w:p w14:paraId="3545F48D" w14:textId="77777777" w:rsidR="007D3DC9" w:rsidRDefault="007D3DC9" w:rsidP="007D3DC9">
      <w:pPr>
        <w:tabs>
          <w:tab w:val="left" w:pos="1440"/>
          <w:tab w:val="left" w:pos="2160"/>
          <w:tab w:val="left" w:pos="2880"/>
          <w:tab w:val="left" w:pos="3240"/>
        </w:tabs>
        <w:spacing w:before="240" w:line="240" w:lineRule="exact"/>
        <w:jc w:val="center"/>
        <w:rPr>
          <w:rFonts w:eastAsia="Calibri"/>
          <w:b/>
          <w:bCs/>
          <w:sz w:val="36"/>
          <w:szCs w:val="36"/>
        </w:rPr>
      </w:pPr>
    </w:p>
    <w:p w14:paraId="79A483DA" w14:textId="67477C37" w:rsidR="0058148F" w:rsidRPr="000E7D71" w:rsidRDefault="00566D94" w:rsidP="007D3DC9">
      <w:pPr>
        <w:tabs>
          <w:tab w:val="left" w:pos="1440"/>
          <w:tab w:val="left" w:pos="2160"/>
          <w:tab w:val="left" w:pos="2880"/>
          <w:tab w:val="left" w:pos="3240"/>
        </w:tabs>
        <w:spacing w:before="240" w:line="240" w:lineRule="exact"/>
        <w:jc w:val="center"/>
        <w:rPr>
          <w:rFonts w:eastAsia="Calibri"/>
          <w:b/>
          <w:bCs/>
          <w:sz w:val="36"/>
          <w:szCs w:val="36"/>
        </w:rPr>
      </w:pPr>
      <w:r w:rsidRPr="000E7D71">
        <w:rPr>
          <w:rFonts w:eastAsia="Calibri"/>
          <w:b/>
          <w:bCs/>
          <w:sz w:val="36"/>
          <w:szCs w:val="36"/>
        </w:rPr>
        <w:t>NOTICE</w:t>
      </w:r>
      <w:r w:rsidR="007B5F9E">
        <w:rPr>
          <w:rFonts w:eastAsia="Calibri"/>
          <w:b/>
          <w:bCs/>
          <w:sz w:val="36"/>
          <w:szCs w:val="36"/>
        </w:rPr>
        <w:t>S</w:t>
      </w:r>
      <w:r w:rsidRPr="000E7D71">
        <w:rPr>
          <w:rFonts w:eastAsia="Calibri"/>
          <w:b/>
          <w:bCs/>
          <w:sz w:val="36"/>
          <w:szCs w:val="36"/>
        </w:rPr>
        <w:t xml:space="preserve"> TO </w:t>
      </w:r>
      <w:r w:rsidR="00F80972">
        <w:rPr>
          <w:rFonts w:eastAsia="Calibri"/>
          <w:b/>
          <w:bCs/>
          <w:sz w:val="36"/>
          <w:szCs w:val="36"/>
        </w:rPr>
        <w:t>OFFEROR</w:t>
      </w:r>
      <w:r w:rsidRPr="000E7D71">
        <w:rPr>
          <w:rFonts w:eastAsia="Calibri"/>
          <w:b/>
          <w:bCs/>
          <w:sz w:val="36"/>
          <w:szCs w:val="36"/>
        </w:rPr>
        <w:t>S</w:t>
      </w:r>
    </w:p>
    <w:p w14:paraId="30C27AB3" w14:textId="59D3D933" w:rsidR="000E7D71" w:rsidRDefault="0058148F" w:rsidP="0058148F">
      <w:pPr>
        <w:tabs>
          <w:tab w:val="left" w:pos="1440"/>
          <w:tab w:val="left" w:pos="2160"/>
          <w:tab w:val="left" w:pos="2880"/>
          <w:tab w:val="left" w:pos="3240"/>
        </w:tabs>
        <w:spacing w:line="240" w:lineRule="exact"/>
        <w:ind w:left="2880" w:hanging="2880"/>
      </w:pPr>
      <w:r>
        <w:tab/>
      </w:r>
    </w:p>
    <w:p w14:paraId="0A8CD72F" w14:textId="77777777" w:rsidR="007D3DC9" w:rsidRDefault="007D3DC9" w:rsidP="0058148F">
      <w:pPr>
        <w:tabs>
          <w:tab w:val="left" w:pos="1440"/>
          <w:tab w:val="left" w:pos="2160"/>
          <w:tab w:val="left" w:pos="2880"/>
          <w:tab w:val="left" w:pos="3240"/>
        </w:tabs>
        <w:spacing w:line="240" w:lineRule="exact"/>
        <w:ind w:left="2880" w:hanging="2880"/>
      </w:pPr>
    </w:p>
    <w:p w14:paraId="37633BA8" w14:textId="311CFBED" w:rsidR="0058148F" w:rsidRDefault="00566D94" w:rsidP="0058148F">
      <w:pPr>
        <w:tabs>
          <w:tab w:val="left" w:pos="1440"/>
          <w:tab w:val="left" w:pos="2160"/>
          <w:tab w:val="left" w:pos="2880"/>
          <w:tab w:val="left" w:pos="3240"/>
        </w:tabs>
        <w:spacing w:line="240" w:lineRule="exact"/>
        <w:ind w:left="2880" w:hanging="2880"/>
      </w:pPr>
      <w:r w:rsidRPr="00993BC9">
        <w:rPr>
          <w:b/>
          <w:bCs/>
        </w:rPr>
        <w:t>I</w:t>
      </w:r>
      <w:r w:rsidR="0058148F" w:rsidRPr="00993BC9">
        <w:rPr>
          <w:b/>
          <w:bCs/>
        </w:rPr>
        <w:t>.</w:t>
      </w:r>
      <w:r w:rsidR="0058148F">
        <w:tab/>
      </w:r>
      <w:r w:rsidR="0058148F">
        <w:rPr>
          <w:b/>
          <w:bCs/>
          <w:u w:val="single"/>
        </w:rPr>
        <w:t xml:space="preserve">Explanation to Prospective </w:t>
      </w:r>
      <w:r w:rsidR="00F80972">
        <w:rPr>
          <w:b/>
          <w:bCs/>
          <w:u w:val="single"/>
        </w:rPr>
        <w:t>Offeror</w:t>
      </w:r>
      <w:r w:rsidR="0058148F">
        <w:rPr>
          <w:b/>
          <w:bCs/>
          <w:u w:val="single"/>
        </w:rPr>
        <w:t>s</w:t>
      </w:r>
    </w:p>
    <w:p w14:paraId="74F46070" w14:textId="77777777" w:rsidR="0058148F" w:rsidRPr="00CD62F3" w:rsidRDefault="0058148F" w:rsidP="0058148F">
      <w:pPr>
        <w:tabs>
          <w:tab w:val="left" w:pos="1440"/>
          <w:tab w:val="left" w:pos="2160"/>
          <w:tab w:val="left" w:pos="2880"/>
          <w:tab w:val="left" w:pos="3240"/>
        </w:tabs>
        <w:spacing w:line="240" w:lineRule="exact"/>
        <w:ind w:left="2880" w:hanging="2880"/>
      </w:pPr>
    </w:p>
    <w:p w14:paraId="5E24A2AB" w14:textId="32A1CFA7" w:rsidR="0058148F" w:rsidRDefault="0058148F" w:rsidP="00566D94">
      <w:pPr>
        <w:tabs>
          <w:tab w:val="left" w:pos="1350"/>
          <w:tab w:val="left" w:pos="2160"/>
          <w:tab w:val="left" w:pos="2880"/>
          <w:tab w:val="left" w:pos="3240"/>
        </w:tabs>
        <w:spacing w:line="240" w:lineRule="exact"/>
        <w:ind w:left="720" w:hanging="720"/>
        <w:jc w:val="both"/>
      </w:pPr>
      <w:r w:rsidRPr="00CD62F3">
        <w:tab/>
        <w:t xml:space="preserve">Any prospective </w:t>
      </w:r>
      <w:r w:rsidR="00F80972">
        <w:t>Offeror</w:t>
      </w:r>
      <w:r w:rsidRPr="00CD62F3">
        <w:t xml:space="preserve"> desiring a</w:t>
      </w:r>
      <w:r w:rsidR="007B247D">
        <w:t xml:space="preserve"> clarification, </w:t>
      </w:r>
      <w:r w:rsidRPr="00CD62F3">
        <w:t>explanation</w:t>
      </w:r>
      <w:r w:rsidR="007B247D">
        <w:t>,</w:t>
      </w:r>
      <w:r w:rsidRPr="00CD62F3">
        <w:t xml:space="preserve"> or interpretation of the solicitation, statement of work, etc. must request it </w:t>
      </w:r>
      <w:r w:rsidR="001E481C">
        <w:t xml:space="preserve">in an email to </w:t>
      </w:r>
      <w:hyperlink r:id="rId14" w:history="1">
        <w:r w:rsidR="00215C0F" w:rsidRPr="008F2E7A">
          <w:rPr>
            <w:rStyle w:val="Hyperlink"/>
            <w:b/>
            <w:bCs/>
          </w:rPr>
          <w:t>atkinson@anl.gov</w:t>
        </w:r>
      </w:hyperlink>
      <w:r w:rsidR="001E481C" w:rsidRPr="006A670D">
        <w:t xml:space="preserve"> </w:t>
      </w:r>
      <w:r w:rsidRPr="006A670D">
        <w:t xml:space="preserve">by </w:t>
      </w:r>
      <w:r w:rsidR="00215C0F">
        <w:rPr>
          <w:b/>
          <w:bCs/>
        </w:rPr>
        <w:t>4:30</w:t>
      </w:r>
      <w:r w:rsidRPr="006A670D">
        <w:rPr>
          <w:b/>
          <w:bCs/>
        </w:rPr>
        <w:t>PM CST</w:t>
      </w:r>
      <w:r w:rsidR="00AA7E57">
        <w:t xml:space="preserve"> </w:t>
      </w:r>
      <w:r w:rsidR="00AA7E57" w:rsidRPr="00AA7E57">
        <w:rPr>
          <w:b/>
          <w:bCs/>
        </w:rPr>
        <w:t xml:space="preserve">on </w:t>
      </w:r>
      <w:r w:rsidR="009937C2">
        <w:rPr>
          <w:b/>
          <w:bCs/>
        </w:rPr>
        <w:t>May 13</w:t>
      </w:r>
      <w:r w:rsidR="002A4B65" w:rsidRPr="009937C2">
        <w:rPr>
          <w:b/>
          <w:bCs/>
        </w:rPr>
        <w:t>, 2026</w:t>
      </w:r>
      <w:r w:rsidR="00DD5FAC">
        <w:rPr>
          <w:b/>
          <w:bCs/>
        </w:rPr>
        <w:t>,</w:t>
      </w:r>
      <w:r w:rsidRPr="002A4B65">
        <w:t xml:space="preserve"> </w:t>
      </w:r>
      <w:r w:rsidRPr="00CD62F3">
        <w:t xml:space="preserve">to allow a reply to be provided to all prospective </w:t>
      </w:r>
      <w:r w:rsidR="00F80972">
        <w:t>Offeror</w:t>
      </w:r>
      <w:r w:rsidRPr="00CD62F3">
        <w:t xml:space="preserve">s. Any information given to a prospective </w:t>
      </w:r>
      <w:r w:rsidR="00F80972">
        <w:t>Offeror</w:t>
      </w:r>
      <w:r w:rsidRPr="00CD62F3">
        <w:t xml:space="preserve"> concerning a solicitation will be furnished</w:t>
      </w:r>
      <w:r>
        <w:t xml:space="preserve"> promptly to all prospective </w:t>
      </w:r>
      <w:r w:rsidR="00F80972">
        <w:t>Offeror</w:t>
      </w:r>
      <w:r>
        <w:t>s as written a</w:t>
      </w:r>
      <w:r w:rsidR="00662FE6">
        <w:t>ddenda</w:t>
      </w:r>
      <w:r>
        <w:t xml:space="preserve"> to the solicitation if such information is necessary for submission of an offer, or if the lack of the information would be prejudicial against any other prospective </w:t>
      </w:r>
      <w:r w:rsidR="00F80972">
        <w:t>Offeror</w:t>
      </w:r>
      <w:r>
        <w:t>. Oral explanations or instructions given before the award of an agreement will not be binding.</w:t>
      </w:r>
    </w:p>
    <w:p w14:paraId="3E816F3C" w14:textId="77777777" w:rsidR="0058148F" w:rsidRDefault="0058148F" w:rsidP="0058148F">
      <w:pPr>
        <w:tabs>
          <w:tab w:val="left" w:pos="1440"/>
          <w:tab w:val="left" w:pos="2120"/>
          <w:tab w:val="left" w:pos="2160"/>
          <w:tab w:val="left" w:pos="2880"/>
          <w:tab w:val="left" w:pos="3600"/>
        </w:tabs>
        <w:spacing w:line="240" w:lineRule="exact"/>
        <w:ind w:left="2880" w:hanging="2880"/>
        <w:jc w:val="both"/>
      </w:pPr>
    </w:p>
    <w:p w14:paraId="069526F8" w14:textId="543B3822" w:rsidR="0058148F" w:rsidRDefault="00566D94" w:rsidP="00566D94">
      <w:pPr>
        <w:widowControl w:val="0"/>
        <w:spacing w:line="240" w:lineRule="exact"/>
        <w:jc w:val="both"/>
      </w:pPr>
      <w:r w:rsidRPr="00566D94">
        <w:rPr>
          <w:b/>
          <w:bCs/>
        </w:rPr>
        <w:t>II.</w:t>
      </w:r>
      <w:r w:rsidRPr="00566D94">
        <w:rPr>
          <w:b/>
          <w:bCs/>
        </w:rPr>
        <w:tab/>
      </w:r>
      <w:r w:rsidR="0058148F">
        <w:rPr>
          <w:b/>
          <w:bCs/>
          <w:u w:val="single"/>
        </w:rPr>
        <w:t>Submission of Offers</w:t>
      </w:r>
    </w:p>
    <w:p w14:paraId="2304A73A" w14:textId="77777777" w:rsidR="0058148F" w:rsidRDefault="0058148F" w:rsidP="0058148F">
      <w:pPr>
        <w:widowControl w:val="0"/>
        <w:spacing w:line="240" w:lineRule="exact"/>
        <w:jc w:val="both"/>
      </w:pPr>
    </w:p>
    <w:p w14:paraId="05778A05" w14:textId="0FB4E41B" w:rsidR="00E55043" w:rsidRDefault="00E55043" w:rsidP="00E55043">
      <w:pPr>
        <w:pStyle w:val="ListParagraph"/>
        <w:widowControl w:val="0"/>
        <w:numPr>
          <w:ilvl w:val="0"/>
          <w:numId w:val="7"/>
        </w:numPr>
        <w:tabs>
          <w:tab w:val="left" w:pos="-1440"/>
        </w:tabs>
        <w:spacing w:line="240" w:lineRule="exact"/>
        <w:ind w:left="1440" w:hanging="720"/>
        <w:jc w:val="both"/>
        <w:rPr>
          <w:color w:val="FF0000"/>
          <w:sz w:val="16"/>
          <w:szCs w:val="16"/>
        </w:rPr>
      </w:pPr>
      <w:r w:rsidRPr="00CD62F3">
        <w:t xml:space="preserve">Offers shall be submitted via e-mail to </w:t>
      </w:r>
      <w:hyperlink r:id="rId15" w:history="1">
        <w:r w:rsidR="00DE2CCD" w:rsidRPr="008F2E7A">
          <w:rPr>
            <w:rStyle w:val="Hyperlink"/>
          </w:rPr>
          <w:t>atkinson@anl.gov</w:t>
        </w:r>
      </w:hyperlink>
      <w:r w:rsidRPr="009E3569">
        <w:rPr>
          <w:color w:val="FF0000"/>
          <w:sz w:val="16"/>
          <w:szCs w:val="16"/>
        </w:rPr>
        <w:t xml:space="preserve"> </w:t>
      </w:r>
      <w:r>
        <w:t>by</w:t>
      </w:r>
      <w:r w:rsidRPr="00CD62F3">
        <w:t xml:space="preserve"> </w:t>
      </w:r>
      <w:r w:rsidR="00DE2CCD">
        <w:rPr>
          <w:b/>
        </w:rPr>
        <w:t>4:30</w:t>
      </w:r>
      <w:r w:rsidRPr="00566D94">
        <w:rPr>
          <w:b/>
        </w:rPr>
        <w:t xml:space="preserve"> PM, CST</w:t>
      </w:r>
      <w:r w:rsidR="00AA7E57">
        <w:rPr>
          <w:b/>
        </w:rPr>
        <w:t xml:space="preserve"> on </w:t>
      </w:r>
      <w:r w:rsidR="00DE2CCD" w:rsidRPr="009937C2">
        <w:rPr>
          <w:b/>
        </w:rPr>
        <w:t>M</w:t>
      </w:r>
      <w:r w:rsidR="009937C2">
        <w:rPr>
          <w:b/>
        </w:rPr>
        <w:t>ay 29</w:t>
      </w:r>
      <w:r w:rsidR="00B63942" w:rsidRPr="009937C2">
        <w:rPr>
          <w:b/>
        </w:rPr>
        <w:t>, 2026</w:t>
      </w:r>
      <w:r w:rsidR="00B63942" w:rsidRPr="00B63942">
        <w:rPr>
          <w:b/>
        </w:rPr>
        <w:t>.</w:t>
      </w:r>
      <w:r w:rsidRPr="00B63942">
        <w:rPr>
          <w:b/>
          <w:sz w:val="16"/>
          <w:szCs w:val="16"/>
        </w:rPr>
        <w:t xml:space="preserve"> </w:t>
      </w:r>
      <w:r w:rsidRPr="006A670D">
        <w:t xml:space="preserve">Please reference the RFP number </w:t>
      </w:r>
      <w:r w:rsidR="009937C2" w:rsidRPr="009937C2">
        <w:t>6-B143-P-00143-00</w:t>
      </w:r>
      <w:r w:rsidR="004040F3">
        <w:t xml:space="preserve"> </w:t>
      </w:r>
      <w:r w:rsidRPr="006A670D">
        <w:t>in the subject line.</w:t>
      </w:r>
    </w:p>
    <w:p w14:paraId="55F69584" w14:textId="77777777" w:rsidR="00E55043" w:rsidRDefault="00E55043" w:rsidP="00E55043">
      <w:pPr>
        <w:widowControl w:val="0"/>
        <w:tabs>
          <w:tab w:val="left" w:pos="-1440"/>
        </w:tabs>
        <w:spacing w:line="240" w:lineRule="exact"/>
        <w:ind w:left="1080"/>
        <w:jc w:val="both"/>
        <w:rPr>
          <w:color w:val="FF0000"/>
          <w:sz w:val="16"/>
          <w:szCs w:val="16"/>
        </w:rPr>
      </w:pPr>
      <w:r>
        <w:rPr>
          <w:color w:val="FF0000"/>
          <w:sz w:val="16"/>
          <w:szCs w:val="16"/>
        </w:rPr>
        <w:tab/>
      </w:r>
      <w:r>
        <w:rPr>
          <w:color w:val="FF0000"/>
          <w:sz w:val="16"/>
          <w:szCs w:val="16"/>
        </w:rPr>
        <w:tab/>
      </w:r>
    </w:p>
    <w:p w14:paraId="6FD2CF87" w14:textId="2E138466" w:rsidR="00E55043" w:rsidRPr="006A670D" w:rsidRDefault="00E55043" w:rsidP="00E55043">
      <w:pPr>
        <w:widowControl w:val="0"/>
        <w:tabs>
          <w:tab w:val="left" w:pos="-1440"/>
        </w:tabs>
        <w:spacing w:line="240" w:lineRule="exact"/>
        <w:ind w:left="1080"/>
        <w:jc w:val="both"/>
      </w:pPr>
      <w:r>
        <w:rPr>
          <w:color w:val="FF0000"/>
          <w:sz w:val="16"/>
          <w:szCs w:val="16"/>
        </w:rPr>
        <w:tab/>
      </w:r>
      <w:r>
        <w:rPr>
          <w:color w:val="FF0000"/>
          <w:sz w:val="16"/>
          <w:szCs w:val="16"/>
        </w:rPr>
        <w:tab/>
      </w:r>
      <w:r>
        <w:rPr>
          <w:color w:val="FF0000"/>
          <w:sz w:val="16"/>
          <w:szCs w:val="16"/>
        </w:rPr>
        <w:tab/>
      </w:r>
      <w:bookmarkStart w:id="3" w:name="_Hlk176932287"/>
      <w:r w:rsidRPr="006A670D">
        <w:t>ATTENTION:</w:t>
      </w:r>
      <w:r w:rsidRPr="006A670D">
        <w:tab/>
      </w:r>
      <w:r w:rsidR="00DE2CCD">
        <w:t>Court Atkinson</w:t>
      </w:r>
    </w:p>
    <w:p w14:paraId="05706170" w14:textId="35612A60" w:rsidR="00E55043" w:rsidRPr="006A670D" w:rsidRDefault="00E55043" w:rsidP="00E55043">
      <w:pPr>
        <w:widowControl w:val="0"/>
        <w:tabs>
          <w:tab w:val="left" w:pos="-1440"/>
        </w:tabs>
        <w:spacing w:line="240" w:lineRule="exact"/>
        <w:ind w:left="1080"/>
        <w:jc w:val="both"/>
      </w:pPr>
      <w:r w:rsidRPr="006A670D">
        <w:tab/>
      </w:r>
      <w:r w:rsidRPr="006A670D">
        <w:tab/>
      </w:r>
      <w:r w:rsidRPr="006A670D">
        <w:tab/>
      </w:r>
      <w:r w:rsidRPr="006A670D">
        <w:tab/>
      </w:r>
      <w:r w:rsidRPr="006A670D">
        <w:tab/>
        <w:t>Procurement Specialist</w:t>
      </w:r>
    </w:p>
    <w:p w14:paraId="4356AEAC" w14:textId="40FE2489" w:rsidR="00E55043" w:rsidRPr="006A670D" w:rsidRDefault="00E55043" w:rsidP="00E55043">
      <w:pPr>
        <w:widowControl w:val="0"/>
        <w:tabs>
          <w:tab w:val="left" w:pos="-1440"/>
        </w:tabs>
        <w:spacing w:line="240" w:lineRule="exact"/>
        <w:ind w:left="1080"/>
        <w:jc w:val="both"/>
      </w:pPr>
      <w:r w:rsidRPr="006A670D">
        <w:tab/>
      </w:r>
      <w:r w:rsidRPr="006A670D">
        <w:tab/>
      </w:r>
      <w:r w:rsidRPr="006A670D">
        <w:tab/>
      </w:r>
      <w:r w:rsidRPr="006A670D">
        <w:tab/>
      </w:r>
      <w:r w:rsidRPr="006A670D">
        <w:tab/>
        <w:t xml:space="preserve">Email:  </w:t>
      </w:r>
      <w:hyperlink r:id="rId16" w:history="1">
        <w:r w:rsidR="00DE2CCD" w:rsidRPr="008F2E7A">
          <w:rPr>
            <w:rStyle w:val="Hyperlink"/>
          </w:rPr>
          <w:t>atkinson@anl.gov</w:t>
        </w:r>
      </w:hyperlink>
    </w:p>
    <w:bookmarkEnd w:id="3"/>
    <w:p w14:paraId="27240EDA" w14:textId="77777777" w:rsidR="0058148F" w:rsidRDefault="0058148F" w:rsidP="0058148F">
      <w:pPr>
        <w:widowControl w:val="0"/>
        <w:spacing w:line="240" w:lineRule="exact"/>
        <w:jc w:val="both"/>
      </w:pPr>
    </w:p>
    <w:p w14:paraId="2D5A79B1" w14:textId="7CE9B0BB" w:rsidR="0058148F" w:rsidRDefault="62822A25" w:rsidP="62822A25">
      <w:pPr>
        <w:widowControl w:val="0"/>
        <w:spacing w:line="240" w:lineRule="exact"/>
        <w:ind w:left="2160" w:hanging="720"/>
        <w:jc w:val="both"/>
      </w:pPr>
      <w:r w:rsidRPr="62822A25">
        <w:rPr>
          <w:b/>
          <w:bCs/>
        </w:rPr>
        <w:t xml:space="preserve">Facsimile, hand delivered, </w:t>
      </w:r>
      <w:r w:rsidR="0001170F">
        <w:rPr>
          <w:b/>
          <w:bCs/>
        </w:rPr>
        <w:t>or</w:t>
      </w:r>
      <w:r w:rsidR="0001170F" w:rsidRPr="62822A25">
        <w:rPr>
          <w:b/>
          <w:bCs/>
        </w:rPr>
        <w:t xml:space="preserve"> </w:t>
      </w:r>
      <w:r w:rsidRPr="62822A25">
        <w:rPr>
          <w:b/>
          <w:bCs/>
        </w:rPr>
        <w:t xml:space="preserve">mailed offers </w:t>
      </w:r>
      <w:r w:rsidRPr="62822A25">
        <w:rPr>
          <w:b/>
          <w:bCs/>
          <w:u w:val="single"/>
        </w:rPr>
        <w:t>will not</w:t>
      </w:r>
      <w:r w:rsidRPr="62822A25">
        <w:rPr>
          <w:b/>
          <w:bCs/>
        </w:rPr>
        <w:t xml:space="preserve"> be accepted</w:t>
      </w:r>
      <w:r>
        <w:t>.</w:t>
      </w:r>
    </w:p>
    <w:p w14:paraId="651A81C6" w14:textId="77777777" w:rsidR="001E481C" w:rsidRDefault="001E481C" w:rsidP="0058148F">
      <w:pPr>
        <w:widowControl w:val="0"/>
        <w:tabs>
          <w:tab w:val="left" w:pos="-1440"/>
        </w:tabs>
        <w:spacing w:line="240" w:lineRule="exact"/>
        <w:ind w:left="2160" w:hanging="720"/>
        <w:jc w:val="both"/>
      </w:pPr>
    </w:p>
    <w:p w14:paraId="604B91A1" w14:textId="4153A1BB" w:rsidR="001E481C" w:rsidRPr="001E481C" w:rsidRDefault="00566D94" w:rsidP="00566D94">
      <w:pPr>
        <w:widowControl w:val="0"/>
        <w:tabs>
          <w:tab w:val="left" w:pos="-1440"/>
        </w:tabs>
        <w:spacing w:line="240" w:lineRule="exact"/>
        <w:jc w:val="both"/>
      </w:pPr>
      <w:r>
        <w:tab/>
        <w:t>B</w:t>
      </w:r>
      <w:r w:rsidR="001E481C" w:rsidRPr="001E481C">
        <w:t>.</w:t>
      </w:r>
      <w:r w:rsidR="001E481C" w:rsidRPr="001E481C">
        <w:tab/>
        <w:t>The first page of the proposal must show—</w:t>
      </w:r>
    </w:p>
    <w:p w14:paraId="4E1EC633" w14:textId="77777777" w:rsidR="001E481C" w:rsidRPr="001E481C" w:rsidRDefault="001E481C" w:rsidP="001E481C">
      <w:pPr>
        <w:widowControl w:val="0"/>
        <w:tabs>
          <w:tab w:val="left" w:pos="-1440"/>
        </w:tabs>
        <w:spacing w:line="240" w:lineRule="exact"/>
        <w:ind w:left="2160" w:hanging="720"/>
        <w:jc w:val="both"/>
      </w:pPr>
    </w:p>
    <w:p w14:paraId="0DA6695F" w14:textId="309B3573" w:rsidR="001E481C" w:rsidRPr="001E481C" w:rsidRDefault="00566D94" w:rsidP="001E481C">
      <w:pPr>
        <w:widowControl w:val="0"/>
        <w:tabs>
          <w:tab w:val="left" w:pos="-1440"/>
        </w:tabs>
        <w:spacing w:line="240" w:lineRule="exact"/>
        <w:ind w:left="2160" w:hanging="720"/>
        <w:jc w:val="both"/>
      </w:pPr>
      <w:r>
        <w:t>1.</w:t>
      </w:r>
      <w:r w:rsidR="001E481C" w:rsidRPr="001E481C">
        <w:tab/>
        <w:t xml:space="preserve">The solicitation </w:t>
      </w:r>
      <w:r w:rsidR="00E55043" w:rsidRPr="001E481C">
        <w:t>number.</w:t>
      </w:r>
    </w:p>
    <w:p w14:paraId="442528FE" w14:textId="77777777" w:rsidR="001E481C" w:rsidRPr="001E481C" w:rsidRDefault="001E481C" w:rsidP="001E481C">
      <w:pPr>
        <w:widowControl w:val="0"/>
        <w:tabs>
          <w:tab w:val="left" w:pos="-1440"/>
        </w:tabs>
        <w:spacing w:line="240" w:lineRule="exact"/>
        <w:ind w:left="2160" w:hanging="720"/>
        <w:jc w:val="both"/>
      </w:pPr>
    </w:p>
    <w:p w14:paraId="60A27D0D" w14:textId="7F6249FB" w:rsidR="001E481C" w:rsidRPr="001E481C" w:rsidRDefault="00566D94" w:rsidP="001E481C">
      <w:pPr>
        <w:widowControl w:val="0"/>
        <w:tabs>
          <w:tab w:val="left" w:pos="-1440"/>
        </w:tabs>
        <w:spacing w:line="240" w:lineRule="exact"/>
        <w:ind w:left="2160" w:hanging="720"/>
        <w:jc w:val="both"/>
      </w:pPr>
      <w:r>
        <w:t>2.</w:t>
      </w:r>
      <w:r w:rsidR="001E481C" w:rsidRPr="001E481C">
        <w:tab/>
        <w:t xml:space="preserve">The name, address, email address, and telephone number of the </w:t>
      </w:r>
      <w:r w:rsidR="00F80972">
        <w:t>Offeror</w:t>
      </w:r>
      <w:r w:rsidR="001E481C" w:rsidRPr="001E481C">
        <w:t xml:space="preserve"> and</w:t>
      </w:r>
    </w:p>
    <w:p w14:paraId="54A44153" w14:textId="77777777" w:rsidR="001E481C" w:rsidRPr="001E481C" w:rsidRDefault="001E481C" w:rsidP="001E481C">
      <w:pPr>
        <w:widowControl w:val="0"/>
        <w:tabs>
          <w:tab w:val="left" w:pos="-1440"/>
        </w:tabs>
        <w:spacing w:line="240" w:lineRule="exact"/>
        <w:ind w:left="2160" w:hanging="720"/>
        <w:jc w:val="both"/>
      </w:pPr>
    </w:p>
    <w:p w14:paraId="3C6AF2AE" w14:textId="4CD19902" w:rsidR="001E481C" w:rsidRPr="001E481C" w:rsidRDefault="00566D94" w:rsidP="00566D94">
      <w:pPr>
        <w:widowControl w:val="0"/>
        <w:tabs>
          <w:tab w:val="left" w:pos="-1440"/>
        </w:tabs>
        <w:spacing w:line="240" w:lineRule="exact"/>
        <w:ind w:left="2160" w:hanging="720"/>
        <w:jc w:val="both"/>
      </w:pPr>
      <w:r>
        <w:t>3.</w:t>
      </w:r>
      <w:r w:rsidR="001E481C" w:rsidRPr="001E481C">
        <w:tab/>
        <w:t xml:space="preserve">Name, title, and signature of person authorized to sign the proposal.  Proposals signed by an agent should </w:t>
      </w:r>
      <w:r w:rsidR="00343C2F">
        <w:t xml:space="preserve">be </w:t>
      </w:r>
      <w:r w:rsidR="001E481C" w:rsidRPr="001E481C">
        <w:t>accompanied by evidence of that agent’s authority unless that evidence has been previously furnished to the issuing office.</w:t>
      </w:r>
    </w:p>
    <w:p w14:paraId="6DECDBC5" w14:textId="77777777" w:rsidR="001E481C" w:rsidRPr="001E481C" w:rsidRDefault="001E481C" w:rsidP="001E481C">
      <w:pPr>
        <w:widowControl w:val="0"/>
        <w:tabs>
          <w:tab w:val="left" w:pos="-1440"/>
        </w:tabs>
        <w:spacing w:line="240" w:lineRule="exact"/>
        <w:ind w:left="2160" w:hanging="720"/>
        <w:jc w:val="both"/>
      </w:pPr>
    </w:p>
    <w:p w14:paraId="32B7F740" w14:textId="231C0A6B" w:rsidR="001E481C" w:rsidRPr="001E481C" w:rsidRDefault="00566D94" w:rsidP="00566D94">
      <w:pPr>
        <w:widowControl w:val="0"/>
        <w:tabs>
          <w:tab w:val="left" w:pos="-1440"/>
        </w:tabs>
        <w:spacing w:line="240" w:lineRule="exact"/>
        <w:jc w:val="both"/>
      </w:pPr>
      <w:r>
        <w:tab/>
        <w:t>C</w:t>
      </w:r>
      <w:r w:rsidR="001E481C" w:rsidRPr="001E481C">
        <w:t>.</w:t>
      </w:r>
      <w:r w:rsidR="001E481C" w:rsidRPr="001E481C">
        <w:tab/>
        <w:t>Late Proposals and revisions.</w:t>
      </w:r>
    </w:p>
    <w:p w14:paraId="56950E44" w14:textId="77777777" w:rsidR="001E481C" w:rsidRPr="001E481C" w:rsidRDefault="001E481C" w:rsidP="001E481C">
      <w:pPr>
        <w:widowControl w:val="0"/>
        <w:tabs>
          <w:tab w:val="left" w:pos="-1440"/>
        </w:tabs>
        <w:spacing w:line="240" w:lineRule="exact"/>
        <w:ind w:left="2160" w:hanging="720"/>
        <w:jc w:val="both"/>
      </w:pPr>
    </w:p>
    <w:p w14:paraId="2F513380" w14:textId="3787D1F1" w:rsidR="001E481C" w:rsidRPr="001E481C" w:rsidRDefault="62822A25" w:rsidP="62822A25">
      <w:pPr>
        <w:widowControl w:val="0"/>
        <w:spacing w:line="240" w:lineRule="exact"/>
        <w:ind w:left="1440"/>
        <w:jc w:val="both"/>
      </w:pPr>
      <w:r>
        <w:t xml:space="preserve">Any proposal received </w:t>
      </w:r>
      <w:proofErr w:type="gramStart"/>
      <w:r>
        <w:t>at</w:t>
      </w:r>
      <w:proofErr w:type="gramEnd"/>
      <w:r>
        <w:t xml:space="preserve"> the email designated in the solicitation after the exact time specified for receipt of offers will not be considered unless it is received before award is made and it is determined by Argonne to be in the best interest of the Laboratory.</w:t>
      </w:r>
    </w:p>
    <w:p w14:paraId="59318573" w14:textId="77777777" w:rsidR="001E481C" w:rsidRPr="001E481C" w:rsidRDefault="001E481C" w:rsidP="001E481C">
      <w:pPr>
        <w:widowControl w:val="0"/>
        <w:tabs>
          <w:tab w:val="left" w:pos="-1440"/>
        </w:tabs>
        <w:spacing w:line="240" w:lineRule="exact"/>
        <w:ind w:left="2160" w:hanging="720"/>
        <w:jc w:val="both"/>
      </w:pPr>
    </w:p>
    <w:p w14:paraId="5BD95F59" w14:textId="0A41C8B3" w:rsidR="001E481C" w:rsidRPr="001E481C" w:rsidRDefault="00566D94" w:rsidP="62822A25">
      <w:pPr>
        <w:widowControl w:val="0"/>
        <w:spacing w:line="240" w:lineRule="exact"/>
        <w:ind w:left="1440" w:hanging="1440"/>
        <w:jc w:val="both"/>
      </w:pPr>
      <w:r>
        <w:tab/>
        <w:t>D.</w:t>
      </w:r>
      <w:r>
        <w:tab/>
      </w:r>
      <w:r w:rsidR="00F80972">
        <w:t>Offeror</w:t>
      </w:r>
      <w:r w:rsidR="001E481C" w:rsidRPr="001E481C">
        <w:t>s may submit modifications to their proposals at any time before the solicitation closing date and time, and may submit modifications in response to an amendment, or to correct a mistake at any time before award.</w:t>
      </w:r>
    </w:p>
    <w:p w14:paraId="3D2BB99E" w14:textId="77777777" w:rsidR="001E481C" w:rsidRPr="001E481C" w:rsidRDefault="001E481C" w:rsidP="001E481C">
      <w:pPr>
        <w:widowControl w:val="0"/>
        <w:tabs>
          <w:tab w:val="left" w:pos="-1440"/>
        </w:tabs>
        <w:spacing w:line="240" w:lineRule="exact"/>
        <w:ind w:left="2160" w:hanging="720"/>
        <w:jc w:val="both"/>
      </w:pPr>
    </w:p>
    <w:p w14:paraId="517CA589" w14:textId="2C859E59" w:rsidR="001E481C" w:rsidRPr="001E481C" w:rsidRDefault="00566D94" w:rsidP="62822A25">
      <w:pPr>
        <w:widowControl w:val="0"/>
        <w:spacing w:line="240" w:lineRule="exact"/>
        <w:ind w:left="1440" w:hanging="1440"/>
        <w:jc w:val="both"/>
      </w:pPr>
      <w:r>
        <w:tab/>
        <w:t>E.</w:t>
      </w:r>
      <w:r>
        <w:tab/>
      </w:r>
      <w:r w:rsidR="0039301D">
        <w:t xml:space="preserve">Following the solicitation closing date, </w:t>
      </w:r>
      <w:r w:rsidR="00F80972">
        <w:t>Offeror</w:t>
      </w:r>
      <w:r w:rsidR="001E481C" w:rsidRPr="001E481C">
        <w:t>s may submit revised proposals only if requested or allowed by the Laboratory Procurement Official.</w:t>
      </w:r>
    </w:p>
    <w:p w14:paraId="35E74905" w14:textId="77777777" w:rsidR="001E481C" w:rsidRPr="001E481C" w:rsidRDefault="001E481C" w:rsidP="001E481C">
      <w:pPr>
        <w:widowControl w:val="0"/>
        <w:tabs>
          <w:tab w:val="left" w:pos="-1440"/>
        </w:tabs>
        <w:spacing w:line="240" w:lineRule="exact"/>
        <w:ind w:left="2160" w:hanging="720"/>
        <w:jc w:val="both"/>
      </w:pPr>
    </w:p>
    <w:p w14:paraId="04E90CE7" w14:textId="14F2007D" w:rsidR="001E481C" w:rsidRDefault="00566D94" w:rsidP="2442D406">
      <w:pPr>
        <w:widowControl w:val="0"/>
        <w:spacing w:line="240" w:lineRule="exact"/>
        <w:ind w:left="1440" w:hanging="1440"/>
        <w:jc w:val="both"/>
      </w:pPr>
      <w:r>
        <w:tab/>
        <w:t>F.</w:t>
      </w:r>
      <w:r>
        <w:tab/>
        <w:t>P</w:t>
      </w:r>
      <w:r w:rsidR="001E481C" w:rsidRPr="001E481C">
        <w:t xml:space="preserve">roposals may be withdrawn by </w:t>
      </w:r>
      <w:proofErr w:type="gramStart"/>
      <w:r w:rsidR="00F558FB">
        <w:t>email</w:t>
      </w:r>
      <w:r w:rsidR="001E481C" w:rsidRPr="001E481C">
        <w:t xml:space="preserve"> notice</w:t>
      </w:r>
      <w:proofErr w:type="gramEnd"/>
      <w:r w:rsidR="001E481C" w:rsidRPr="001E481C">
        <w:t xml:space="preserve"> received at any time before award.  </w:t>
      </w:r>
    </w:p>
    <w:p w14:paraId="373E0FAF" w14:textId="77777777" w:rsidR="000E7D71" w:rsidRPr="001E481C" w:rsidRDefault="000E7D71" w:rsidP="2442D406">
      <w:pPr>
        <w:widowControl w:val="0"/>
        <w:spacing w:line="240" w:lineRule="exact"/>
        <w:ind w:left="1440" w:hanging="1440"/>
        <w:jc w:val="both"/>
      </w:pPr>
    </w:p>
    <w:p w14:paraId="02FB537F" w14:textId="77777777" w:rsidR="0058148F" w:rsidRDefault="0058148F" w:rsidP="0058148F">
      <w:pPr>
        <w:tabs>
          <w:tab w:val="left" w:pos="1440"/>
          <w:tab w:val="left" w:pos="2160"/>
          <w:tab w:val="left" w:pos="2520"/>
          <w:tab w:val="left" w:pos="2880"/>
        </w:tabs>
        <w:spacing w:line="240" w:lineRule="exact"/>
        <w:ind w:left="1440" w:hanging="1440"/>
        <w:jc w:val="both"/>
      </w:pPr>
    </w:p>
    <w:p w14:paraId="7EBEDA97" w14:textId="77777777" w:rsidR="0058148F" w:rsidRPr="00566D94" w:rsidRDefault="0058148F" w:rsidP="0058148F">
      <w:pPr>
        <w:tabs>
          <w:tab w:val="left" w:pos="1440"/>
          <w:tab w:val="left" w:pos="2160"/>
          <w:tab w:val="left" w:pos="2520"/>
          <w:tab w:val="left" w:pos="2880"/>
        </w:tabs>
        <w:spacing w:line="240" w:lineRule="exact"/>
        <w:ind w:left="720" w:hanging="720"/>
        <w:jc w:val="both"/>
        <w:rPr>
          <w:b/>
          <w:bCs/>
        </w:rPr>
      </w:pPr>
      <w:r w:rsidRPr="00566D94">
        <w:rPr>
          <w:b/>
          <w:bCs/>
        </w:rPr>
        <w:t>III.</w:t>
      </w:r>
      <w:r w:rsidRPr="00566D94">
        <w:rPr>
          <w:b/>
          <w:bCs/>
        </w:rPr>
        <w:tab/>
      </w:r>
      <w:r w:rsidRPr="00566D94">
        <w:rPr>
          <w:b/>
          <w:bCs/>
          <w:u w:val="single"/>
        </w:rPr>
        <w:t>Selection and Award</w:t>
      </w:r>
    </w:p>
    <w:p w14:paraId="7AD4E08B" w14:textId="77777777" w:rsidR="0058148F" w:rsidRDefault="0058148F" w:rsidP="0058148F">
      <w:pPr>
        <w:tabs>
          <w:tab w:val="left" w:pos="1440"/>
          <w:tab w:val="left" w:pos="2160"/>
          <w:tab w:val="left" w:pos="2520"/>
          <w:tab w:val="left" w:pos="2880"/>
        </w:tabs>
        <w:spacing w:line="240" w:lineRule="exact"/>
        <w:ind w:left="720" w:hanging="720"/>
        <w:jc w:val="both"/>
      </w:pPr>
    </w:p>
    <w:p w14:paraId="53B737D8" w14:textId="505A8948" w:rsidR="0058148F" w:rsidRDefault="0058148F" w:rsidP="0058148F">
      <w:pPr>
        <w:tabs>
          <w:tab w:val="left" w:pos="1440"/>
          <w:tab w:val="left" w:pos="2160"/>
          <w:tab w:val="left" w:pos="2520"/>
          <w:tab w:val="left" w:pos="2880"/>
        </w:tabs>
        <w:spacing w:line="240" w:lineRule="exact"/>
        <w:ind w:left="1440" w:hanging="1440"/>
        <w:jc w:val="both"/>
      </w:pPr>
      <w:r>
        <w:tab/>
      </w:r>
      <w:r w:rsidR="001E481C">
        <w:t>A</w:t>
      </w:r>
      <w:r>
        <w:t>.</w:t>
      </w:r>
      <w:r>
        <w:tab/>
      </w:r>
      <w:r w:rsidR="00662FE6">
        <w:t>A p</w:t>
      </w:r>
      <w:r>
        <w:t>roposal may be eliminated from consideration if the proposal is so grossly and obviously deficient as to be totally unacceptable</w:t>
      </w:r>
      <w:r w:rsidR="0001170F">
        <w:t xml:space="preserve"> </w:t>
      </w:r>
      <w:r w:rsidR="00FB73EB">
        <w:t xml:space="preserve">(e.g. </w:t>
      </w:r>
      <w:r>
        <w:t xml:space="preserve">should the proposal not represent a reasonable initial effort to address itself to the essential requirements of the RFP or clearly demonstrate that the </w:t>
      </w:r>
      <w:r w:rsidR="00F80972">
        <w:t>Offeror</w:t>
      </w:r>
      <w:r>
        <w:t xml:space="preserve"> does not understand the requirements of the RFP</w:t>
      </w:r>
      <w:r w:rsidR="00FB73EB">
        <w:t>)</w:t>
      </w:r>
      <w:r>
        <w:t>.</w:t>
      </w:r>
    </w:p>
    <w:p w14:paraId="36E64358" w14:textId="77777777" w:rsidR="0058148F" w:rsidRDefault="0058148F" w:rsidP="0058148F">
      <w:pPr>
        <w:tabs>
          <w:tab w:val="left" w:pos="1440"/>
          <w:tab w:val="left" w:pos="2160"/>
          <w:tab w:val="left" w:pos="2520"/>
          <w:tab w:val="left" w:pos="2880"/>
        </w:tabs>
        <w:spacing w:line="240" w:lineRule="exact"/>
        <w:ind w:left="2160" w:hanging="2160"/>
        <w:jc w:val="both"/>
      </w:pPr>
    </w:p>
    <w:p w14:paraId="3AB253B2" w14:textId="39607302" w:rsidR="0058148F" w:rsidRDefault="0058148F" w:rsidP="0058148F">
      <w:pPr>
        <w:tabs>
          <w:tab w:val="left" w:pos="1440"/>
          <w:tab w:val="left" w:pos="2160"/>
          <w:tab w:val="left" w:pos="2520"/>
          <w:tab w:val="left" w:pos="2880"/>
        </w:tabs>
        <w:spacing w:line="240" w:lineRule="exact"/>
        <w:ind w:left="1440" w:hanging="1440"/>
        <w:jc w:val="both"/>
      </w:pPr>
      <w:r>
        <w:tab/>
      </w:r>
      <w:r w:rsidR="001E481C">
        <w:t>B</w:t>
      </w:r>
      <w:r>
        <w:t>.</w:t>
      </w:r>
      <w:r>
        <w:tab/>
      </w:r>
      <w:r w:rsidR="00F80972">
        <w:t>Offeror</w:t>
      </w:r>
      <w:r>
        <w:t xml:space="preserve">s should be prepared to respond to requests by the Laboratory Procurement Official for oral presentations or written discussions, or both, facility surveys, and other information as may be necessary to assist in the detailed evaluation process.  The Laboratory reserves the right, however, to 1) </w:t>
      </w:r>
      <w:proofErr w:type="gramStart"/>
      <w:r>
        <w:t>make a selection</w:t>
      </w:r>
      <w:proofErr w:type="gramEnd"/>
      <w:r>
        <w:t xml:space="preserve"> without discussion with any of the </w:t>
      </w:r>
      <w:r w:rsidR="00F80972">
        <w:t>Offeror</w:t>
      </w:r>
      <w:r>
        <w:t xml:space="preserve">s; 2) reject </w:t>
      </w:r>
      <w:proofErr w:type="gramStart"/>
      <w:r>
        <w:t>any and all</w:t>
      </w:r>
      <w:proofErr w:type="gramEnd"/>
      <w:r>
        <w:t xml:space="preserve"> offers; and 3) waive informalities and minor irregularities in offers received.  It is, therefore, emphasized that each initial offer should be submitted on the most favorable terms to the Laboratory that the </w:t>
      </w:r>
      <w:r w:rsidR="00F80972">
        <w:t>Offeror</w:t>
      </w:r>
      <w:r>
        <w:t xml:space="preserve"> can submit.</w:t>
      </w:r>
    </w:p>
    <w:p w14:paraId="6641AD80" w14:textId="77777777" w:rsidR="0058148F" w:rsidRDefault="0058148F" w:rsidP="0058148F">
      <w:pPr>
        <w:tabs>
          <w:tab w:val="left" w:pos="1440"/>
          <w:tab w:val="left" w:pos="2160"/>
          <w:tab w:val="left" w:pos="2520"/>
          <w:tab w:val="left" w:pos="2880"/>
        </w:tabs>
        <w:spacing w:line="240" w:lineRule="exact"/>
        <w:ind w:left="720" w:hanging="720"/>
        <w:jc w:val="both"/>
      </w:pPr>
    </w:p>
    <w:p w14:paraId="00A9FF8A" w14:textId="5749F7CF" w:rsidR="0058148F" w:rsidRDefault="0058148F" w:rsidP="0058148F">
      <w:pPr>
        <w:spacing w:line="240" w:lineRule="exact"/>
        <w:ind w:left="1440" w:hanging="1440"/>
        <w:jc w:val="both"/>
      </w:pPr>
      <w:r>
        <w:tab/>
      </w:r>
      <w:r w:rsidR="001E481C">
        <w:t>C</w:t>
      </w:r>
      <w:r>
        <w:t>.</w:t>
      </w:r>
      <w:r>
        <w:tab/>
        <w:t xml:space="preserve">The Laboratory may solicit, from available sources, experience data concerning an </w:t>
      </w:r>
      <w:r w:rsidR="00F80972">
        <w:t>Offeror’s</w:t>
      </w:r>
      <w:r>
        <w:t xml:space="preserve"> past performance and </w:t>
      </w:r>
      <w:r w:rsidR="006A670D">
        <w:t>may</w:t>
      </w:r>
      <w:r>
        <w:t xml:space="preserve"> consider such information in its evaluation.</w:t>
      </w:r>
    </w:p>
    <w:p w14:paraId="14BD0429" w14:textId="77777777" w:rsidR="0058148F" w:rsidRDefault="0058148F" w:rsidP="0058148F">
      <w:pPr>
        <w:spacing w:line="240" w:lineRule="exact"/>
        <w:jc w:val="both"/>
      </w:pPr>
    </w:p>
    <w:p w14:paraId="3255671F" w14:textId="1F5B754C" w:rsidR="0058148F" w:rsidRDefault="0058148F" w:rsidP="0058148F">
      <w:pPr>
        <w:spacing w:line="240" w:lineRule="exact"/>
        <w:ind w:left="1440" w:hanging="1440"/>
        <w:jc w:val="both"/>
      </w:pPr>
      <w:r>
        <w:tab/>
      </w:r>
      <w:r w:rsidR="001E481C">
        <w:t>D</w:t>
      </w:r>
      <w:r>
        <w:t>.</w:t>
      </w:r>
      <w:r>
        <w:tab/>
        <w:t xml:space="preserve">The Laboratory intends to award an agreement(s) resulting from this solicitation to one or more responsible </w:t>
      </w:r>
      <w:r w:rsidR="00F80972">
        <w:t>Offeror</w:t>
      </w:r>
      <w:r>
        <w:t>(s) whose proposal(s) conforms to this RFP and represents the best value after evaluation in accordance with the evaluation criteria stated in Enclosure No. 4.</w:t>
      </w:r>
    </w:p>
    <w:p w14:paraId="1161E785" w14:textId="77777777" w:rsidR="0058148F" w:rsidRDefault="0058148F" w:rsidP="0058148F">
      <w:pPr>
        <w:pStyle w:val="Footer"/>
        <w:spacing w:line="240" w:lineRule="exact"/>
        <w:jc w:val="both"/>
      </w:pPr>
    </w:p>
    <w:p w14:paraId="73FB8D93" w14:textId="7CE7FBA5" w:rsidR="0058148F" w:rsidRDefault="001E481C" w:rsidP="0058148F">
      <w:pPr>
        <w:spacing w:line="240" w:lineRule="exact"/>
        <w:ind w:left="1440" w:hanging="720"/>
        <w:jc w:val="both"/>
      </w:pPr>
      <w:r>
        <w:t>E</w:t>
      </w:r>
      <w:r w:rsidR="0058148F">
        <w:t>.</w:t>
      </w:r>
      <w:r w:rsidR="0058148F">
        <w:tab/>
        <w:t>If the Laboratory Procurement Official determines that the number of proposals that would otherwise be in the competitive range exceeds the number at which an efficient competition can be conduc</w:t>
      </w:r>
      <w:r w:rsidR="00662FE6">
        <w:t>t</w:t>
      </w:r>
      <w:r w:rsidR="0058148F">
        <w:t>ed, the Laboratory Procurement Official may limit the number of proposals in the competitive range to the greatest number that will permit an efficient competition among the most highly rated proposals.</w:t>
      </w:r>
    </w:p>
    <w:p w14:paraId="14734810" w14:textId="77777777" w:rsidR="0058148F" w:rsidRDefault="0058148F" w:rsidP="0058148F">
      <w:pPr>
        <w:spacing w:line="240" w:lineRule="exact"/>
        <w:ind w:left="2160" w:hanging="1440"/>
        <w:jc w:val="both"/>
      </w:pPr>
    </w:p>
    <w:p w14:paraId="4B55C2A1" w14:textId="77777777" w:rsidR="00566D94" w:rsidRDefault="00662FE6" w:rsidP="0058148F">
      <w:pPr>
        <w:tabs>
          <w:tab w:val="left" w:pos="1440"/>
          <w:tab w:val="left" w:pos="2088"/>
          <w:tab w:val="left" w:pos="2610"/>
          <w:tab w:val="left" w:pos="4680"/>
          <w:tab w:val="left" w:pos="7920"/>
          <w:tab w:val="left" w:pos="8640"/>
          <w:tab w:val="left" w:pos="9360"/>
        </w:tabs>
        <w:spacing w:line="240" w:lineRule="exact"/>
        <w:ind w:left="720" w:hanging="720"/>
        <w:jc w:val="both"/>
        <w:rPr>
          <w:b/>
          <w:bCs/>
          <w:u w:val="single"/>
        </w:rPr>
      </w:pPr>
      <w:r w:rsidRPr="00566D94">
        <w:rPr>
          <w:b/>
          <w:bCs/>
        </w:rPr>
        <w:t>I</w:t>
      </w:r>
      <w:r w:rsidR="0058148F" w:rsidRPr="00566D94">
        <w:rPr>
          <w:b/>
          <w:bCs/>
        </w:rPr>
        <w:t>V.</w:t>
      </w:r>
      <w:r w:rsidR="0058148F" w:rsidRPr="00566D94">
        <w:rPr>
          <w:b/>
          <w:bCs/>
        </w:rPr>
        <w:tab/>
      </w:r>
      <w:r w:rsidR="0058148F" w:rsidRPr="00566D94">
        <w:rPr>
          <w:b/>
          <w:bCs/>
          <w:u w:val="single"/>
        </w:rPr>
        <w:t>Amendments To Solicitation</w:t>
      </w:r>
    </w:p>
    <w:p w14:paraId="2C5867FA" w14:textId="77777777" w:rsidR="00566D94" w:rsidRDefault="00566D94" w:rsidP="0058148F">
      <w:pPr>
        <w:tabs>
          <w:tab w:val="left" w:pos="1440"/>
          <w:tab w:val="left" w:pos="2088"/>
          <w:tab w:val="left" w:pos="2610"/>
          <w:tab w:val="left" w:pos="4680"/>
          <w:tab w:val="left" w:pos="7920"/>
          <w:tab w:val="left" w:pos="8640"/>
          <w:tab w:val="left" w:pos="9360"/>
        </w:tabs>
        <w:spacing w:line="240" w:lineRule="exact"/>
        <w:ind w:left="720" w:hanging="720"/>
        <w:jc w:val="both"/>
      </w:pPr>
    </w:p>
    <w:p w14:paraId="4D25BE8C" w14:textId="78B76FA4" w:rsidR="0058148F" w:rsidRDefault="00566D94" w:rsidP="0058148F">
      <w:pPr>
        <w:tabs>
          <w:tab w:val="left" w:pos="1440"/>
          <w:tab w:val="left" w:pos="2088"/>
          <w:tab w:val="left" w:pos="2610"/>
          <w:tab w:val="left" w:pos="4680"/>
          <w:tab w:val="left" w:pos="7920"/>
          <w:tab w:val="left" w:pos="8640"/>
          <w:tab w:val="left" w:pos="9360"/>
        </w:tabs>
        <w:spacing w:line="240" w:lineRule="exact"/>
        <w:ind w:left="720" w:hanging="720"/>
        <w:jc w:val="both"/>
      </w:pPr>
      <w:r>
        <w:tab/>
      </w:r>
      <w:r w:rsidR="0058148F">
        <w:t xml:space="preserve">If this solicitation is amended, all terms and conditions that are not amended remain unchanged. </w:t>
      </w:r>
      <w:r w:rsidR="00F80972">
        <w:t>Offeror</w:t>
      </w:r>
      <w:r w:rsidR="0058148F">
        <w:t>s shall acknowledge, in writing, receipt of any amendment to this solicitation by the date and time specified in the amendment(s).</w:t>
      </w:r>
    </w:p>
    <w:p w14:paraId="25FEB826" w14:textId="26C270BA" w:rsidR="000C4E4A" w:rsidRDefault="000C4E4A"/>
    <w:p w14:paraId="76F4A0B5" w14:textId="6FF23026" w:rsidR="00566D94" w:rsidRPr="00566D94" w:rsidRDefault="00566D94" w:rsidP="00566D94">
      <w:pPr>
        <w:ind w:left="720" w:hanging="720"/>
        <w:rPr>
          <w:b/>
          <w:bCs/>
          <w:u w:val="single"/>
        </w:rPr>
      </w:pPr>
      <w:r w:rsidRPr="00566D94">
        <w:rPr>
          <w:b/>
          <w:bCs/>
        </w:rPr>
        <w:t>V.</w:t>
      </w:r>
      <w:r w:rsidRPr="00566D94">
        <w:rPr>
          <w:b/>
          <w:bCs/>
        </w:rPr>
        <w:tab/>
      </w:r>
      <w:r w:rsidRPr="00566D94">
        <w:rPr>
          <w:b/>
          <w:bCs/>
          <w:u w:val="single"/>
        </w:rPr>
        <w:t>Proposal Preparation Cost</w:t>
      </w:r>
    </w:p>
    <w:p w14:paraId="21C62F66" w14:textId="77777777" w:rsidR="00566D94" w:rsidRPr="00566D94" w:rsidRDefault="00566D94" w:rsidP="00566D94">
      <w:pPr>
        <w:ind w:left="720" w:hanging="720"/>
      </w:pPr>
    </w:p>
    <w:p w14:paraId="4B152868" w14:textId="2AC98EB2" w:rsidR="00566D94" w:rsidRPr="00566D94" w:rsidRDefault="00566D94" w:rsidP="00566D94">
      <w:pPr>
        <w:ind w:left="720" w:hanging="720"/>
      </w:pPr>
      <w:r>
        <w:tab/>
      </w:r>
      <w:r w:rsidRPr="00566D94">
        <w:t>This Request for Proposal does not commit the Laboratory to pay any cost for the preparation and submission of a proposal, and such costs shall not be paid.</w:t>
      </w:r>
    </w:p>
    <w:p w14:paraId="62714136" w14:textId="05BBFB25" w:rsidR="00566D94" w:rsidRPr="00BC3586" w:rsidRDefault="00566D94" w:rsidP="001E481C">
      <w:pPr>
        <w:ind w:left="720" w:hanging="720"/>
      </w:pPr>
    </w:p>
    <w:sectPr w:rsidR="00566D94" w:rsidRPr="00BC3586" w:rsidSect="00AE7D11">
      <w:headerReference w:type="default" r:id="rId17"/>
      <w:footerReference w:type="even" r:id="rId18"/>
      <w:footerReference w:type="default" r:id="rId19"/>
      <w:headerReference w:type="first" r:id="rId20"/>
      <w:endnotePr>
        <w:numFmt w:val="decimal"/>
      </w:endnotePr>
      <w:pgSz w:w="12240" w:h="15840" w:code="1"/>
      <w:pgMar w:top="1440" w:right="1440" w:bottom="1440" w:left="1440" w:header="576"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37EE7" w14:textId="77777777" w:rsidR="006327C3" w:rsidRDefault="006327C3" w:rsidP="00662FE6">
      <w:r>
        <w:separator/>
      </w:r>
    </w:p>
  </w:endnote>
  <w:endnote w:type="continuationSeparator" w:id="0">
    <w:p w14:paraId="3A183053" w14:textId="77777777" w:rsidR="006327C3" w:rsidRDefault="006327C3" w:rsidP="00662F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BBA0" w14:textId="77777777" w:rsidR="001A01FB" w:rsidRDefault="00285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82AC90" w14:textId="77777777" w:rsidR="001A01FB" w:rsidRDefault="001A01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B4E81" w14:textId="77777777" w:rsidR="001A01FB" w:rsidRDefault="002851F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5A7F55CC" w14:textId="77777777" w:rsidR="001A01FB" w:rsidRDefault="002851F5">
    <w:pPr>
      <w:widowControl w:val="0"/>
      <w:tabs>
        <w:tab w:val="center" w:pos="46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89DA9" w14:textId="77777777" w:rsidR="006327C3" w:rsidRDefault="006327C3" w:rsidP="00662FE6">
      <w:r>
        <w:separator/>
      </w:r>
    </w:p>
  </w:footnote>
  <w:footnote w:type="continuationSeparator" w:id="0">
    <w:p w14:paraId="03D53246" w14:textId="77777777" w:rsidR="006327C3" w:rsidRDefault="006327C3" w:rsidP="00662F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441C2" w14:textId="7E731EE2" w:rsidR="0061499B" w:rsidRPr="00CD62F3" w:rsidRDefault="0061499B" w:rsidP="0061499B">
    <w:pPr>
      <w:pStyle w:val="Header"/>
      <w:jc w:val="right"/>
    </w:pPr>
    <w:r w:rsidRPr="00CD62F3">
      <w:t xml:space="preserve">RFP No. </w:t>
    </w:r>
    <w:r w:rsidR="009937C2" w:rsidRPr="009937C2">
      <w:t>6-B143-P-00143-00</w:t>
    </w:r>
  </w:p>
  <w:p w14:paraId="137FDAA4" w14:textId="77777777" w:rsidR="001A01FB" w:rsidRDefault="001A01FB">
    <w:pPr>
      <w:pStyle w:val="Header"/>
      <w:jc w:val="right"/>
      <w:rPr>
        <w:rStyle w:val="PageNumber"/>
        <w:b/>
        <w:i/>
      </w:rPr>
    </w:pPr>
  </w:p>
  <w:p w14:paraId="2AF3863E" w14:textId="77777777" w:rsidR="001A01FB" w:rsidRDefault="001A01FB">
    <w:pPr>
      <w:pStyle w:val="Header"/>
      <w:jc w:val="right"/>
      <w:rPr>
        <w:rStyle w:val="PageNumber"/>
        <w:b/>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DF04D" w14:textId="71B0C6CD" w:rsidR="00EE2A72" w:rsidRDefault="00EE2A72" w:rsidP="00EE2A72">
    <w:pPr>
      <w:pStyle w:val="Header"/>
      <w:jc w:val="right"/>
    </w:pPr>
    <w:r w:rsidRPr="00CD62F3">
      <w:t xml:space="preserve">RFP No. </w:t>
    </w:r>
    <w:r w:rsidR="009937C2" w:rsidRPr="009937C2">
      <w:t>6-B143-P-00143-00</w:t>
    </w:r>
  </w:p>
  <w:p w14:paraId="69C4295B" w14:textId="2573820B" w:rsidR="006F5649" w:rsidRPr="00CD62F3" w:rsidRDefault="006F5649" w:rsidP="006F5649">
    <w:pPr>
      <w:pStyle w:val="Header"/>
      <w:jc w:val="right"/>
    </w:pPr>
    <w:r>
      <w:t>Enclosure 1</w:t>
    </w:r>
  </w:p>
  <w:p w14:paraId="5EA5FD65" w14:textId="77777777" w:rsidR="0095523C" w:rsidRDefault="009552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multilevel"/>
    <w:tmpl w:val="74AEA88A"/>
    <w:lvl w:ilvl="0">
      <w:start w:val="1"/>
      <w:numFmt w:val="upperRoman"/>
      <w:pStyle w:val="Heading1"/>
      <w:lvlText w:val="%1."/>
      <w:lvlJc w:val="left"/>
      <w:pPr>
        <w:tabs>
          <w:tab w:val="num" w:pos="720"/>
        </w:tabs>
        <w:ind w:left="360" w:hanging="360"/>
      </w:pPr>
    </w:lvl>
    <w:lvl w:ilvl="1">
      <w:start w:val="1"/>
      <w:numFmt w:val="upperLetter"/>
      <w:pStyle w:val="Heading2"/>
      <w:lvlText w:val="%2."/>
      <w:lvlJc w:val="left"/>
      <w:pPr>
        <w:tabs>
          <w:tab w:val="num" w:pos="720"/>
        </w:tabs>
        <w:ind w:left="720" w:hanging="360"/>
      </w:pPr>
    </w:lvl>
    <w:lvl w:ilvl="2">
      <w:start w:val="1"/>
      <w:numFmt w:val="decimal"/>
      <w:pStyle w:val="Heading3"/>
      <w:lvlText w:val="%3."/>
      <w:lvlJc w:val="left"/>
      <w:pPr>
        <w:tabs>
          <w:tab w:val="num" w:pos="1080"/>
        </w:tabs>
        <w:ind w:left="1080" w:hanging="360"/>
      </w:pPr>
    </w:lvl>
    <w:lvl w:ilvl="3">
      <w:start w:val="1"/>
      <w:numFmt w:val="lowerLetter"/>
      <w:pStyle w:val="Heading4"/>
      <w:lvlText w:val="%4."/>
      <w:lvlJc w:val="left"/>
      <w:pPr>
        <w:tabs>
          <w:tab w:val="num" w:pos="1440"/>
        </w:tabs>
        <w:ind w:left="1440" w:hanging="360"/>
      </w:pPr>
    </w:lvl>
    <w:lvl w:ilvl="4">
      <w:start w:val="1"/>
      <w:numFmt w:val="decimal"/>
      <w:pStyle w:val="Heading5"/>
      <w:lvlText w:val="(%5)"/>
      <w:lvlJc w:val="left"/>
      <w:pPr>
        <w:tabs>
          <w:tab w:val="num" w:pos="1980"/>
        </w:tabs>
        <w:ind w:left="1980" w:hanging="360"/>
      </w:pPr>
      <w:rPr>
        <w:b w:val="0"/>
      </w:rPr>
    </w:lvl>
    <w:lvl w:ilvl="5">
      <w:start w:val="1"/>
      <w:numFmt w:val="upperRoman"/>
      <w:pStyle w:val="Heading6"/>
      <w:lvlText w:val="%6."/>
      <w:lvlJc w:val="left"/>
      <w:pPr>
        <w:tabs>
          <w:tab w:val="num" w:pos="2520"/>
        </w:tabs>
        <w:ind w:left="2160" w:hanging="360"/>
      </w:pPr>
    </w:lvl>
    <w:lvl w:ilvl="6">
      <w:start w:val="1"/>
      <w:numFmt w:val="upperLetter"/>
      <w:pStyle w:val="Heading7"/>
      <w:lvlText w:val="%7."/>
      <w:lvlJc w:val="left"/>
      <w:pPr>
        <w:tabs>
          <w:tab w:val="num" w:pos="2520"/>
        </w:tabs>
        <w:ind w:left="2520" w:hanging="360"/>
      </w:pPr>
    </w:lvl>
    <w:lvl w:ilvl="7">
      <w:start w:val="1"/>
      <w:numFmt w:val="decimal"/>
      <w:pStyle w:val="Heading8"/>
      <w:lvlText w:val="%8."/>
      <w:lvlJc w:val="left"/>
      <w:pPr>
        <w:tabs>
          <w:tab w:val="num" w:pos="2160"/>
        </w:tabs>
        <w:ind w:left="2160" w:hanging="720"/>
      </w:pPr>
    </w:lvl>
    <w:lvl w:ilvl="8">
      <w:start w:val="1"/>
      <w:numFmt w:val="decimal"/>
      <w:lvlText w:val="%9."/>
      <w:lvlJc w:val="left"/>
      <w:pPr>
        <w:tabs>
          <w:tab w:val="num" w:pos="3240"/>
        </w:tabs>
        <w:ind w:left="3240" w:hanging="360"/>
      </w:pPr>
    </w:lvl>
  </w:abstractNum>
  <w:abstractNum w:abstractNumId="1" w15:restartNumberingAfterBreak="0">
    <w:nsid w:val="074C12E1"/>
    <w:multiLevelType w:val="hybridMultilevel"/>
    <w:tmpl w:val="B4BC19EE"/>
    <w:lvl w:ilvl="0" w:tplc="9BF0B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8885240"/>
    <w:multiLevelType w:val="hybridMultilevel"/>
    <w:tmpl w:val="0A4AF2D2"/>
    <w:lvl w:ilvl="0" w:tplc="EFA4F3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2595A14"/>
    <w:multiLevelType w:val="hybridMultilevel"/>
    <w:tmpl w:val="CA8E1CC4"/>
    <w:lvl w:ilvl="0" w:tplc="295050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05604A"/>
    <w:multiLevelType w:val="hybridMultilevel"/>
    <w:tmpl w:val="1CDA427A"/>
    <w:lvl w:ilvl="0" w:tplc="2C3C87B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2A891577"/>
    <w:multiLevelType w:val="hybridMultilevel"/>
    <w:tmpl w:val="B576206C"/>
    <w:lvl w:ilvl="0" w:tplc="C8B67AF0">
      <w:start w:val="1"/>
      <w:numFmt w:val="upperRoman"/>
      <w:lvlText w:val="%1."/>
      <w:lvlJc w:val="left"/>
      <w:pPr>
        <w:ind w:left="2880" w:hanging="720"/>
      </w:p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6" w15:restartNumberingAfterBreak="0">
    <w:nsid w:val="2D361FEC"/>
    <w:multiLevelType w:val="hybridMultilevel"/>
    <w:tmpl w:val="E5E629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494836"/>
    <w:multiLevelType w:val="hybridMultilevel"/>
    <w:tmpl w:val="84342ACE"/>
    <w:lvl w:ilvl="0" w:tplc="9E0A671C">
      <w:start w:val="1"/>
      <w:numFmt w:val="upperLetter"/>
      <w:lvlText w:val="%1."/>
      <w:lvlJc w:val="left"/>
      <w:pPr>
        <w:ind w:left="1080" w:hanging="360"/>
      </w:pPr>
      <w:rPr>
        <w:rFonts w:hint="default"/>
        <w:color w:val="auto"/>
        <w:sz w:val="20"/>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1CB776E"/>
    <w:multiLevelType w:val="hybridMultilevel"/>
    <w:tmpl w:val="0B0E956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B570FC"/>
    <w:multiLevelType w:val="hybridMultilevel"/>
    <w:tmpl w:val="7234A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AB0AAC"/>
    <w:multiLevelType w:val="hybridMultilevel"/>
    <w:tmpl w:val="AF8ABDC4"/>
    <w:lvl w:ilvl="0" w:tplc="B914CC9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4123257C"/>
    <w:multiLevelType w:val="hybridMultilevel"/>
    <w:tmpl w:val="B0F095EA"/>
    <w:lvl w:ilvl="0" w:tplc="5748CFD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71C52CA"/>
    <w:multiLevelType w:val="hybridMultilevel"/>
    <w:tmpl w:val="8480B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566D11"/>
    <w:multiLevelType w:val="hybridMultilevel"/>
    <w:tmpl w:val="D1880DE8"/>
    <w:lvl w:ilvl="0" w:tplc="902EC9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83F5705"/>
    <w:multiLevelType w:val="hybridMultilevel"/>
    <w:tmpl w:val="D9FA0C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DC3509"/>
    <w:multiLevelType w:val="hybridMultilevel"/>
    <w:tmpl w:val="7C206E02"/>
    <w:lvl w:ilvl="0" w:tplc="733AD978">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E710D66"/>
    <w:multiLevelType w:val="hybridMultilevel"/>
    <w:tmpl w:val="88F6C4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8912E3"/>
    <w:multiLevelType w:val="hybridMultilevel"/>
    <w:tmpl w:val="0FEAD4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D341A2"/>
    <w:multiLevelType w:val="hybridMultilevel"/>
    <w:tmpl w:val="0E6A4CCE"/>
    <w:lvl w:ilvl="0" w:tplc="403EF99A">
      <w:start w:val="1"/>
      <w:numFmt w:val="upperRoman"/>
      <w:lvlText w:val="%1."/>
      <w:lvlJc w:val="left"/>
      <w:pPr>
        <w:ind w:left="1080" w:hanging="72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003B01"/>
    <w:multiLevelType w:val="hybridMultilevel"/>
    <w:tmpl w:val="BB0A0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55484E"/>
    <w:multiLevelType w:val="hybridMultilevel"/>
    <w:tmpl w:val="C0E6D1BA"/>
    <w:lvl w:ilvl="0" w:tplc="B0789BE8">
      <w:start w:val="1"/>
      <w:numFmt w:val="lowerLetter"/>
      <w:lvlText w:val="%1."/>
      <w:lvlJc w:val="left"/>
      <w:pPr>
        <w:ind w:left="3960" w:hanging="108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1" w15:restartNumberingAfterBreak="0">
    <w:nsid w:val="5AFA7060"/>
    <w:multiLevelType w:val="hybridMultilevel"/>
    <w:tmpl w:val="90AA46D6"/>
    <w:lvl w:ilvl="0" w:tplc="174ADF06">
      <w:start w:val="4"/>
      <w:numFmt w:val="upp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2" w15:restartNumberingAfterBreak="0">
    <w:nsid w:val="5C487653"/>
    <w:multiLevelType w:val="hybridMultilevel"/>
    <w:tmpl w:val="37A4EBFC"/>
    <w:lvl w:ilvl="0" w:tplc="A9EC2CC8">
      <w:start w:val="1"/>
      <w:numFmt w:val="upperRoman"/>
      <w:lvlText w:val="%1."/>
      <w:lvlJc w:val="left"/>
      <w:pPr>
        <w:ind w:left="1080" w:hanging="720"/>
      </w:pPr>
      <w:rPr>
        <w:rFonts w:hint="default"/>
        <w:b w:val="0"/>
        <w:b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3F667D"/>
    <w:multiLevelType w:val="hybridMultilevel"/>
    <w:tmpl w:val="2948075A"/>
    <w:lvl w:ilvl="0" w:tplc="61C8D5BC">
      <w:start w:val="1"/>
      <w:numFmt w:val="upperRoman"/>
      <w:lvlText w:val="%1."/>
      <w:lvlJc w:val="left"/>
      <w:pPr>
        <w:ind w:left="1080" w:hanging="72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4C4D69"/>
    <w:multiLevelType w:val="hybridMultilevel"/>
    <w:tmpl w:val="3768F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77781A"/>
    <w:multiLevelType w:val="hybridMultilevel"/>
    <w:tmpl w:val="1A8240A8"/>
    <w:lvl w:ilvl="0" w:tplc="A9E685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0B04B5"/>
    <w:multiLevelType w:val="hybridMultilevel"/>
    <w:tmpl w:val="D0B66D80"/>
    <w:lvl w:ilvl="0" w:tplc="A44EE9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76581484">
    <w:abstractNumId w:val="20"/>
  </w:num>
  <w:num w:numId="2" w16cid:durableId="1607999509">
    <w:abstractNumId w:val="15"/>
  </w:num>
  <w:num w:numId="3" w16cid:durableId="2115901115">
    <w:abstractNumId w:val="11"/>
  </w:num>
  <w:num w:numId="4" w16cid:durableId="1040318688">
    <w:abstractNumId w:val="1"/>
  </w:num>
  <w:num w:numId="5" w16cid:durableId="5151921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34100192">
    <w:abstractNumId w:val="26"/>
  </w:num>
  <w:num w:numId="7" w16cid:durableId="1119757097">
    <w:abstractNumId w:val="7"/>
  </w:num>
  <w:num w:numId="8" w16cid:durableId="1624188340">
    <w:abstractNumId w:val="4"/>
  </w:num>
  <w:num w:numId="9" w16cid:durableId="20281698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40348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0600611">
    <w:abstractNumId w:val="6"/>
  </w:num>
  <w:num w:numId="12" w16cid:durableId="455872869">
    <w:abstractNumId w:val="3"/>
  </w:num>
  <w:num w:numId="13" w16cid:durableId="900016932">
    <w:abstractNumId w:val="13"/>
  </w:num>
  <w:num w:numId="14" w16cid:durableId="1550024466">
    <w:abstractNumId w:val="24"/>
  </w:num>
  <w:num w:numId="15" w16cid:durableId="1481002220">
    <w:abstractNumId w:val="12"/>
  </w:num>
  <w:num w:numId="16" w16cid:durableId="1097360794">
    <w:abstractNumId w:val="21"/>
  </w:num>
  <w:num w:numId="17" w16cid:durableId="645010249">
    <w:abstractNumId w:val="17"/>
  </w:num>
  <w:num w:numId="18" w16cid:durableId="636182833">
    <w:abstractNumId w:val="14"/>
  </w:num>
  <w:num w:numId="19" w16cid:durableId="1206020205">
    <w:abstractNumId w:val="10"/>
  </w:num>
  <w:num w:numId="20" w16cid:durableId="155849371">
    <w:abstractNumId w:val="16"/>
  </w:num>
  <w:num w:numId="21" w16cid:durableId="266237219">
    <w:abstractNumId w:val="18"/>
  </w:num>
  <w:num w:numId="22" w16cid:durableId="1518542190">
    <w:abstractNumId w:val="23"/>
  </w:num>
  <w:num w:numId="23" w16cid:durableId="524639065">
    <w:abstractNumId w:val="22"/>
  </w:num>
  <w:num w:numId="24" w16cid:durableId="376203032">
    <w:abstractNumId w:val="25"/>
  </w:num>
  <w:num w:numId="25" w16cid:durableId="958149801">
    <w:abstractNumId w:val="2"/>
  </w:num>
  <w:num w:numId="26" w16cid:durableId="2036036525">
    <w:abstractNumId w:val="8"/>
  </w:num>
  <w:num w:numId="27" w16cid:durableId="1039624888">
    <w:abstractNumId w:val="19"/>
  </w:num>
  <w:num w:numId="28" w16cid:durableId="13762007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AVEINI" w:val="TRUE"/>
  </w:docVars>
  <w:rsids>
    <w:rsidRoot w:val="0058148F"/>
    <w:rsid w:val="0000232A"/>
    <w:rsid w:val="00003F86"/>
    <w:rsid w:val="0001170F"/>
    <w:rsid w:val="00014B6D"/>
    <w:rsid w:val="000153A1"/>
    <w:rsid w:val="00016D4B"/>
    <w:rsid w:val="00021FCF"/>
    <w:rsid w:val="00042641"/>
    <w:rsid w:val="000535B1"/>
    <w:rsid w:val="000669A8"/>
    <w:rsid w:val="000A19F8"/>
    <w:rsid w:val="000B1ACF"/>
    <w:rsid w:val="000B6FA3"/>
    <w:rsid w:val="000B75D2"/>
    <w:rsid w:val="000C4E4A"/>
    <w:rsid w:val="000D0451"/>
    <w:rsid w:val="000E095B"/>
    <w:rsid w:val="000E206A"/>
    <w:rsid w:val="000E7D71"/>
    <w:rsid w:val="001036C2"/>
    <w:rsid w:val="001148A8"/>
    <w:rsid w:val="001148E9"/>
    <w:rsid w:val="0013115F"/>
    <w:rsid w:val="00134AC4"/>
    <w:rsid w:val="00134BB3"/>
    <w:rsid w:val="00147CA6"/>
    <w:rsid w:val="00153510"/>
    <w:rsid w:val="0016053F"/>
    <w:rsid w:val="00164343"/>
    <w:rsid w:val="00191DBD"/>
    <w:rsid w:val="001968B6"/>
    <w:rsid w:val="001A01FB"/>
    <w:rsid w:val="001A0816"/>
    <w:rsid w:val="001A1980"/>
    <w:rsid w:val="001A2F63"/>
    <w:rsid w:val="001C2D10"/>
    <w:rsid w:val="001C3C90"/>
    <w:rsid w:val="001D1D1F"/>
    <w:rsid w:val="001D2694"/>
    <w:rsid w:val="001E481C"/>
    <w:rsid w:val="001E5B36"/>
    <w:rsid w:val="001E6FAF"/>
    <w:rsid w:val="001F1F2D"/>
    <w:rsid w:val="00205E1A"/>
    <w:rsid w:val="002111FF"/>
    <w:rsid w:val="00215C0F"/>
    <w:rsid w:val="0022168F"/>
    <w:rsid w:val="00227F91"/>
    <w:rsid w:val="0023432E"/>
    <w:rsid w:val="00236A58"/>
    <w:rsid w:val="002415B2"/>
    <w:rsid w:val="00265071"/>
    <w:rsid w:val="00265510"/>
    <w:rsid w:val="00276A93"/>
    <w:rsid w:val="00277056"/>
    <w:rsid w:val="00281584"/>
    <w:rsid w:val="002851F5"/>
    <w:rsid w:val="00286D8A"/>
    <w:rsid w:val="00294DC4"/>
    <w:rsid w:val="00295A8C"/>
    <w:rsid w:val="002A4B65"/>
    <w:rsid w:val="002C1E23"/>
    <w:rsid w:val="002C4335"/>
    <w:rsid w:val="002E6FEE"/>
    <w:rsid w:val="0030376B"/>
    <w:rsid w:val="00304756"/>
    <w:rsid w:val="003068F2"/>
    <w:rsid w:val="0032445B"/>
    <w:rsid w:val="00325018"/>
    <w:rsid w:val="00331136"/>
    <w:rsid w:val="00342B70"/>
    <w:rsid w:val="00343C2F"/>
    <w:rsid w:val="003521D8"/>
    <w:rsid w:val="00373B51"/>
    <w:rsid w:val="0039301D"/>
    <w:rsid w:val="003A7E8F"/>
    <w:rsid w:val="003C318E"/>
    <w:rsid w:val="003D30C6"/>
    <w:rsid w:val="003D3320"/>
    <w:rsid w:val="003E1C87"/>
    <w:rsid w:val="003F011C"/>
    <w:rsid w:val="004040F3"/>
    <w:rsid w:val="00416AA3"/>
    <w:rsid w:val="00420828"/>
    <w:rsid w:val="00425A59"/>
    <w:rsid w:val="00455738"/>
    <w:rsid w:val="00466584"/>
    <w:rsid w:val="00473B5F"/>
    <w:rsid w:val="00477A82"/>
    <w:rsid w:val="00480DA0"/>
    <w:rsid w:val="004951E0"/>
    <w:rsid w:val="004A352B"/>
    <w:rsid w:val="004B35D7"/>
    <w:rsid w:val="004B3D75"/>
    <w:rsid w:val="004C4100"/>
    <w:rsid w:val="004C41DE"/>
    <w:rsid w:val="004C7774"/>
    <w:rsid w:val="004D631C"/>
    <w:rsid w:val="004E5B69"/>
    <w:rsid w:val="004E7385"/>
    <w:rsid w:val="004F689B"/>
    <w:rsid w:val="00511831"/>
    <w:rsid w:val="005132E6"/>
    <w:rsid w:val="00517A8F"/>
    <w:rsid w:val="0052261F"/>
    <w:rsid w:val="0052315F"/>
    <w:rsid w:val="00523BFE"/>
    <w:rsid w:val="0053059C"/>
    <w:rsid w:val="005344DD"/>
    <w:rsid w:val="00534586"/>
    <w:rsid w:val="005370DA"/>
    <w:rsid w:val="00537CD4"/>
    <w:rsid w:val="00543FDB"/>
    <w:rsid w:val="005443AE"/>
    <w:rsid w:val="0055721C"/>
    <w:rsid w:val="00565155"/>
    <w:rsid w:val="00566D94"/>
    <w:rsid w:val="0058148F"/>
    <w:rsid w:val="00586B4D"/>
    <w:rsid w:val="00591BD2"/>
    <w:rsid w:val="005947C0"/>
    <w:rsid w:val="005A1F25"/>
    <w:rsid w:val="005A54CC"/>
    <w:rsid w:val="005E1213"/>
    <w:rsid w:val="005E25FF"/>
    <w:rsid w:val="005E56ED"/>
    <w:rsid w:val="0060097B"/>
    <w:rsid w:val="0060261D"/>
    <w:rsid w:val="0061499B"/>
    <w:rsid w:val="006327C3"/>
    <w:rsid w:val="00633A6C"/>
    <w:rsid w:val="006372C8"/>
    <w:rsid w:val="0063764E"/>
    <w:rsid w:val="00651F07"/>
    <w:rsid w:val="006538BD"/>
    <w:rsid w:val="00656107"/>
    <w:rsid w:val="006629BF"/>
    <w:rsid w:val="00662FE6"/>
    <w:rsid w:val="00674E31"/>
    <w:rsid w:val="006A0451"/>
    <w:rsid w:val="006A2AD6"/>
    <w:rsid w:val="006A2AFC"/>
    <w:rsid w:val="006A5A22"/>
    <w:rsid w:val="006A670D"/>
    <w:rsid w:val="006A76CF"/>
    <w:rsid w:val="006C61C5"/>
    <w:rsid w:val="006D5039"/>
    <w:rsid w:val="006E3C88"/>
    <w:rsid w:val="006F5649"/>
    <w:rsid w:val="0070067A"/>
    <w:rsid w:val="00700DD1"/>
    <w:rsid w:val="00716B3B"/>
    <w:rsid w:val="007228B3"/>
    <w:rsid w:val="00723A79"/>
    <w:rsid w:val="00726C83"/>
    <w:rsid w:val="00732645"/>
    <w:rsid w:val="0074343F"/>
    <w:rsid w:val="00743F59"/>
    <w:rsid w:val="00755528"/>
    <w:rsid w:val="00763459"/>
    <w:rsid w:val="00766E91"/>
    <w:rsid w:val="007713E1"/>
    <w:rsid w:val="00772447"/>
    <w:rsid w:val="00777B11"/>
    <w:rsid w:val="007829D5"/>
    <w:rsid w:val="00797167"/>
    <w:rsid w:val="007B247D"/>
    <w:rsid w:val="007B5F9E"/>
    <w:rsid w:val="007B64FA"/>
    <w:rsid w:val="007C164C"/>
    <w:rsid w:val="007C754E"/>
    <w:rsid w:val="007D3869"/>
    <w:rsid w:val="007D3DC9"/>
    <w:rsid w:val="007D5ED9"/>
    <w:rsid w:val="007E5145"/>
    <w:rsid w:val="007E59F7"/>
    <w:rsid w:val="00810C92"/>
    <w:rsid w:val="00825282"/>
    <w:rsid w:val="00826359"/>
    <w:rsid w:val="008315C8"/>
    <w:rsid w:val="008521C1"/>
    <w:rsid w:val="00854FB6"/>
    <w:rsid w:val="00857B49"/>
    <w:rsid w:val="00863F3E"/>
    <w:rsid w:val="00866C1E"/>
    <w:rsid w:val="00881657"/>
    <w:rsid w:val="00883262"/>
    <w:rsid w:val="00890BEE"/>
    <w:rsid w:val="008921B7"/>
    <w:rsid w:val="00892854"/>
    <w:rsid w:val="00893811"/>
    <w:rsid w:val="00893C5E"/>
    <w:rsid w:val="008B2735"/>
    <w:rsid w:val="008B4DD1"/>
    <w:rsid w:val="008B611B"/>
    <w:rsid w:val="008C2F72"/>
    <w:rsid w:val="008C5B0A"/>
    <w:rsid w:val="008E1143"/>
    <w:rsid w:val="008E192D"/>
    <w:rsid w:val="008F3A5F"/>
    <w:rsid w:val="0090527F"/>
    <w:rsid w:val="009446F2"/>
    <w:rsid w:val="0095523C"/>
    <w:rsid w:val="00955586"/>
    <w:rsid w:val="0095602A"/>
    <w:rsid w:val="00956ECB"/>
    <w:rsid w:val="00960A33"/>
    <w:rsid w:val="00962E84"/>
    <w:rsid w:val="00967E0A"/>
    <w:rsid w:val="00972C1A"/>
    <w:rsid w:val="00983312"/>
    <w:rsid w:val="009937C2"/>
    <w:rsid w:val="00993BC9"/>
    <w:rsid w:val="009950AF"/>
    <w:rsid w:val="009A01B3"/>
    <w:rsid w:val="009C35C3"/>
    <w:rsid w:val="009D0259"/>
    <w:rsid w:val="009D5DF6"/>
    <w:rsid w:val="009F1362"/>
    <w:rsid w:val="009F54DA"/>
    <w:rsid w:val="00A01E1B"/>
    <w:rsid w:val="00A07CE8"/>
    <w:rsid w:val="00A1571B"/>
    <w:rsid w:val="00A3165C"/>
    <w:rsid w:val="00A33709"/>
    <w:rsid w:val="00A37520"/>
    <w:rsid w:val="00A41145"/>
    <w:rsid w:val="00A43F85"/>
    <w:rsid w:val="00A52619"/>
    <w:rsid w:val="00A61917"/>
    <w:rsid w:val="00A61DCF"/>
    <w:rsid w:val="00A765CF"/>
    <w:rsid w:val="00A76644"/>
    <w:rsid w:val="00AA0E1A"/>
    <w:rsid w:val="00AA7DD1"/>
    <w:rsid w:val="00AA7E57"/>
    <w:rsid w:val="00AC49DF"/>
    <w:rsid w:val="00AC7496"/>
    <w:rsid w:val="00AD0F75"/>
    <w:rsid w:val="00AD5700"/>
    <w:rsid w:val="00AE7D11"/>
    <w:rsid w:val="00AF0F56"/>
    <w:rsid w:val="00AF53D3"/>
    <w:rsid w:val="00AF67E6"/>
    <w:rsid w:val="00B04CDE"/>
    <w:rsid w:val="00B04D08"/>
    <w:rsid w:val="00B06279"/>
    <w:rsid w:val="00B14795"/>
    <w:rsid w:val="00B31762"/>
    <w:rsid w:val="00B33E14"/>
    <w:rsid w:val="00B34FC0"/>
    <w:rsid w:val="00B36DAD"/>
    <w:rsid w:val="00B523DE"/>
    <w:rsid w:val="00B63942"/>
    <w:rsid w:val="00B643F4"/>
    <w:rsid w:val="00B647E4"/>
    <w:rsid w:val="00B65C82"/>
    <w:rsid w:val="00B702BE"/>
    <w:rsid w:val="00B72049"/>
    <w:rsid w:val="00B825AC"/>
    <w:rsid w:val="00B85CFB"/>
    <w:rsid w:val="00B8687E"/>
    <w:rsid w:val="00BA4886"/>
    <w:rsid w:val="00BB5D28"/>
    <w:rsid w:val="00BC0116"/>
    <w:rsid w:val="00BC3586"/>
    <w:rsid w:val="00BC3C51"/>
    <w:rsid w:val="00BD4EEB"/>
    <w:rsid w:val="00BE10D8"/>
    <w:rsid w:val="00BE667D"/>
    <w:rsid w:val="00BF4805"/>
    <w:rsid w:val="00BF78C1"/>
    <w:rsid w:val="00C02C98"/>
    <w:rsid w:val="00C04AF8"/>
    <w:rsid w:val="00C04DD8"/>
    <w:rsid w:val="00C137DD"/>
    <w:rsid w:val="00C13D6D"/>
    <w:rsid w:val="00C17A44"/>
    <w:rsid w:val="00C21C35"/>
    <w:rsid w:val="00C3229C"/>
    <w:rsid w:val="00C43009"/>
    <w:rsid w:val="00C43108"/>
    <w:rsid w:val="00C57E32"/>
    <w:rsid w:val="00C62BE5"/>
    <w:rsid w:val="00C6407D"/>
    <w:rsid w:val="00C80C5F"/>
    <w:rsid w:val="00C903F2"/>
    <w:rsid w:val="00CB1FD2"/>
    <w:rsid w:val="00CB5243"/>
    <w:rsid w:val="00CD6F6F"/>
    <w:rsid w:val="00CD75AA"/>
    <w:rsid w:val="00D13F6B"/>
    <w:rsid w:val="00D159B8"/>
    <w:rsid w:val="00D30925"/>
    <w:rsid w:val="00D35D92"/>
    <w:rsid w:val="00D42CB2"/>
    <w:rsid w:val="00D439CE"/>
    <w:rsid w:val="00D45DE7"/>
    <w:rsid w:val="00D52368"/>
    <w:rsid w:val="00D615F2"/>
    <w:rsid w:val="00D7041B"/>
    <w:rsid w:val="00D762E9"/>
    <w:rsid w:val="00D7632E"/>
    <w:rsid w:val="00D83728"/>
    <w:rsid w:val="00D837B2"/>
    <w:rsid w:val="00D85B35"/>
    <w:rsid w:val="00D97392"/>
    <w:rsid w:val="00DA0065"/>
    <w:rsid w:val="00DA0992"/>
    <w:rsid w:val="00DD5FAC"/>
    <w:rsid w:val="00DE2CCD"/>
    <w:rsid w:val="00DE584F"/>
    <w:rsid w:val="00DF50F7"/>
    <w:rsid w:val="00E04A91"/>
    <w:rsid w:val="00E22672"/>
    <w:rsid w:val="00E3663E"/>
    <w:rsid w:val="00E46121"/>
    <w:rsid w:val="00E50477"/>
    <w:rsid w:val="00E529FA"/>
    <w:rsid w:val="00E55043"/>
    <w:rsid w:val="00E631E8"/>
    <w:rsid w:val="00E75C59"/>
    <w:rsid w:val="00E85B02"/>
    <w:rsid w:val="00E93BC6"/>
    <w:rsid w:val="00E94F41"/>
    <w:rsid w:val="00EA0662"/>
    <w:rsid w:val="00EA54A4"/>
    <w:rsid w:val="00EB1B76"/>
    <w:rsid w:val="00ED6199"/>
    <w:rsid w:val="00ED6BF1"/>
    <w:rsid w:val="00EE2A72"/>
    <w:rsid w:val="00EE6E6A"/>
    <w:rsid w:val="00EF0FBA"/>
    <w:rsid w:val="00EF46C2"/>
    <w:rsid w:val="00EF5579"/>
    <w:rsid w:val="00F05C15"/>
    <w:rsid w:val="00F114BC"/>
    <w:rsid w:val="00F1478A"/>
    <w:rsid w:val="00F26811"/>
    <w:rsid w:val="00F325D6"/>
    <w:rsid w:val="00F35859"/>
    <w:rsid w:val="00F36247"/>
    <w:rsid w:val="00F4166A"/>
    <w:rsid w:val="00F4643F"/>
    <w:rsid w:val="00F506C8"/>
    <w:rsid w:val="00F558FB"/>
    <w:rsid w:val="00F6227C"/>
    <w:rsid w:val="00F672F6"/>
    <w:rsid w:val="00F77186"/>
    <w:rsid w:val="00F80972"/>
    <w:rsid w:val="00F81EB2"/>
    <w:rsid w:val="00F83A14"/>
    <w:rsid w:val="00F9214E"/>
    <w:rsid w:val="00F940BF"/>
    <w:rsid w:val="00FA20B9"/>
    <w:rsid w:val="00FA59AB"/>
    <w:rsid w:val="00FB73EB"/>
    <w:rsid w:val="00FD11DB"/>
    <w:rsid w:val="00FE0C59"/>
    <w:rsid w:val="2442D406"/>
    <w:rsid w:val="2CDE04CE"/>
    <w:rsid w:val="3B91E3DA"/>
    <w:rsid w:val="45F799FE"/>
    <w:rsid w:val="571192D7"/>
    <w:rsid w:val="62822A25"/>
    <w:rsid w:val="7AB2FA3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FC54EB"/>
  <w15:docId w15:val="{73518975-9664-41F0-BF7A-3203C9543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81C"/>
    <w:pPr>
      <w:tabs>
        <w:tab w:val="left" w:pos="720"/>
      </w:tabs>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Heading2"/>
    <w:link w:val="Heading1Char"/>
    <w:qFormat/>
    <w:rsid w:val="00416AA3"/>
    <w:pPr>
      <w:keepNext/>
      <w:numPr>
        <w:numId w:val="9"/>
      </w:numPr>
      <w:tabs>
        <w:tab w:val="left" w:pos="360"/>
      </w:tabs>
      <w:spacing w:before="240" w:after="240"/>
      <w:outlineLvl w:val="0"/>
    </w:pPr>
    <w:rPr>
      <w:rFonts w:eastAsia="Times"/>
      <w:bCs/>
      <w:kern w:val="28"/>
      <w:sz w:val="24"/>
      <w:u w:val="single"/>
    </w:rPr>
  </w:style>
  <w:style w:type="paragraph" w:styleId="Heading2">
    <w:name w:val="heading 2"/>
    <w:basedOn w:val="Heading1"/>
    <w:next w:val="Heading3"/>
    <w:link w:val="Heading2Char"/>
    <w:semiHidden/>
    <w:unhideWhenUsed/>
    <w:qFormat/>
    <w:rsid w:val="00416AA3"/>
    <w:pPr>
      <w:numPr>
        <w:ilvl w:val="1"/>
      </w:numPr>
      <w:tabs>
        <w:tab w:val="clear" w:pos="360"/>
      </w:tabs>
      <w:spacing w:before="60"/>
      <w:outlineLvl w:val="1"/>
    </w:pPr>
    <w:rPr>
      <w:bCs w:val="0"/>
    </w:rPr>
  </w:style>
  <w:style w:type="paragraph" w:styleId="Heading3">
    <w:name w:val="heading 3"/>
    <w:basedOn w:val="Heading2"/>
    <w:next w:val="Normal"/>
    <w:link w:val="Heading3Char"/>
    <w:unhideWhenUsed/>
    <w:qFormat/>
    <w:rsid w:val="00416AA3"/>
    <w:pPr>
      <w:numPr>
        <w:ilvl w:val="2"/>
      </w:numPr>
      <w:spacing w:after="160"/>
      <w:jc w:val="both"/>
      <w:outlineLvl w:val="2"/>
    </w:pPr>
    <w:rPr>
      <w:u w:val="none"/>
    </w:rPr>
  </w:style>
  <w:style w:type="paragraph" w:styleId="Heading4">
    <w:name w:val="heading 4"/>
    <w:basedOn w:val="Heading3"/>
    <w:link w:val="Heading4Char"/>
    <w:unhideWhenUsed/>
    <w:qFormat/>
    <w:rsid w:val="00416AA3"/>
    <w:pPr>
      <w:numPr>
        <w:ilvl w:val="3"/>
      </w:numPr>
      <w:outlineLvl w:val="3"/>
    </w:pPr>
  </w:style>
  <w:style w:type="paragraph" w:styleId="Heading5">
    <w:name w:val="heading 5"/>
    <w:basedOn w:val="Normal"/>
    <w:link w:val="Heading5Char"/>
    <w:unhideWhenUsed/>
    <w:qFormat/>
    <w:rsid w:val="00416AA3"/>
    <w:pPr>
      <w:numPr>
        <w:ilvl w:val="4"/>
        <w:numId w:val="9"/>
      </w:numPr>
      <w:tabs>
        <w:tab w:val="clear" w:pos="720"/>
      </w:tabs>
      <w:spacing w:after="240"/>
      <w:jc w:val="both"/>
      <w:outlineLvl w:val="4"/>
    </w:pPr>
    <w:rPr>
      <w:rFonts w:eastAsia="Times"/>
      <w:sz w:val="24"/>
    </w:rPr>
  </w:style>
  <w:style w:type="paragraph" w:styleId="Heading6">
    <w:name w:val="heading 6"/>
    <w:basedOn w:val="Heading1"/>
    <w:next w:val="Normal"/>
    <w:link w:val="Heading6Char"/>
    <w:semiHidden/>
    <w:unhideWhenUsed/>
    <w:qFormat/>
    <w:rsid w:val="00416AA3"/>
    <w:pPr>
      <w:numPr>
        <w:ilvl w:val="5"/>
      </w:numPr>
      <w:tabs>
        <w:tab w:val="clear" w:pos="360"/>
        <w:tab w:val="left" w:pos="540"/>
      </w:tabs>
      <w:spacing w:before="60"/>
      <w:outlineLvl w:val="5"/>
    </w:pPr>
  </w:style>
  <w:style w:type="paragraph" w:styleId="Heading7">
    <w:name w:val="heading 7"/>
    <w:basedOn w:val="Heading6"/>
    <w:link w:val="Heading7Char"/>
    <w:semiHidden/>
    <w:unhideWhenUsed/>
    <w:qFormat/>
    <w:rsid w:val="00416AA3"/>
    <w:pPr>
      <w:keepNext w:val="0"/>
      <w:numPr>
        <w:ilvl w:val="6"/>
      </w:numPr>
      <w:tabs>
        <w:tab w:val="clear" w:pos="540"/>
      </w:tabs>
      <w:outlineLvl w:val="6"/>
    </w:pPr>
    <w:rPr>
      <w:u w:val="none"/>
    </w:rPr>
  </w:style>
  <w:style w:type="paragraph" w:styleId="Heading8">
    <w:name w:val="heading 8"/>
    <w:basedOn w:val="Heading7"/>
    <w:next w:val="Normal"/>
    <w:link w:val="Heading8Char"/>
    <w:semiHidden/>
    <w:unhideWhenUsed/>
    <w:qFormat/>
    <w:rsid w:val="00416AA3"/>
    <w:pPr>
      <w:numPr>
        <w:ilvl w:val="7"/>
      </w:numP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8148F"/>
    <w:pPr>
      <w:tabs>
        <w:tab w:val="center" w:pos="4320"/>
        <w:tab w:val="right" w:pos="8640"/>
      </w:tabs>
    </w:pPr>
  </w:style>
  <w:style w:type="character" w:customStyle="1" w:styleId="HeaderChar">
    <w:name w:val="Header Char"/>
    <w:basedOn w:val="DefaultParagraphFont"/>
    <w:link w:val="Header"/>
    <w:uiPriority w:val="99"/>
    <w:rsid w:val="0058148F"/>
    <w:rPr>
      <w:rFonts w:ascii="Times New Roman" w:eastAsia="Times New Roman" w:hAnsi="Times New Roman" w:cs="Times New Roman"/>
      <w:kern w:val="0"/>
      <w:sz w:val="20"/>
      <w:szCs w:val="20"/>
      <w14:ligatures w14:val="none"/>
    </w:rPr>
  </w:style>
  <w:style w:type="paragraph" w:styleId="Footer">
    <w:name w:val="footer"/>
    <w:basedOn w:val="Normal"/>
    <w:link w:val="FooterChar"/>
    <w:rsid w:val="0058148F"/>
    <w:pPr>
      <w:tabs>
        <w:tab w:val="center" w:pos="4320"/>
        <w:tab w:val="right" w:pos="8640"/>
      </w:tabs>
    </w:pPr>
  </w:style>
  <w:style w:type="character" w:customStyle="1" w:styleId="FooterChar">
    <w:name w:val="Footer Char"/>
    <w:basedOn w:val="DefaultParagraphFont"/>
    <w:link w:val="Footer"/>
    <w:rsid w:val="0058148F"/>
    <w:rPr>
      <w:rFonts w:ascii="Times New Roman" w:eastAsia="Times New Roman" w:hAnsi="Times New Roman" w:cs="Times New Roman"/>
      <w:kern w:val="0"/>
      <w:sz w:val="20"/>
      <w:szCs w:val="20"/>
      <w14:ligatures w14:val="none"/>
    </w:rPr>
  </w:style>
  <w:style w:type="character" w:styleId="PageNumber">
    <w:name w:val="page number"/>
    <w:rsid w:val="0058148F"/>
  </w:style>
  <w:style w:type="character" w:styleId="Hyperlink">
    <w:name w:val="Hyperlink"/>
    <w:uiPriority w:val="99"/>
    <w:rsid w:val="0058148F"/>
    <w:rPr>
      <w:color w:val="0000FF"/>
      <w:u w:val="single"/>
    </w:rPr>
  </w:style>
  <w:style w:type="paragraph" w:styleId="ListParagraph">
    <w:name w:val="List Paragraph"/>
    <w:basedOn w:val="Normal"/>
    <w:uiPriority w:val="34"/>
    <w:qFormat/>
    <w:rsid w:val="00B65C82"/>
    <w:pPr>
      <w:ind w:left="720"/>
      <w:contextualSpacing/>
    </w:pPr>
  </w:style>
  <w:style w:type="character" w:styleId="UnresolvedMention">
    <w:name w:val="Unresolved Mention"/>
    <w:basedOn w:val="DefaultParagraphFont"/>
    <w:uiPriority w:val="99"/>
    <w:semiHidden/>
    <w:unhideWhenUsed/>
    <w:rsid w:val="00662FE6"/>
    <w:rPr>
      <w:color w:val="605E5C"/>
      <w:shd w:val="clear" w:color="auto" w:fill="E1DFDD"/>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F558FB"/>
    <w:pPr>
      <w:spacing w:after="0" w:line="240" w:lineRule="auto"/>
    </w:pPr>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F558FB"/>
    <w:rPr>
      <w:b/>
      <w:bCs/>
    </w:rPr>
  </w:style>
  <w:style w:type="character" w:customStyle="1" w:styleId="CommentSubjectChar">
    <w:name w:val="Comment Subject Char"/>
    <w:basedOn w:val="CommentTextChar"/>
    <w:link w:val="CommentSubject"/>
    <w:uiPriority w:val="99"/>
    <w:semiHidden/>
    <w:rsid w:val="00F558FB"/>
    <w:rPr>
      <w:rFonts w:ascii="Times New Roman" w:eastAsia="Times New Roman" w:hAnsi="Times New Roman" w:cs="Times New Roman"/>
      <w:b/>
      <w:bCs/>
      <w:kern w:val="0"/>
      <w:sz w:val="20"/>
      <w:szCs w:val="20"/>
      <w14:ligatures w14:val="none"/>
    </w:rPr>
  </w:style>
  <w:style w:type="character" w:customStyle="1" w:styleId="Heading1Char">
    <w:name w:val="Heading 1 Char"/>
    <w:basedOn w:val="DefaultParagraphFont"/>
    <w:link w:val="Heading1"/>
    <w:rsid w:val="00416AA3"/>
    <w:rPr>
      <w:rFonts w:ascii="Times New Roman" w:eastAsia="Times" w:hAnsi="Times New Roman" w:cs="Times New Roman"/>
      <w:bCs/>
      <w:kern w:val="28"/>
      <w:sz w:val="24"/>
      <w:szCs w:val="20"/>
      <w:u w:val="single"/>
      <w14:ligatures w14:val="none"/>
    </w:rPr>
  </w:style>
  <w:style w:type="character" w:customStyle="1" w:styleId="Heading2Char">
    <w:name w:val="Heading 2 Char"/>
    <w:basedOn w:val="DefaultParagraphFont"/>
    <w:link w:val="Heading2"/>
    <w:semiHidden/>
    <w:rsid w:val="00416AA3"/>
    <w:rPr>
      <w:rFonts w:ascii="Times New Roman" w:eastAsia="Times" w:hAnsi="Times New Roman" w:cs="Times New Roman"/>
      <w:kern w:val="28"/>
      <w:sz w:val="24"/>
      <w:szCs w:val="20"/>
      <w:u w:val="single"/>
      <w14:ligatures w14:val="none"/>
    </w:rPr>
  </w:style>
  <w:style w:type="character" w:customStyle="1" w:styleId="Heading3Char">
    <w:name w:val="Heading 3 Char"/>
    <w:basedOn w:val="DefaultParagraphFont"/>
    <w:link w:val="Heading3"/>
    <w:rsid w:val="00416AA3"/>
    <w:rPr>
      <w:rFonts w:ascii="Times New Roman" w:eastAsia="Times" w:hAnsi="Times New Roman" w:cs="Times New Roman"/>
      <w:kern w:val="28"/>
      <w:sz w:val="24"/>
      <w:szCs w:val="20"/>
      <w14:ligatures w14:val="none"/>
    </w:rPr>
  </w:style>
  <w:style w:type="character" w:customStyle="1" w:styleId="Heading4Char">
    <w:name w:val="Heading 4 Char"/>
    <w:basedOn w:val="DefaultParagraphFont"/>
    <w:link w:val="Heading4"/>
    <w:rsid w:val="00416AA3"/>
    <w:rPr>
      <w:rFonts w:ascii="Times New Roman" w:eastAsia="Times" w:hAnsi="Times New Roman" w:cs="Times New Roman"/>
      <w:kern w:val="28"/>
      <w:sz w:val="24"/>
      <w:szCs w:val="20"/>
      <w14:ligatures w14:val="none"/>
    </w:rPr>
  </w:style>
  <w:style w:type="character" w:customStyle="1" w:styleId="Heading5Char">
    <w:name w:val="Heading 5 Char"/>
    <w:basedOn w:val="DefaultParagraphFont"/>
    <w:link w:val="Heading5"/>
    <w:rsid w:val="00416AA3"/>
    <w:rPr>
      <w:rFonts w:ascii="Times New Roman" w:eastAsia="Times" w:hAnsi="Times New Roman" w:cs="Times New Roman"/>
      <w:kern w:val="0"/>
      <w:sz w:val="24"/>
      <w:szCs w:val="20"/>
      <w14:ligatures w14:val="none"/>
    </w:rPr>
  </w:style>
  <w:style w:type="character" w:customStyle="1" w:styleId="Heading6Char">
    <w:name w:val="Heading 6 Char"/>
    <w:basedOn w:val="DefaultParagraphFont"/>
    <w:link w:val="Heading6"/>
    <w:semiHidden/>
    <w:rsid w:val="00416AA3"/>
    <w:rPr>
      <w:rFonts w:ascii="Times New Roman" w:eastAsia="Times" w:hAnsi="Times New Roman" w:cs="Times New Roman"/>
      <w:bCs/>
      <w:kern w:val="28"/>
      <w:sz w:val="24"/>
      <w:szCs w:val="20"/>
      <w:u w:val="single"/>
      <w14:ligatures w14:val="none"/>
    </w:rPr>
  </w:style>
  <w:style w:type="character" w:customStyle="1" w:styleId="Heading7Char">
    <w:name w:val="Heading 7 Char"/>
    <w:basedOn w:val="DefaultParagraphFont"/>
    <w:link w:val="Heading7"/>
    <w:semiHidden/>
    <w:rsid w:val="00416AA3"/>
    <w:rPr>
      <w:rFonts w:ascii="Times New Roman" w:eastAsia="Times" w:hAnsi="Times New Roman" w:cs="Times New Roman"/>
      <w:bCs/>
      <w:kern w:val="28"/>
      <w:sz w:val="24"/>
      <w:szCs w:val="20"/>
      <w14:ligatures w14:val="none"/>
    </w:rPr>
  </w:style>
  <w:style w:type="character" w:customStyle="1" w:styleId="Heading8Char">
    <w:name w:val="Heading 8 Char"/>
    <w:basedOn w:val="DefaultParagraphFont"/>
    <w:link w:val="Heading8"/>
    <w:semiHidden/>
    <w:rsid w:val="00416AA3"/>
    <w:rPr>
      <w:rFonts w:ascii="Times New Roman" w:eastAsia="Times" w:hAnsi="Times New Roman" w:cs="Times New Roman"/>
      <w:bCs/>
      <w:kern w:val="28"/>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96457">
      <w:bodyDiv w:val="1"/>
      <w:marLeft w:val="0"/>
      <w:marRight w:val="0"/>
      <w:marTop w:val="0"/>
      <w:marBottom w:val="0"/>
      <w:divBdr>
        <w:top w:val="none" w:sz="0" w:space="0" w:color="auto"/>
        <w:left w:val="none" w:sz="0" w:space="0" w:color="auto"/>
        <w:bottom w:val="none" w:sz="0" w:space="0" w:color="auto"/>
        <w:right w:val="none" w:sz="0" w:space="0" w:color="auto"/>
      </w:divBdr>
    </w:div>
    <w:div w:id="206265899">
      <w:bodyDiv w:val="1"/>
      <w:marLeft w:val="0"/>
      <w:marRight w:val="0"/>
      <w:marTop w:val="0"/>
      <w:marBottom w:val="0"/>
      <w:divBdr>
        <w:top w:val="none" w:sz="0" w:space="0" w:color="auto"/>
        <w:left w:val="none" w:sz="0" w:space="0" w:color="auto"/>
        <w:bottom w:val="none" w:sz="0" w:space="0" w:color="auto"/>
        <w:right w:val="none" w:sz="0" w:space="0" w:color="auto"/>
      </w:divBdr>
    </w:div>
    <w:div w:id="279998689">
      <w:bodyDiv w:val="1"/>
      <w:marLeft w:val="0"/>
      <w:marRight w:val="0"/>
      <w:marTop w:val="0"/>
      <w:marBottom w:val="0"/>
      <w:divBdr>
        <w:top w:val="none" w:sz="0" w:space="0" w:color="auto"/>
        <w:left w:val="none" w:sz="0" w:space="0" w:color="auto"/>
        <w:bottom w:val="none" w:sz="0" w:space="0" w:color="auto"/>
        <w:right w:val="none" w:sz="0" w:space="0" w:color="auto"/>
      </w:divBdr>
    </w:div>
    <w:div w:id="578252924">
      <w:bodyDiv w:val="1"/>
      <w:marLeft w:val="0"/>
      <w:marRight w:val="0"/>
      <w:marTop w:val="0"/>
      <w:marBottom w:val="0"/>
      <w:divBdr>
        <w:top w:val="none" w:sz="0" w:space="0" w:color="auto"/>
        <w:left w:val="none" w:sz="0" w:space="0" w:color="auto"/>
        <w:bottom w:val="none" w:sz="0" w:space="0" w:color="auto"/>
        <w:right w:val="none" w:sz="0" w:space="0" w:color="auto"/>
      </w:divBdr>
    </w:div>
    <w:div w:id="631181316">
      <w:bodyDiv w:val="1"/>
      <w:marLeft w:val="0"/>
      <w:marRight w:val="0"/>
      <w:marTop w:val="0"/>
      <w:marBottom w:val="0"/>
      <w:divBdr>
        <w:top w:val="none" w:sz="0" w:space="0" w:color="auto"/>
        <w:left w:val="none" w:sz="0" w:space="0" w:color="auto"/>
        <w:bottom w:val="none" w:sz="0" w:space="0" w:color="auto"/>
        <w:right w:val="none" w:sz="0" w:space="0" w:color="auto"/>
      </w:divBdr>
    </w:div>
    <w:div w:id="689918929">
      <w:bodyDiv w:val="1"/>
      <w:marLeft w:val="0"/>
      <w:marRight w:val="0"/>
      <w:marTop w:val="0"/>
      <w:marBottom w:val="0"/>
      <w:divBdr>
        <w:top w:val="none" w:sz="0" w:space="0" w:color="auto"/>
        <w:left w:val="none" w:sz="0" w:space="0" w:color="auto"/>
        <w:bottom w:val="none" w:sz="0" w:space="0" w:color="auto"/>
        <w:right w:val="none" w:sz="0" w:space="0" w:color="auto"/>
      </w:divBdr>
    </w:div>
    <w:div w:id="751006507">
      <w:bodyDiv w:val="1"/>
      <w:marLeft w:val="0"/>
      <w:marRight w:val="0"/>
      <w:marTop w:val="0"/>
      <w:marBottom w:val="0"/>
      <w:divBdr>
        <w:top w:val="none" w:sz="0" w:space="0" w:color="auto"/>
        <w:left w:val="none" w:sz="0" w:space="0" w:color="auto"/>
        <w:bottom w:val="none" w:sz="0" w:space="0" w:color="auto"/>
        <w:right w:val="none" w:sz="0" w:space="0" w:color="auto"/>
      </w:divBdr>
    </w:div>
    <w:div w:id="826553365">
      <w:bodyDiv w:val="1"/>
      <w:marLeft w:val="0"/>
      <w:marRight w:val="0"/>
      <w:marTop w:val="0"/>
      <w:marBottom w:val="0"/>
      <w:divBdr>
        <w:top w:val="none" w:sz="0" w:space="0" w:color="auto"/>
        <w:left w:val="none" w:sz="0" w:space="0" w:color="auto"/>
        <w:bottom w:val="none" w:sz="0" w:space="0" w:color="auto"/>
        <w:right w:val="none" w:sz="0" w:space="0" w:color="auto"/>
      </w:divBdr>
    </w:div>
    <w:div w:id="829756801">
      <w:bodyDiv w:val="1"/>
      <w:marLeft w:val="0"/>
      <w:marRight w:val="0"/>
      <w:marTop w:val="0"/>
      <w:marBottom w:val="0"/>
      <w:divBdr>
        <w:top w:val="none" w:sz="0" w:space="0" w:color="auto"/>
        <w:left w:val="none" w:sz="0" w:space="0" w:color="auto"/>
        <w:bottom w:val="none" w:sz="0" w:space="0" w:color="auto"/>
        <w:right w:val="none" w:sz="0" w:space="0" w:color="auto"/>
      </w:divBdr>
    </w:div>
    <w:div w:id="983198601">
      <w:bodyDiv w:val="1"/>
      <w:marLeft w:val="0"/>
      <w:marRight w:val="0"/>
      <w:marTop w:val="0"/>
      <w:marBottom w:val="0"/>
      <w:divBdr>
        <w:top w:val="none" w:sz="0" w:space="0" w:color="auto"/>
        <w:left w:val="none" w:sz="0" w:space="0" w:color="auto"/>
        <w:bottom w:val="none" w:sz="0" w:space="0" w:color="auto"/>
        <w:right w:val="none" w:sz="0" w:space="0" w:color="auto"/>
      </w:divBdr>
    </w:div>
    <w:div w:id="1083992352">
      <w:bodyDiv w:val="1"/>
      <w:marLeft w:val="0"/>
      <w:marRight w:val="0"/>
      <w:marTop w:val="0"/>
      <w:marBottom w:val="0"/>
      <w:divBdr>
        <w:top w:val="none" w:sz="0" w:space="0" w:color="auto"/>
        <w:left w:val="none" w:sz="0" w:space="0" w:color="auto"/>
        <w:bottom w:val="none" w:sz="0" w:space="0" w:color="auto"/>
        <w:right w:val="none" w:sz="0" w:space="0" w:color="auto"/>
      </w:divBdr>
    </w:div>
    <w:div w:id="1133789160">
      <w:bodyDiv w:val="1"/>
      <w:marLeft w:val="0"/>
      <w:marRight w:val="0"/>
      <w:marTop w:val="0"/>
      <w:marBottom w:val="0"/>
      <w:divBdr>
        <w:top w:val="none" w:sz="0" w:space="0" w:color="auto"/>
        <w:left w:val="none" w:sz="0" w:space="0" w:color="auto"/>
        <w:bottom w:val="none" w:sz="0" w:space="0" w:color="auto"/>
        <w:right w:val="none" w:sz="0" w:space="0" w:color="auto"/>
      </w:divBdr>
    </w:div>
    <w:div w:id="1394618313">
      <w:bodyDiv w:val="1"/>
      <w:marLeft w:val="0"/>
      <w:marRight w:val="0"/>
      <w:marTop w:val="0"/>
      <w:marBottom w:val="0"/>
      <w:divBdr>
        <w:top w:val="none" w:sz="0" w:space="0" w:color="auto"/>
        <w:left w:val="none" w:sz="0" w:space="0" w:color="auto"/>
        <w:bottom w:val="none" w:sz="0" w:space="0" w:color="auto"/>
        <w:right w:val="none" w:sz="0" w:space="0" w:color="auto"/>
      </w:divBdr>
    </w:div>
    <w:div w:id="1520895386">
      <w:bodyDiv w:val="1"/>
      <w:marLeft w:val="0"/>
      <w:marRight w:val="0"/>
      <w:marTop w:val="0"/>
      <w:marBottom w:val="0"/>
      <w:divBdr>
        <w:top w:val="none" w:sz="0" w:space="0" w:color="auto"/>
        <w:left w:val="none" w:sz="0" w:space="0" w:color="auto"/>
        <w:bottom w:val="none" w:sz="0" w:space="0" w:color="auto"/>
        <w:right w:val="none" w:sz="0" w:space="0" w:color="auto"/>
      </w:divBdr>
    </w:div>
    <w:div w:id="1847354838">
      <w:bodyDiv w:val="1"/>
      <w:marLeft w:val="0"/>
      <w:marRight w:val="0"/>
      <w:marTop w:val="0"/>
      <w:marBottom w:val="0"/>
      <w:divBdr>
        <w:top w:val="none" w:sz="0" w:space="0" w:color="auto"/>
        <w:left w:val="none" w:sz="0" w:space="0" w:color="auto"/>
        <w:bottom w:val="none" w:sz="0" w:space="0" w:color="auto"/>
        <w:right w:val="none" w:sz="0" w:space="0" w:color="auto"/>
      </w:divBdr>
    </w:div>
    <w:div w:id="1901399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am.gov/"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atkinson@anl.gov"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atkinson@anl.gov"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mailto:atkinson@anl.gov" TargetMode="External"/><Relationship Id="rId10" Type="http://schemas.openxmlformats.org/officeDocument/2006/relationships/hyperlink" Target="mailto:atkinson@anl.gov"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SAM.gov" TargetMode="External"/><Relationship Id="rId14" Type="http://schemas.openxmlformats.org/officeDocument/2006/relationships/hyperlink" Target="mailto:atkinson@anl.gov"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43165B-E260-4650-BBF6-EC5C2BDDAE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2320</Words>
  <Characters>13228</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Johnston, Cully</dc:creator>
  <cp:keywords/>
  <dc:description/>
  <cp:lastModifiedBy>Atkinson, Court</cp:lastModifiedBy>
  <cp:revision>2</cp:revision>
  <dcterms:created xsi:type="dcterms:W3CDTF">2026-04-30T01:32:00Z</dcterms:created>
  <dcterms:modified xsi:type="dcterms:W3CDTF">2026-04-30T01:32:00Z</dcterms:modified>
</cp:coreProperties>
</file>