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2845" w14:textId="457779CB" w:rsidR="00A702E5" w:rsidRPr="002743B8" w:rsidRDefault="003B00BF" w:rsidP="00C85684">
      <w:pPr>
        <w:jc w:val="center"/>
        <w:rPr>
          <w:b/>
          <w:caps/>
          <w:color w:val="333399"/>
          <w:sz w:val="22"/>
          <w:szCs w:val="22"/>
        </w:rPr>
      </w:pPr>
      <w:r w:rsidRPr="002743B8">
        <w:rPr>
          <w:rFonts w:ascii="Arial Unicode MS" w:eastAsia="Arial Unicode MS" w:hAnsi="Arial Unicode MS" w:cs="Arial Unicode MS"/>
          <w:noProof/>
        </w:rPr>
        <w:drawing>
          <wp:anchor distT="0" distB="0" distL="114300" distR="114300" simplePos="0" relativeHeight="251659264" behindDoc="0" locked="0" layoutInCell="1" allowOverlap="1" wp14:anchorId="13882D1A" wp14:editId="32DB8E48">
            <wp:simplePos x="0" y="0"/>
            <wp:positionH relativeFrom="column">
              <wp:posOffset>-266700</wp:posOffset>
            </wp:positionH>
            <wp:positionV relativeFrom="page">
              <wp:posOffset>688975</wp:posOffset>
            </wp:positionV>
            <wp:extent cx="941705" cy="941705"/>
            <wp:effectExtent l="0" t="0" r="0" b="0"/>
            <wp:wrapThrough wrapText="bothSides">
              <wp:wrapPolygon edited="0">
                <wp:start x="0" y="0"/>
                <wp:lineTo x="0" y="20974"/>
                <wp:lineTo x="20974" y="20974"/>
                <wp:lineTo x="20974" y="0"/>
                <wp:lineTo x="0" y="0"/>
              </wp:wrapPolygon>
            </wp:wrapThrough>
            <wp:docPr id="1984105470" name="Picture 198410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05470" name="Picture 1984105470"/>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941705" cy="941705"/>
                    </a:xfrm>
                    <a:prstGeom prst="rect">
                      <a:avLst/>
                    </a:prstGeom>
                    <a:noFill/>
                  </pic:spPr>
                </pic:pic>
              </a:graphicData>
            </a:graphic>
          </wp:anchor>
        </w:drawing>
      </w:r>
      <w:r w:rsidR="00A702E5" w:rsidRPr="002743B8">
        <w:rPr>
          <w:b/>
          <w:caps/>
          <w:color w:val="333399"/>
          <w:sz w:val="22"/>
          <w:szCs w:val="22"/>
        </w:rPr>
        <w:t>Defense logistics agency</w:t>
      </w:r>
    </w:p>
    <w:p w14:paraId="5A4CAD37" w14:textId="66FDE44B" w:rsidR="00A702E5" w:rsidRPr="002743B8" w:rsidRDefault="00E76153" w:rsidP="00A702E5">
      <w:pPr>
        <w:jc w:val="center"/>
        <w:rPr>
          <w:caps/>
          <w:color w:val="333399"/>
          <w:sz w:val="22"/>
          <w:szCs w:val="22"/>
        </w:rPr>
      </w:pPr>
      <w:r w:rsidRPr="002743B8">
        <w:rPr>
          <w:caps/>
          <w:color w:val="333399"/>
          <w:sz w:val="22"/>
          <w:szCs w:val="22"/>
        </w:rPr>
        <w:t xml:space="preserve">DLA </w:t>
      </w:r>
      <w:r w:rsidR="00B11C7E" w:rsidRPr="002743B8">
        <w:rPr>
          <w:caps/>
          <w:color w:val="333399"/>
          <w:sz w:val="22"/>
          <w:szCs w:val="22"/>
        </w:rPr>
        <w:t>Distribution</w:t>
      </w:r>
    </w:p>
    <w:p w14:paraId="352BF31A" w14:textId="1442C98D" w:rsidR="0027774E" w:rsidRPr="002743B8" w:rsidRDefault="0027774E" w:rsidP="00A702E5">
      <w:pPr>
        <w:jc w:val="center"/>
        <w:rPr>
          <w:caps/>
          <w:color w:val="333399"/>
          <w:sz w:val="22"/>
          <w:szCs w:val="22"/>
        </w:rPr>
      </w:pPr>
      <w:r w:rsidRPr="002743B8">
        <w:rPr>
          <w:caps/>
          <w:color w:val="333399"/>
          <w:sz w:val="22"/>
          <w:szCs w:val="22"/>
        </w:rPr>
        <w:t>Acquisiton Operations J7</w:t>
      </w:r>
    </w:p>
    <w:p w14:paraId="2AC47C17" w14:textId="6FBAEBC5" w:rsidR="00322E9A" w:rsidRPr="002743B8" w:rsidRDefault="006717C5" w:rsidP="00322E9A">
      <w:pPr>
        <w:jc w:val="center"/>
        <w:rPr>
          <w:caps/>
          <w:color w:val="333399"/>
          <w:sz w:val="22"/>
          <w:szCs w:val="22"/>
        </w:rPr>
      </w:pPr>
      <w:r w:rsidRPr="002743B8">
        <w:rPr>
          <w:caps/>
          <w:color w:val="333399"/>
          <w:sz w:val="22"/>
          <w:szCs w:val="22"/>
        </w:rPr>
        <w:t>5</w:t>
      </w:r>
      <w:r w:rsidR="00322E9A" w:rsidRPr="002743B8">
        <w:rPr>
          <w:caps/>
          <w:color w:val="333399"/>
          <w:sz w:val="22"/>
          <w:szCs w:val="22"/>
        </w:rPr>
        <w:t xml:space="preserve">430 MIFFLIN AVENUE, SUITE </w:t>
      </w:r>
      <w:r w:rsidR="00062B1C" w:rsidRPr="002743B8">
        <w:rPr>
          <w:caps/>
          <w:color w:val="333399"/>
          <w:sz w:val="22"/>
          <w:szCs w:val="22"/>
        </w:rPr>
        <w:t>3102A</w:t>
      </w:r>
    </w:p>
    <w:p w14:paraId="4ED93880" w14:textId="3B0C6EA8" w:rsidR="00A702E5" w:rsidRPr="002743B8" w:rsidRDefault="00322E9A" w:rsidP="00A702E5">
      <w:pPr>
        <w:jc w:val="center"/>
        <w:rPr>
          <w:caps/>
          <w:color w:val="333399"/>
          <w:sz w:val="22"/>
          <w:szCs w:val="22"/>
        </w:rPr>
      </w:pPr>
      <w:r w:rsidRPr="002743B8">
        <w:rPr>
          <w:caps/>
          <w:color w:val="333399"/>
          <w:sz w:val="22"/>
          <w:szCs w:val="22"/>
        </w:rPr>
        <w:t>NEW CUMBERLAND, P</w:t>
      </w:r>
      <w:r w:rsidR="00E76153" w:rsidRPr="002743B8">
        <w:rPr>
          <w:caps/>
          <w:color w:val="333399"/>
          <w:sz w:val="22"/>
          <w:szCs w:val="22"/>
        </w:rPr>
        <w:t>A 1</w:t>
      </w:r>
      <w:r w:rsidRPr="002743B8">
        <w:rPr>
          <w:caps/>
          <w:color w:val="333399"/>
          <w:sz w:val="22"/>
          <w:szCs w:val="22"/>
        </w:rPr>
        <w:t>7</w:t>
      </w:r>
      <w:r w:rsidR="00E76153" w:rsidRPr="002743B8">
        <w:rPr>
          <w:caps/>
          <w:color w:val="333399"/>
          <w:sz w:val="22"/>
          <w:szCs w:val="22"/>
        </w:rPr>
        <w:t>0</w:t>
      </w:r>
      <w:r w:rsidRPr="002743B8">
        <w:rPr>
          <w:caps/>
          <w:color w:val="333399"/>
          <w:sz w:val="22"/>
          <w:szCs w:val="22"/>
        </w:rPr>
        <w:t>7</w:t>
      </w:r>
      <w:r w:rsidR="00627E64" w:rsidRPr="002743B8">
        <w:rPr>
          <w:caps/>
          <w:color w:val="333399"/>
          <w:sz w:val="22"/>
          <w:szCs w:val="22"/>
        </w:rPr>
        <w:t>0</w:t>
      </w:r>
      <w:r w:rsidR="0027774E" w:rsidRPr="002743B8">
        <w:rPr>
          <w:caps/>
          <w:color w:val="333399"/>
          <w:sz w:val="22"/>
          <w:szCs w:val="22"/>
        </w:rPr>
        <w:t>-5008</w:t>
      </w:r>
    </w:p>
    <w:p w14:paraId="7E595E8A" w14:textId="77777777" w:rsidR="00A702E5" w:rsidRPr="002743B8" w:rsidRDefault="00A702E5" w:rsidP="00A702E5">
      <w:pPr>
        <w:ind w:left="57"/>
        <w:jc w:val="center"/>
        <w:rPr>
          <w:color w:val="0000FF"/>
          <w:sz w:val="22"/>
          <w:szCs w:val="22"/>
        </w:rPr>
      </w:pPr>
    </w:p>
    <w:p w14:paraId="458CBE62" w14:textId="77777777" w:rsidR="00A702E5" w:rsidRPr="002743B8" w:rsidRDefault="00A702E5" w:rsidP="00A702E5">
      <w:pPr>
        <w:ind w:left="-57"/>
        <w:rPr>
          <w:smallCaps/>
          <w:color w:val="333399"/>
          <w:sz w:val="22"/>
          <w:szCs w:val="22"/>
        </w:rPr>
      </w:pPr>
    </w:p>
    <w:p w14:paraId="43707EF5" w14:textId="4C4C7CD7" w:rsidR="00C85684" w:rsidRPr="002743B8" w:rsidRDefault="0016395E" w:rsidP="00C85684">
      <w:pPr>
        <w:rPr>
          <w:smallCaps/>
          <w:color w:val="333399"/>
          <w:sz w:val="22"/>
          <w:szCs w:val="22"/>
        </w:rPr>
      </w:pPr>
      <w:r w:rsidRPr="002743B8">
        <w:rPr>
          <w:smallCaps/>
          <w:color w:val="333399"/>
          <w:sz w:val="22"/>
          <w:szCs w:val="22"/>
        </w:rPr>
        <w:tab/>
      </w:r>
      <w:r w:rsidRPr="002743B8">
        <w:rPr>
          <w:smallCaps/>
          <w:color w:val="333399"/>
          <w:sz w:val="22"/>
          <w:szCs w:val="22"/>
        </w:rPr>
        <w:tab/>
      </w:r>
      <w:r w:rsidRPr="002743B8">
        <w:rPr>
          <w:smallCaps/>
          <w:color w:val="333399"/>
          <w:sz w:val="22"/>
          <w:szCs w:val="22"/>
        </w:rPr>
        <w:tab/>
      </w:r>
      <w:r w:rsidRPr="002743B8">
        <w:rPr>
          <w:smallCaps/>
          <w:color w:val="333399"/>
          <w:sz w:val="22"/>
          <w:szCs w:val="22"/>
        </w:rPr>
        <w:tab/>
      </w:r>
      <w:r w:rsidRPr="002743B8">
        <w:rPr>
          <w:smallCaps/>
          <w:color w:val="333399"/>
          <w:sz w:val="22"/>
          <w:szCs w:val="22"/>
        </w:rPr>
        <w:tab/>
      </w:r>
      <w:r w:rsidRPr="002743B8">
        <w:rPr>
          <w:smallCaps/>
          <w:color w:val="333399"/>
          <w:sz w:val="22"/>
          <w:szCs w:val="22"/>
        </w:rPr>
        <w:tab/>
      </w:r>
      <w:r w:rsidRPr="002743B8">
        <w:rPr>
          <w:smallCaps/>
          <w:color w:val="333399"/>
          <w:sz w:val="22"/>
          <w:szCs w:val="22"/>
        </w:rPr>
        <w:tab/>
      </w:r>
      <w:r w:rsidRPr="002743B8">
        <w:rPr>
          <w:smallCaps/>
          <w:color w:val="333399"/>
          <w:sz w:val="22"/>
          <w:szCs w:val="22"/>
        </w:rPr>
        <w:tab/>
      </w:r>
      <w:r w:rsidRPr="002743B8">
        <w:rPr>
          <w:smallCaps/>
          <w:color w:val="333399"/>
          <w:sz w:val="22"/>
          <w:szCs w:val="22"/>
        </w:rPr>
        <w:tab/>
      </w:r>
      <w:r w:rsidR="003B00BF" w:rsidRPr="002743B8">
        <w:rPr>
          <w:smallCaps/>
          <w:color w:val="333399"/>
          <w:sz w:val="22"/>
          <w:szCs w:val="22"/>
        </w:rPr>
        <w:tab/>
      </w:r>
      <w:r w:rsidR="006451EA" w:rsidRPr="002743B8">
        <w:rPr>
          <w:smallCaps/>
          <w:color w:val="333399"/>
          <w:sz w:val="22"/>
          <w:szCs w:val="22"/>
        </w:rPr>
        <w:t xml:space="preserve">APRIL </w:t>
      </w:r>
      <w:r w:rsidR="00B8163C" w:rsidRPr="002743B8">
        <w:rPr>
          <w:smallCaps/>
          <w:color w:val="333399"/>
          <w:sz w:val="22"/>
          <w:szCs w:val="22"/>
        </w:rPr>
        <w:t>2</w:t>
      </w:r>
      <w:r w:rsidR="00536039">
        <w:rPr>
          <w:smallCaps/>
          <w:color w:val="333399"/>
          <w:sz w:val="22"/>
          <w:szCs w:val="22"/>
        </w:rPr>
        <w:t>7</w:t>
      </w:r>
      <w:r w:rsidR="00F70019" w:rsidRPr="002743B8">
        <w:rPr>
          <w:smallCaps/>
          <w:color w:val="333399"/>
          <w:sz w:val="22"/>
          <w:szCs w:val="22"/>
        </w:rPr>
        <w:t>, 2026</w:t>
      </w:r>
    </w:p>
    <w:p w14:paraId="4DC3502C" w14:textId="77777777" w:rsidR="00C85684" w:rsidRPr="002743B8" w:rsidRDefault="00C85684" w:rsidP="00C85684">
      <w:pPr>
        <w:rPr>
          <w:smallCaps/>
          <w:color w:val="333399"/>
          <w:sz w:val="22"/>
          <w:szCs w:val="22"/>
        </w:rPr>
      </w:pPr>
    </w:p>
    <w:p w14:paraId="58E799A6" w14:textId="77777777" w:rsidR="00AE0516" w:rsidRPr="002743B8" w:rsidRDefault="00AE0516" w:rsidP="00312309">
      <w:pPr>
        <w:pStyle w:val="PlainText"/>
        <w:rPr>
          <w:rFonts w:ascii="Times New Roman" w:hAnsi="Times New Roman"/>
          <w:sz w:val="22"/>
          <w:szCs w:val="22"/>
        </w:rPr>
      </w:pPr>
    </w:p>
    <w:p w14:paraId="234A1CA5" w14:textId="3E53F099" w:rsidR="00F411A7" w:rsidRPr="002743B8" w:rsidRDefault="00F411A7" w:rsidP="00312309">
      <w:pPr>
        <w:pStyle w:val="PlainText"/>
        <w:rPr>
          <w:rFonts w:ascii="Times New Roman" w:hAnsi="Times New Roman"/>
          <w:b/>
          <w:bCs/>
          <w:sz w:val="22"/>
          <w:szCs w:val="22"/>
        </w:rPr>
      </w:pPr>
      <w:r w:rsidRPr="002743B8">
        <w:rPr>
          <w:rFonts w:ascii="Times New Roman" w:hAnsi="Times New Roman"/>
          <w:b/>
          <w:bCs/>
          <w:sz w:val="22"/>
          <w:szCs w:val="22"/>
        </w:rPr>
        <w:t xml:space="preserve">Action Code: </w:t>
      </w:r>
      <w:r w:rsidRPr="002743B8">
        <w:rPr>
          <w:rFonts w:ascii="Times New Roman" w:hAnsi="Times New Roman"/>
          <w:sz w:val="22"/>
          <w:szCs w:val="22"/>
        </w:rPr>
        <w:t>Combined Synopsis / Solicitation</w:t>
      </w:r>
    </w:p>
    <w:p w14:paraId="5927AA49" w14:textId="77777777" w:rsidR="00F411A7" w:rsidRPr="002743B8" w:rsidRDefault="00F411A7" w:rsidP="00312309">
      <w:pPr>
        <w:pStyle w:val="PlainText"/>
        <w:rPr>
          <w:rFonts w:ascii="Times New Roman" w:hAnsi="Times New Roman"/>
          <w:b/>
          <w:bCs/>
          <w:sz w:val="22"/>
          <w:szCs w:val="22"/>
        </w:rPr>
      </w:pPr>
    </w:p>
    <w:p w14:paraId="4D981B51" w14:textId="6D39B027" w:rsidR="00614358" w:rsidRPr="002743B8" w:rsidRDefault="00FE2A7D" w:rsidP="00312309">
      <w:pPr>
        <w:pStyle w:val="PlainText"/>
        <w:rPr>
          <w:rFonts w:ascii="Times New Roman" w:hAnsi="Times New Roman"/>
          <w:sz w:val="22"/>
          <w:szCs w:val="22"/>
        </w:rPr>
      </w:pPr>
      <w:r w:rsidRPr="002743B8">
        <w:rPr>
          <w:rFonts w:ascii="Times New Roman" w:hAnsi="Times New Roman"/>
          <w:b/>
          <w:bCs/>
          <w:sz w:val="22"/>
          <w:szCs w:val="22"/>
        </w:rPr>
        <w:t>Issuing Office</w:t>
      </w:r>
      <w:r w:rsidRPr="002743B8">
        <w:rPr>
          <w:rFonts w:ascii="Times New Roman" w:hAnsi="Times New Roman"/>
          <w:sz w:val="22"/>
          <w:szCs w:val="22"/>
        </w:rPr>
        <w:t>:</w:t>
      </w:r>
    </w:p>
    <w:p w14:paraId="106F7A58" w14:textId="1D106B92" w:rsidR="00FE2A7D" w:rsidRPr="002743B8" w:rsidRDefault="00FE2A7D" w:rsidP="00312309">
      <w:pPr>
        <w:pStyle w:val="PlainText"/>
        <w:rPr>
          <w:rFonts w:ascii="Times New Roman" w:hAnsi="Times New Roman"/>
          <w:sz w:val="22"/>
          <w:szCs w:val="22"/>
        </w:rPr>
      </w:pPr>
      <w:r w:rsidRPr="002743B8">
        <w:rPr>
          <w:rFonts w:ascii="Times New Roman" w:hAnsi="Times New Roman"/>
          <w:sz w:val="22"/>
          <w:szCs w:val="22"/>
        </w:rPr>
        <w:t>DLA Distribution Acquisition Operations J7</w:t>
      </w:r>
    </w:p>
    <w:p w14:paraId="19FB881F" w14:textId="3ABF5BF5" w:rsidR="00FE2A7D" w:rsidRPr="002743B8" w:rsidRDefault="004872D2" w:rsidP="00312309">
      <w:pPr>
        <w:pStyle w:val="PlainText"/>
        <w:rPr>
          <w:rFonts w:ascii="Times New Roman" w:hAnsi="Times New Roman"/>
          <w:sz w:val="22"/>
          <w:szCs w:val="22"/>
        </w:rPr>
      </w:pPr>
      <w:r w:rsidRPr="002743B8">
        <w:rPr>
          <w:rFonts w:ascii="Times New Roman" w:hAnsi="Times New Roman"/>
          <w:sz w:val="22"/>
          <w:szCs w:val="22"/>
        </w:rPr>
        <w:t>5</w:t>
      </w:r>
      <w:r w:rsidR="00FE2A7D" w:rsidRPr="002743B8">
        <w:rPr>
          <w:rFonts w:ascii="Times New Roman" w:hAnsi="Times New Roman"/>
          <w:sz w:val="22"/>
          <w:szCs w:val="22"/>
        </w:rPr>
        <w:t>430 Mifflin Avenue, Suite 3102A</w:t>
      </w:r>
    </w:p>
    <w:p w14:paraId="50023546" w14:textId="6A279831" w:rsidR="00FE2A7D" w:rsidRPr="002743B8" w:rsidRDefault="00FE2A7D" w:rsidP="00312309">
      <w:pPr>
        <w:pStyle w:val="PlainText"/>
        <w:rPr>
          <w:rFonts w:ascii="Times New Roman" w:hAnsi="Times New Roman"/>
          <w:sz w:val="22"/>
          <w:szCs w:val="22"/>
        </w:rPr>
      </w:pPr>
      <w:r w:rsidRPr="002743B8">
        <w:rPr>
          <w:rFonts w:ascii="Times New Roman" w:hAnsi="Times New Roman"/>
          <w:sz w:val="22"/>
          <w:szCs w:val="22"/>
        </w:rPr>
        <w:t>New Cumberland, PA 17070-5008</w:t>
      </w:r>
    </w:p>
    <w:p w14:paraId="068AF914" w14:textId="77777777" w:rsidR="00614358" w:rsidRPr="002743B8" w:rsidRDefault="00614358" w:rsidP="00312309">
      <w:pPr>
        <w:pStyle w:val="PlainText"/>
        <w:rPr>
          <w:rFonts w:ascii="Times New Roman" w:hAnsi="Times New Roman"/>
          <w:sz w:val="22"/>
          <w:szCs w:val="22"/>
        </w:rPr>
      </w:pPr>
    </w:p>
    <w:p w14:paraId="01938D84" w14:textId="535375FF" w:rsidR="00614358" w:rsidRPr="002743B8" w:rsidRDefault="0015441E" w:rsidP="00E37D55">
      <w:pPr>
        <w:pStyle w:val="PlainText"/>
        <w:rPr>
          <w:rFonts w:ascii="Times New Roman" w:hAnsi="Times New Roman"/>
          <w:sz w:val="22"/>
          <w:szCs w:val="22"/>
        </w:rPr>
      </w:pPr>
      <w:r w:rsidRPr="002743B8">
        <w:rPr>
          <w:rFonts w:ascii="Times New Roman" w:hAnsi="Times New Roman"/>
          <w:b/>
          <w:bCs/>
          <w:sz w:val="22"/>
          <w:szCs w:val="22"/>
        </w:rPr>
        <w:t>Product Service Code (PSC)</w:t>
      </w:r>
      <w:r w:rsidRPr="002743B8">
        <w:rPr>
          <w:rFonts w:ascii="Times New Roman" w:hAnsi="Times New Roman"/>
          <w:sz w:val="22"/>
          <w:szCs w:val="22"/>
        </w:rPr>
        <w:t xml:space="preserve">: </w:t>
      </w:r>
      <w:r w:rsidR="000A79DD" w:rsidRPr="002743B8">
        <w:rPr>
          <w:rFonts w:ascii="Times New Roman" w:hAnsi="Times New Roman"/>
          <w:sz w:val="22"/>
          <w:szCs w:val="22"/>
        </w:rPr>
        <w:t>8105</w:t>
      </w:r>
      <w:r w:rsidR="00784B13" w:rsidRPr="002743B8">
        <w:rPr>
          <w:rFonts w:ascii="Times New Roman" w:hAnsi="Times New Roman"/>
          <w:sz w:val="22"/>
          <w:szCs w:val="22"/>
        </w:rPr>
        <w:t xml:space="preserve"> </w:t>
      </w:r>
      <w:r w:rsidR="00621F93" w:rsidRPr="002743B8">
        <w:rPr>
          <w:rFonts w:ascii="Times New Roman" w:hAnsi="Times New Roman"/>
          <w:sz w:val="22"/>
          <w:szCs w:val="22"/>
        </w:rPr>
        <w:t>–</w:t>
      </w:r>
      <w:r w:rsidR="00784B13" w:rsidRPr="002743B8">
        <w:rPr>
          <w:rFonts w:ascii="Times New Roman" w:hAnsi="Times New Roman"/>
          <w:sz w:val="22"/>
          <w:szCs w:val="22"/>
        </w:rPr>
        <w:t xml:space="preserve"> </w:t>
      </w:r>
      <w:r w:rsidR="000A79DD" w:rsidRPr="002743B8">
        <w:rPr>
          <w:rFonts w:ascii="Times New Roman" w:hAnsi="Times New Roman"/>
          <w:sz w:val="22"/>
          <w:szCs w:val="22"/>
        </w:rPr>
        <w:t>Bags and Sacks</w:t>
      </w:r>
    </w:p>
    <w:p w14:paraId="4C64BCA8" w14:textId="77777777" w:rsidR="00E44F8F" w:rsidRPr="002743B8" w:rsidRDefault="00E44F8F" w:rsidP="00E37D55">
      <w:pPr>
        <w:pStyle w:val="PlainText"/>
        <w:rPr>
          <w:rFonts w:ascii="Times New Roman" w:hAnsi="Times New Roman"/>
          <w:sz w:val="22"/>
          <w:szCs w:val="22"/>
        </w:rPr>
      </w:pPr>
    </w:p>
    <w:p w14:paraId="10FDE721" w14:textId="31A1ECB4" w:rsidR="00FE5D7B" w:rsidRPr="002743B8" w:rsidRDefault="00C03E5E" w:rsidP="00E37D55">
      <w:pPr>
        <w:pStyle w:val="PlainText"/>
        <w:rPr>
          <w:rFonts w:ascii="Times New Roman" w:hAnsi="Times New Roman"/>
          <w:bCs/>
          <w:caps/>
        </w:rPr>
      </w:pPr>
      <w:r w:rsidRPr="002743B8">
        <w:rPr>
          <w:rFonts w:ascii="Times New Roman" w:hAnsi="Times New Roman"/>
          <w:b/>
          <w:bCs/>
          <w:sz w:val="22"/>
          <w:szCs w:val="22"/>
        </w:rPr>
        <w:t>S</w:t>
      </w:r>
      <w:r w:rsidR="00D66E0F" w:rsidRPr="002743B8">
        <w:rPr>
          <w:rFonts w:ascii="Times New Roman" w:hAnsi="Times New Roman"/>
          <w:b/>
          <w:bCs/>
          <w:sz w:val="22"/>
          <w:szCs w:val="22"/>
        </w:rPr>
        <w:t>ubject</w:t>
      </w:r>
      <w:r w:rsidRPr="002743B8">
        <w:rPr>
          <w:rFonts w:ascii="Times New Roman" w:hAnsi="Times New Roman"/>
          <w:sz w:val="22"/>
          <w:szCs w:val="22"/>
        </w:rPr>
        <w:t xml:space="preserve">: </w:t>
      </w:r>
      <w:r w:rsidR="000A79DD" w:rsidRPr="002743B8">
        <w:rPr>
          <w:rFonts w:ascii="Times New Roman" w:hAnsi="Times New Roman"/>
          <w:sz w:val="22"/>
          <w:szCs w:val="22"/>
        </w:rPr>
        <w:t xml:space="preserve">BAGS </w:t>
      </w:r>
      <w:r w:rsidR="009D06EF">
        <w:rPr>
          <w:rFonts w:ascii="Times New Roman" w:hAnsi="Times New Roman"/>
          <w:caps/>
        </w:rPr>
        <w:t>FOR</w:t>
      </w:r>
      <w:r w:rsidR="003B00BF" w:rsidRPr="002743B8">
        <w:rPr>
          <w:rFonts w:ascii="Times New Roman" w:hAnsi="Times New Roman"/>
          <w:bCs/>
          <w:caps/>
        </w:rPr>
        <w:t xml:space="preserve"> DLA Distribution </w:t>
      </w:r>
      <w:r w:rsidR="009D06EF">
        <w:rPr>
          <w:rFonts w:ascii="Times New Roman" w:hAnsi="Times New Roman"/>
          <w:bCs/>
          <w:caps/>
        </w:rPr>
        <w:t>RICHMOND, VIRGINIA (DDRV)</w:t>
      </w:r>
    </w:p>
    <w:p w14:paraId="3FFA1073" w14:textId="77777777" w:rsidR="003B00BF" w:rsidRPr="002743B8" w:rsidRDefault="003B00BF" w:rsidP="00E37D55">
      <w:pPr>
        <w:pStyle w:val="PlainText"/>
        <w:rPr>
          <w:rFonts w:ascii="Times New Roman" w:hAnsi="Times New Roman"/>
          <w:sz w:val="22"/>
          <w:szCs w:val="22"/>
        </w:rPr>
      </w:pPr>
    </w:p>
    <w:p w14:paraId="57D1B4D1" w14:textId="28556151" w:rsidR="00D66E0F" w:rsidRPr="002743B8" w:rsidRDefault="00D66E0F" w:rsidP="00E37D55">
      <w:pPr>
        <w:pStyle w:val="PlainText"/>
        <w:rPr>
          <w:rFonts w:ascii="Times New Roman" w:hAnsi="Times New Roman"/>
          <w:sz w:val="22"/>
          <w:szCs w:val="22"/>
        </w:rPr>
      </w:pPr>
      <w:r w:rsidRPr="002743B8">
        <w:rPr>
          <w:rFonts w:ascii="Times New Roman" w:hAnsi="Times New Roman"/>
          <w:b/>
          <w:bCs/>
          <w:sz w:val="22"/>
          <w:szCs w:val="22"/>
        </w:rPr>
        <w:t>Solicitation</w:t>
      </w:r>
      <w:r w:rsidRPr="002743B8">
        <w:rPr>
          <w:rFonts w:ascii="Times New Roman" w:hAnsi="Times New Roman"/>
          <w:sz w:val="22"/>
          <w:szCs w:val="22"/>
        </w:rPr>
        <w:t>: SP3300-</w:t>
      </w:r>
      <w:r w:rsidR="005A5D07" w:rsidRPr="002743B8">
        <w:rPr>
          <w:rFonts w:ascii="Times New Roman" w:hAnsi="Times New Roman"/>
          <w:sz w:val="22"/>
          <w:szCs w:val="22"/>
        </w:rPr>
        <w:t>2</w:t>
      </w:r>
      <w:r w:rsidR="00634BCC" w:rsidRPr="002743B8">
        <w:rPr>
          <w:rFonts w:ascii="Times New Roman" w:hAnsi="Times New Roman"/>
          <w:sz w:val="22"/>
          <w:szCs w:val="22"/>
        </w:rPr>
        <w:t>6</w:t>
      </w:r>
      <w:r w:rsidR="005A5D07" w:rsidRPr="002743B8">
        <w:rPr>
          <w:rFonts w:ascii="Times New Roman" w:hAnsi="Times New Roman"/>
          <w:sz w:val="22"/>
          <w:szCs w:val="22"/>
        </w:rPr>
        <w:t>-Q-</w:t>
      </w:r>
      <w:r w:rsidR="00443B49" w:rsidRPr="002743B8">
        <w:rPr>
          <w:rFonts w:ascii="Times New Roman" w:hAnsi="Times New Roman"/>
          <w:sz w:val="22"/>
          <w:szCs w:val="22"/>
        </w:rPr>
        <w:t>0</w:t>
      </w:r>
      <w:r w:rsidR="006451EA" w:rsidRPr="002743B8">
        <w:rPr>
          <w:rFonts w:ascii="Times New Roman" w:hAnsi="Times New Roman"/>
          <w:sz w:val="22"/>
          <w:szCs w:val="22"/>
        </w:rPr>
        <w:t>1</w:t>
      </w:r>
      <w:r w:rsidR="00B8163C" w:rsidRPr="002743B8">
        <w:rPr>
          <w:rFonts w:ascii="Times New Roman" w:hAnsi="Times New Roman"/>
          <w:sz w:val="22"/>
          <w:szCs w:val="22"/>
        </w:rPr>
        <w:t>34</w:t>
      </w:r>
    </w:p>
    <w:p w14:paraId="29A294AB" w14:textId="77777777" w:rsidR="00614358" w:rsidRPr="002743B8" w:rsidRDefault="00614358" w:rsidP="00E37D55">
      <w:pPr>
        <w:pStyle w:val="PlainText"/>
        <w:rPr>
          <w:rFonts w:ascii="Times New Roman" w:hAnsi="Times New Roman"/>
          <w:sz w:val="22"/>
          <w:szCs w:val="22"/>
        </w:rPr>
      </w:pPr>
    </w:p>
    <w:p w14:paraId="6E7735AA" w14:textId="786CC31E" w:rsidR="00322E9A" w:rsidRPr="002743B8" w:rsidRDefault="005A5D07" w:rsidP="00E37D55">
      <w:pPr>
        <w:pStyle w:val="PlainText"/>
        <w:rPr>
          <w:rFonts w:ascii="Times New Roman" w:hAnsi="Times New Roman"/>
          <w:sz w:val="22"/>
          <w:szCs w:val="22"/>
        </w:rPr>
      </w:pPr>
      <w:r w:rsidRPr="002743B8">
        <w:rPr>
          <w:rFonts w:ascii="Times New Roman" w:hAnsi="Times New Roman"/>
          <w:b/>
          <w:bCs/>
          <w:sz w:val="22"/>
          <w:szCs w:val="22"/>
        </w:rPr>
        <w:t>Closing Response Date</w:t>
      </w:r>
      <w:r w:rsidRPr="002743B8">
        <w:rPr>
          <w:rFonts w:ascii="Times New Roman" w:hAnsi="Times New Roman"/>
          <w:sz w:val="22"/>
          <w:szCs w:val="22"/>
        </w:rPr>
        <w:t>:</w:t>
      </w:r>
      <w:r w:rsidR="00675577" w:rsidRPr="002743B8">
        <w:rPr>
          <w:rFonts w:ascii="Times New Roman" w:hAnsi="Times New Roman"/>
          <w:sz w:val="22"/>
          <w:szCs w:val="22"/>
        </w:rPr>
        <w:t xml:space="preserve"> </w:t>
      </w:r>
      <w:r w:rsidR="00B8163C" w:rsidRPr="002743B8">
        <w:rPr>
          <w:rFonts w:ascii="Times New Roman" w:hAnsi="Times New Roman"/>
          <w:sz w:val="22"/>
          <w:szCs w:val="22"/>
        </w:rPr>
        <w:t xml:space="preserve">May </w:t>
      </w:r>
      <w:r w:rsidR="00536039">
        <w:rPr>
          <w:rFonts w:ascii="Times New Roman" w:hAnsi="Times New Roman"/>
          <w:sz w:val="22"/>
          <w:szCs w:val="22"/>
        </w:rPr>
        <w:t>5</w:t>
      </w:r>
      <w:r w:rsidR="00557C7C" w:rsidRPr="002743B8">
        <w:rPr>
          <w:rFonts w:ascii="Times New Roman" w:hAnsi="Times New Roman"/>
          <w:sz w:val="22"/>
          <w:szCs w:val="22"/>
        </w:rPr>
        <w:t>,</w:t>
      </w:r>
      <w:r w:rsidR="00B727A7" w:rsidRPr="002743B8">
        <w:rPr>
          <w:rFonts w:ascii="Times New Roman" w:hAnsi="Times New Roman"/>
          <w:sz w:val="22"/>
          <w:szCs w:val="22"/>
        </w:rPr>
        <w:t xml:space="preserve"> 202</w:t>
      </w:r>
      <w:r w:rsidR="00F70019" w:rsidRPr="002743B8">
        <w:rPr>
          <w:rFonts w:ascii="Times New Roman" w:hAnsi="Times New Roman"/>
          <w:sz w:val="22"/>
          <w:szCs w:val="22"/>
        </w:rPr>
        <w:t>6</w:t>
      </w:r>
      <w:r w:rsidR="00ED7C2A" w:rsidRPr="002743B8">
        <w:rPr>
          <w:rFonts w:ascii="Times New Roman" w:hAnsi="Times New Roman"/>
          <w:sz w:val="22"/>
          <w:szCs w:val="22"/>
        </w:rPr>
        <w:t xml:space="preserve">, </w:t>
      </w:r>
      <w:r w:rsidR="007D3ABD" w:rsidRPr="002743B8">
        <w:rPr>
          <w:rFonts w:ascii="Times New Roman" w:hAnsi="Times New Roman"/>
          <w:sz w:val="22"/>
          <w:szCs w:val="22"/>
        </w:rPr>
        <w:t>1:00 PM</w:t>
      </w:r>
      <w:r w:rsidR="008D7A8D" w:rsidRPr="002743B8">
        <w:rPr>
          <w:rFonts w:ascii="Times New Roman" w:hAnsi="Times New Roman"/>
          <w:sz w:val="22"/>
          <w:szCs w:val="22"/>
        </w:rPr>
        <w:t xml:space="preserve"> EST</w:t>
      </w:r>
    </w:p>
    <w:p w14:paraId="15463023" w14:textId="40B16869" w:rsidR="005A5D07" w:rsidRPr="002743B8" w:rsidRDefault="005A5D07" w:rsidP="00E37D55">
      <w:pPr>
        <w:pStyle w:val="PlainText"/>
        <w:rPr>
          <w:rFonts w:ascii="Times New Roman" w:hAnsi="Times New Roman"/>
          <w:sz w:val="22"/>
          <w:szCs w:val="22"/>
        </w:rPr>
      </w:pPr>
    </w:p>
    <w:p w14:paraId="70FF643D" w14:textId="74145EAD" w:rsidR="005A5D07" w:rsidRPr="002743B8" w:rsidRDefault="00EC2953" w:rsidP="00E37D55">
      <w:pPr>
        <w:pStyle w:val="PlainText"/>
        <w:rPr>
          <w:rFonts w:ascii="Times New Roman" w:hAnsi="Times New Roman"/>
          <w:sz w:val="22"/>
          <w:szCs w:val="22"/>
        </w:rPr>
      </w:pPr>
      <w:r w:rsidRPr="002743B8">
        <w:rPr>
          <w:rFonts w:ascii="Times New Roman" w:hAnsi="Times New Roman"/>
          <w:b/>
          <w:bCs/>
          <w:sz w:val="22"/>
          <w:szCs w:val="22"/>
        </w:rPr>
        <w:t>Point of Contact</w:t>
      </w:r>
      <w:r w:rsidRPr="002743B8">
        <w:rPr>
          <w:rFonts w:ascii="Times New Roman" w:hAnsi="Times New Roman"/>
          <w:sz w:val="22"/>
          <w:szCs w:val="22"/>
        </w:rPr>
        <w:t>:</w:t>
      </w:r>
    </w:p>
    <w:p w14:paraId="4C80F84D" w14:textId="1D57ECD4" w:rsidR="00E14269" w:rsidRPr="002743B8" w:rsidRDefault="00E14269" w:rsidP="00E37D55">
      <w:pPr>
        <w:pStyle w:val="PlainText"/>
        <w:rPr>
          <w:rFonts w:ascii="Times New Roman" w:hAnsi="Times New Roman"/>
          <w:sz w:val="22"/>
          <w:szCs w:val="22"/>
        </w:rPr>
      </w:pPr>
      <w:r w:rsidRPr="002743B8">
        <w:rPr>
          <w:rFonts w:ascii="Times New Roman" w:hAnsi="Times New Roman"/>
          <w:sz w:val="22"/>
          <w:szCs w:val="22"/>
        </w:rPr>
        <w:t xml:space="preserve">Mr. </w:t>
      </w:r>
      <w:r w:rsidR="006717C5" w:rsidRPr="002743B8">
        <w:rPr>
          <w:rFonts w:ascii="Times New Roman" w:hAnsi="Times New Roman"/>
          <w:sz w:val="22"/>
          <w:szCs w:val="22"/>
        </w:rPr>
        <w:t>Brian Keckler</w:t>
      </w:r>
    </w:p>
    <w:p w14:paraId="665B0267" w14:textId="23D412E9" w:rsidR="00E14269" w:rsidRPr="002743B8" w:rsidRDefault="006717C5" w:rsidP="00E37D55">
      <w:pPr>
        <w:pStyle w:val="PlainText"/>
        <w:rPr>
          <w:rFonts w:ascii="Times New Roman" w:hAnsi="Times New Roman"/>
          <w:sz w:val="22"/>
          <w:szCs w:val="22"/>
        </w:rPr>
      </w:pPr>
      <w:r w:rsidRPr="002743B8">
        <w:rPr>
          <w:rFonts w:ascii="Times New Roman" w:hAnsi="Times New Roman"/>
          <w:sz w:val="22"/>
          <w:szCs w:val="22"/>
        </w:rPr>
        <w:t>Brian.keckler</w:t>
      </w:r>
      <w:r w:rsidR="00533790" w:rsidRPr="002743B8">
        <w:rPr>
          <w:rFonts w:ascii="Times New Roman" w:hAnsi="Times New Roman"/>
          <w:sz w:val="22"/>
          <w:szCs w:val="22"/>
        </w:rPr>
        <w:t>@dla.mil</w:t>
      </w:r>
    </w:p>
    <w:p w14:paraId="2137A044" w14:textId="2C271116" w:rsidR="00B15722" w:rsidRPr="002743B8" w:rsidRDefault="00F70019" w:rsidP="00E37D55">
      <w:pPr>
        <w:pStyle w:val="PlainText"/>
        <w:rPr>
          <w:rFonts w:ascii="Times New Roman" w:hAnsi="Times New Roman"/>
          <w:sz w:val="22"/>
          <w:szCs w:val="22"/>
        </w:rPr>
      </w:pPr>
      <w:r w:rsidRPr="002743B8">
        <w:rPr>
          <w:rFonts w:ascii="Times New Roman" w:hAnsi="Times New Roman"/>
          <w:sz w:val="22"/>
          <w:szCs w:val="22"/>
        </w:rPr>
        <w:t>614-693-7800</w:t>
      </w:r>
    </w:p>
    <w:p w14:paraId="20447B45" w14:textId="7E39D590" w:rsidR="00EC2953" w:rsidRPr="002743B8" w:rsidRDefault="00EC2953" w:rsidP="00E37D55">
      <w:pPr>
        <w:pStyle w:val="PlainText"/>
        <w:rPr>
          <w:rFonts w:ascii="Times New Roman" w:hAnsi="Times New Roman"/>
          <w:sz w:val="22"/>
          <w:szCs w:val="22"/>
        </w:rPr>
      </w:pPr>
    </w:p>
    <w:p w14:paraId="0BC2EACE" w14:textId="711E8951" w:rsidR="00EC2953" w:rsidRPr="002743B8" w:rsidRDefault="00EC2953" w:rsidP="00E37D55">
      <w:pPr>
        <w:pStyle w:val="PlainText"/>
        <w:rPr>
          <w:rFonts w:ascii="Times New Roman" w:hAnsi="Times New Roman"/>
          <w:sz w:val="22"/>
          <w:szCs w:val="22"/>
        </w:rPr>
      </w:pPr>
      <w:r w:rsidRPr="002743B8">
        <w:rPr>
          <w:rFonts w:ascii="Times New Roman" w:hAnsi="Times New Roman"/>
          <w:b/>
          <w:bCs/>
          <w:sz w:val="22"/>
          <w:szCs w:val="22"/>
        </w:rPr>
        <w:t>Contracting Officer</w:t>
      </w:r>
      <w:r w:rsidRPr="002743B8">
        <w:rPr>
          <w:rFonts w:ascii="Times New Roman" w:hAnsi="Times New Roman"/>
          <w:sz w:val="22"/>
          <w:szCs w:val="22"/>
        </w:rPr>
        <w:t>:</w:t>
      </w:r>
    </w:p>
    <w:p w14:paraId="3B86DA78" w14:textId="10D689F9" w:rsidR="00E14269" w:rsidRPr="002743B8" w:rsidRDefault="00E14269" w:rsidP="00E37D55">
      <w:pPr>
        <w:pStyle w:val="PlainText"/>
        <w:rPr>
          <w:rFonts w:ascii="Times New Roman" w:hAnsi="Times New Roman"/>
          <w:sz w:val="22"/>
          <w:szCs w:val="22"/>
        </w:rPr>
      </w:pPr>
      <w:r w:rsidRPr="002743B8">
        <w:rPr>
          <w:rFonts w:ascii="Times New Roman" w:hAnsi="Times New Roman"/>
          <w:sz w:val="22"/>
          <w:szCs w:val="22"/>
        </w:rPr>
        <w:t>Mr. Christopher Robinson</w:t>
      </w:r>
    </w:p>
    <w:p w14:paraId="6D4DDE87" w14:textId="4D8A2F8C" w:rsidR="00EC2953" w:rsidRPr="002743B8" w:rsidRDefault="00B15722" w:rsidP="00E37D55">
      <w:pPr>
        <w:pStyle w:val="PlainText"/>
        <w:rPr>
          <w:rFonts w:ascii="Times New Roman" w:hAnsi="Times New Roman"/>
          <w:sz w:val="22"/>
          <w:szCs w:val="22"/>
        </w:rPr>
      </w:pPr>
      <w:r w:rsidRPr="002743B8">
        <w:rPr>
          <w:rFonts w:ascii="Times New Roman" w:hAnsi="Times New Roman"/>
          <w:sz w:val="22"/>
          <w:szCs w:val="22"/>
        </w:rPr>
        <w:t>christopher.robinson@dla.mil</w:t>
      </w:r>
    </w:p>
    <w:p w14:paraId="33725C92" w14:textId="73C96E27" w:rsidR="00B15722" w:rsidRPr="002743B8" w:rsidRDefault="00B15722" w:rsidP="00E37D55">
      <w:pPr>
        <w:pStyle w:val="PlainText"/>
        <w:rPr>
          <w:rFonts w:ascii="Times New Roman" w:hAnsi="Times New Roman"/>
          <w:sz w:val="22"/>
          <w:szCs w:val="22"/>
        </w:rPr>
      </w:pPr>
      <w:r w:rsidRPr="002743B8">
        <w:rPr>
          <w:rFonts w:ascii="Times New Roman" w:hAnsi="Times New Roman"/>
          <w:sz w:val="22"/>
          <w:szCs w:val="22"/>
        </w:rPr>
        <w:t>717-</w:t>
      </w:r>
      <w:r w:rsidR="00F70019" w:rsidRPr="002743B8">
        <w:rPr>
          <w:rFonts w:ascii="Times New Roman" w:hAnsi="Times New Roman"/>
          <w:sz w:val="22"/>
          <w:szCs w:val="22"/>
        </w:rPr>
        <w:t>673-9259</w:t>
      </w:r>
    </w:p>
    <w:p w14:paraId="3A841496" w14:textId="77777777" w:rsidR="00E14269" w:rsidRPr="002743B8" w:rsidRDefault="00E14269" w:rsidP="00E37D55">
      <w:pPr>
        <w:pStyle w:val="PlainText"/>
        <w:rPr>
          <w:rFonts w:ascii="Times New Roman" w:hAnsi="Times New Roman"/>
          <w:sz w:val="22"/>
          <w:szCs w:val="22"/>
        </w:rPr>
      </w:pPr>
    </w:p>
    <w:p w14:paraId="13A9991B" w14:textId="5BC6295E" w:rsidR="002744FA" w:rsidRPr="002743B8" w:rsidRDefault="00E83F14" w:rsidP="00E37D55">
      <w:pPr>
        <w:pStyle w:val="PlainText"/>
        <w:rPr>
          <w:rFonts w:ascii="Times New Roman" w:hAnsi="Times New Roman"/>
          <w:sz w:val="22"/>
          <w:szCs w:val="22"/>
        </w:rPr>
      </w:pPr>
      <w:r w:rsidRPr="002743B8">
        <w:rPr>
          <w:rFonts w:ascii="Times New Roman" w:hAnsi="Times New Roman"/>
          <w:b/>
          <w:bCs/>
          <w:sz w:val="22"/>
          <w:szCs w:val="22"/>
        </w:rPr>
        <w:t>Description</w:t>
      </w:r>
      <w:r w:rsidRPr="002743B8">
        <w:rPr>
          <w:rFonts w:ascii="Times New Roman" w:hAnsi="Times New Roman"/>
          <w:sz w:val="22"/>
          <w:szCs w:val="22"/>
        </w:rPr>
        <w:t>:</w:t>
      </w:r>
      <w:r w:rsidR="002744FA" w:rsidRPr="002743B8">
        <w:rPr>
          <w:rFonts w:ascii="Times New Roman" w:hAnsi="Times New Roman"/>
          <w:sz w:val="22"/>
          <w:szCs w:val="22"/>
        </w:rPr>
        <w:t> This is a combined synopsis/solicitation for commercial products or commercial services prepared in accordance with the format</w:t>
      </w:r>
      <w:r w:rsidR="00DA6416" w:rsidRPr="002743B8">
        <w:rPr>
          <w:rFonts w:ascii="Times New Roman" w:hAnsi="Times New Roman"/>
          <w:sz w:val="22"/>
          <w:szCs w:val="22"/>
        </w:rPr>
        <w:t xml:space="preserve"> in the Federal Acquisition Regulations (FAR) </w:t>
      </w:r>
      <w:r w:rsidR="007C06B8" w:rsidRPr="002743B8">
        <w:rPr>
          <w:rFonts w:ascii="Times New Roman" w:hAnsi="Times New Roman"/>
          <w:sz w:val="22"/>
          <w:szCs w:val="22"/>
        </w:rPr>
        <w:t>part</w:t>
      </w:r>
      <w:r w:rsidR="00DA6416" w:rsidRPr="002743B8">
        <w:rPr>
          <w:rFonts w:ascii="Times New Roman" w:hAnsi="Times New Roman"/>
          <w:sz w:val="22"/>
          <w:szCs w:val="22"/>
        </w:rPr>
        <w:t xml:space="preserve"> 12 – </w:t>
      </w:r>
      <w:r w:rsidR="007C06B8" w:rsidRPr="002743B8">
        <w:rPr>
          <w:rFonts w:ascii="Times New Roman" w:hAnsi="Times New Roman"/>
          <w:sz w:val="22"/>
          <w:szCs w:val="22"/>
        </w:rPr>
        <w:t>Acquisition of Commercial Products and Commercial Services.</w:t>
      </w:r>
      <w:r w:rsidR="00B727A7" w:rsidRPr="002743B8">
        <w:rPr>
          <w:rFonts w:ascii="Times New Roman" w:hAnsi="Times New Roman"/>
          <w:sz w:val="22"/>
          <w:szCs w:val="22"/>
        </w:rPr>
        <w:t xml:space="preserve">  </w:t>
      </w:r>
      <w:r w:rsidR="002744FA" w:rsidRPr="002743B8">
        <w:rPr>
          <w:rFonts w:ascii="Times New Roman" w:hAnsi="Times New Roman"/>
          <w:sz w:val="22"/>
          <w:szCs w:val="22"/>
        </w:rPr>
        <w:t xml:space="preserve">This announcement constitutes the only solicitation; </w:t>
      </w:r>
      <w:r w:rsidR="006717C5" w:rsidRPr="002743B8">
        <w:rPr>
          <w:rFonts w:ascii="Times New Roman" w:hAnsi="Times New Roman"/>
          <w:sz w:val="22"/>
          <w:szCs w:val="22"/>
        </w:rPr>
        <w:t>quotes</w:t>
      </w:r>
      <w:r w:rsidR="002744FA" w:rsidRPr="002743B8">
        <w:rPr>
          <w:rFonts w:ascii="Times New Roman" w:hAnsi="Times New Roman"/>
          <w:sz w:val="22"/>
          <w:szCs w:val="22"/>
        </w:rPr>
        <w:t xml:space="preserve"> are being </w:t>
      </w:r>
      <w:r w:rsidR="006E51CD" w:rsidRPr="002743B8">
        <w:rPr>
          <w:rFonts w:ascii="Times New Roman" w:hAnsi="Times New Roman"/>
          <w:sz w:val="22"/>
          <w:szCs w:val="22"/>
        </w:rPr>
        <w:t>requested,</w:t>
      </w:r>
      <w:r w:rsidR="002744FA" w:rsidRPr="002743B8">
        <w:rPr>
          <w:rFonts w:ascii="Times New Roman" w:hAnsi="Times New Roman"/>
          <w:sz w:val="22"/>
          <w:szCs w:val="22"/>
        </w:rPr>
        <w:t xml:space="preserve"> and a written solicitation will not be issued. </w:t>
      </w:r>
    </w:p>
    <w:p w14:paraId="3A11CEFB" w14:textId="583E5377" w:rsidR="00596C35" w:rsidRPr="002743B8" w:rsidRDefault="00596C35" w:rsidP="00E37D55">
      <w:pPr>
        <w:pStyle w:val="PlainText"/>
        <w:rPr>
          <w:rFonts w:ascii="Times New Roman" w:hAnsi="Times New Roman"/>
          <w:sz w:val="22"/>
          <w:szCs w:val="22"/>
        </w:rPr>
      </w:pPr>
    </w:p>
    <w:p w14:paraId="0753DC7A" w14:textId="32DF2E54" w:rsidR="009F0EDA" w:rsidRPr="002743B8" w:rsidRDefault="00596C35" w:rsidP="00E37D55">
      <w:pPr>
        <w:pStyle w:val="PlainText"/>
        <w:rPr>
          <w:rFonts w:ascii="Times New Roman" w:hAnsi="Times New Roman"/>
          <w:sz w:val="22"/>
          <w:szCs w:val="22"/>
        </w:rPr>
      </w:pPr>
      <w:r w:rsidRPr="002743B8">
        <w:rPr>
          <w:rFonts w:ascii="Times New Roman" w:hAnsi="Times New Roman"/>
          <w:sz w:val="22"/>
          <w:szCs w:val="22"/>
        </w:rPr>
        <w:t xml:space="preserve">This solicitation is </w:t>
      </w:r>
      <w:r w:rsidR="00BE25E8" w:rsidRPr="002743B8">
        <w:rPr>
          <w:rFonts w:ascii="Times New Roman" w:hAnsi="Times New Roman"/>
          <w:sz w:val="22"/>
          <w:szCs w:val="22"/>
        </w:rPr>
        <w:t xml:space="preserve">being issued as a Request for Quote (RFQ) under solicitation </w:t>
      </w:r>
      <w:r w:rsidR="00BE25E8" w:rsidRPr="002743B8">
        <w:rPr>
          <w:rFonts w:ascii="Times New Roman" w:hAnsi="Times New Roman"/>
          <w:sz w:val="22"/>
          <w:szCs w:val="22"/>
        </w:rPr>
        <w:br/>
        <w:t>SP3300-2</w:t>
      </w:r>
      <w:r w:rsidR="00634BCC" w:rsidRPr="002743B8">
        <w:rPr>
          <w:rFonts w:ascii="Times New Roman" w:hAnsi="Times New Roman"/>
          <w:sz w:val="22"/>
          <w:szCs w:val="22"/>
        </w:rPr>
        <w:t>6</w:t>
      </w:r>
      <w:r w:rsidR="00BE25E8" w:rsidRPr="002743B8">
        <w:rPr>
          <w:rFonts w:ascii="Times New Roman" w:hAnsi="Times New Roman"/>
          <w:sz w:val="22"/>
          <w:szCs w:val="22"/>
        </w:rPr>
        <w:t>-Q-</w:t>
      </w:r>
      <w:r w:rsidR="007A3362" w:rsidRPr="002743B8">
        <w:rPr>
          <w:rFonts w:ascii="Times New Roman" w:hAnsi="Times New Roman"/>
          <w:sz w:val="22"/>
          <w:szCs w:val="22"/>
        </w:rPr>
        <w:t>0</w:t>
      </w:r>
      <w:r w:rsidR="006451EA" w:rsidRPr="002743B8">
        <w:rPr>
          <w:rFonts w:ascii="Times New Roman" w:hAnsi="Times New Roman"/>
          <w:sz w:val="22"/>
          <w:szCs w:val="22"/>
        </w:rPr>
        <w:t>1</w:t>
      </w:r>
      <w:r w:rsidR="009619FC" w:rsidRPr="002743B8">
        <w:rPr>
          <w:rFonts w:ascii="Times New Roman" w:hAnsi="Times New Roman"/>
          <w:sz w:val="22"/>
          <w:szCs w:val="22"/>
        </w:rPr>
        <w:t>34</w:t>
      </w:r>
      <w:r w:rsidR="00557C7C" w:rsidRPr="002743B8">
        <w:rPr>
          <w:rFonts w:ascii="Times New Roman" w:hAnsi="Times New Roman"/>
          <w:sz w:val="22"/>
          <w:szCs w:val="22"/>
        </w:rPr>
        <w:t>.</w:t>
      </w:r>
    </w:p>
    <w:p w14:paraId="521F0155" w14:textId="0A830135" w:rsidR="001770F2" w:rsidRPr="002743B8" w:rsidRDefault="001770F2" w:rsidP="00E37D55">
      <w:pPr>
        <w:pStyle w:val="PlainText"/>
        <w:rPr>
          <w:rFonts w:ascii="Times New Roman" w:hAnsi="Times New Roman"/>
          <w:sz w:val="22"/>
          <w:szCs w:val="22"/>
        </w:rPr>
      </w:pPr>
    </w:p>
    <w:p w14:paraId="6B4840C5" w14:textId="37E25471" w:rsidR="00BE25E8" w:rsidRPr="002743B8" w:rsidRDefault="00BE25E8" w:rsidP="00E37D55">
      <w:pPr>
        <w:pStyle w:val="PlainText"/>
        <w:rPr>
          <w:rFonts w:ascii="Times New Roman" w:hAnsi="Times New Roman"/>
          <w:sz w:val="22"/>
          <w:szCs w:val="22"/>
        </w:rPr>
      </w:pPr>
      <w:r w:rsidRPr="002743B8">
        <w:rPr>
          <w:rFonts w:ascii="Times New Roman" w:hAnsi="Times New Roman"/>
          <w:sz w:val="22"/>
          <w:szCs w:val="22"/>
        </w:rPr>
        <w:t xml:space="preserve">This notice incorporates </w:t>
      </w:r>
      <w:r w:rsidR="00FF43DD" w:rsidRPr="002743B8">
        <w:rPr>
          <w:rFonts w:ascii="Times New Roman" w:hAnsi="Times New Roman"/>
          <w:sz w:val="22"/>
          <w:szCs w:val="22"/>
        </w:rPr>
        <w:t>the provisions and clauses in effect under:</w:t>
      </w:r>
    </w:p>
    <w:p w14:paraId="1A777D37" w14:textId="77777777" w:rsidR="00F26D6A" w:rsidRPr="002743B8" w:rsidRDefault="00F26D6A" w:rsidP="00E37D55">
      <w:pPr>
        <w:pStyle w:val="PlainText"/>
        <w:rPr>
          <w:rFonts w:ascii="Times New Roman" w:hAnsi="Times New Roman"/>
          <w:sz w:val="22"/>
          <w:szCs w:val="22"/>
        </w:rPr>
      </w:pPr>
    </w:p>
    <w:tbl>
      <w:tblPr>
        <w:tblW w:w="9450" w:type="dxa"/>
        <w:tblInd w:w="-10" w:type="dxa"/>
        <w:tblCellMar>
          <w:left w:w="0" w:type="dxa"/>
          <w:right w:w="0" w:type="dxa"/>
        </w:tblCellMar>
        <w:tblLook w:val="04A0" w:firstRow="1" w:lastRow="0" w:firstColumn="1" w:lastColumn="0" w:noHBand="0" w:noVBand="1"/>
      </w:tblPr>
      <w:tblGrid>
        <w:gridCol w:w="3570"/>
        <w:gridCol w:w="2069"/>
        <w:gridCol w:w="1905"/>
        <w:gridCol w:w="1906"/>
      </w:tblGrid>
      <w:tr w:rsidR="00F26D6A" w:rsidRPr="002743B8" w14:paraId="09F37DDE" w14:textId="77777777" w:rsidTr="00F26D6A">
        <w:tc>
          <w:tcPr>
            <w:tcW w:w="3750" w:type="dxa"/>
            <w:tcBorders>
              <w:top w:val="single" w:sz="8" w:space="0" w:color="auto"/>
              <w:left w:val="single" w:sz="8" w:space="0" w:color="auto"/>
              <w:bottom w:val="single" w:sz="8" w:space="0" w:color="auto"/>
              <w:right w:val="single" w:sz="8" w:space="0" w:color="auto"/>
            </w:tcBorders>
            <w:tcMar>
              <w:top w:w="0" w:type="dxa"/>
              <w:left w:w="93" w:type="dxa"/>
              <w:bottom w:w="0" w:type="dxa"/>
              <w:right w:w="93" w:type="dxa"/>
            </w:tcMar>
            <w:vAlign w:val="center"/>
            <w:hideMark/>
          </w:tcPr>
          <w:p w14:paraId="703E7EE6" w14:textId="77777777" w:rsidR="00F26D6A" w:rsidRPr="002743B8" w:rsidRDefault="00F26D6A">
            <w:pPr>
              <w:spacing w:line="252" w:lineRule="auto"/>
              <w:rPr>
                <w:b/>
                <w:bCs/>
                <w:color w:val="000000"/>
                <w:sz w:val="22"/>
                <w:szCs w:val="22"/>
              </w:rPr>
            </w:pPr>
            <w:r w:rsidRPr="002743B8">
              <w:rPr>
                <w:b/>
                <w:bCs/>
                <w:color w:val="000000"/>
                <w:sz w:val="22"/>
                <w:szCs w:val="22"/>
              </w:rPr>
              <w:t>REGULATION</w:t>
            </w:r>
          </w:p>
        </w:tc>
        <w:tc>
          <w:tcPr>
            <w:tcW w:w="1740" w:type="dxa"/>
            <w:tcBorders>
              <w:top w:val="single" w:sz="8" w:space="0" w:color="auto"/>
              <w:left w:val="nil"/>
              <w:bottom w:val="single" w:sz="8" w:space="0" w:color="auto"/>
              <w:right w:val="single" w:sz="8" w:space="0" w:color="auto"/>
            </w:tcBorders>
            <w:tcMar>
              <w:top w:w="0" w:type="dxa"/>
              <w:left w:w="93" w:type="dxa"/>
              <w:bottom w:w="0" w:type="dxa"/>
              <w:right w:w="93" w:type="dxa"/>
            </w:tcMar>
            <w:hideMark/>
          </w:tcPr>
          <w:p w14:paraId="28971F43" w14:textId="77777777" w:rsidR="00F26D6A" w:rsidRPr="002743B8" w:rsidRDefault="00F26D6A">
            <w:pPr>
              <w:spacing w:line="252" w:lineRule="auto"/>
              <w:jc w:val="center"/>
              <w:rPr>
                <w:b/>
                <w:bCs/>
                <w:color w:val="000000"/>
                <w:sz w:val="22"/>
                <w:szCs w:val="22"/>
              </w:rPr>
            </w:pPr>
            <w:r w:rsidRPr="002743B8">
              <w:rPr>
                <w:b/>
                <w:bCs/>
                <w:color w:val="000000"/>
                <w:sz w:val="22"/>
                <w:szCs w:val="22"/>
              </w:rPr>
              <w:t>IDENTIFICATION</w:t>
            </w:r>
          </w:p>
        </w:tc>
        <w:tc>
          <w:tcPr>
            <w:tcW w:w="1980" w:type="dxa"/>
            <w:tcBorders>
              <w:top w:val="single" w:sz="8" w:space="0" w:color="auto"/>
              <w:left w:val="nil"/>
              <w:bottom w:val="single" w:sz="8" w:space="0" w:color="auto"/>
              <w:right w:val="single" w:sz="8" w:space="0" w:color="auto"/>
            </w:tcBorders>
            <w:tcMar>
              <w:top w:w="0" w:type="dxa"/>
              <w:left w:w="93" w:type="dxa"/>
              <w:bottom w:w="0" w:type="dxa"/>
              <w:right w:w="93" w:type="dxa"/>
            </w:tcMar>
            <w:vAlign w:val="center"/>
            <w:hideMark/>
          </w:tcPr>
          <w:p w14:paraId="489721C9" w14:textId="77777777" w:rsidR="00F26D6A" w:rsidRPr="002743B8" w:rsidRDefault="00F26D6A">
            <w:pPr>
              <w:spacing w:line="252" w:lineRule="auto"/>
              <w:jc w:val="center"/>
              <w:rPr>
                <w:b/>
                <w:bCs/>
                <w:color w:val="000000"/>
                <w:sz w:val="22"/>
                <w:szCs w:val="22"/>
              </w:rPr>
            </w:pPr>
            <w:r w:rsidRPr="002743B8">
              <w:rPr>
                <w:b/>
                <w:bCs/>
                <w:color w:val="000000"/>
                <w:sz w:val="22"/>
                <w:szCs w:val="22"/>
              </w:rPr>
              <w:t>ISSUE DATE</w:t>
            </w:r>
          </w:p>
        </w:tc>
        <w:tc>
          <w:tcPr>
            <w:tcW w:w="1980" w:type="dxa"/>
            <w:tcBorders>
              <w:top w:val="single" w:sz="8" w:space="0" w:color="auto"/>
              <w:left w:val="nil"/>
              <w:bottom w:val="single" w:sz="8" w:space="0" w:color="auto"/>
              <w:right w:val="single" w:sz="8" w:space="0" w:color="auto"/>
            </w:tcBorders>
            <w:hideMark/>
          </w:tcPr>
          <w:p w14:paraId="68F7EAB1" w14:textId="77777777" w:rsidR="00F26D6A" w:rsidRPr="002743B8" w:rsidRDefault="00F26D6A">
            <w:pPr>
              <w:spacing w:line="252" w:lineRule="auto"/>
              <w:jc w:val="center"/>
              <w:rPr>
                <w:b/>
                <w:bCs/>
                <w:color w:val="000000"/>
                <w:sz w:val="22"/>
                <w:szCs w:val="22"/>
              </w:rPr>
            </w:pPr>
            <w:r w:rsidRPr="002743B8">
              <w:rPr>
                <w:b/>
                <w:bCs/>
                <w:color w:val="000000"/>
                <w:sz w:val="22"/>
                <w:szCs w:val="22"/>
              </w:rPr>
              <w:t>UPDATE</w:t>
            </w:r>
          </w:p>
        </w:tc>
      </w:tr>
      <w:tr w:rsidR="00F26D6A" w:rsidRPr="002743B8" w14:paraId="4C04F3B7" w14:textId="77777777" w:rsidTr="00F26D6A">
        <w:tc>
          <w:tcPr>
            <w:tcW w:w="3750" w:type="dxa"/>
            <w:tcBorders>
              <w:top w:val="nil"/>
              <w:left w:val="single" w:sz="8" w:space="0" w:color="auto"/>
              <w:bottom w:val="single" w:sz="8" w:space="0" w:color="auto"/>
              <w:right w:val="single" w:sz="8" w:space="0" w:color="auto"/>
            </w:tcBorders>
            <w:tcMar>
              <w:top w:w="0" w:type="dxa"/>
              <w:left w:w="93" w:type="dxa"/>
              <w:bottom w:w="0" w:type="dxa"/>
              <w:right w:w="93" w:type="dxa"/>
            </w:tcMar>
            <w:vAlign w:val="center"/>
            <w:hideMark/>
          </w:tcPr>
          <w:p w14:paraId="5D3060E6" w14:textId="77777777" w:rsidR="00F26D6A" w:rsidRPr="002743B8" w:rsidRDefault="00F26D6A">
            <w:pPr>
              <w:spacing w:line="252" w:lineRule="auto"/>
              <w:rPr>
                <w:color w:val="000000"/>
                <w:sz w:val="22"/>
                <w:szCs w:val="22"/>
              </w:rPr>
            </w:pPr>
            <w:r w:rsidRPr="002743B8">
              <w:rPr>
                <w:color w:val="000000"/>
                <w:sz w:val="22"/>
                <w:szCs w:val="22"/>
              </w:rPr>
              <w:t>Federal Acquisition Circular (FAC)</w:t>
            </w:r>
          </w:p>
        </w:tc>
        <w:tc>
          <w:tcPr>
            <w:tcW w:w="1740"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24023AB0" w14:textId="0BB87958" w:rsidR="00F26D6A" w:rsidRPr="002743B8" w:rsidRDefault="00F26D6A">
            <w:pPr>
              <w:spacing w:line="252" w:lineRule="auto"/>
              <w:rPr>
                <w:color w:val="000000"/>
                <w:sz w:val="22"/>
                <w:szCs w:val="22"/>
              </w:rPr>
            </w:pPr>
            <w:r w:rsidRPr="002743B8">
              <w:rPr>
                <w:color w:val="000000"/>
                <w:sz w:val="22"/>
                <w:szCs w:val="22"/>
              </w:rPr>
              <w:t>2025-0</w:t>
            </w:r>
            <w:r w:rsidR="00D435BA" w:rsidRPr="002743B8">
              <w:rPr>
                <w:color w:val="000000"/>
                <w:sz w:val="22"/>
                <w:szCs w:val="22"/>
              </w:rPr>
              <w:t>6</w:t>
            </w:r>
          </w:p>
        </w:tc>
        <w:tc>
          <w:tcPr>
            <w:tcW w:w="1980"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04923155" w14:textId="2F159428" w:rsidR="00F26D6A" w:rsidRPr="002743B8" w:rsidRDefault="007C06B8">
            <w:pPr>
              <w:spacing w:line="252" w:lineRule="auto"/>
              <w:rPr>
                <w:color w:val="000000"/>
                <w:sz w:val="22"/>
                <w:szCs w:val="22"/>
              </w:rPr>
            </w:pPr>
            <w:r w:rsidRPr="002743B8">
              <w:rPr>
                <w:sz w:val="22"/>
                <w:szCs w:val="22"/>
              </w:rPr>
              <w:t>01 October 2025</w:t>
            </w:r>
          </w:p>
        </w:tc>
        <w:tc>
          <w:tcPr>
            <w:tcW w:w="1980" w:type="dxa"/>
            <w:tcBorders>
              <w:top w:val="nil"/>
              <w:left w:val="nil"/>
              <w:bottom w:val="single" w:sz="8" w:space="0" w:color="auto"/>
              <w:right w:val="single" w:sz="8" w:space="0" w:color="auto"/>
            </w:tcBorders>
            <w:vAlign w:val="center"/>
            <w:hideMark/>
          </w:tcPr>
          <w:p w14:paraId="777B309D" w14:textId="69396E6A" w:rsidR="00F26D6A" w:rsidRPr="002743B8" w:rsidRDefault="00F26D6A">
            <w:pPr>
              <w:spacing w:line="252" w:lineRule="auto"/>
              <w:rPr>
                <w:sz w:val="22"/>
                <w:szCs w:val="22"/>
              </w:rPr>
            </w:pPr>
            <w:r w:rsidRPr="002743B8">
              <w:rPr>
                <w:sz w:val="22"/>
                <w:szCs w:val="22"/>
              </w:rPr>
              <w:t>  Federal Register</w:t>
            </w:r>
          </w:p>
        </w:tc>
      </w:tr>
      <w:tr w:rsidR="00F26D6A" w:rsidRPr="002743B8" w14:paraId="7DC22FA7" w14:textId="77777777" w:rsidTr="00F26D6A">
        <w:tc>
          <w:tcPr>
            <w:tcW w:w="3750" w:type="dxa"/>
            <w:tcBorders>
              <w:top w:val="nil"/>
              <w:left w:val="single" w:sz="8" w:space="0" w:color="auto"/>
              <w:bottom w:val="single" w:sz="8" w:space="0" w:color="auto"/>
              <w:right w:val="single" w:sz="8" w:space="0" w:color="auto"/>
            </w:tcBorders>
            <w:tcMar>
              <w:top w:w="0" w:type="dxa"/>
              <w:left w:w="93" w:type="dxa"/>
              <w:bottom w:w="0" w:type="dxa"/>
              <w:right w:w="93" w:type="dxa"/>
            </w:tcMar>
            <w:vAlign w:val="center"/>
            <w:hideMark/>
          </w:tcPr>
          <w:p w14:paraId="750696E8" w14:textId="77777777" w:rsidR="00F26D6A" w:rsidRPr="002743B8" w:rsidRDefault="00F26D6A">
            <w:pPr>
              <w:spacing w:line="252" w:lineRule="auto"/>
              <w:rPr>
                <w:color w:val="000000"/>
                <w:sz w:val="22"/>
                <w:szCs w:val="22"/>
              </w:rPr>
            </w:pPr>
            <w:r w:rsidRPr="002743B8">
              <w:rPr>
                <w:color w:val="000000"/>
                <w:sz w:val="22"/>
                <w:szCs w:val="22"/>
              </w:rPr>
              <w:t>Defense Federal Acquisition Regulation Supplement (DFARS) Publication Notice (DPN)</w:t>
            </w:r>
          </w:p>
        </w:tc>
        <w:tc>
          <w:tcPr>
            <w:tcW w:w="1740"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18D843E9" w14:textId="229EA4F7" w:rsidR="00F26D6A" w:rsidRPr="002743B8" w:rsidRDefault="00D45447">
            <w:pPr>
              <w:spacing w:line="252" w:lineRule="auto"/>
              <w:rPr>
                <w:color w:val="000000"/>
                <w:sz w:val="22"/>
                <w:szCs w:val="22"/>
              </w:rPr>
            </w:pPr>
            <w:r w:rsidRPr="002743B8">
              <w:rPr>
                <w:color w:val="000000"/>
                <w:sz w:val="22"/>
                <w:szCs w:val="22"/>
              </w:rPr>
              <w:t>2025</w:t>
            </w:r>
            <w:r w:rsidR="003D3A13" w:rsidRPr="002743B8">
              <w:rPr>
                <w:color w:val="000000"/>
                <w:sz w:val="22"/>
                <w:szCs w:val="22"/>
              </w:rPr>
              <w:t>1110</w:t>
            </w:r>
          </w:p>
        </w:tc>
        <w:tc>
          <w:tcPr>
            <w:tcW w:w="1980"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3BB1FE69" w14:textId="4349FE68" w:rsidR="00F26D6A" w:rsidRPr="002743B8" w:rsidRDefault="003D3A13">
            <w:pPr>
              <w:spacing w:line="252" w:lineRule="auto"/>
              <w:rPr>
                <w:color w:val="000000"/>
                <w:sz w:val="22"/>
                <w:szCs w:val="22"/>
              </w:rPr>
            </w:pPr>
            <w:r w:rsidRPr="002743B8">
              <w:rPr>
                <w:sz w:val="22"/>
                <w:szCs w:val="22"/>
              </w:rPr>
              <w:t>10 November</w:t>
            </w:r>
            <w:r w:rsidR="00D45447" w:rsidRPr="002743B8">
              <w:rPr>
                <w:sz w:val="22"/>
                <w:szCs w:val="22"/>
              </w:rPr>
              <w:t xml:space="preserve"> 2025</w:t>
            </w:r>
          </w:p>
        </w:tc>
        <w:tc>
          <w:tcPr>
            <w:tcW w:w="1980" w:type="dxa"/>
            <w:tcBorders>
              <w:top w:val="nil"/>
              <w:left w:val="nil"/>
              <w:bottom w:val="single" w:sz="8" w:space="0" w:color="auto"/>
              <w:right w:val="single" w:sz="8" w:space="0" w:color="auto"/>
            </w:tcBorders>
            <w:vAlign w:val="center"/>
            <w:hideMark/>
          </w:tcPr>
          <w:p w14:paraId="3679E7E6" w14:textId="6841DC59" w:rsidR="00F26D6A" w:rsidRPr="002743B8" w:rsidRDefault="00F26D6A">
            <w:pPr>
              <w:spacing w:line="252" w:lineRule="auto"/>
              <w:rPr>
                <w:sz w:val="22"/>
                <w:szCs w:val="22"/>
              </w:rPr>
            </w:pPr>
            <w:r w:rsidRPr="002743B8">
              <w:rPr>
                <w:sz w:val="22"/>
                <w:szCs w:val="22"/>
              </w:rPr>
              <w:t>  Publication Notices</w:t>
            </w:r>
          </w:p>
        </w:tc>
      </w:tr>
      <w:tr w:rsidR="00F26D6A" w:rsidRPr="002743B8" w14:paraId="0C459C6B" w14:textId="77777777" w:rsidTr="00F26D6A">
        <w:tc>
          <w:tcPr>
            <w:tcW w:w="3750" w:type="dxa"/>
            <w:tcBorders>
              <w:top w:val="nil"/>
              <w:left w:val="single" w:sz="8" w:space="0" w:color="auto"/>
              <w:bottom w:val="single" w:sz="8" w:space="0" w:color="auto"/>
              <w:right w:val="single" w:sz="8" w:space="0" w:color="auto"/>
            </w:tcBorders>
            <w:tcMar>
              <w:top w:w="0" w:type="dxa"/>
              <w:left w:w="93" w:type="dxa"/>
              <w:bottom w:w="0" w:type="dxa"/>
              <w:right w:w="93" w:type="dxa"/>
            </w:tcMar>
            <w:vAlign w:val="center"/>
            <w:hideMark/>
          </w:tcPr>
          <w:p w14:paraId="1DAB165A" w14:textId="77777777" w:rsidR="00F26D6A" w:rsidRPr="002743B8" w:rsidRDefault="00F26D6A">
            <w:pPr>
              <w:spacing w:line="252" w:lineRule="auto"/>
              <w:rPr>
                <w:color w:val="000000"/>
                <w:sz w:val="22"/>
                <w:szCs w:val="22"/>
              </w:rPr>
            </w:pPr>
            <w:r w:rsidRPr="002743B8">
              <w:rPr>
                <w:color w:val="000000"/>
                <w:sz w:val="22"/>
                <w:szCs w:val="22"/>
              </w:rPr>
              <w:t xml:space="preserve">Defense Logistics Acquisition Directive (DLAD) Current to </w:t>
            </w:r>
            <w:r w:rsidRPr="002743B8">
              <w:rPr>
                <w:color w:val="000000"/>
                <w:sz w:val="22"/>
                <w:szCs w:val="22"/>
              </w:rPr>
              <w:lastRenderedPageBreak/>
              <w:t>Revision 5 through Procurement Letter (PROCLTR)</w:t>
            </w:r>
          </w:p>
        </w:tc>
        <w:tc>
          <w:tcPr>
            <w:tcW w:w="1740"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478537C3" w14:textId="0CF9D40D" w:rsidR="00F26D6A" w:rsidRPr="002743B8" w:rsidRDefault="00F26D6A">
            <w:pPr>
              <w:spacing w:line="252" w:lineRule="auto"/>
              <w:rPr>
                <w:color w:val="000000"/>
                <w:sz w:val="22"/>
                <w:szCs w:val="22"/>
              </w:rPr>
            </w:pPr>
            <w:r w:rsidRPr="002743B8">
              <w:rPr>
                <w:color w:val="000000"/>
                <w:sz w:val="22"/>
                <w:szCs w:val="22"/>
              </w:rPr>
              <w:lastRenderedPageBreak/>
              <w:t>202</w:t>
            </w:r>
            <w:r w:rsidR="003D3A13" w:rsidRPr="002743B8">
              <w:rPr>
                <w:color w:val="000000"/>
                <w:sz w:val="22"/>
                <w:szCs w:val="22"/>
              </w:rPr>
              <w:t>6-0</w:t>
            </w:r>
            <w:r w:rsidR="007C06B8" w:rsidRPr="002743B8">
              <w:rPr>
                <w:color w:val="000000"/>
                <w:sz w:val="22"/>
                <w:szCs w:val="22"/>
              </w:rPr>
              <w:t>3</w:t>
            </w:r>
          </w:p>
        </w:tc>
        <w:tc>
          <w:tcPr>
            <w:tcW w:w="1980"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5CB90F1A" w14:textId="2A185E0E" w:rsidR="00F26D6A" w:rsidRPr="002743B8" w:rsidRDefault="007C06B8">
            <w:pPr>
              <w:spacing w:line="252" w:lineRule="auto"/>
              <w:rPr>
                <w:color w:val="000000"/>
                <w:sz w:val="22"/>
                <w:szCs w:val="22"/>
              </w:rPr>
            </w:pPr>
            <w:r w:rsidRPr="002743B8">
              <w:rPr>
                <w:sz w:val="22"/>
                <w:szCs w:val="22"/>
              </w:rPr>
              <w:t>01 December 2025</w:t>
            </w:r>
          </w:p>
        </w:tc>
        <w:tc>
          <w:tcPr>
            <w:tcW w:w="1980" w:type="dxa"/>
            <w:tcBorders>
              <w:top w:val="nil"/>
              <w:left w:val="nil"/>
              <w:bottom w:val="single" w:sz="8" w:space="0" w:color="auto"/>
              <w:right w:val="single" w:sz="8" w:space="0" w:color="auto"/>
            </w:tcBorders>
            <w:vAlign w:val="center"/>
            <w:hideMark/>
          </w:tcPr>
          <w:p w14:paraId="42853B6D" w14:textId="6FBFCB3F" w:rsidR="00F26D6A" w:rsidRPr="002743B8" w:rsidRDefault="00F26D6A">
            <w:pPr>
              <w:spacing w:line="252" w:lineRule="auto"/>
              <w:rPr>
                <w:color w:val="0563C1"/>
                <w:sz w:val="22"/>
                <w:szCs w:val="22"/>
                <w:u w:val="single"/>
              </w:rPr>
            </w:pPr>
            <w:r w:rsidRPr="002743B8">
              <w:rPr>
                <w:sz w:val="22"/>
                <w:szCs w:val="22"/>
              </w:rPr>
              <w:t>  DLAD</w:t>
            </w:r>
          </w:p>
        </w:tc>
      </w:tr>
    </w:tbl>
    <w:p w14:paraId="1B06AA48" w14:textId="77777777" w:rsidR="00F26D6A" w:rsidRPr="002743B8" w:rsidRDefault="00F26D6A" w:rsidP="00E37D55">
      <w:pPr>
        <w:pStyle w:val="PlainText"/>
        <w:rPr>
          <w:rFonts w:ascii="Times New Roman" w:hAnsi="Times New Roman"/>
          <w:sz w:val="22"/>
          <w:szCs w:val="22"/>
        </w:rPr>
      </w:pPr>
    </w:p>
    <w:p w14:paraId="286644FD" w14:textId="77777777" w:rsidR="00965BF4" w:rsidRPr="002743B8" w:rsidRDefault="00965BF4" w:rsidP="009E170C">
      <w:pPr>
        <w:widowControl/>
        <w:autoSpaceDE/>
        <w:autoSpaceDN/>
        <w:adjustRightInd/>
        <w:contextualSpacing/>
        <w:rPr>
          <w:sz w:val="22"/>
          <w:szCs w:val="22"/>
        </w:rPr>
      </w:pPr>
    </w:p>
    <w:p w14:paraId="76717679" w14:textId="77777777" w:rsidR="00965BF4" w:rsidRPr="002743B8" w:rsidRDefault="00965BF4" w:rsidP="00965BF4">
      <w:pPr>
        <w:widowControl/>
        <w:autoSpaceDE/>
        <w:autoSpaceDN/>
        <w:adjustRightInd/>
        <w:ind w:left="360"/>
        <w:contextualSpacing/>
        <w:rPr>
          <w:sz w:val="22"/>
          <w:szCs w:val="22"/>
        </w:rPr>
      </w:pPr>
      <w:r w:rsidRPr="002743B8">
        <w:rPr>
          <w:sz w:val="22"/>
          <w:szCs w:val="22"/>
        </w:rPr>
        <w:t>The complete text of any of the clauses and provisions are available electronically from the following sites:</w:t>
      </w:r>
    </w:p>
    <w:p w14:paraId="79DAF49E" w14:textId="77777777" w:rsidR="00965BF4" w:rsidRPr="002743B8" w:rsidRDefault="00965BF4" w:rsidP="00965BF4">
      <w:pPr>
        <w:widowControl/>
        <w:autoSpaceDE/>
        <w:autoSpaceDN/>
        <w:adjustRightInd/>
        <w:ind w:left="360"/>
        <w:contextualSpacing/>
        <w:rPr>
          <w:sz w:val="22"/>
          <w:szCs w:val="22"/>
        </w:rPr>
      </w:pPr>
    </w:p>
    <w:p w14:paraId="0789E89E" w14:textId="77777777" w:rsidR="007B5470" w:rsidRPr="002743B8" w:rsidRDefault="007B5470" w:rsidP="007B5470">
      <w:pPr>
        <w:ind w:left="720"/>
        <w:jc w:val="both"/>
        <w:rPr>
          <w:sz w:val="22"/>
          <w:szCs w:val="22"/>
        </w:rPr>
      </w:pPr>
      <w:r w:rsidRPr="002743B8">
        <w:rPr>
          <w:sz w:val="22"/>
          <w:szCs w:val="22"/>
        </w:rPr>
        <w:t xml:space="preserve">FAR - </w:t>
      </w:r>
      <w:hyperlink r:id="rId8" w:history="1">
        <w:r w:rsidRPr="002743B8">
          <w:rPr>
            <w:rStyle w:val="Hyperlink"/>
            <w:sz w:val="22"/>
            <w:szCs w:val="22"/>
          </w:rPr>
          <w:t>https://www.acquisition.gov/far-overhaul</w:t>
        </w:r>
      </w:hyperlink>
      <w:r w:rsidRPr="002743B8">
        <w:rPr>
          <w:sz w:val="22"/>
          <w:szCs w:val="22"/>
        </w:rPr>
        <w:t xml:space="preserve"> </w:t>
      </w:r>
    </w:p>
    <w:p w14:paraId="50ADB95C" w14:textId="77777777" w:rsidR="007B5470" w:rsidRPr="002743B8" w:rsidRDefault="007B5470" w:rsidP="007B5470">
      <w:pPr>
        <w:ind w:left="720"/>
        <w:jc w:val="both"/>
        <w:rPr>
          <w:sz w:val="22"/>
          <w:szCs w:val="22"/>
        </w:rPr>
      </w:pPr>
      <w:r w:rsidRPr="002743B8">
        <w:rPr>
          <w:sz w:val="22"/>
          <w:szCs w:val="22"/>
        </w:rPr>
        <w:t xml:space="preserve">DFARS - </w:t>
      </w:r>
      <w:hyperlink r:id="rId9" w:history="1">
        <w:r w:rsidRPr="002743B8">
          <w:rPr>
            <w:rStyle w:val="Hyperlink"/>
            <w:sz w:val="22"/>
            <w:szCs w:val="22"/>
          </w:rPr>
          <w:t>https://www.acq.osd.mil/dpap/dars/dfars_far_overhaul_class_deviations.html</w:t>
        </w:r>
      </w:hyperlink>
      <w:r w:rsidRPr="002743B8">
        <w:rPr>
          <w:sz w:val="22"/>
          <w:szCs w:val="22"/>
        </w:rPr>
        <w:t xml:space="preserve"> </w:t>
      </w:r>
    </w:p>
    <w:p w14:paraId="33ACCE99" w14:textId="77777777" w:rsidR="007B5470" w:rsidRPr="002743B8" w:rsidRDefault="007B5470" w:rsidP="007B5470">
      <w:pPr>
        <w:ind w:left="720"/>
        <w:jc w:val="both"/>
        <w:rPr>
          <w:sz w:val="22"/>
          <w:szCs w:val="22"/>
        </w:rPr>
      </w:pPr>
      <w:r w:rsidRPr="002743B8">
        <w:rPr>
          <w:sz w:val="22"/>
          <w:szCs w:val="22"/>
        </w:rPr>
        <w:t xml:space="preserve">DLAD - </w:t>
      </w:r>
      <w:hyperlink r:id="rId10" w:history="1">
        <w:r w:rsidRPr="002743B8">
          <w:rPr>
            <w:rStyle w:val="Hyperlink"/>
            <w:sz w:val="22"/>
            <w:szCs w:val="22"/>
          </w:rPr>
          <w:t>https://www.dla.mil/HQ/Acquisition/Policy-and-Directives/</w:t>
        </w:r>
      </w:hyperlink>
    </w:p>
    <w:p w14:paraId="48271789" w14:textId="77777777" w:rsidR="007D3ABD" w:rsidRPr="002743B8" w:rsidRDefault="007D3ABD" w:rsidP="009A755D">
      <w:pPr>
        <w:pStyle w:val="PlainText"/>
        <w:rPr>
          <w:rFonts w:ascii="Times New Roman" w:hAnsi="Times New Roman"/>
          <w:sz w:val="22"/>
          <w:szCs w:val="22"/>
        </w:rPr>
      </w:pPr>
    </w:p>
    <w:p w14:paraId="462E9D03" w14:textId="77777777" w:rsidR="003F088C" w:rsidRPr="002743B8" w:rsidRDefault="003F088C" w:rsidP="00E37D55">
      <w:pPr>
        <w:pStyle w:val="PlainText"/>
        <w:rPr>
          <w:rFonts w:ascii="Times New Roman" w:hAnsi="Times New Roman"/>
          <w:sz w:val="22"/>
          <w:szCs w:val="22"/>
        </w:rPr>
      </w:pPr>
    </w:p>
    <w:p w14:paraId="2BF5F044" w14:textId="0DE27397" w:rsidR="00547A9C" w:rsidRPr="002743B8" w:rsidRDefault="00547A9C" w:rsidP="00547A9C">
      <w:pPr>
        <w:pStyle w:val="PlainText"/>
        <w:rPr>
          <w:rFonts w:ascii="Times New Roman" w:hAnsi="Times New Roman"/>
          <w:sz w:val="22"/>
          <w:szCs w:val="22"/>
        </w:rPr>
      </w:pPr>
      <w:r w:rsidRPr="002743B8">
        <w:rPr>
          <w:rFonts w:ascii="Times New Roman" w:hAnsi="Times New Roman"/>
          <w:sz w:val="22"/>
          <w:szCs w:val="22"/>
        </w:rPr>
        <w:t xml:space="preserve">This Request for Quote (RFQ) </w:t>
      </w:r>
      <w:r w:rsidRPr="002743B8">
        <w:rPr>
          <w:rFonts w:ascii="Times New Roman" w:eastAsiaTheme="minorHAnsi" w:hAnsi="Times New Roman"/>
          <w:sz w:val="22"/>
          <w:szCs w:val="22"/>
        </w:rPr>
        <w:t xml:space="preserve">is being issued to establish a </w:t>
      </w:r>
      <w:r w:rsidR="001F3F62" w:rsidRPr="002743B8">
        <w:rPr>
          <w:rFonts w:ascii="Times New Roman" w:eastAsiaTheme="minorHAnsi" w:hAnsi="Times New Roman"/>
          <w:sz w:val="22"/>
          <w:szCs w:val="22"/>
        </w:rPr>
        <w:t>Firm-</w:t>
      </w:r>
      <w:r w:rsidRPr="002743B8">
        <w:rPr>
          <w:rFonts w:ascii="Times New Roman" w:eastAsiaTheme="minorHAnsi" w:hAnsi="Times New Roman"/>
          <w:sz w:val="22"/>
          <w:szCs w:val="22"/>
        </w:rPr>
        <w:t>Fixed Priced (F</w:t>
      </w:r>
      <w:r w:rsidR="001F3F62" w:rsidRPr="002743B8">
        <w:rPr>
          <w:rFonts w:ascii="Times New Roman" w:eastAsiaTheme="minorHAnsi" w:hAnsi="Times New Roman"/>
          <w:sz w:val="22"/>
          <w:szCs w:val="22"/>
        </w:rPr>
        <w:t>F</w:t>
      </w:r>
      <w:r w:rsidRPr="002743B8">
        <w:rPr>
          <w:rFonts w:ascii="Times New Roman" w:eastAsiaTheme="minorHAnsi" w:hAnsi="Times New Roman"/>
          <w:sz w:val="22"/>
          <w:szCs w:val="22"/>
        </w:rPr>
        <w:t>P),</w:t>
      </w:r>
      <w:r w:rsidR="001F3F62" w:rsidRPr="002743B8">
        <w:rPr>
          <w:rFonts w:ascii="Times New Roman" w:eastAsiaTheme="minorHAnsi" w:hAnsi="Times New Roman"/>
          <w:sz w:val="22"/>
          <w:szCs w:val="22"/>
        </w:rPr>
        <w:t xml:space="preserve"> purchase order f</w:t>
      </w:r>
      <w:r w:rsidRPr="002743B8">
        <w:rPr>
          <w:rFonts w:ascii="Times New Roman" w:hAnsi="Times New Roman"/>
          <w:sz w:val="22"/>
          <w:szCs w:val="22"/>
        </w:rPr>
        <w:t xml:space="preserve">or DLA Distribution </w:t>
      </w:r>
      <w:r w:rsidR="009619FC" w:rsidRPr="002743B8">
        <w:rPr>
          <w:rFonts w:ascii="Times New Roman" w:hAnsi="Times New Roman"/>
          <w:sz w:val="22"/>
          <w:szCs w:val="22"/>
        </w:rPr>
        <w:t>Richmond, VA (DDRV).</w:t>
      </w:r>
      <w:r w:rsidRPr="002743B8">
        <w:rPr>
          <w:rFonts w:ascii="Times New Roman" w:hAnsi="Times New Roman"/>
          <w:sz w:val="22"/>
          <w:szCs w:val="22"/>
        </w:rPr>
        <w:t xml:space="preserve">  </w:t>
      </w:r>
    </w:p>
    <w:p w14:paraId="603AA2AA" w14:textId="77777777" w:rsidR="003F088C" w:rsidRPr="002743B8" w:rsidRDefault="003F088C" w:rsidP="003F088C">
      <w:pPr>
        <w:pStyle w:val="PlainText"/>
        <w:rPr>
          <w:rFonts w:ascii="Times New Roman" w:hAnsi="Times New Roman"/>
          <w:sz w:val="22"/>
          <w:szCs w:val="22"/>
        </w:rPr>
      </w:pPr>
    </w:p>
    <w:p w14:paraId="4EB7FB24" w14:textId="466DD297" w:rsidR="003F088C" w:rsidRPr="002743B8" w:rsidRDefault="003F088C" w:rsidP="003F088C">
      <w:pPr>
        <w:pStyle w:val="PlainText"/>
        <w:rPr>
          <w:rFonts w:ascii="Times New Roman" w:hAnsi="Times New Roman"/>
          <w:sz w:val="22"/>
          <w:szCs w:val="22"/>
        </w:rPr>
      </w:pPr>
      <w:r w:rsidRPr="002743B8">
        <w:rPr>
          <w:rFonts w:ascii="Times New Roman" w:hAnsi="Times New Roman"/>
          <w:sz w:val="22"/>
          <w:szCs w:val="22"/>
        </w:rPr>
        <w:t>This acquisition is not a Defense Priorities and Allocations System (DPAS) rated procurement.</w:t>
      </w:r>
    </w:p>
    <w:p w14:paraId="319ACDF4" w14:textId="77777777" w:rsidR="00C93B95" w:rsidRPr="002743B8" w:rsidRDefault="00C93B95" w:rsidP="003F088C">
      <w:pPr>
        <w:pStyle w:val="PlainText"/>
        <w:rPr>
          <w:rFonts w:ascii="Times New Roman" w:hAnsi="Times New Roman"/>
          <w:sz w:val="22"/>
          <w:szCs w:val="22"/>
        </w:rPr>
      </w:pPr>
    </w:p>
    <w:p w14:paraId="586EAABB" w14:textId="634376B8" w:rsidR="003F088C" w:rsidRDefault="003B00BF" w:rsidP="00E37D55">
      <w:pPr>
        <w:pStyle w:val="PlainText"/>
        <w:rPr>
          <w:rFonts w:ascii="Times New Roman" w:hAnsi="Times New Roman"/>
          <w:bCs/>
          <w:sz w:val="22"/>
          <w:szCs w:val="22"/>
        </w:rPr>
      </w:pPr>
      <w:r w:rsidRPr="002743B8">
        <w:rPr>
          <w:rFonts w:ascii="Times New Roman" w:hAnsi="Times New Roman"/>
          <w:sz w:val="22"/>
          <w:szCs w:val="22"/>
        </w:rPr>
        <w:t xml:space="preserve">This solicitation is </w:t>
      </w:r>
      <w:r w:rsidRPr="002743B8">
        <w:rPr>
          <w:rFonts w:ascii="Times New Roman" w:hAnsi="Times New Roman"/>
          <w:bCs/>
          <w:sz w:val="22"/>
          <w:szCs w:val="22"/>
        </w:rPr>
        <w:t xml:space="preserve">being solicited as </w:t>
      </w:r>
      <w:r w:rsidR="00621F93" w:rsidRPr="002743B8">
        <w:rPr>
          <w:rFonts w:ascii="Times New Roman" w:hAnsi="Times New Roman"/>
          <w:bCs/>
          <w:sz w:val="22"/>
          <w:szCs w:val="22"/>
        </w:rPr>
        <w:t>a 100% small business</w:t>
      </w:r>
      <w:r w:rsidRPr="002743B8">
        <w:rPr>
          <w:rFonts w:ascii="Times New Roman" w:hAnsi="Times New Roman"/>
          <w:bCs/>
          <w:sz w:val="22"/>
          <w:szCs w:val="22"/>
        </w:rPr>
        <w:t xml:space="preserve"> set-aside. The Product Service Code (PSC) for this acquisition is </w:t>
      </w:r>
      <w:r w:rsidR="000A79DD" w:rsidRPr="002743B8">
        <w:rPr>
          <w:rFonts w:ascii="Times New Roman" w:hAnsi="Times New Roman"/>
          <w:bCs/>
          <w:sz w:val="22"/>
          <w:szCs w:val="22"/>
        </w:rPr>
        <w:t>8105</w:t>
      </w:r>
      <w:r w:rsidRPr="002743B8">
        <w:rPr>
          <w:rFonts w:ascii="Times New Roman" w:hAnsi="Times New Roman"/>
          <w:bCs/>
          <w:sz w:val="22"/>
          <w:szCs w:val="22"/>
        </w:rPr>
        <w:t xml:space="preserve"> (</w:t>
      </w:r>
      <w:r w:rsidR="000A79DD" w:rsidRPr="002743B8">
        <w:rPr>
          <w:rFonts w:ascii="Times New Roman" w:hAnsi="Times New Roman"/>
          <w:bCs/>
          <w:sz w:val="22"/>
          <w:szCs w:val="22"/>
        </w:rPr>
        <w:t>Bags and Sacks</w:t>
      </w:r>
      <w:r w:rsidRPr="002743B8">
        <w:rPr>
          <w:rFonts w:ascii="Times New Roman" w:hAnsi="Times New Roman"/>
          <w:bCs/>
          <w:sz w:val="22"/>
          <w:szCs w:val="22"/>
        </w:rPr>
        <w:t xml:space="preserve">) and the North American Industry Classification System </w:t>
      </w:r>
      <w:r w:rsidRPr="002743B8">
        <w:rPr>
          <w:rFonts w:ascii="Times New Roman" w:hAnsi="Times New Roman"/>
          <w:bCs/>
          <w:sz w:val="22"/>
          <w:szCs w:val="22"/>
          <w:u w:val="single"/>
        </w:rPr>
        <w:t xml:space="preserve">(NAICS) code is </w:t>
      </w:r>
      <w:r w:rsidR="009619FC" w:rsidRPr="002743B8">
        <w:rPr>
          <w:rFonts w:ascii="Times New Roman" w:hAnsi="Times New Roman"/>
          <w:bCs/>
          <w:sz w:val="22"/>
          <w:szCs w:val="22"/>
          <w:u w:val="single"/>
        </w:rPr>
        <w:t>326111</w:t>
      </w:r>
      <w:r w:rsidR="000A79DD" w:rsidRPr="002743B8">
        <w:rPr>
          <w:rFonts w:ascii="Times New Roman" w:hAnsi="Times New Roman"/>
          <w:bCs/>
          <w:sz w:val="22"/>
          <w:szCs w:val="22"/>
          <w:u w:val="single"/>
        </w:rPr>
        <w:t xml:space="preserve"> </w:t>
      </w:r>
      <w:r w:rsidRPr="002743B8">
        <w:rPr>
          <w:rFonts w:ascii="Times New Roman" w:hAnsi="Times New Roman"/>
          <w:bCs/>
          <w:sz w:val="22"/>
          <w:szCs w:val="22"/>
        </w:rPr>
        <w:t>(</w:t>
      </w:r>
      <w:r w:rsidR="009619FC" w:rsidRPr="002743B8">
        <w:rPr>
          <w:rFonts w:ascii="Times New Roman" w:hAnsi="Times New Roman"/>
          <w:bCs/>
          <w:sz w:val="22"/>
          <w:szCs w:val="22"/>
        </w:rPr>
        <w:t>Plastics Bag and Pouch Manufacturing</w:t>
      </w:r>
      <w:r w:rsidR="00621F93" w:rsidRPr="002743B8">
        <w:rPr>
          <w:rFonts w:ascii="Times New Roman" w:hAnsi="Times New Roman"/>
          <w:bCs/>
          <w:sz w:val="22"/>
          <w:szCs w:val="22"/>
        </w:rPr>
        <w:t xml:space="preserve">) </w:t>
      </w:r>
      <w:r w:rsidRPr="002743B8">
        <w:rPr>
          <w:rFonts w:ascii="Times New Roman" w:hAnsi="Times New Roman"/>
          <w:bCs/>
          <w:sz w:val="22"/>
          <w:szCs w:val="22"/>
        </w:rPr>
        <w:t xml:space="preserve">with a size standard of </w:t>
      </w:r>
      <w:r w:rsidR="000A79DD" w:rsidRPr="002743B8">
        <w:rPr>
          <w:rFonts w:ascii="Times New Roman" w:hAnsi="Times New Roman"/>
          <w:bCs/>
          <w:sz w:val="22"/>
          <w:szCs w:val="22"/>
        </w:rPr>
        <w:t>750</w:t>
      </w:r>
      <w:r w:rsidRPr="002743B8">
        <w:rPr>
          <w:rFonts w:ascii="Times New Roman" w:hAnsi="Times New Roman"/>
          <w:bCs/>
          <w:sz w:val="22"/>
          <w:szCs w:val="22"/>
        </w:rPr>
        <w:t xml:space="preserve"> employees.</w:t>
      </w:r>
    </w:p>
    <w:p w14:paraId="74B00ADE" w14:textId="77777777" w:rsidR="002743B8" w:rsidRDefault="002743B8" w:rsidP="00E37D55">
      <w:pPr>
        <w:pStyle w:val="PlainText"/>
        <w:rPr>
          <w:rFonts w:ascii="Times New Roman" w:hAnsi="Times New Roman"/>
          <w:bCs/>
          <w:sz w:val="22"/>
          <w:szCs w:val="22"/>
        </w:rPr>
      </w:pPr>
    </w:p>
    <w:p w14:paraId="65BC3EC9" w14:textId="643C205B" w:rsidR="002743B8" w:rsidRPr="009D06EF" w:rsidRDefault="009D06EF" w:rsidP="00E37D55">
      <w:pPr>
        <w:pStyle w:val="PlainText"/>
        <w:rPr>
          <w:rFonts w:ascii="Times New Roman" w:hAnsi="Times New Roman"/>
          <w:bCs/>
          <w:sz w:val="22"/>
          <w:szCs w:val="22"/>
        </w:rPr>
      </w:pPr>
      <w:proofErr w:type="gramStart"/>
      <w:r w:rsidRPr="009D06EF">
        <w:rPr>
          <w:rFonts w:ascii="Times New Roman" w:hAnsi="Times New Roman"/>
          <w:b/>
          <w:sz w:val="22"/>
          <w:szCs w:val="22"/>
          <w:u w:val="single"/>
        </w:rPr>
        <w:t>Requirement</w:t>
      </w:r>
      <w:proofErr w:type="gramEnd"/>
      <w:r w:rsidR="002743B8" w:rsidRPr="009D06EF">
        <w:rPr>
          <w:rFonts w:ascii="Times New Roman" w:hAnsi="Times New Roman"/>
          <w:bCs/>
          <w:sz w:val="22"/>
          <w:szCs w:val="22"/>
        </w:rPr>
        <w:t>:</w:t>
      </w:r>
    </w:p>
    <w:p w14:paraId="3B23C5FB" w14:textId="7936A8E3" w:rsidR="009D06EF" w:rsidRDefault="006B6134" w:rsidP="009D06EF">
      <w:pPr>
        <w:pStyle w:val="PlainText"/>
        <w:rPr>
          <w:rFonts w:ascii="Times New Roman" w:hAnsi="Times New Roman"/>
          <w:bCs/>
          <w:sz w:val="22"/>
          <w:szCs w:val="22"/>
        </w:rPr>
      </w:pPr>
      <w:r>
        <w:rPr>
          <w:rFonts w:ascii="Times New Roman" w:hAnsi="Times New Roman"/>
          <w:bCs/>
          <w:sz w:val="22"/>
          <w:szCs w:val="22"/>
        </w:rPr>
        <w:t>Material Number: N</w:t>
      </w:r>
      <w:proofErr w:type="gramStart"/>
      <w:r>
        <w:rPr>
          <w:rFonts w:ascii="Times New Roman" w:hAnsi="Times New Roman"/>
          <w:bCs/>
          <w:sz w:val="22"/>
          <w:szCs w:val="22"/>
        </w:rPr>
        <w:t>30010134 :</w:t>
      </w:r>
      <w:proofErr w:type="gramEnd"/>
      <w:r>
        <w:rPr>
          <w:rFonts w:ascii="Times New Roman" w:hAnsi="Times New Roman"/>
          <w:bCs/>
          <w:sz w:val="22"/>
          <w:szCs w:val="22"/>
        </w:rPr>
        <w:t xml:space="preserve"> </w:t>
      </w:r>
      <w:r w:rsidR="009D06EF" w:rsidRPr="009D06EF">
        <w:rPr>
          <w:rFonts w:ascii="Times New Roman" w:hAnsi="Times New Roman"/>
          <w:bCs/>
          <w:sz w:val="22"/>
          <w:szCs w:val="22"/>
        </w:rPr>
        <w:t>Cover, pallet, 3 mil w/perf 54"x44"x96"Clear Pallet Cover, 3 MIL Polyethylene, SIZE: 54" L X 44" W X 96" H, Roll with Perforation between bags; 36 bags per roll; similar or equal to US Associated Bag part number 22-5-17</w:t>
      </w:r>
    </w:p>
    <w:p w14:paraId="00F9BBFC" w14:textId="77777777" w:rsidR="009D06EF" w:rsidRDefault="009D06EF" w:rsidP="009D06EF">
      <w:pPr>
        <w:pStyle w:val="PlainText"/>
        <w:rPr>
          <w:rFonts w:ascii="Times New Roman" w:hAnsi="Times New Roman"/>
          <w:bCs/>
          <w:sz w:val="22"/>
          <w:szCs w:val="22"/>
        </w:rPr>
      </w:pPr>
    </w:p>
    <w:p w14:paraId="2049FBB6" w14:textId="16CF3196" w:rsidR="009D06EF" w:rsidRPr="009D06EF" w:rsidRDefault="009D06EF" w:rsidP="009D06EF">
      <w:pPr>
        <w:pStyle w:val="PlainText"/>
        <w:rPr>
          <w:rFonts w:ascii="Times New Roman" w:hAnsi="Times New Roman"/>
          <w:bCs/>
          <w:sz w:val="22"/>
          <w:szCs w:val="22"/>
        </w:rPr>
      </w:pPr>
      <w:r w:rsidRPr="009D06EF">
        <w:rPr>
          <w:rFonts w:ascii="Times New Roman" w:hAnsi="Times New Roman"/>
          <w:b/>
          <w:sz w:val="22"/>
          <w:szCs w:val="22"/>
          <w:u w:val="single"/>
        </w:rPr>
        <w:t>Quantity</w:t>
      </w:r>
      <w:r>
        <w:rPr>
          <w:rFonts w:ascii="Times New Roman" w:hAnsi="Times New Roman"/>
          <w:bCs/>
          <w:sz w:val="22"/>
          <w:szCs w:val="22"/>
        </w:rPr>
        <w:t xml:space="preserve">: </w:t>
      </w:r>
      <w:r w:rsidRPr="00536039">
        <w:rPr>
          <w:rFonts w:ascii="Times New Roman" w:hAnsi="Times New Roman"/>
          <w:bCs/>
          <w:sz w:val="22"/>
          <w:szCs w:val="22"/>
        </w:rPr>
        <w:t>1</w:t>
      </w:r>
      <w:r w:rsidR="00536039" w:rsidRPr="00536039">
        <w:rPr>
          <w:rFonts w:ascii="Times New Roman" w:hAnsi="Times New Roman"/>
          <w:bCs/>
          <w:sz w:val="22"/>
          <w:szCs w:val="22"/>
        </w:rPr>
        <w:t>73</w:t>
      </w:r>
      <w:r w:rsidRPr="00536039">
        <w:rPr>
          <w:rFonts w:ascii="Times New Roman" w:hAnsi="Times New Roman"/>
          <w:bCs/>
          <w:sz w:val="22"/>
          <w:szCs w:val="22"/>
        </w:rPr>
        <w:t xml:space="preserve"> rolls</w:t>
      </w:r>
    </w:p>
    <w:p w14:paraId="584E1BF1" w14:textId="77777777" w:rsidR="002743B8" w:rsidRPr="002743B8" w:rsidRDefault="002743B8" w:rsidP="00E37D55">
      <w:pPr>
        <w:pStyle w:val="PlainText"/>
        <w:rPr>
          <w:rFonts w:ascii="Times New Roman" w:hAnsi="Times New Roman"/>
          <w:bCs/>
          <w:sz w:val="22"/>
          <w:szCs w:val="22"/>
        </w:rPr>
      </w:pPr>
    </w:p>
    <w:p w14:paraId="3AC9815A" w14:textId="10106308" w:rsidR="001F3F62" w:rsidRPr="002743B8" w:rsidRDefault="00760F61" w:rsidP="006B139D">
      <w:pPr>
        <w:rPr>
          <w:rFonts w:eastAsiaTheme="minorHAnsi"/>
          <w:b/>
          <w:bCs/>
          <w:sz w:val="22"/>
          <w:szCs w:val="22"/>
          <w:u w:val="single"/>
        </w:rPr>
      </w:pPr>
      <w:bookmarkStart w:id="0" w:name="_Hlk184799731"/>
      <w:r w:rsidRPr="002743B8">
        <w:rPr>
          <w:rFonts w:eastAsiaTheme="minorHAnsi"/>
          <w:b/>
          <w:bCs/>
          <w:sz w:val="22"/>
          <w:szCs w:val="22"/>
          <w:u w:val="single"/>
        </w:rPr>
        <w:t>SHIPPING ADDRESS:</w:t>
      </w:r>
    </w:p>
    <w:p w14:paraId="13546458" w14:textId="77777777" w:rsidR="003B00BF" w:rsidRPr="002743B8" w:rsidRDefault="003B00BF" w:rsidP="003B00BF">
      <w:pPr>
        <w:rPr>
          <w:sz w:val="22"/>
          <w:szCs w:val="22"/>
        </w:rPr>
      </w:pPr>
      <w:r w:rsidRPr="002743B8">
        <w:rPr>
          <w:sz w:val="22"/>
          <w:szCs w:val="22"/>
        </w:rPr>
        <w:t>Defense Logistics Agency</w:t>
      </w:r>
    </w:p>
    <w:p w14:paraId="279A40E3" w14:textId="17266D7F" w:rsidR="003B00BF" w:rsidRPr="002743B8" w:rsidRDefault="003B00BF" w:rsidP="003B00BF">
      <w:pPr>
        <w:rPr>
          <w:sz w:val="22"/>
          <w:szCs w:val="22"/>
        </w:rPr>
      </w:pPr>
      <w:r w:rsidRPr="002743B8">
        <w:rPr>
          <w:sz w:val="22"/>
          <w:szCs w:val="22"/>
        </w:rPr>
        <w:t xml:space="preserve">DLA Distribution </w:t>
      </w:r>
      <w:r w:rsidR="009619FC" w:rsidRPr="002743B8">
        <w:rPr>
          <w:sz w:val="22"/>
          <w:szCs w:val="22"/>
        </w:rPr>
        <w:t>Richmond, Virginia</w:t>
      </w:r>
    </w:p>
    <w:p w14:paraId="55979186" w14:textId="3CAA157E" w:rsidR="000A79DD" w:rsidRPr="002743B8" w:rsidRDefault="009619FC" w:rsidP="00621F93">
      <w:pPr>
        <w:rPr>
          <w:sz w:val="22"/>
          <w:szCs w:val="22"/>
        </w:rPr>
      </w:pPr>
      <w:r w:rsidRPr="002743B8">
        <w:rPr>
          <w:sz w:val="22"/>
          <w:szCs w:val="22"/>
        </w:rPr>
        <w:t>8000 Jefferson Davis Highway</w:t>
      </w:r>
    </w:p>
    <w:p w14:paraId="0870509C" w14:textId="6DCDEA00" w:rsidR="009619FC" w:rsidRPr="002743B8" w:rsidRDefault="009619FC" w:rsidP="00621F93">
      <w:pPr>
        <w:rPr>
          <w:sz w:val="22"/>
          <w:szCs w:val="22"/>
        </w:rPr>
      </w:pPr>
      <w:r w:rsidRPr="002743B8">
        <w:rPr>
          <w:sz w:val="22"/>
          <w:szCs w:val="22"/>
        </w:rPr>
        <w:t>Bldg 66d</w:t>
      </w:r>
    </w:p>
    <w:p w14:paraId="2EF759BE" w14:textId="4358E73D" w:rsidR="009619FC" w:rsidRPr="002743B8" w:rsidRDefault="009619FC" w:rsidP="00621F93">
      <w:pPr>
        <w:rPr>
          <w:sz w:val="22"/>
          <w:szCs w:val="22"/>
        </w:rPr>
      </w:pPr>
      <w:r w:rsidRPr="002743B8">
        <w:rPr>
          <w:sz w:val="22"/>
          <w:szCs w:val="22"/>
        </w:rPr>
        <w:t>Richmond, VA 23297</w:t>
      </w:r>
    </w:p>
    <w:p w14:paraId="067E51CB" w14:textId="7FAD95EA" w:rsidR="007C06B8" w:rsidRPr="002743B8" w:rsidRDefault="007C06B8" w:rsidP="00621F93">
      <w:pPr>
        <w:rPr>
          <w:sz w:val="22"/>
          <w:szCs w:val="22"/>
        </w:rPr>
      </w:pPr>
    </w:p>
    <w:p w14:paraId="0AEA0BB2" w14:textId="77777777" w:rsidR="00BE1715" w:rsidRPr="002743B8" w:rsidRDefault="00BE1715" w:rsidP="00BE1715">
      <w:pPr>
        <w:rPr>
          <w:rFonts w:eastAsiaTheme="minorHAnsi"/>
          <w:sz w:val="22"/>
          <w:szCs w:val="22"/>
        </w:rPr>
      </w:pPr>
      <w:r w:rsidRPr="002743B8">
        <w:rPr>
          <w:rFonts w:eastAsiaTheme="minorHAnsi"/>
          <w:b/>
          <w:bCs/>
          <w:sz w:val="22"/>
          <w:szCs w:val="22"/>
          <w:u w:val="single"/>
        </w:rPr>
        <w:t>Delivery</w:t>
      </w:r>
      <w:r w:rsidRPr="002743B8">
        <w:rPr>
          <w:rFonts w:eastAsiaTheme="minorHAnsi"/>
          <w:sz w:val="22"/>
          <w:szCs w:val="22"/>
        </w:rPr>
        <w:t xml:space="preserve">: </w:t>
      </w:r>
    </w:p>
    <w:p w14:paraId="4FCF619D" w14:textId="12F38C7F" w:rsidR="00BE1715" w:rsidRPr="002743B8" w:rsidRDefault="001A625C" w:rsidP="00BE1715">
      <w:pPr>
        <w:rPr>
          <w:rFonts w:eastAsiaTheme="minorHAnsi"/>
          <w:sz w:val="22"/>
          <w:szCs w:val="22"/>
        </w:rPr>
      </w:pPr>
      <w:r w:rsidRPr="002743B8">
        <w:rPr>
          <w:rFonts w:eastAsiaTheme="minorHAnsi"/>
          <w:sz w:val="22"/>
          <w:szCs w:val="22"/>
        </w:rPr>
        <w:t>21</w:t>
      </w:r>
      <w:r w:rsidR="00BE1715" w:rsidRPr="002743B8">
        <w:rPr>
          <w:rFonts w:eastAsiaTheme="minorHAnsi"/>
          <w:sz w:val="22"/>
          <w:szCs w:val="22"/>
        </w:rPr>
        <w:t xml:space="preserve"> days after receipt of order</w:t>
      </w:r>
    </w:p>
    <w:p w14:paraId="27BA006A" w14:textId="77777777" w:rsidR="00621F93" w:rsidRPr="002743B8" w:rsidRDefault="00621F93" w:rsidP="00621F93">
      <w:pPr>
        <w:rPr>
          <w:rFonts w:eastAsiaTheme="minorHAnsi"/>
          <w:sz w:val="22"/>
          <w:szCs w:val="22"/>
        </w:rPr>
      </w:pPr>
    </w:p>
    <w:bookmarkEnd w:id="0"/>
    <w:p w14:paraId="7183AC86" w14:textId="34FF22BD" w:rsidR="00E176BB" w:rsidRPr="002743B8" w:rsidRDefault="00E176BB" w:rsidP="00E176BB">
      <w:pPr>
        <w:pStyle w:val="PlainText"/>
        <w:rPr>
          <w:rFonts w:ascii="Times New Roman" w:hAnsi="Times New Roman"/>
          <w:sz w:val="22"/>
          <w:szCs w:val="22"/>
        </w:rPr>
      </w:pPr>
      <w:r w:rsidRPr="002743B8">
        <w:rPr>
          <w:rFonts w:ascii="Times New Roman" w:hAnsi="Times New Roman"/>
          <w:b/>
          <w:bCs/>
          <w:sz w:val="22"/>
          <w:szCs w:val="22"/>
        </w:rPr>
        <w:t>Mark Contract Number on all Correspondence</w:t>
      </w:r>
      <w:r w:rsidRPr="002743B8">
        <w:rPr>
          <w:rFonts w:ascii="Times New Roman" w:hAnsi="Times New Roman"/>
          <w:sz w:val="22"/>
          <w:szCs w:val="22"/>
        </w:rPr>
        <w:t>: Contractor must mark the contract or purchase order number on all paperwork and shipments. The order number must appear on the exterior of the shipment. Failure to follow these instructions will hold up payment to you and could result in the return of merchandise at your expense.</w:t>
      </w:r>
    </w:p>
    <w:p w14:paraId="4EA0EEAC" w14:textId="77777777" w:rsidR="00420795" w:rsidRPr="002743B8" w:rsidRDefault="00420795" w:rsidP="00E176BB">
      <w:pPr>
        <w:pStyle w:val="PlainText"/>
        <w:rPr>
          <w:rFonts w:ascii="Times New Roman" w:hAnsi="Times New Roman"/>
          <w:sz w:val="22"/>
          <w:szCs w:val="22"/>
        </w:rPr>
      </w:pPr>
    </w:p>
    <w:p w14:paraId="671AB220" w14:textId="77777777" w:rsidR="00420795" w:rsidRPr="002743B8" w:rsidRDefault="00420795" w:rsidP="00420795">
      <w:pPr>
        <w:pStyle w:val="PlainText"/>
        <w:rPr>
          <w:rFonts w:ascii="Times New Roman" w:eastAsiaTheme="minorHAnsi" w:hAnsi="Times New Roman"/>
          <w:sz w:val="22"/>
          <w:szCs w:val="22"/>
        </w:rPr>
      </w:pPr>
      <w:r w:rsidRPr="002743B8">
        <w:rPr>
          <w:rFonts w:ascii="Times New Roman" w:eastAsiaTheme="minorHAnsi" w:hAnsi="Times New Roman"/>
          <w:b/>
          <w:bCs/>
          <w:sz w:val="22"/>
          <w:szCs w:val="22"/>
        </w:rPr>
        <w:t>Proof Delivery</w:t>
      </w:r>
      <w:r w:rsidRPr="002743B8">
        <w:rPr>
          <w:rFonts w:ascii="Times New Roman" w:eastAsiaTheme="minorHAnsi" w:hAnsi="Times New Roman"/>
          <w:sz w:val="22"/>
          <w:szCs w:val="22"/>
        </w:rPr>
        <w:t xml:space="preserve">: Acceptable Proof of Delivery documents </w:t>
      </w:r>
      <w:proofErr w:type="gramStart"/>
      <w:r w:rsidRPr="002743B8">
        <w:rPr>
          <w:rFonts w:ascii="Times New Roman" w:eastAsiaTheme="minorHAnsi" w:hAnsi="Times New Roman"/>
          <w:sz w:val="22"/>
          <w:szCs w:val="22"/>
        </w:rPr>
        <w:t>include:</w:t>
      </w:r>
      <w:proofErr w:type="gramEnd"/>
      <w:r w:rsidRPr="002743B8">
        <w:rPr>
          <w:rFonts w:ascii="Times New Roman" w:eastAsiaTheme="minorHAnsi" w:hAnsi="Times New Roman"/>
          <w:sz w:val="22"/>
          <w:szCs w:val="22"/>
        </w:rPr>
        <w:t xml:space="preserve"> Shipping Documentation; Materials Inspection and Receiving Report (DD250), Bill of Lading, Packing List, Tracking/Delivery Confirmation or Invoice. To ensure prompt payment to your company, the Proof of Deliveries must include the following:</w:t>
      </w:r>
    </w:p>
    <w:p w14:paraId="06305DB4" w14:textId="77777777" w:rsidR="00420795" w:rsidRPr="002743B8" w:rsidRDefault="00420795" w:rsidP="00420795">
      <w:pPr>
        <w:pStyle w:val="PlainText"/>
        <w:rPr>
          <w:rFonts w:ascii="Times New Roman" w:hAnsi="Times New Roman"/>
          <w:sz w:val="22"/>
          <w:szCs w:val="22"/>
        </w:rPr>
      </w:pPr>
    </w:p>
    <w:p w14:paraId="08878156" w14:textId="77777777" w:rsidR="00420795" w:rsidRPr="002743B8" w:rsidRDefault="00420795" w:rsidP="00420795">
      <w:pPr>
        <w:ind w:left="360"/>
        <w:rPr>
          <w:rFonts w:eastAsiaTheme="minorHAnsi"/>
          <w:sz w:val="22"/>
          <w:szCs w:val="22"/>
        </w:rPr>
      </w:pPr>
      <w:r w:rsidRPr="002743B8">
        <w:rPr>
          <w:rFonts w:eastAsiaTheme="minorHAnsi"/>
          <w:sz w:val="22"/>
          <w:szCs w:val="22"/>
        </w:rPr>
        <w:t>• CONTRACT NUMBER or ORIGINAL DOCUMENT NUMBER</w:t>
      </w:r>
    </w:p>
    <w:p w14:paraId="51796388" w14:textId="77777777" w:rsidR="00420795" w:rsidRPr="002743B8" w:rsidRDefault="00420795" w:rsidP="00420795">
      <w:pPr>
        <w:ind w:left="360"/>
        <w:rPr>
          <w:rFonts w:eastAsiaTheme="minorHAnsi"/>
          <w:sz w:val="22"/>
          <w:szCs w:val="22"/>
        </w:rPr>
      </w:pPr>
      <w:r w:rsidRPr="002743B8">
        <w:rPr>
          <w:rFonts w:eastAsiaTheme="minorHAnsi"/>
          <w:sz w:val="22"/>
          <w:szCs w:val="22"/>
        </w:rPr>
        <w:t>• DELIVERY ORDER NUMBER (as applicable)</w:t>
      </w:r>
    </w:p>
    <w:p w14:paraId="38EC4773" w14:textId="77777777" w:rsidR="00420795" w:rsidRPr="002743B8" w:rsidRDefault="00420795" w:rsidP="00420795">
      <w:pPr>
        <w:ind w:left="360"/>
        <w:rPr>
          <w:rFonts w:eastAsiaTheme="minorHAnsi"/>
          <w:sz w:val="22"/>
          <w:szCs w:val="22"/>
        </w:rPr>
      </w:pPr>
      <w:r w:rsidRPr="002743B8">
        <w:rPr>
          <w:rFonts w:eastAsiaTheme="minorHAnsi"/>
          <w:sz w:val="22"/>
          <w:szCs w:val="22"/>
        </w:rPr>
        <w:t>• CLIN /MATERIAL NUMBER</w:t>
      </w:r>
    </w:p>
    <w:p w14:paraId="5B7DE7F5" w14:textId="77777777" w:rsidR="00420795" w:rsidRPr="002743B8" w:rsidRDefault="00420795" w:rsidP="00420795">
      <w:pPr>
        <w:ind w:left="360"/>
        <w:rPr>
          <w:rFonts w:eastAsiaTheme="minorHAnsi"/>
          <w:sz w:val="22"/>
          <w:szCs w:val="22"/>
        </w:rPr>
      </w:pPr>
      <w:r w:rsidRPr="002743B8">
        <w:rPr>
          <w:rFonts w:eastAsiaTheme="minorHAnsi"/>
          <w:sz w:val="22"/>
          <w:szCs w:val="22"/>
        </w:rPr>
        <w:t>• SPECIFIC QUANTITY SHIPPED IN REFERENCE TO QUANTITY ORDERED</w:t>
      </w:r>
    </w:p>
    <w:p w14:paraId="08389266" w14:textId="77777777" w:rsidR="00420795" w:rsidRPr="002743B8" w:rsidRDefault="00420795" w:rsidP="00420795">
      <w:pPr>
        <w:pStyle w:val="PlainText"/>
        <w:ind w:left="360"/>
        <w:rPr>
          <w:rFonts w:ascii="Times New Roman" w:hAnsi="Times New Roman"/>
          <w:sz w:val="22"/>
          <w:szCs w:val="22"/>
        </w:rPr>
      </w:pPr>
      <w:r w:rsidRPr="002743B8">
        <w:rPr>
          <w:rFonts w:ascii="Times New Roman" w:eastAsiaTheme="minorHAnsi" w:hAnsi="Times New Roman"/>
          <w:sz w:val="22"/>
          <w:szCs w:val="22"/>
        </w:rPr>
        <w:lastRenderedPageBreak/>
        <w:t>• PRINTED NAME AND WRITTEN SIGNATURE OF A GOVERNMENT EMPLOYEE</w:t>
      </w:r>
    </w:p>
    <w:p w14:paraId="637E77C7" w14:textId="77777777" w:rsidR="00E176BB" w:rsidRPr="002743B8" w:rsidRDefault="00E176BB" w:rsidP="00E176BB">
      <w:pPr>
        <w:pStyle w:val="PlainText"/>
        <w:rPr>
          <w:rFonts w:ascii="Times New Roman" w:hAnsi="Times New Roman"/>
          <w:sz w:val="22"/>
          <w:szCs w:val="22"/>
        </w:rPr>
      </w:pPr>
    </w:p>
    <w:p w14:paraId="5A3FAC16" w14:textId="54E59227" w:rsidR="00E176BB" w:rsidRPr="002743B8" w:rsidRDefault="00E176BB" w:rsidP="00E176BB">
      <w:pPr>
        <w:pStyle w:val="PlainText"/>
        <w:rPr>
          <w:rFonts w:ascii="Times New Roman" w:hAnsi="Times New Roman"/>
          <w:sz w:val="22"/>
          <w:szCs w:val="22"/>
        </w:rPr>
      </w:pPr>
      <w:r w:rsidRPr="002743B8">
        <w:rPr>
          <w:rFonts w:ascii="Times New Roman" w:hAnsi="Times New Roman"/>
          <w:b/>
          <w:bCs/>
          <w:sz w:val="22"/>
          <w:szCs w:val="22"/>
        </w:rPr>
        <w:t>Organizational Conflict of Interest:</w:t>
      </w:r>
      <w:r w:rsidRPr="002743B8">
        <w:rPr>
          <w:rFonts w:ascii="Times New Roman" w:hAnsi="Times New Roman"/>
          <w:sz w:val="22"/>
          <w:szCs w:val="22"/>
        </w:rPr>
        <w:t xml:space="preserve"> The contractor shall be ineligible from participation as a contractor, subcontractor, or consultant in any procurement arising or resulting from any of the services provided to DLA on this contract. This restriction includes providing services to </w:t>
      </w:r>
      <w:proofErr w:type="gramStart"/>
      <w:r w:rsidRPr="002743B8">
        <w:rPr>
          <w:rFonts w:ascii="Times New Roman" w:hAnsi="Times New Roman"/>
          <w:sz w:val="22"/>
          <w:szCs w:val="22"/>
        </w:rPr>
        <w:t>any potential</w:t>
      </w:r>
      <w:proofErr w:type="gramEnd"/>
      <w:r w:rsidRPr="002743B8">
        <w:rPr>
          <w:rFonts w:ascii="Times New Roman" w:hAnsi="Times New Roman"/>
          <w:sz w:val="22"/>
          <w:szCs w:val="22"/>
        </w:rPr>
        <w:t xml:space="preserve"> bidders on such procurements. The contractor shall not incorporate its product or services in any Performance Work Statement or specification unless directed to do so in writing by the Contracting Officer.</w:t>
      </w:r>
    </w:p>
    <w:p w14:paraId="57B9B097" w14:textId="77777777" w:rsidR="00E176BB" w:rsidRPr="002743B8" w:rsidRDefault="00E176BB" w:rsidP="00E176BB">
      <w:pPr>
        <w:pStyle w:val="PlainText"/>
        <w:rPr>
          <w:rFonts w:ascii="Times New Roman" w:hAnsi="Times New Roman"/>
          <w:sz w:val="22"/>
          <w:szCs w:val="22"/>
        </w:rPr>
      </w:pPr>
    </w:p>
    <w:p w14:paraId="09B88094" w14:textId="77777777" w:rsidR="00E176BB" w:rsidRPr="002743B8" w:rsidRDefault="00E176BB" w:rsidP="00E176BB">
      <w:pPr>
        <w:pStyle w:val="PlainText"/>
        <w:rPr>
          <w:rFonts w:ascii="Times New Roman" w:hAnsi="Times New Roman"/>
          <w:sz w:val="22"/>
          <w:szCs w:val="22"/>
        </w:rPr>
      </w:pPr>
      <w:r w:rsidRPr="002743B8">
        <w:rPr>
          <w:rFonts w:ascii="Times New Roman" w:hAnsi="Times New Roman"/>
          <w:sz w:val="22"/>
          <w:szCs w:val="22"/>
        </w:rPr>
        <w:t xml:space="preserve">If the contractor, in </w:t>
      </w:r>
      <w:proofErr w:type="gramStart"/>
      <w:r w:rsidRPr="002743B8">
        <w:rPr>
          <w:rFonts w:ascii="Times New Roman" w:hAnsi="Times New Roman"/>
          <w:sz w:val="22"/>
          <w:szCs w:val="22"/>
        </w:rPr>
        <w:t>the</w:t>
      </w:r>
      <w:proofErr w:type="gramEnd"/>
      <w:r w:rsidRPr="002743B8">
        <w:rPr>
          <w:rFonts w:ascii="Times New Roman" w:hAnsi="Times New Roman"/>
          <w:sz w:val="22"/>
          <w:szCs w:val="22"/>
        </w:rPr>
        <w:t xml:space="preserve"> performance of this contract, obtains access to information such as plans, policies, reports, studies, financial data, internal data, or any other non-public information or information by the Privacy Act, the contractor agrees not to release such information without prior written approval from the Contracting Officer. The use of such information for personal gain is prohibited.</w:t>
      </w:r>
    </w:p>
    <w:p w14:paraId="06295A94" w14:textId="77777777" w:rsidR="00E176BB" w:rsidRPr="002743B8" w:rsidRDefault="00E176BB" w:rsidP="00E176BB">
      <w:pPr>
        <w:pStyle w:val="PlainText"/>
        <w:rPr>
          <w:rFonts w:ascii="Times New Roman" w:hAnsi="Times New Roman"/>
          <w:sz w:val="22"/>
          <w:szCs w:val="22"/>
        </w:rPr>
      </w:pPr>
    </w:p>
    <w:p w14:paraId="7B8484B4" w14:textId="77777777" w:rsidR="00E176BB" w:rsidRPr="002743B8" w:rsidRDefault="00E176BB" w:rsidP="00E176BB">
      <w:pPr>
        <w:pStyle w:val="PlainText"/>
        <w:rPr>
          <w:rFonts w:ascii="Times New Roman" w:hAnsi="Times New Roman"/>
          <w:sz w:val="22"/>
          <w:szCs w:val="22"/>
        </w:rPr>
      </w:pPr>
      <w:r w:rsidRPr="002743B8">
        <w:rPr>
          <w:rFonts w:ascii="Times New Roman" w:hAnsi="Times New Roman"/>
          <w:sz w:val="22"/>
          <w:szCs w:val="22"/>
        </w:rPr>
        <w:t xml:space="preserve">In addition, the contractor agrees that to the extent </w:t>
      </w:r>
      <w:r w:rsidRPr="002743B8">
        <w:rPr>
          <w:rFonts w:ascii="Times New Roman" w:hAnsi="Times New Roman"/>
          <w:sz w:val="24"/>
          <w:szCs w:val="24"/>
        </w:rPr>
        <w:t>it</w:t>
      </w:r>
      <w:r w:rsidRPr="002743B8">
        <w:rPr>
          <w:rFonts w:ascii="Times New Roman" w:hAnsi="Times New Roman"/>
          <w:sz w:val="22"/>
          <w:szCs w:val="22"/>
        </w:rPr>
        <w:t xml:space="preserve"> receives or is given access to proprietary data, or other confidential or privileged technical, business, or financial information under this contract, it shall treat such information in accordance with any restrictions imposed on such information.</w:t>
      </w:r>
    </w:p>
    <w:p w14:paraId="25E3DC49" w14:textId="77777777" w:rsidR="00E176BB" w:rsidRPr="002743B8" w:rsidRDefault="00E176BB" w:rsidP="00E176BB">
      <w:pPr>
        <w:rPr>
          <w:rFonts w:eastAsiaTheme="minorHAnsi"/>
          <w:sz w:val="22"/>
          <w:szCs w:val="22"/>
        </w:rPr>
      </w:pPr>
    </w:p>
    <w:p w14:paraId="22C76CB4" w14:textId="77777777" w:rsidR="002028B0" w:rsidRPr="002743B8" w:rsidRDefault="002028B0" w:rsidP="002028B0">
      <w:pPr>
        <w:pStyle w:val="PlainText"/>
        <w:rPr>
          <w:rFonts w:ascii="Times New Roman" w:hAnsi="Times New Roman"/>
          <w:b/>
          <w:bCs/>
          <w:sz w:val="22"/>
          <w:szCs w:val="22"/>
        </w:rPr>
      </w:pPr>
      <w:r w:rsidRPr="002743B8">
        <w:rPr>
          <w:rFonts w:ascii="Times New Roman" w:hAnsi="Times New Roman"/>
          <w:b/>
          <w:bCs/>
          <w:sz w:val="22"/>
          <w:szCs w:val="22"/>
        </w:rPr>
        <w:t>FAR 52.212-4 Contract Terms and Conditions – Commercial Products and Commercial Services (NOV 2023)</w:t>
      </w:r>
    </w:p>
    <w:p w14:paraId="57A1EDCF" w14:textId="77777777" w:rsidR="002028B0" w:rsidRPr="002743B8" w:rsidRDefault="002028B0" w:rsidP="002028B0">
      <w:pPr>
        <w:pStyle w:val="PlainText"/>
        <w:rPr>
          <w:rFonts w:ascii="Times New Roman" w:hAnsi="Times New Roman"/>
          <w:sz w:val="22"/>
          <w:szCs w:val="22"/>
        </w:rPr>
      </w:pPr>
      <w:r w:rsidRPr="002743B8">
        <w:rPr>
          <w:rFonts w:ascii="Times New Roman" w:hAnsi="Times New Roman"/>
          <w:sz w:val="22"/>
          <w:szCs w:val="22"/>
        </w:rPr>
        <w:t>The clause at FAR 52.212-4 and the following addenda are applicable to this acquisition.</w:t>
      </w:r>
    </w:p>
    <w:p w14:paraId="7A2D15C8" w14:textId="77777777" w:rsidR="002028B0" w:rsidRPr="002743B8" w:rsidRDefault="002028B0" w:rsidP="002028B0">
      <w:pPr>
        <w:pStyle w:val="PlainText"/>
        <w:rPr>
          <w:rFonts w:ascii="Times New Roman" w:hAnsi="Times New Roman"/>
          <w:sz w:val="22"/>
          <w:szCs w:val="22"/>
        </w:rPr>
      </w:pPr>
      <w:r w:rsidRPr="002743B8">
        <w:rPr>
          <w:rFonts w:ascii="Times New Roman" w:hAnsi="Times New Roman"/>
          <w:sz w:val="22"/>
          <w:szCs w:val="22"/>
        </w:rPr>
        <w:t>FAR 52.212-4 Addenda</w:t>
      </w:r>
    </w:p>
    <w:p w14:paraId="2EA995F7" w14:textId="77777777" w:rsidR="002028B0" w:rsidRPr="002743B8" w:rsidRDefault="002028B0" w:rsidP="002028B0">
      <w:pPr>
        <w:pStyle w:val="PlainText"/>
        <w:rPr>
          <w:rFonts w:ascii="Times New Roman" w:hAnsi="Times New Roman"/>
          <w:sz w:val="22"/>
          <w:szCs w:val="22"/>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1341"/>
        <w:gridCol w:w="6938"/>
      </w:tblGrid>
      <w:tr w:rsidR="002028B0" w:rsidRPr="002743B8" w14:paraId="69D30052" w14:textId="77777777" w:rsidTr="00711C96">
        <w:tc>
          <w:tcPr>
            <w:tcW w:w="1297" w:type="dxa"/>
          </w:tcPr>
          <w:p w14:paraId="3AEAE565" w14:textId="77777777" w:rsidR="002028B0" w:rsidRPr="002743B8" w:rsidRDefault="002028B0" w:rsidP="00711C96">
            <w:pPr>
              <w:rPr>
                <w:sz w:val="20"/>
                <w:szCs w:val="20"/>
              </w:rPr>
            </w:pPr>
            <w:r w:rsidRPr="002743B8">
              <w:rPr>
                <w:sz w:val="20"/>
                <w:szCs w:val="20"/>
              </w:rPr>
              <w:t>FAR</w:t>
            </w:r>
          </w:p>
        </w:tc>
        <w:tc>
          <w:tcPr>
            <w:tcW w:w="1341" w:type="dxa"/>
          </w:tcPr>
          <w:p w14:paraId="606F242A" w14:textId="77777777" w:rsidR="002028B0" w:rsidRPr="002743B8" w:rsidRDefault="002028B0" w:rsidP="00711C96">
            <w:pPr>
              <w:rPr>
                <w:sz w:val="20"/>
                <w:szCs w:val="20"/>
              </w:rPr>
            </w:pPr>
            <w:r w:rsidRPr="002743B8">
              <w:rPr>
                <w:sz w:val="20"/>
                <w:szCs w:val="20"/>
              </w:rPr>
              <w:t>52.203-17</w:t>
            </w:r>
          </w:p>
        </w:tc>
        <w:tc>
          <w:tcPr>
            <w:tcW w:w="6938" w:type="dxa"/>
          </w:tcPr>
          <w:p w14:paraId="22CB3C3F" w14:textId="77777777" w:rsidR="002028B0" w:rsidRPr="002743B8" w:rsidRDefault="002028B0" w:rsidP="00711C96">
            <w:pPr>
              <w:rPr>
                <w:sz w:val="20"/>
                <w:szCs w:val="20"/>
              </w:rPr>
            </w:pPr>
            <w:r w:rsidRPr="002743B8">
              <w:rPr>
                <w:sz w:val="20"/>
                <w:szCs w:val="20"/>
              </w:rPr>
              <w:t>Contractor Employee Whistleblower Rights</w:t>
            </w:r>
          </w:p>
        </w:tc>
      </w:tr>
      <w:tr w:rsidR="002028B0" w:rsidRPr="002743B8" w14:paraId="5A332738" w14:textId="77777777" w:rsidTr="00711C96">
        <w:tc>
          <w:tcPr>
            <w:tcW w:w="1297" w:type="dxa"/>
          </w:tcPr>
          <w:p w14:paraId="5EC035E9" w14:textId="77777777" w:rsidR="002028B0" w:rsidRPr="002743B8" w:rsidRDefault="002028B0" w:rsidP="00711C96">
            <w:pPr>
              <w:rPr>
                <w:sz w:val="20"/>
                <w:szCs w:val="20"/>
              </w:rPr>
            </w:pPr>
            <w:r w:rsidRPr="002743B8">
              <w:rPr>
                <w:sz w:val="20"/>
                <w:szCs w:val="20"/>
              </w:rPr>
              <w:t>FAR</w:t>
            </w:r>
          </w:p>
        </w:tc>
        <w:tc>
          <w:tcPr>
            <w:tcW w:w="1341" w:type="dxa"/>
          </w:tcPr>
          <w:p w14:paraId="0EE1099C" w14:textId="77777777" w:rsidR="002028B0" w:rsidRPr="002743B8" w:rsidRDefault="002028B0" w:rsidP="00711C96">
            <w:pPr>
              <w:rPr>
                <w:sz w:val="20"/>
                <w:szCs w:val="20"/>
              </w:rPr>
            </w:pPr>
            <w:r w:rsidRPr="002743B8">
              <w:rPr>
                <w:sz w:val="20"/>
                <w:szCs w:val="20"/>
              </w:rPr>
              <w:t>52.203-19</w:t>
            </w:r>
          </w:p>
        </w:tc>
        <w:tc>
          <w:tcPr>
            <w:tcW w:w="6938" w:type="dxa"/>
          </w:tcPr>
          <w:p w14:paraId="6A3A509B" w14:textId="77777777" w:rsidR="002028B0" w:rsidRPr="002743B8" w:rsidRDefault="002028B0" w:rsidP="00711C96">
            <w:pPr>
              <w:rPr>
                <w:sz w:val="20"/>
                <w:szCs w:val="20"/>
              </w:rPr>
            </w:pPr>
            <w:r w:rsidRPr="002743B8">
              <w:rPr>
                <w:sz w:val="20"/>
                <w:szCs w:val="20"/>
              </w:rPr>
              <w:t>Prohibition on Requiring Certain Internal Confidentiality Agreements</w:t>
            </w:r>
          </w:p>
        </w:tc>
      </w:tr>
      <w:tr w:rsidR="002028B0" w:rsidRPr="002743B8" w14:paraId="0F285998" w14:textId="77777777" w:rsidTr="00711C96">
        <w:tc>
          <w:tcPr>
            <w:tcW w:w="1297" w:type="dxa"/>
          </w:tcPr>
          <w:p w14:paraId="7774722C" w14:textId="77777777" w:rsidR="002028B0" w:rsidRPr="002743B8" w:rsidRDefault="002028B0" w:rsidP="00711C96">
            <w:pPr>
              <w:rPr>
                <w:sz w:val="20"/>
                <w:szCs w:val="20"/>
              </w:rPr>
            </w:pPr>
            <w:r w:rsidRPr="002743B8">
              <w:rPr>
                <w:sz w:val="20"/>
                <w:szCs w:val="20"/>
              </w:rPr>
              <w:t>FAR</w:t>
            </w:r>
          </w:p>
        </w:tc>
        <w:tc>
          <w:tcPr>
            <w:tcW w:w="1341" w:type="dxa"/>
          </w:tcPr>
          <w:p w14:paraId="494CF23A" w14:textId="77777777" w:rsidR="002028B0" w:rsidRPr="002743B8" w:rsidRDefault="002028B0" w:rsidP="00711C96">
            <w:pPr>
              <w:rPr>
                <w:sz w:val="20"/>
                <w:szCs w:val="20"/>
              </w:rPr>
            </w:pPr>
            <w:r w:rsidRPr="002743B8">
              <w:rPr>
                <w:sz w:val="20"/>
                <w:szCs w:val="20"/>
              </w:rPr>
              <w:t>52.204-9</w:t>
            </w:r>
          </w:p>
        </w:tc>
        <w:tc>
          <w:tcPr>
            <w:tcW w:w="6938" w:type="dxa"/>
          </w:tcPr>
          <w:p w14:paraId="27F578CF" w14:textId="77777777" w:rsidR="002028B0" w:rsidRPr="002743B8" w:rsidRDefault="002028B0" w:rsidP="00711C96">
            <w:pPr>
              <w:rPr>
                <w:sz w:val="20"/>
                <w:szCs w:val="20"/>
              </w:rPr>
            </w:pPr>
            <w:r w:rsidRPr="002743B8">
              <w:rPr>
                <w:sz w:val="20"/>
                <w:szCs w:val="20"/>
              </w:rPr>
              <w:t>Personal Identity Verification of Contractor Personnel</w:t>
            </w:r>
          </w:p>
        </w:tc>
      </w:tr>
      <w:tr w:rsidR="002028B0" w:rsidRPr="002743B8" w14:paraId="7197E3D8" w14:textId="77777777" w:rsidTr="00711C96">
        <w:tc>
          <w:tcPr>
            <w:tcW w:w="1297" w:type="dxa"/>
          </w:tcPr>
          <w:p w14:paraId="1A01DF22" w14:textId="77777777" w:rsidR="002028B0" w:rsidRPr="002743B8" w:rsidRDefault="002028B0" w:rsidP="00711C96">
            <w:pPr>
              <w:rPr>
                <w:sz w:val="20"/>
                <w:szCs w:val="20"/>
              </w:rPr>
            </w:pPr>
            <w:r w:rsidRPr="002743B8">
              <w:rPr>
                <w:sz w:val="20"/>
                <w:szCs w:val="20"/>
              </w:rPr>
              <w:t>FAR</w:t>
            </w:r>
          </w:p>
        </w:tc>
        <w:tc>
          <w:tcPr>
            <w:tcW w:w="1341" w:type="dxa"/>
          </w:tcPr>
          <w:p w14:paraId="54D9D6B2" w14:textId="77777777" w:rsidR="002028B0" w:rsidRPr="002743B8" w:rsidRDefault="002028B0" w:rsidP="00711C96">
            <w:pPr>
              <w:rPr>
                <w:sz w:val="20"/>
                <w:szCs w:val="20"/>
              </w:rPr>
            </w:pPr>
            <w:r w:rsidRPr="002743B8">
              <w:rPr>
                <w:sz w:val="20"/>
                <w:szCs w:val="20"/>
              </w:rPr>
              <w:t>52.204-10</w:t>
            </w:r>
          </w:p>
        </w:tc>
        <w:tc>
          <w:tcPr>
            <w:tcW w:w="6938" w:type="dxa"/>
          </w:tcPr>
          <w:p w14:paraId="440E3F1C" w14:textId="77777777" w:rsidR="002028B0" w:rsidRPr="002743B8" w:rsidRDefault="002028B0" w:rsidP="00711C96">
            <w:pPr>
              <w:rPr>
                <w:bCs/>
                <w:sz w:val="20"/>
                <w:szCs w:val="20"/>
              </w:rPr>
            </w:pPr>
            <w:r w:rsidRPr="002743B8">
              <w:rPr>
                <w:sz w:val="20"/>
                <w:szCs w:val="20"/>
              </w:rPr>
              <w:t>Reporting Executive Compensation and First-Tier Subcontract Awards</w:t>
            </w:r>
          </w:p>
        </w:tc>
      </w:tr>
      <w:tr w:rsidR="002028B0" w:rsidRPr="002743B8" w14:paraId="3B1494EE" w14:textId="77777777" w:rsidTr="00711C96">
        <w:tc>
          <w:tcPr>
            <w:tcW w:w="1297" w:type="dxa"/>
          </w:tcPr>
          <w:p w14:paraId="6B0CCB07" w14:textId="77777777" w:rsidR="002028B0" w:rsidRPr="002743B8" w:rsidRDefault="002028B0" w:rsidP="00711C96">
            <w:pPr>
              <w:rPr>
                <w:sz w:val="20"/>
                <w:szCs w:val="20"/>
              </w:rPr>
            </w:pPr>
            <w:r w:rsidRPr="002743B8">
              <w:rPr>
                <w:sz w:val="20"/>
                <w:szCs w:val="20"/>
              </w:rPr>
              <w:t>FAR</w:t>
            </w:r>
          </w:p>
        </w:tc>
        <w:tc>
          <w:tcPr>
            <w:tcW w:w="1341" w:type="dxa"/>
          </w:tcPr>
          <w:p w14:paraId="64D5CB98" w14:textId="77777777" w:rsidR="002028B0" w:rsidRPr="002743B8" w:rsidRDefault="002028B0" w:rsidP="00711C96">
            <w:pPr>
              <w:rPr>
                <w:sz w:val="20"/>
                <w:szCs w:val="20"/>
              </w:rPr>
            </w:pPr>
            <w:r w:rsidRPr="002743B8">
              <w:rPr>
                <w:sz w:val="20"/>
                <w:szCs w:val="20"/>
              </w:rPr>
              <w:t>52.204-13</w:t>
            </w:r>
          </w:p>
        </w:tc>
        <w:tc>
          <w:tcPr>
            <w:tcW w:w="6938" w:type="dxa"/>
          </w:tcPr>
          <w:p w14:paraId="78F07064" w14:textId="77777777" w:rsidR="002028B0" w:rsidRPr="002743B8" w:rsidRDefault="002028B0" w:rsidP="00711C96">
            <w:pPr>
              <w:rPr>
                <w:bCs/>
                <w:sz w:val="20"/>
                <w:szCs w:val="20"/>
              </w:rPr>
            </w:pPr>
            <w:r w:rsidRPr="002743B8">
              <w:rPr>
                <w:bCs/>
                <w:sz w:val="20"/>
                <w:szCs w:val="20"/>
              </w:rPr>
              <w:t>System for Award Management Maintenance</w:t>
            </w:r>
          </w:p>
        </w:tc>
      </w:tr>
      <w:tr w:rsidR="002028B0" w:rsidRPr="002743B8" w14:paraId="1AB6E07F" w14:textId="77777777" w:rsidTr="00711C96">
        <w:tc>
          <w:tcPr>
            <w:tcW w:w="1297" w:type="dxa"/>
          </w:tcPr>
          <w:p w14:paraId="1FA237D1" w14:textId="77777777" w:rsidR="002028B0" w:rsidRPr="002743B8" w:rsidRDefault="002028B0" w:rsidP="00711C96">
            <w:pPr>
              <w:rPr>
                <w:sz w:val="20"/>
                <w:szCs w:val="20"/>
              </w:rPr>
            </w:pPr>
            <w:r w:rsidRPr="002743B8">
              <w:rPr>
                <w:sz w:val="20"/>
                <w:szCs w:val="20"/>
              </w:rPr>
              <w:t>FAR</w:t>
            </w:r>
          </w:p>
        </w:tc>
        <w:tc>
          <w:tcPr>
            <w:tcW w:w="1341" w:type="dxa"/>
          </w:tcPr>
          <w:p w14:paraId="2D442019" w14:textId="77777777" w:rsidR="002028B0" w:rsidRPr="002743B8" w:rsidRDefault="002028B0" w:rsidP="00711C96">
            <w:pPr>
              <w:rPr>
                <w:sz w:val="20"/>
                <w:szCs w:val="20"/>
              </w:rPr>
            </w:pPr>
            <w:r w:rsidRPr="002743B8">
              <w:rPr>
                <w:sz w:val="20"/>
                <w:szCs w:val="20"/>
              </w:rPr>
              <w:t>52.204-19</w:t>
            </w:r>
          </w:p>
        </w:tc>
        <w:tc>
          <w:tcPr>
            <w:tcW w:w="6938" w:type="dxa"/>
          </w:tcPr>
          <w:p w14:paraId="29902A63" w14:textId="77777777" w:rsidR="002028B0" w:rsidRPr="002743B8" w:rsidRDefault="002028B0" w:rsidP="00711C96">
            <w:pPr>
              <w:rPr>
                <w:sz w:val="20"/>
                <w:szCs w:val="20"/>
              </w:rPr>
            </w:pPr>
            <w:r w:rsidRPr="002743B8">
              <w:rPr>
                <w:bCs/>
                <w:sz w:val="20"/>
                <w:szCs w:val="20"/>
              </w:rPr>
              <w:t>Incorporation by Reference of Representations and Certifications</w:t>
            </w:r>
          </w:p>
        </w:tc>
      </w:tr>
      <w:tr w:rsidR="002028B0" w:rsidRPr="002743B8" w14:paraId="009D0363" w14:textId="77777777" w:rsidTr="00711C96">
        <w:tc>
          <w:tcPr>
            <w:tcW w:w="1297" w:type="dxa"/>
          </w:tcPr>
          <w:p w14:paraId="74CF3B61" w14:textId="77777777" w:rsidR="002028B0" w:rsidRPr="002743B8" w:rsidRDefault="002028B0" w:rsidP="00711C96">
            <w:pPr>
              <w:rPr>
                <w:sz w:val="20"/>
                <w:szCs w:val="20"/>
              </w:rPr>
            </w:pPr>
            <w:r w:rsidRPr="002743B8">
              <w:rPr>
                <w:sz w:val="20"/>
                <w:szCs w:val="20"/>
              </w:rPr>
              <w:t>FAR</w:t>
            </w:r>
          </w:p>
        </w:tc>
        <w:tc>
          <w:tcPr>
            <w:tcW w:w="1341" w:type="dxa"/>
          </w:tcPr>
          <w:p w14:paraId="4D25F0DF" w14:textId="77777777" w:rsidR="002028B0" w:rsidRPr="002743B8" w:rsidRDefault="002028B0" w:rsidP="00711C96">
            <w:pPr>
              <w:rPr>
                <w:sz w:val="20"/>
                <w:szCs w:val="20"/>
              </w:rPr>
            </w:pPr>
            <w:r w:rsidRPr="002743B8">
              <w:rPr>
                <w:sz w:val="20"/>
                <w:szCs w:val="20"/>
              </w:rPr>
              <w:t>52.204-91</w:t>
            </w:r>
          </w:p>
        </w:tc>
        <w:tc>
          <w:tcPr>
            <w:tcW w:w="6938" w:type="dxa"/>
          </w:tcPr>
          <w:p w14:paraId="439685EF" w14:textId="77777777" w:rsidR="002028B0" w:rsidRPr="002743B8" w:rsidRDefault="002028B0" w:rsidP="00711C96">
            <w:pPr>
              <w:rPr>
                <w:sz w:val="20"/>
                <w:szCs w:val="20"/>
              </w:rPr>
            </w:pPr>
            <w:r w:rsidRPr="002743B8">
              <w:rPr>
                <w:sz w:val="20"/>
                <w:szCs w:val="20"/>
              </w:rPr>
              <w:t>Contractor Identification</w:t>
            </w:r>
          </w:p>
        </w:tc>
      </w:tr>
      <w:tr w:rsidR="002028B0" w:rsidRPr="002743B8" w14:paraId="306F0DA5" w14:textId="77777777" w:rsidTr="00711C96">
        <w:tc>
          <w:tcPr>
            <w:tcW w:w="1297" w:type="dxa"/>
          </w:tcPr>
          <w:p w14:paraId="22978D1C" w14:textId="77777777" w:rsidR="002028B0" w:rsidRPr="002743B8" w:rsidRDefault="002028B0" w:rsidP="00711C96">
            <w:pPr>
              <w:rPr>
                <w:sz w:val="20"/>
                <w:szCs w:val="20"/>
              </w:rPr>
            </w:pPr>
            <w:r w:rsidRPr="002743B8">
              <w:rPr>
                <w:sz w:val="20"/>
                <w:szCs w:val="20"/>
              </w:rPr>
              <w:t>FAR</w:t>
            </w:r>
          </w:p>
        </w:tc>
        <w:tc>
          <w:tcPr>
            <w:tcW w:w="1341" w:type="dxa"/>
          </w:tcPr>
          <w:p w14:paraId="2B0D4217" w14:textId="77777777" w:rsidR="002028B0" w:rsidRPr="002743B8" w:rsidRDefault="002028B0" w:rsidP="00711C96">
            <w:pPr>
              <w:rPr>
                <w:sz w:val="20"/>
                <w:szCs w:val="20"/>
              </w:rPr>
            </w:pPr>
            <w:r w:rsidRPr="002743B8">
              <w:rPr>
                <w:sz w:val="20"/>
                <w:szCs w:val="20"/>
              </w:rPr>
              <w:t>52.209-9</w:t>
            </w:r>
          </w:p>
        </w:tc>
        <w:tc>
          <w:tcPr>
            <w:tcW w:w="6938" w:type="dxa"/>
          </w:tcPr>
          <w:p w14:paraId="36AD464F" w14:textId="77777777" w:rsidR="002028B0" w:rsidRPr="002743B8" w:rsidRDefault="002028B0" w:rsidP="00711C96">
            <w:pPr>
              <w:rPr>
                <w:sz w:val="20"/>
                <w:szCs w:val="20"/>
              </w:rPr>
            </w:pPr>
            <w:r w:rsidRPr="002743B8">
              <w:rPr>
                <w:sz w:val="20"/>
                <w:szCs w:val="20"/>
              </w:rPr>
              <w:t>Updates of Publicly Available Information Regarding Responsibility Matters</w:t>
            </w:r>
          </w:p>
        </w:tc>
      </w:tr>
      <w:tr w:rsidR="002028B0" w:rsidRPr="002743B8" w14:paraId="4E41E58D" w14:textId="77777777" w:rsidTr="00711C96">
        <w:tc>
          <w:tcPr>
            <w:tcW w:w="1297" w:type="dxa"/>
          </w:tcPr>
          <w:p w14:paraId="2F6B32EE" w14:textId="77777777" w:rsidR="002028B0" w:rsidRPr="002743B8" w:rsidRDefault="002028B0" w:rsidP="00711C96">
            <w:pPr>
              <w:rPr>
                <w:sz w:val="20"/>
                <w:szCs w:val="20"/>
              </w:rPr>
            </w:pPr>
            <w:r w:rsidRPr="002743B8">
              <w:rPr>
                <w:sz w:val="20"/>
                <w:szCs w:val="20"/>
              </w:rPr>
              <w:t>FAR</w:t>
            </w:r>
          </w:p>
        </w:tc>
        <w:tc>
          <w:tcPr>
            <w:tcW w:w="1341" w:type="dxa"/>
          </w:tcPr>
          <w:p w14:paraId="3E8DB2F2" w14:textId="77777777" w:rsidR="002028B0" w:rsidRPr="002743B8" w:rsidRDefault="002028B0" w:rsidP="00711C96">
            <w:pPr>
              <w:rPr>
                <w:sz w:val="20"/>
                <w:szCs w:val="20"/>
              </w:rPr>
            </w:pPr>
            <w:r w:rsidRPr="002743B8">
              <w:rPr>
                <w:sz w:val="20"/>
                <w:szCs w:val="20"/>
              </w:rPr>
              <w:t>52.209-10</w:t>
            </w:r>
          </w:p>
        </w:tc>
        <w:tc>
          <w:tcPr>
            <w:tcW w:w="6938" w:type="dxa"/>
          </w:tcPr>
          <w:p w14:paraId="5D16C9A0" w14:textId="77777777" w:rsidR="002028B0" w:rsidRPr="002743B8" w:rsidRDefault="002028B0" w:rsidP="00711C96">
            <w:pPr>
              <w:rPr>
                <w:sz w:val="20"/>
                <w:szCs w:val="20"/>
              </w:rPr>
            </w:pPr>
            <w:r w:rsidRPr="002743B8">
              <w:rPr>
                <w:sz w:val="20"/>
                <w:szCs w:val="20"/>
              </w:rPr>
              <w:t>Prohibition on Contracting with Inverted Domestics Corporations</w:t>
            </w:r>
          </w:p>
        </w:tc>
      </w:tr>
      <w:tr w:rsidR="002028B0" w:rsidRPr="002743B8" w14:paraId="085A6DCE" w14:textId="77777777" w:rsidTr="00711C96">
        <w:tc>
          <w:tcPr>
            <w:tcW w:w="1297" w:type="dxa"/>
          </w:tcPr>
          <w:p w14:paraId="5DA51DF4" w14:textId="77777777" w:rsidR="002028B0" w:rsidRPr="002743B8" w:rsidRDefault="002028B0" w:rsidP="00711C96">
            <w:pPr>
              <w:rPr>
                <w:sz w:val="20"/>
                <w:szCs w:val="20"/>
              </w:rPr>
            </w:pPr>
            <w:r w:rsidRPr="002743B8">
              <w:rPr>
                <w:sz w:val="20"/>
                <w:szCs w:val="20"/>
              </w:rPr>
              <w:t xml:space="preserve">FAR </w:t>
            </w:r>
          </w:p>
        </w:tc>
        <w:tc>
          <w:tcPr>
            <w:tcW w:w="1341" w:type="dxa"/>
          </w:tcPr>
          <w:p w14:paraId="227B0251" w14:textId="77777777" w:rsidR="002028B0" w:rsidRPr="002743B8" w:rsidRDefault="002028B0" w:rsidP="00711C96">
            <w:pPr>
              <w:rPr>
                <w:sz w:val="20"/>
                <w:szCs w:val="20"/>
              </w:rPr>
            </w:pPr>
            <w:r w:rsidRPr="002743B8">
              <w:rPr>
                <w:sz w:val="20"/>
                <w:szCs w:val="20"/>
              </w:rPr>
              <w:t>52.222-3</w:t>
            </w:r>
          </w:p>
        </w:tc>
        <w:tc>
          <w:tcPr>
            <w:tcW w:w="6938" w:type="dxa"/>
          </w:tcPr>
          <w:p w14:paraId="6414ADBF" w14:textId="77777777" w:rsidR="002028B0" w:rsidRPr="002743B8" w:rsidRDefault="002028B0" w:rsidP="00711C96">
            <w:pPr>
              <w:rPr>
                <w:sz w:val="20"/>
                <w:szCs w:val="20"/>
              </w:rPr>
            </w:pPr>
            <w:r w:rsidRPr="002743B8">
              <w:rPr>
                <w:sz w:val="20"/>
                <w:szCs w:val="20"/>
              </w:rPr>
              <w:t>Convict Labor</w:t>
            </w:r>
          </w:p>
        </w:tc>
      </w:tr>
      <w:tr w:rsidR="00B33F07" w:rsidRPr="002743B8" w14:paraId="4B86F42A" w14:textId="77777777" w:rsidTr="00711C96">
        <w:tc>
          <w:tcPr>
            <w:tcW w:w="1297" w:type="dxa"/>
          </w:tcPr>
          <w:p w14:paraId="4820D817" w14:textId="6949039C" w:rsidR="00B33F07" w:rsidRPr="002743B8" w:rsidRDefault="00B33F07" w:rsidP="00711C96">
            <w:pPr>
              <w:rPr>
                <w:sz w:val="20"/>
                <w:szCs w:val="20"/>
              </w:rPr>
            </w:pPr>
            <w:r w:rsidRPr="002743B8">
              <w:rPr>
                <w:sz w:val="20"/>
                <w:szCs w:val="20"/>
              </w:rPr>
              <w:t>FAR</w:t>
            </w:r>
          </w:p>
        </w:tc>
        <w:tc>
          <w:tcPr>
            <w:tcW w:w="1341" w:type="dxa"/>
          </w:tcPr>
          <w:p w14:paraId="2F0EC58B" w14:textId="05724FFD" w:rsidR="00B33F07" w:rsidRPr="002743B8" w:rsidRDefault="00B33F07" w:rsidP="00711C96">
            <w:pPr>
              <w:rPr>
                <w:sz w:val="20"/>
                <w:szCs w:val="20"/>
              </w:rPr>
            </w:pPr>
            <w:r w:rsidRPr="002743B8">
              <w:rPr>
                <w:sz w:val="20"/>
                <w:szCs w:val="20"/>
              </w:rPr>
              <w:t>52.219-6</w:t>
            </w:r>
          </w:p>
        </w:tc>
        <w:tc>
          <w:tcPr>
            <w:tcW w:w="6938" w:type="dxa"/>
          </w:tcPr>
          <w:p w14:paraId="64BD4182" w14:textId="532B8593" w:rsidR="00B33F07" w:rsidRPr="002743B8" w:rsidRDefault="00B33F07" w:rsidP="00711C96">
            <w:pPr>
              <w:rPr>
                <w:sz w:val="20"/>
                <w:szCs w:val="20"/>
              </w:rPr>
            </w:pPr>
            <w:r w:rsidRPr="002743B8">
              <w:rPr>
                <w:sz w:val="20"/>
                <w:szCs w:val="20"/>
              </w:rPr>
              <w:t>Notice of Total Small Business Set-Aside</w:t>
            </w:r>
          </w:p>
        </w:tc>
      </w:tr>
      <w:tr w:rsidR="002028B0" w:rsidRPr="002743B8" w14:paraId="249C5DD7" w14:textId="77777777" w:rsidTr="00711C96">
        <w:tc>
          <w:tcPr>
            <w:tcW w:w="1297" w:type="dxa"/>
          </w:tcPr>
          <w:p w14:paraId="10331D27" w14:textId="77777777" w:rsidR="002028B0" w:rsidRPr="002743B8" w:rsidRDefault="002028B0" w:rsidP="00711C96">
            <w:pPr>
              <w:rPr>
                <w:sz w:val="20"/>
                <w:szCs w:val="20"/>
              </w:rPr>
            </w:pPr>
            <w:r w:rsidRPr="002743B8">
              <w:rPr>
                <w:sz w:val="20"/>
                <w:szCs w:val="20"/>
              </w:rPr>
              <w:t>FAR</w:t>
            </w:r>
          </w:p>
        </w:tc>
        <w:tc>
          <w:tcPr>
            <w:tcW w:w="1341" w:type="dxa"/>
          </w:tcPr>
          <w:p w14:paraId="13F2262E" w14:textId="77777777" w:rsidR="002028B0" w:rsidRPr="002743B8" w:rsidRDefault="002028B0" w:rsidP="00711C96">
            <w:pPr>
              <w:rPr>
                <w:sz w:val="20"/>
                <w:szCs w:val="20"/>
              </w:rPr>
            </w:pPr>
            <w:r w:rsidRPr="002743B8">
              <w:rPr>
                <w:sz w:val="20"/>
                <w:szCs w:val="20"/>
              </w:rPr>
              <w:t>52.222-19</w:t>
            </w:r>
          </w:p>
        </w:tc>
        <w:tc>
          <w:tcPr>
            <w:tcW w:w="6938" w:type="dxa"/>
          </w:tcPr>
          <w:p w14:paraId="4BAF715A" w14:textId="77777777" w:rsidR="002028B0" w:rsidRPr="002743B8" w:rsidRDefault="002028B0" w:rsidP="00711C96">
            <w:pPr>
              <w:rPr>
                <w:sz w:val="20"/>
                <w:szCs w:val="20"/>
              </w:rPr>
            </w:pPr>
            <w:r w:rsidRPr="002743B8">
              <w:rPr>
                <w:sz w:val="20"/>
                <w:szCs w:val="20"/>
              </w:rPr>
              <w:t>Child Labor – Cooperation with Authorities and Remedies</w:t>
            </w:r>
          </w:p>
        </w:tc>
      </w:tr>
      <w:tr w:rsidR="002028B0" w:rsidRPr="002743B8" w14:paraId="05EDC081" w14:textId="77777777" w:rsidTr="00711C96">
        <w:tc>
          <w:tcPr>
            <w:tcW w:w="1297" w:type="dxa"/>
          </w:tcPr>
          <w:p w14:paraId="1DC8DA46" w14:textId="77777777" w:rsidR="002028B0" w:rsidRPr="002743B8" w:rsidRDefault="002028B0" w:rsidP="00711C96">
            <w:pPr>
              <w:rPr>
                <w:sz w:val="20"/>
                <w:szCs w:val="20"/>
              </w:rPr>
            </w:pPr>
            <w:r w:rsidRPr="002743B8">
              <w:rPr>
                <w:sz w:val="20"/>
                <w:szCs w:val="20"/>
              </w:rPr>
              <w:t>FAR</w:t>
            </w:r>
          </w:p>
        </w:tc>
        <w:tc>
          <w:tcPr>
            <w:tcW w:w="1341" w:type="dxa"/>
          </w:tcPr>
          <w:p w14:paraId="3D6A68C0" w14:textId="77777777" w:rsidR="002028B0" w:rsidRPr="002743B8" w:rsidRDefault="002028B0" w:rsidP="00711C96">
            <w:pPr>
              <w:rPr>
                <w:sz w:val="20"/>
                <w:szCs w:val="20"/>
              </w:rPr>
            </w:pPr>
            <w:r w:rsidRPr="002743B8">
              <w:rPr>
                <w:sz w:val="20"/>
                <w:szCs w:val="20"/>
              </w:rPr>
              <w:t>52.222-35</w:t>
            </w:r>
          </w:p>
        </w:tc>
        <w:tc>
          <w:tcPr>
            <w:tcW w:w="6938" w:type="dxa"/>
          </w:tcPr>
          <w:p w14:paraId="364165DE" w14:textId="77777777" w:rsidR="002028B0" w:rsidRPr="002743B8" w:rsidRDefault="002028B0" w:rsidP="00711C96">
            <w:pPr>
              <w:rPr>
                <w:sz w:val="20"/>
                <w:szCs w:val="20"/>
              </w:rPr>
            </w:pPr>
            <w:r w:rsidRPr="002743B8">
              <w:rPr>
                <w:sz w:val="20"/>
                <w:szCs w:val="20"/>
              </w:rPr>
              <w:t xml:space="preserve">Equal Opportunity for Veterans  </w:t>
            </w:r>
          </w:p>
        </w:tc>
      </w:tr>
      <w:tr w:rsidR="002028B0" w:rsidRPr="002743B8" w14:paraId="5E6DBCF3" w14:textId="77777777" w:rsidTr="00711C96">
        <w:tc>
          <w:tcPr>
            <w:tcW w:w="1297" w:type="dxa"/>
          </w:tcPr>
          <w:p w14:paraId="0CFED9F3" w14:textId="77777777" w:rsidR="002028B0" w:rsidRPr="002743B8" w:rsidRDefault="002028B0" w:rsidP="00711C96">
            <w:pPr>
              <w:rPr>
                <w:sz w:val="20"/>
                <w:szCs w:val="20"/>
              </w:rPr>
            </w:pPr>
            <w:r w:rsidRPr="002743B8">
              <w:rPr>
                <w:sz w:val="20"/>
                <w:szCs w:val="20"/>
              </w:rPr>
              <w:t xml:space="preserve">FAR </w:t>
            </w:r>
          </w:p>
        </w:tc>
        <w:tc>
          <w:tcPr>
            <w:tcW w:w="1341" w:type="dxa"/>
          </w:tcPr>
          <w:p w14:paraId="27FC04E3" w14:textId="77777777" w:rsidR="002028B0" w:rsidRPr="002743B8" w:rsidRDefault="002028B0" w:rsidP="00711C96">
            <w:pPr>
              <w:rPr>
                <w:sz w:val="20"/>
                <w:szCs w:val="20"/>
              </w:rPr>
            </w:pPr>
            <w:r w:rsidRPr="002743B8">
              <w:rPr>
                <w:sz w:val="20"/>
                <w:szCs w:val="20"/>
              </w:rPr>
              <w:t>52.222-36</w:t>
            </w:r>
          </w:p>
        </w:tc>
        <w:tc>
          <w:tcPr>
            <w:tcW w:w="6938" w:type="dxa"/>
          </w:tcPr>
          <w:p w14:paraId="0A54487E" w14:textId="77777777" w:rsidR="002028B0" w:rsidRPr="002743B8" w:rsidRDefault="002028B0" w:rsidP="00711C96">
            <w:pPr>
              <w:rPr>
                <w:sz w:val="20"/>
                <w:szCs w:val="20"/>
              </w:rPr>
            </w:pPr>
            <w:r w:rsidRPr="002743B8">
              <w:rPr>
                <w:sz w:val="20"/>
                <w:szCs w:val="20"/>
              </w:rPr>
              <w:t>Equal Opportunity for Workers with Disabilities</w:t>
            </w:r>
          </w:p>
        </w:tc>
      </w:tr>
      <w:tr w:rsidR="002028B0" w:rsidRPr="002743B8" w14:paraId="0C8D327A" w14:textId="77777777" w:rsidTr="00711C96">
        <w:tc>
          <w:tcPr>
            <w:tcW w:w="1297" w:type="dxa"/>
          </w:tcPr>
          <w:p w14:paraId="32F69271" w14:textId="77777777" w:rsidR="002028B0" w:rsidRPr="002743B8" w:rsidRDefault="002028B0" w:rsidP="00711C96">
            <w:pPr>
              <w:rPr>
                <w:sz w:val="20"/>
                <w:szCs w:val="20"/>
              </w:rPr>
            </w:pPr>
            <w:r w:rsidRPr="002743B8">
              <w:rPr>
                <w:sz w:val="20"/>
                <w:szCs w:val="20"/>
              </w:rPr>
              <w:t>FAR</w:t>
            </w:r>
          </w:p>
        </w:tc>
        <w:tc>
          <w:tcPr>
            <w:tcW w:w="1341" w:type="dxa"/>
          </w:tcPr>
          <w:p w14:paraId="385CBC90" w14:textId="77777777" w:rsidR="002028B0" w:rsidRPr="002743B8" w:rsidRDefault="002028B0" w:rsidP="00711C96">
            <w:pPr>
              <w:rPr>
                <w:sz w:val="20"/>
                <w:szCs w:val="20"/>
              </w:rPr>
            </w:pPr>
            <w:r w:rsidRPr="002743B8">
              <w:rPr>
                <w:sz w:val="20"/>
                <w:szCs w:val="20"/>
              </w:rPr>
              <w:t>52.222-37</w:t>
            </w:r>
          </w:p>
        </w:tc>
        <w:tc>
          <w:tcPr>
            <w:tcW w:w="6938" w:type="dxa"/>
          </w:tcPr>
          <w:p w14:paraId="58BAAD0A" w14:textId="77777777" w:rsidR="002028B0" w:rsidRPr="002743B8" w:rsidRDefault="002028B0" w:rsidP="00711C96">
            <w:pPr>
              <w:rPr>
                <w:sz w:val="20"/>
                <w:szCs w:val="20"/>
              </w:rPr>
            </w:pPr>
            <w:r w:rsidRPr="002743B8">
              <w:rPr>
                <w:sz w:val="20"/>
                <w:szCs w:val="20"/>
              </w:rPr>
              <w:t>Employment Reports on Veterans</w:t>
            </w:r>
          </w:p>
        </w:tc>
      </w:tr>
      <w:tr w:rsidR="00D86BDF" w:rsidRPr="002743B8" w14:paraId="1289327C" w14:textId="77777777" w:rsidTr="00711C96">
        <w:tc>
          <w:tcPr>
            <w:tcW w:w="1297" w:type="dxa"/>
          </w:tcPr>
          <w:p w14:paraId="1FD61DA2" w14:textId="414426C6" w:rsidR="00D86BDF" w:rsidRPr="002743B8" w:rsidRDefault="00D86BDF" w:rsidP="00711C96">
            <w:pPr>
              <w:rPr>
                <w:sz w:val="20"/>
                <w:szCs w:val="20"/>
              </w:rPr>
            </w:pPr>
            <w:r w:rsidRPr="002743B8">
              <w:rPr>
                <w:sz w:val="20"/>
                <w:szCs w:val="20"/>
              </w:rPr>
              <w:t>FAR</w:t>
            </w:r>
          </w:p>
        </w:tc>
        <w:tc>
          <w:tcPr>
            <w:tcW w:w="1341" w:type="dxa"/>
          </w:tcPr>
          <w:p w14:paraId="743B82E0" w14:textId="3423A4A2" w:rsidR="00D86BDF" w:rsidRPr="002743B8" w:rsidRDefault="00D86BDF" w:rsidP="00711C96">
            <w:pPr>
              <w:rPr>
                <w:sz w:val="20"/>
                <w:szCs w:val="20"/>
              </w:rPr>
            </w:pPr>
            <w:r w:rsidRPr="002743B8">
              <w:rPr>
                <w:sz w:val="20"/>
                <w:szCs w:val="20"/>
              </w:rPr>
              <w:t>52.222-50</w:t>
            </w:r>
          </w:p>
        </w:tc>
        <w:tc>
          <w:tcPr>
            <w:tcW w:w="6938" w:type="dxa"/>
          </w:tcPr>
          <w:p w14:paraId="2A18BFF7" w14:textId="14D5CE99" w:rsidR="00D86BDF" w:rsidRPr="002743B8" w:rsidRDefault="00D86BDF" w:rsidP="00711C96">
            <w:pPr>
              <w:rPr>
                <w:sz w:val="20"/>
                <w:szCs w:val="20"/>
              </w:rPr>
            </w:pPr>
            <w:r w:rsidRPr="002743B8">
              <w:rPr>
                <w:sz w:val="20"/>
                <w:szCs w:val="20"/>
              </w:rPr>
              <w:t>Combating Trafficking in Persons</w:t>
            </w:r>
          </w:p>
        </w:tc>
      </w:tr>
      <w:tr w:rsidR="00D86BDF" w:rsidRPr="002743B8" w14:paraId="287E9A86" w14:textId="77777777" w:rsidTr="00711C96">
        <w:tc>
          <w:tcPr>
            <w:tcW w:w="1297" w:type="dxa"/>
          </w:tcPr>
          <w:p w14:paraId="34628B06" w14:textId="177B2083" w:rsidR="00D86BDF" w:rsidRPr="002743B8" w:rsidRDefault="00D86BDF" w:rsidP="00711C96">
            <w:pPr>
              <w:rPr>
                <w:sz w:val="20"/>
                <w:szCs w:val="20"/>
              </w:rPr>
            </w:pPr>
            <w:r w:rsidRPr="002743B8">
              <w:rPr>
                <w:sz w:val="20"/>
                <w:szCs w:val="20"/>
              </w:rPr>
              <w:t xml:space="preserve">FAR </w:t>
            </w:r>
          </w:p>
        </w:tc>
        <w:tc>
          <w:tcPr>
            <w:tcW w:w="1341" w:type="dxa"/>
          </w:tcPr>
          <w:p w14:paraId="437C4610" w14:textId="78E37CE8" w:rsidR="00D86BDF" w:rsidRPr="002743B8" w:rsidRDefault="00D86BDF" w:rsidP="00711C96">
            <w:pPr>
              <w:rPr>
                <w:sz w:val="20"/>
                <w:szCs w:val="20"/>
              </w:rPr>
            </w:pPr>
            <w:r w:rsidRPr="002743B8">
              <w:rPr>
                <w:sz w:val="20"/>
                <w:szCs w:val="20"/>
              </w:rPr>
              <w:t>52.223-11</w:t>
            </w:r>
          </w:p>
        </w:tc>
        <w:tc>
          <w:tcPr>
            <w:tcW w:w="6938" w:type="dxa"/>
          </w:tcPr>
          <w:p w14:paraId="1198A856" w14:textId="7024FFF9" w:rsidR="00D86BDF" w:rsidRPr="002743B8" w:rsidRDefault="00D86BDF" w:rsidP="00711C96">
            <w:pPr>
              <w:rPr>
                <w:sz w:val="20"/>
                <w:szCs w:val="20"/>
              </w:rPr>
            </w:pPr>
            <w:r w:rsidRPr="002743B8">
              <w:rPr>
                <w:sz w:val="20"/>
                <w:szCs w:val="20"/>
              </w:rPr>
              <w:t>Ozone-Depleting Substances and High Global Warming Potential Hydrofluorocarbons</w:t>
            </w:r>
          </w:p>
        </w:tc>
      </w:tr>
      <w:tr w:rsidR="00D86BDF" w:rsidRPr="002743B8" w14:paraId="2160CE42" w14:textId="77777777" w:rsidTr="00711C96">
        <w:tc>
          <w:tcPr>
            <w:tcW w:w="1297" w:type="dxa"/>
          </w:tcPr>
          <w:p w14:paraId="1BFAD1C3" w14:textId="0E553D7E" w:rsidR="00D86BDF" w:rsidRPr="002743B8" w:rsidRDefault="00D86BDF" w:rsidP="00711C96">
            <w:pPr>
              <w:rPr>
                <w:sz w:val="20"/>
                <w:szCs w:val="20"/>
              </w:rPr>
            </w:pPr>
            <w:r w:rsidRPr="002743B8">
              <w:rPr>
                <w:sz w:val="20"/>
                <w:szCs w:val="20"/>
              </w:rPr>
              <w:t>FAR</w:t>
            </w:r>
          </w:p>
        </w:tc>
        <w:tc>
          <w:tcPr>
            <w:tcW w:w="1341" w:type="dxa"/>
          </w:tcPr>
          <w:p w14:paraId="004DD978" w14:textId="593E7C6D" w:rsidR="00D86BDF" w:rsidRPr="002743B8" w:rsidRDefault="00D86BDF" w:rsidP="00711C96">
            <w:pPr>
              <w:rPr>
                <w:sz w:val="20"/>
                <w:szCs w:val="20"/>
              </w:rPr>
            </w:pPr>
            <w:r w:rsidRPr="002743B8">
              <w:rPr>
                <w:sz w:val="20"/>
                <w:szCs w:val="20"/>
              </w:rPr>
              <w:t>52.223-12</w:t>
            </w:r>
          </w:p>
        </w:tc>
        <w:tc>
          <w:tcPr>
            <w:tcW w:w="6938" w:type="dxa"/>
          </w:tcPr>
          <w:p w14:paraId="459C89D7" w14:textId="04EA9FB8" w:rsidR="00D86BDF" w:rsidRPr="002743B8" w:rsidRDefault="00D86BDF" w:rsidP="00711C96">
            <w:pPr>
              <w:rPr>
                <w:sz w:val="20"/>
                <w:szCs w:val="20"/>
              </w:rPr>
            </w:pPr>
            <w:r w:rsidRPr="002743B8">
              <w:rPr>
                <w:sz w:val="20"/>
                <w:szCs w:val="20"/>
              </w:rPr>
              <w:t xml:space="preserve">Maintenance </w:t>
            </w:r>
          </w:p>
        </w:tc>
      </w:tr>
      <w:tr w:rsidR="00D86BDF" w:rsidRPr="002743B8" w14:paraId="5679B865" w14:textId="77777777" w:rsidTr="00711C96">
        <w:tc>
          <w:tcPr>
            <w:tcW w:w="1297" w:type="dxa"/>
          </w:tcPr>
          <w:p w14:paraId="19D570FA" w14:textId="2A02C615" w:rsidR="00D86BDF" w:rsidRPr="002743B8" w:rsidRDefault="00D86BDF" w:rsidP="00711C96">
            <w:pPr>
              <w:rPr>
                <w:sz w:val="20"/>
                <w:szCs w:val="20"/>
              </w:rPr>
            </w:pPr>
            <w:r w:rsidRPr="002743B8">
              <w:rPr>
                <w:sz w:val="20"/>
                <w:szCs w:val="20"/>
              </w:rPr>
              <w:t>FAR</w:t>
            </w:r>
          </w:p>
        </w:tc>
        <w:tc>
          <w:tcPr>
            <w:tcW w:w="1341" w:type="dxa"/>
          </w:tcPr>
          <w:p w14:paraId="2C5BE6BC" w14:textId="0CD16392" w:rsidR="00D86BDF" w:rsidRPr="002743B8" w:rsidRDefault="00D86BDF" w:rsidP="00711C96">
            <w:pPr>
              <w:rPr>
                <w:sz w:val="20"/>
                <w:szCs w:val="20"/>
              </w:rPr>
            </w:pPr>
            <w:r w:rsidRPr="002743B8">
              <w:rPr>
                <w:sz w:val="20"/>
                <w:szCs w:val="20"/>
              </w:rPr>
              <w:t>52.226-8</w:t>
            </w:r>
          </w:p>
        </w:tc>
        <w:tc>
          <w:tcPr>
            <w:tcW w:w="6938" w:type="dxa"/>
          </w:tcPr>
          <w:p w14:paraId="5CAF91D0" w14:textId="1B9C1ED6" w:rsidR="00D86BDF" w:rsidRPr="002743B8" w:rsidRDefault="00D86BDF" w:rsidP="00711C96">
            <w:pPr>
              <w:rPr>
                <w:sz w:val="20"/>
                <w:szCs w:val="20"/>
              </w:rPr>
            </w:pPr>
            <w:r w:rsidRPr="002743B8">
              <w:rPr>
                <w:sz w:val="20"/>
                <w:szCs w:val="20"/>
              </w:rPr>
              <w:t>Encouraging Contractor Policies to Ban Text Messaging while Driving</w:t>
            </w:r>
          </w:p>
        </w:tc>
      </w:tr>
      <w:tr w:rsidR="00D86BDF" w:rsidRPr="002743B8" w14:paraId="6B19B34E" w14:textId="77777777" w:rsidTr="00711C96">
        <w:tc>
          <w:tcPr>
            <w:tcW w:w="1297" w:type="dxa"/>
          </w:tcPr>
          <w:p w14:paraId="16A3E0BF" w14:textId="72250B71" w:rsidR="00D86BDF" w:rsidRPr="002743B8" w:rsidRDefault="00D86BDF" w:rsidP="00711C96">
            <w:pPr>
              <w:rPr>
                <w:sz w:val="20"/>
                <w:szCs w:val="20"/>
              </w:rPr>
            </w:pPr>
            <w:r w:rsidRPr="002743B8">
              <w:rPr>
                <w:sz w:val="20"/>
                <w:szCs w:val="20"/>
              </w:rPr>
              <w:t>FAR</w:t>
            </w:r>
          </w:p>
        </w:tc>
        <w:tc>
          <w:tcPr>
            <w:tcW w:w="1341" w:type="dxa"/>
          </w:tcPr>
          <w:p w14:paraId="27F1C200" w14:textId="13DE82C7" w:rsidR="00D86BDF" w:rsidRPr="002743B8" w:rsidRDefault="00D86BDF" w:rsidP="00711C96">
            <w:pPr>
              <w:rPr>
                <w:sz w:val="20"/>
                <w:szCs w:val="20"/>
              </w:rPr>
            </w:pPr>
            <w:r w:rsidRPr="002743B8">
              <w:rPr>
                <w:sz w:val="20"/>
                <w:szCs w:val="20"/>
              </w:rPr>
              <w:t>52.229-12</w:t>
            </w:r>
          </w:p>
        </w:tc>
        <w:tc>
          <w:tcPr>
            <w:tcW w:w="6938" w:type="dxa"/>
          </w:tcPr>
          <w:p w14:paraId="00AC3FD6" w14:textId="272858D1" w:rsidR="00D86BDF" w:rsidRPr="002743B8" w:rsidRDefault="00D86BDF" w:rsidP="00711C96">
            <w:pPr>
              <w:rPr>
                <w:sz w:val="20"/>
                <w:szCs w:val="20"/>
              </w:rPr>
            </w:pPr>
            <w:r w:rsidRPr="002743B8">
              <w:rPr>
                <w:sz w:val="20"/>
                <w:szCs w:val="20"/>
              </w:rPr>
              <w:t>Tax on Certain Foreign Procurements</w:t>
            </w:r>
          </w:p>
        </w:tc>
      </w:tr>
      <w:tr w:rsidR="00D86BDF" w:rsidRPr="002743B8" w14:paraId="714D6230" w14:textId="77777777" w:rsidTr="00711C96">
        <w:tc>
          <w:tcPr>
            <w:tcW w:w="1297" w:type="dxa"/>
          </w:tcPr>
          <w:p w14:paraId="5400AAE0" w14:textId="372054AE" w:rsidR="00D86BDF" w:rsidRPr="002743B8" w:rsidRDefault="00D86BDF" w:rsidP="00711C96">
            <w:pPr>
              <w:rPr>
                <w:sz w:val="20"/>
                <w:szCs w:val="20"/>
              </w:rPr>
            </w:pPr>
            <w:r w:rsidRPr="002743B8">
              <w:rPr>
                <w:sz w:val="20"/>
                <w:szCs w:val="20"/>
              </w:rPr>
              <w:t>FAR</w:t>
            </w:r>
          </w:p>
        </w:tc>
        <w:tc>
          <w:tcPr>
            <w:tcW w:w="1341" w:type="dxa"/>
          </w:tcPr>
          <w:p w14:paraId="38A83C33" w14:textId="0F9C0A5C" w:rsidR="00D86BDF" w:rsidRPr="002743B8" w:rsidRDefault="00D86BDF" w:rsidP="00711C96">
            <w:pPr>
              <w:rPr>
                <w:sz w:val="20"/>
                <w:szCs w:val="20"/>
              </w:rPr>
            </w:pPr>
            <w:r w:rsidRPr="002743B8">
              <w:rPr>
                <w:sz w:val="20"/>
                <w:szCs w:val="20"/>
              </w:rPr>
              <w:t>52.232-1</w:t>
            </w:r>
          </w:p>
        </w:tc>
        <w:tc>
          <w:tcPr>
            <w:tcW w:w="6938" w:type="dxa"/>
          </w:tcPr>
          <w:p w14:paraId="291A4ECA" w14:textId="4B840197" w:rsidR="00D86BDF" w:rsidRPr="002743B8" w:rsidRDefault="00D86BDF" w:rsidP="00711C96">
            <w:pPr>
              <w:rPr>
                <w:sz w:val="20"/>
                <w:szCs w:val="20"/>
              </w:rPr>
            </w:pPr>
            <w:r w:rsidRPr="002743B8">
              <w:rPr>
                <w:sz w:val="20"/>
                <w:szCs w:val="20"/>
              </w:rPr>
              <w:t>Payments</w:t>
            </w:r>
          </w:p>
        </w:tc>
      </w:tr>
      <w:tr w:rsidR="00D86BDF" w:rsidRPr="002743B8" w14:paraId="52C54182" w14:textId="77777777" w:rsidTr="00711C96">
        <w:tc>
          <w:tcPr>
            <w:tcW w:w="1297" w:type="dxa"/>
          </w:tcPr>
          <w:p w14:paraId="40BCBE3A" w14:textId="3AED094D" w:rsidR="00D86BDF" w:rsidRPr="002743B8" w:rsidRDefault="00D86BDF" w:rsidP="00711C96">
            <w:pPr>
              <w:rPr>
                <w:sz w:val="20"/>
                <w:szCs w:val="20"/>
              </w:rPr>
            </w:pPr>
            <w:r w:rsidRPr="002743B8">
              <w:rPr>
                <w:sz w:val="20"/>
                <w:szCs w:val="20"/>
              </w:rPr>
              <w:t xml:space="preserve">FAR </w:t>
            </w:r>
          </w:p>
        </w:tc>
        <w:tc>
          <w:tcPr>
            <w:tcW w:w="1341" w:type="dxa"/>
          </w:tcPr>
          <w:p w14:paraId="23DA9B67" w14:textId="0A925B39" w:rsidR="00D86BDF" w:rsidRPr="002743B8" w:rsidRDefault="00D86BDF" w:rsidP="00711C96">
            <w:pPr>
              <w:rPr>
                <w:sz w:val="20"/>
                <w:szCs w:val="20"/>
              </w:rPr>
            </w:pPr>
            <w:r w:rsidRPr="002743B8">
              <w:rPr>
                <w:sz w:val="20"/>
                <w:szCs w:val="20"/>
              </w:rPr>
              <w:t>52.232-8</w:t>
            </w:r>
          </w:p>
        </w:tc>
        <w:tc>
          <w:tcPr>
            <w:tcW w:w="6938" w:type="dxa"/>
          </w:tcPr>
          <w:p w14:paraId="14887A37" w14:textId="5987C531" w:rsidR="00D86BDF" w:rsidRPr="002743B8" w:rsidRDefault="00D86BDF" w:rsidP="00711C96">
            <w:pPr>
              <w:rPr>
                <w:sz w:val="20"/>
                <w:szCs w:val="20"/>
              </w:rPr>
            </w:pPr>
            <w:r w:rsidRPr="002743B8">
              <w:rPr>
                <w:sz w:val="20"/>
                <w:szCs w:val="20"/>
              </w:rPr>
              <w:t>Discounts for Prompt Payment</w:t>
            </w:r>
          </w:p>
        </w:tc>
      </w:tr>
      <w:tr w:rsidR="00D86BDF" w:rsidRPr="002743B8" w14:paraId="0651747F" w14:textId="77777777" w:rsidTr="00711C96">
        <w:tc>
          <w:tcPr>
            <w:tcW w:w="1297" w:type="dxa"/>
          </w:tcPr>
          <w:p w14:paraId="746EF489" w14:textId="752A8F78" w:rsidR="00D86BDF" w:rsidRPr="002743B8" w:rsidRDefault="00D86BDF" w:rsidP="00711C96">
            <w:pPr>
              <w:rPr>
                <w:sz w:val="20"/>
                <w:szCs w:val="20"/>
              </w:rPr>
            </w:pPr>
            <w:r w:rsidRPr="002743B8">
              <w:rPr>
                <w:sz w:val="20"/>
                <w:szCs w:val="20"/>
              </w:rPr>
              <w:t xml:space="preserve">FAR </w:t>
            </w:r>
          </w:p>
        </w:tc>
        <w:tc>
          <w:tcPr>
            <w:tcW w:w="1341" w:type="dxa"/>
          </w:tcPr>
          <w:p w14:paraId="5FA82394" w14:textId="28FF619E" w:rsidR="00D86BDF" w:rsidRPr="002743B8" w:rsidRDefault="00D86BDF" w:rsidP="00711C96">
            <w:pPr>
              <w:rPr>
                <w:sz w:val="20"/>
                <w:szCs w:val="20"/>
              </w:rPr>
            </w:pPr>
            <w:r w:rsidRPr="002743B8">
              <w:rPr>
                <w:sz w:val="20"/>
                <w:szCs w:val="20"/>
              </w:rPr>
              <w:t xml:space="preserve"> 52.232-11</w:t>
            </w:r>
          </w:p>
        </w:tc>
        <w:tc>
          <w:tcPr>
            <w:tcW w:w="6938" w:type="dxa"/>
          </w:tcPr>
          <w:p w14:paraId="5069CFB0" w14:textId="0B042ED6" w:rsidR="00D86BDF" w:rsidRPr="002743B8" w:rsidRDefault="00D86BDF" w:rsidP="00711C96">
            <w:pPr>
              <w:rPr>
                <w:sz w:val="20"/>
                <w:szCs w:val="20"/>
              </w:rPr>
            </w:pPr>
            <w:r w:rsidRPr="002743B8">
              <w:rPr>
                <w:sz w:val="20"/>
                <w:szCs w:val="20"/>
              </w:rPr>
              <w:t>Extras</w:t>
            </w:r>
          </w:p>
        </w:tc>
      </w:tr>
      <w:tr w:rsidR="00D86BDF" w:rsidRPr="002743B8" w14:paraId="5AA8D52B" w14:textId="77777777" w:rsidTr="00711C96">
        <w:tc>
          <w:tcPr>
            <w:tcW w:w="1297" w:type="dxa"/>
          </w:tcPr>
          <w:p w14:paraId="7DEEF2A4" w14:textId="0CEA5121" w:rsidR="00D86BDF" w:rsidRPr="002743B8" w:rsidRDefault="00D86BDF" w:rsidP="00711C96">
            <w:pPr>
              <w:rPr>
                <w:sz w:val="20"/>
                <w:szCs w:val="20"/>
              </w:rPr>
            </w:pPr>
            <w:r w:rsidRPr="002743B8">
              <w:rPr>
                <w:sz w:val="20"/>
                <w:szCs w:val="20"/>
              </w:rPr>
              <w:t>FAR</w:t>
            </w:r>
          </w:p>
        </w:tc>
        <w:tc>
          <w:tcPr>
            <w:tcW w:w="1341" w:type="dxa"/>
          </w:tcPr>
          <w:p w14:paraId="52DF7ADB" w14:textId="1EAF9DB5" w:rsidR="00D86BDF" w:rsidRPr="002743B8" w:rsidRDefault="00D86BDF" w:rsidP="00711C96">
            <w:pPr>
              <w:rPr>
                <w:sz w:val="20"/>
                <w:szCs w:val="20"/>
              </w:rPr>
            </w:pPr>
            <w:r w:rsidRPr="002743B8">
              <w:rPr>
                <w:sz w:val="20"/>
                <w:szCs w:val="20"/>
              </w:rPr>
              <w:t>52.232-23</w:t>
            </w:r>
          </w:p>
        </w:tc>
        <w:tc>
          <w:tcPr>
            <w:tcW w:w="6938" w:type="dxa"/>
          </w:tcPr>
          <w:p w14:paraId="6279185F" w14:textId="473F8BDA" w:rsidR="00D86BDF" w:rsidRPr="002743B8" w:rsidRDefault="00D86BDF" w:rsidP="00711C96">
            <w:pPr>
              <w:rPr>
                <w:sz w:val="20"/>
                <w:szCs w:val="20"/>
              </w:rPr>
            </w:pPr>
            <w:r w:rsidRPr="002743B8">
              <w:rPr>
                <w:sz w:val="20"/>
                <w:szCs w:val="20"/>
              </w:rPr>
              <w:t>Assignment of Claims</w:t>
            </w:r>
          </w:p>
        </w:tc>
      </w:tr>
      <w:tr w:rsidR="00D86BDF" w:rsidRPr="002743B8" w14:paraId="52978AC1" w14:textId="77777777" w:rsidTr="00711C96">
        <w:tc>
          <w:tcPr>
            <w:tcW w:w="1297" w:type="dxa"/>
          </w:tcPr>
          <w:p w14:paraId="1A06B89A" w14:textId="4A3D916F" w:rsidR="00D86BDF" w:rsidRPr="002743B8" w:rsidRDefault="00D86BDF" w:rsidP="00711C96">
            <w:pPr>
              <w:rPr>
                <w:sz w:val="20"/>
                <w:szCs w:val="20"/>
              </w:rPr>
            </w:pPr>
            <w:r w:rsidRPr="002743B8">
              <w:rPr>
                <w:sz w:val="20"/>
                <w:szCs w:val="20"/>
              </w:rPr>
              <w:t>FAR</w:t>
            </w:r>
          </w:p>
        </w:tc>
        <w:tc>
          <w:tcPr>
            <w:tcW w:w="1341" w:type="dxa"/>
          </w:tcPr>
          <w:p w14:paraId="0EE4A797" w14:textId="449A6AA7" w:rsidR="00D86BDF" w:rsidRPr="002743B8" w:rsidRDefault="00D86BDF" w:rsidP="00711C96">
            <w:pPr>
              <w:rPr>
                <w:sz w:val="20"/>
                <w:szCs w:val="20"/>
              </w:rPr>
            </w:pPr>
            <w:r w:rsidRPr="002743B8">
              <w:rPr>
                <w:sz w:val="20"/>
                <w:szCs w:val="20"/>
              </w:rPr>
              <w:t>52.232-33</w:t>
            </w:r>
          </w:p>
        </w:tc>
        <w:tc>
          <w:tcPr>
            <w:tcW w:w="6938" w:type="dxa"/>
          </w:tcPr>
          <w:p w14:paraId="74FE15CF" w14:textId="08A23DEC" w:rsidR="00D86BDF" w:rsidRPr="002743B8" w:rsidRDefault="00D86BDF" w:rsidP="00711C96">
            <w:pPr>
              <w:rPr>
                <w:sz w:val="20"/>
                <w:szCs w:val="20"/>
              </w:rPr>
            </w:pPr>
            <w:r w:rsidRPr="002743B8">
              <w:rPr>
                <w:sz w:val="20"/>
                <w:szCs w:val="20"/>
              </w:rPr>
              <w:t>Payment by Electronic Funds Transfer – System for Award Management</w:t>
            </w:r>
          </w:p>
        </w:tc>
      </w:tr>
      <w:tr w:rsidR="00D86BDF" w:rsidRPr="002743B8" w14:paraId="3338CB09" w14:textId="77777777" w:rsidTr="00711C96">
        <w:tc>
          <w:tcPr>
            <w:tcW w:w="1297" w:type="dxa"/>
          </w:tcPr>
          <w:p w14:paraId="1AB2DEF7" w14:textId="301CF40C" w:rsidR="00D86BDF" w:rsidRPr="002743B8" w:rsidRDefault="00D86BDF" w:rsidP="00711C96">
            <w:pPr>
              <w:rPr>
                <w:sz w:val="20"/>
                <w:szCs w:val="20"/>
              </w:rPr>
            </w:pPr>
            <w:r w:rsidRPr="002743B8">
              <w:rPr>
                <w:sz w:val="20"/>
                <w:szCs w:val="20"/>
              </w:rPr>
              <w:t xml:space="preserve">FAR </w:t>
            </w:r>
          </w:p>
        </w:tc>
        <w:tc>
          <w:tcPr>
            <w:tcW w:w="1341" w:type="dxa"/>
          </w:tcPr>
          <w:p w14:paraId="5B205CD5" w14:textId="4EC21A02" w:rsidR="00D86BDF" w:rsidRPr="002743B8" w:rsidRDefault="00D86BDF" w:rsidP="00711C96">
            <w:pPr>
              <w:rPr>
                <w:sz w:val="20"/>
                <w:szCs w:val="20"/>
              </w:rPr>
            </w:pPr>
            <w:r w:rsidRPr="002743B8">
              <w:rPr>
                <w:sz w:val="20"/>
                <w:szCs w:val="20"/>
              </w:rPr>
              <w:t>52.232-40</w:t>
            </w:r>
          </w:p>
        </w:tc>
        <w:tc>
          <w:tcPr>
            <w:tcW w:w="6938" w:type="dxa"/>
          </w:tcPr>
          <w:p w14:paraId="03962C94" w14:textId="6EFA23C1" w:rsidR="00D86BDF" w:rsidRPr="002743B8" w:rsidRDefault="00D86BDF" w:rsidP="00711C96">
            <w:pPr>
              <w:rPr>
                <w:sz w:val="20"/>
                <w:szCs w:val="20"/>
              </w:rPr>
            </w:pPr>
            <w:r w:rsidRPr="002743B8">
              <w:rPr>
                <w:sz w:val="20"/>
                <w:szCs w:val="20"/>
              </w:rPr>
              <w:t>Providing Accelerated Payments to Small Business Subcontractors</w:t>
            </w:r>
          </w:p>
        </w:tc>
      </w:tr>
      <w:tr w:rsidR="00D86BDF" w:rsidRPr="002743B8" w14:paraId="1ED871A7" w14:textId="77777777" w:rsidTr="00711C96">
        <w:tc>
          <w:tcPr>
            <w:tcW w:w="1297" w:type="dxa"/>
          </w:tcPr>
          <w:p w14:paraId="24D1E4A0" w14:textId="1D1F719B" w:rsidR="00D86BDF" w:rsidRPr="002743B8" w:rsidRDefault="00D86BDF" w:rsidP="00711C96">
            <w:pPr>
              <w:rPr>
                <w:sz w:val="20"/>
                <w:szCs w:val="20"/>
              </w:rPr>
            </w:pPr>
            <w:r w:rsidRPr="002743B8">
              <w:rPr>
                <w:sz w:val="20"/>
                <w:szCs w:val="20"/>
              </w:rPr>
              <w:t>FAR</w:t>
            </w:r>
          </w:p>
        </w:tc>
        <w:tc>
          <w:tcPr>
            <w:tcW w:w="1341" w:type="dxa"/>
          </w:tcPr>
          <w:p w14:paraId="233C8520" w14:textId="336DF58F" w:rsidR="00D86BDF" w:rsidRPr="002743B8" w:rsidRDefault="00D86BDF" w:rsidP="00711C96">
            <w:pPr>
              <w:rPr>
                <w:sz w:val="20"/>
                <w:szCs w:val="20"/>
              </w:rPr>
            </w:pPr>
            <w:r w:rsidRPr="002743B8">
              <w:rPr>
                <w:sz w:val="20"/>
                <w:szCs w:val="20"/>
              </w:rPr>
              <w:t>52.233-3</w:t>
            </w:r>
          </w:p>
        </w:tc>
        <w:tc>
          <w:tcPr>
            <w:tcW w:w="6938" w:type="dxa"/>
          </w:tcPr>
          <w:p w14:paraId="63CBDC89" w14:textId="24618FE6" w:rsidR="00D86BDF" w:rsidRPr="002743B8" w:rsidRDefault="00D86BDF" w:rsidP="00711C96">
            <w:pPr>
              <w:rPr>
                <w:sz w:val="20"/>
                <w:szCs w:val="20"/>
              </w:rPr>
            </w:pPr>
            <w:r w:rsidRPr="002743B8">
              <w:rPr>
                <w:sz w:val="20"/>
                <w:szCs w:val="20"/>
              </w:rPr>
              <w:t>Protest after Award</w:t>
            </w:r>
          </w:p>
        </w:tc>
      </w:tr>
      <w:tr w:rsidR="00D86BDF" w:rsidRPr="002743B8" w14:paraId="6BDFD748" w14:textId="77777777" w:rsidTr="00711C96">
        <w:tc>
          <w:tcPr>
            <w:tcW w:w="1297" w:type="dxa"/>
          </w:tcPr>
          <w:p w14:paraId="708CCD23" w14:textId="5427F36F" w:rsidR="00D86BDF" w:rsidRPr="002743B8" w:rsidRDefault="00D86BDF" w:rsidP="00711C96">
            <w:pPr>
              <w:rPr>
                <w:sz w:val="20"/>
                <w:szCs w:val="20"/>
              </w:rPr>
            </w:pPr>
            <w:r w:rsidRPr="002743B8">
              <w:rPr>
                <w:sz w:val="20"/>
                <w:szCs w:val="20"/>
              </w:rPr>
              <w:t>FAR</w:t>
            </w:r>
          </w:p>
        </w:tc>
        <w:tc>
          <w:tcPr>
            <w:tcW w:w="1341" w:type="dxa"/>
          </w:tcPr>
          <w:p w14:paraId="64A69DC4" w14:textId="3540850F" w:rsidR="00D86BDF" w:rsidRPr="002743B8" w:rsidRDefault="00D86BDF" w:rsidP="00711C96">
            <w:pPr>
              <w:rPr>
                <w:sz w:val="20"/>
                <w:szCs w:val="20"/>
              </w:rPr>
            </w:pPr>
            <w:r w:rsidRPr="002743B8">
              <w:rPr>
                <w:sz w:val="20"/>
                <w:szCs w:val="20"/>
              </w:rPr>
              <w:t>52.233-4</w:t>
            </w:r>
          </w:p>
        </w:tc>
        <w:tc>
          <w:tcPr>
            <w:tcW w:w="6938" w:type="dxa"/>
          </w:tcPr>
          <w:p w14:paraId="66FF5153" w14:textId="5809E2BD" w:rsidR="00D86BDF" w:rsidRPr="002743B8" w:rsidRDefault="00D86BDF" w:rsidP="00711C96">
            <w:pPr>
              <w:rPr>
                <w:sz w:val="20"/>
                <w:szCs w:val="20"/>
              </w:rPr>
            </w:pPr>
            <w:r w:rsidRPr="002743B8">
              <w:rPr>
                <w:sz w:val="20"/>
                <w:szCs w:val="20"/>
              </w:rPr>
              <w:t>Applicable Law for Breach of Contract Claim</w:t>
            </w:r>
          </w:p>
        </w:tc>
      </w:tr>
      <w:tr w:rsidR="00D86BDF" w:rsidRPr="002743B8" w14:paraId="7A69E7FD" w14:textId="77777777" w:rsidTr="00711C96">
        <w:tc>
          <w:tcPr>
            <w:tcW w:w="1297" w:type="dxa"/>
          </w:tcPr>
          <w:p w14:paraId="0552E836" w14:textId="1FA98921" w:rsidR="00D86BDF" w:rsidRPr="002743B8" w:rsidRDefault="00D86BDF" w:rsidP="00711C96">
            <w:pPr>
              <w:rPr>
                <w:sz w:val="20"/>
                <w:szCs w:val="20"/>
              </w:rPr>
            </w:pPr>
            <w:r w:rsidRPr="002743B8">
              <w:rPr>
                <w:sz w:val="20"/>
                <w:szCs w:val="20"/>
              </w:rPr>
              <w:t>FAR</w:t>
            </w:r>
          </w:p>
        </w:tc>
        <w:tc>
          <w:tcPr>
            <w:tcW w:w="1341" w:type="dxa"/>
          </w:tcPr>
          <w:p w14:paraId="58A30741" w14:textId="50DED402" w:rsidR="00D86BDF" w:rsidRPr="002743B8" w:rsidRDefault="00D86BDF" w:rsidP="00711C96">
            <w:pPr>
              <w:rPr>
                <w:sz w:val="20"/>
                <w:szCs w:val="20"/>
              </w:rPr>
            </w:pPr>
            <w:r w:rsidRPr="002743B8">
              <w:rPr>
                <w:sz w:val="20"/>
                <w:szCs w:val="20"/>
              </w:rPr>
              <w:t>52.247-34</w:t>
            </w:r>
          </w:p>
        </w:tc>
        <w:tc>
          <w:tcPr>
            <w:tcW w:w="6938" w:type="dxa"/>
          </w:tcPr>
          <w:p w14:paraId="015A25D4" w14:textId="10536ADC" w:rsidR="00D86BDF" w:rsidRPr="002743B8" w:rsidRDefault="00D86BDF" w:rsidP="00711C96">
            <w:pPr>
              <w:rPr>
                <w:sz w:val="20"/>
                <w:szCs w:val="20"/>
              </w:rPr>
            </w:pPr>
            <w:r w:rsidRPr="002743B8">
              <w:rPr>
                <w:sz w:val="20"/>
                <w:szCs w:val="20"/>
              </w:rPr>
              <w:t>F.O.B. Destination</w:t>
            </w:r>
          </w:p>
        </w:tc>
      </w:tr>
      <w:tr w:rsidR="00D86BDF" w:rsidRPr="002743B8" w14:paraId="3E488059" w14:textId="77777777" w:rsidTr="00711C96">
        <w:tc>
          <w:tcPr>
            <w:tcW w:w="1297" w:type="dxa"/>
          </w:tcPr>
          <w:p w14:paraId="4BF5DB08" w14:textId="3F56CDE8" w:rsidR="00D86BDF" w:rsidRPr="002743B8" w:rsidRDefault="00D86BDF" w:rsidP="00711C96">
            <w:pPr>
              <w:rPr>
                <w:sz w:val="20"/>
                <w:szCs w:val="20"/>
              </w:rPr>
            </w:pPr>
            <w:r w:rsidRPr="002743B8">
              <w:rPr>
                <w:sz w:val="20"/>
                <w:szCs w:val="20"/>
              </w:rPr>
              <w:t xml:space="preserve">FAR </w:t>
            </w:r>
          </w:p>
        </w:tc>
        <w:tc>
          <w:tcPr>
            <w:tcW w:w="1341" w:type="dxa"/>
          </w:tcPr>
          <w:p w14:paraId="31E0AC88" w14:textId="5137C796" w:rsidR="00D86BDF" w:rsidRPr="002743B8" w:rsidRDefault="00D86BDF" w:rsidP="00711C96">
            <w:pPr>
              <w:rPr>
                <w:sz w:val="20"/>
                <w:szCs w:val="20"/>
              </w:rPr>
            </w:pPr>
            <w:r w:rsidRPr="002743B8">
              <w:rPr>
                <w:sz w:val="20"/>
                <w:szCs w:val="20"/>
              </w:rPr>
              <w:t>52.240-91</w:t>
            </w:r>
          </w:p>
        </w:tc>
        <w:tc>
          <w:tcPr>
            <w:tcW w:w="6938" w:type="dxa"/>
          </w:tcPr>
          <w:p w14:paraId="1347A318" w14:textId="236205D1" w:rsidR="00D86BDF" w:rsidRPr="002743B8" w:rsidRDefault="00D86BDF" w:rsidP="00711C96">
            <w:pPr>
              <w:rPr>
                <w:sz w:val="20"/>
                <w:szCs w:val="20"/>
              </w:rPr>
            </w:pPr>
            <w:r w:rsidRPr="002743B8">
              <w:rPr>
                <w:sz w:val="20"/>
                <w:szCs w:val="20"/>
              </w:rPr>
              <w:t>Security Prohibitions and Exclusions</w:t>
            </w:r>
          </w:p>
        </w:tc>
      </w:tr>
      <w:tr w:rsidR="00D86BDF" w:rsidRPr="002743B8" w14:paraId="59B3705E" w14:textId="77777777" w:rsidTr="00711C96">
        <w:tc>
          <w:tcPr>
            <w:tcW w:w="1297" w:type="dxa"/>
          </w:tcPr>
          <w:p w14:paraId="7E70ABBF" w14:textId="64707439" w:rsidR="00D86BDF" w:rsidRPr="002743B8" w:rsidRDefault="00D86BDF" w:rsidP="00711C96">
            <w:pPr>
              <w:rPr>
                <w:sz w:val="20"/>
                <w:szCs w:val="20"/>
              </w:rPr>
            </w:pPr>
            <w:r w:rsidRPr="002743B8">
              <w:rPr>
                <w:sz w:val="20"/>
                <w:szCs w:val="20"/>
              </w:rPr>
              <w:t xml:space="preserve">FAR </w:t>
            </w:r>
          </w:p>
        </w:tc>
        <w:tc>
          <w:tcPr>
            <w:tcW w:w="1341" w:type="dxa"/>
          </w:tcPr>
          <w:p w14:paraId="4379C149" w14:textId="123A4BA6" w:rsidR="00D86BDF" w:rsidRPr="002743B8" w:rsidRDefault="00D86BDF" w:rsidP="00711C96">
            <w:pPr>
              <w:rPr>
                <w:sz w:val="20"/>
                <w:szCs w:val="20"/>
              </w:rPr>
            </w:pPr>
            <w:r w:rsidRPr="002743B8">
              <w:rPr>
                <w:sz w:val="20"/>
                <w:szCs w:val="20"/>
              </w:rPr>
              <w:t>52.240-92</w:t>
            </w:r>
          </w:p>
        </w:tc>
        <w:tc>
          <w:tcPr>
            <w:tcW w:w="6938" w:type="dxa"/>
          </w:tcPr>
          <w:p w14:paraId="30F8F3F3" w14:textId="5DB806EF" w:rsidR="00D86BDF" w:rsidRPr="002743B8" w:rsidRDefault="00D86BDF" w:rsidP="00711C96">
            <w:pPr>
              <w:rPr>
                <w:sz w:val="20"/>
                <w:szCs w:val="20"/>
              </w:rPr>
            </w:pPr>
            <w:r w:rsidRPr="002743B8">
              <w:rPr>
                <w:sz w:val="20"/>
                <w:szCs w:val="20"/>
              </w:rPr>
              <w:t>Security Requirements</w:t>
            </w:r>
          </w:p>
        </w:tc>
      </w:tr>
      <w:tr w:rsidR="00D86BDF" w:rsidRPr="002743B8" w14:paraId="1D559D76" w14:textId="77777777" w:rsidTr="00711C96">
        <w:tc>
          <w:tcPr>
            <w:tcW w:w="1297" w:type="dxa"/>
          </w:tcPr>
          <w:p w14:paraId="53EA9DBD" w14:textId="229B90AE" w:rsidR="00D86BDF" w:rsidRPr="002743B8" w:rsidRDefault="00D86BDF" w:rsidP="00711C96">
            <w:pPr>
              <w:rPr>
                <w:sz w:val="20"/>
                <w:szCs w:val="20"/>
              </w:rPr>
            </w:pPr>
            <w:r w:rsidRPr="002743B8">
              <w:rPr>
                <w:sz w:val="20"/>
                <w:szCs w:val="20"/>
              </w:rPr>
              <w:lastRenderedPageBreak/>
              <w:t>FAR</w:t>
            </w:r>
          </w:p>
        </w:tc>
        <w:tc>
          <w:tcPr>
            <w:tcW w:w="1341" w:type="dxa"/>
          </w:tcPr>
          <w:p w14:paraId="6AB24276" w14:textId="31769432" w:rsidR="00D86BDF" w:rsidRPr="002743B8" w:rsidRDefault="00D86BDF" w:rsidP="00711C96">
            <w:pPr>
              <w:rPr>
                <w:sz w:val="20"/>
                <w:szCs w:val="20"/>
              </w:rPr>
            </w:pPr>
            <w:r w:rsidRPr="002743B8">
              <w:rPr>
                <w:sz w:val="20"/>
                <w:szCs w:val="20"/>
              </w:rPr>
              <w:t>52.240-93</w:t>
            </w:r>
          </w:p>
        </w:tc>
        <w:tc>
          <w:tcPr>
            <w:tcW w:w="6938" w:type="dxa"/>
          </w:tcPr>
          <w:p w14:paraId="53AC8ACC" w14:textId="3F5B9806" w:rsidR="00D86BDF" w:rsidRPr="002743B8" w:rsidRDefault="00D86BDF" w:rsidP="00711C96">
            <w:pPr>
              <w:rPr>
                <w:sz w:val="20"/>
                <w:szCs w:val="20"/>
              </w:rPr>
            </w:pPr>
            <w:r w:rsidRPr="002743B8">
              <w:rPr>
                <w:sz w:val="20"/>
                <w:szCs w:val="20"/>
              </w:rPr>
              <w:t>Basic Safeguarding of Covered Contract Information Systems</w:t>
            </w:r>
          </w:p>
        </w:tc>
      </w:tr>
      <w:tr w:rsidR="00D86BDF" w:rsidRPr="002743B8" w14:paraId="5B381C77" w14:textId="77777777" w:rsidTr="00711C96">
        <w:tc>
          <w:tcPr>
            <w:tcW w:w="1297" w:type="dxa"/>
          </w:tcPr>
          <w:p w14:paraId="78867A2D" w14:textId="40AB9E1C" w:rsidR="00D86BDF" w:rsidRPr="002743B8" w:rsidRDefault="00D86BDF" w:rsidP="00711C96">
            <w:pPr>
              <w:rPr>
                <w:sz w:val="20"/>
                <w:szCs w:val="20"/>
              </w:rPr>
            </w:pPr>
            <w:r w:rsidRPr="002743B8">
              <w:rPr>
                <w:sz w:val="20"/>
                <w:szCs w:val="20"/>
              </w:rPr>
              <w:t>FAR</w:t>
            </w:r>
          </w:p>
        </w:tc>
        <w:tc>
          <w:tcPr>
            <w:tcW w:w="1341" w:type="dxa"/>
          </w:tcPr>
          <w:p w14:paraId="5A0A0708" w14:textId="51BF8D8A" w:rsidR="00D86BDF" w:rsidRPr="002743B8" w:rsidRDefault="00D86BDF" w:rsidP="00711C96">
            <w:pPr>
              <w:rPr>
                <w:sz w:val="20"/>
                <w:szCs w:val="20"/>
              </w:rPr>
            </w:pPr>
            <w:r w:rsidRPr="002743B8">
              <w:rPr>
                <w:sz w:val="20"/>
                <w:szCs w:val="20"/>
              </w:rPr>
              <w:t>52.244-6</w:t>
            </w:r>
          </w:p>
        </w:tc>
        <w:tc>
          <w:tcPr>
            <w:tcW w:w="6938" w:type="dxa"/>
          </w:tcPr>
          <w:p w14:paraId="4DBCB352" w14:textId="41193D67" w:rsidR="00D86BDF" w:rsidRPr="002743B8" w:rsidRDefault="00D86BDF" w:rsidP="00711C96">
            <w:pPr>
              <w:rPr>
                <w:sz w:val="20"/>
                <w:szCs w:val="20"/>
              </w:rPr>
            </w:pPr>
            <w:r w:rsidRPr="002743B8">
              <w:rPr>
                <w:sz w:val="20"/>
                <w:szCs w:val="20"/>
              </w:rPr>
              <w:t>Subcontracts for Commercial Products and Commercial Services</w:t>
            </w:r>
          </w:p>
        </w:tc>
      </w:tr>
      <w:tr w:rsidR="00D86BDF" w:rsidRPr="002743B8" w14:paraId="0A36E27A" w14:textId="77777777" w:rsidTr="00711C96">
        <w:tc>
          <w:tcPr>
            <w:tcW w:w="1297" w:type="dxa"/>
          </w:tcPr>
          <w:p w14:paraId="12A8EC9B" w14:textId="6610820C" w:rsidR="00D86BDF" w:rsidRPr="002743B8" w:rsidRDefault="00D86BDF" w:rsidP="00711C96">
            <w:pPr>
              <w:rPr>
                <w:sz w:val="20"/>
                <w:szCs w:val="20"/>
              </w:rPr>
            </w:pPr>
            <w:r w:rsidRPr="002743B8">
              <w:rPr>
                <w:sz w:val="20"/>
                <w:szCs w:val="20"/>
              </w:rPr>
              <w:t xml:space="preserve">FAR </w:t>
            </w:r>
          </w:p>
        </w:tc>
        <w:tc>
          <w:tcPr>
            <w:tcW w:w="1341" w:type="dxa"/>
          </w:tcPr>
          <w:p w14:paraId="7589B4F2" w14:textId="7036BF56" w:rsidR="00D86BDF" w:rsidRPr="002743B8" w:rsidRDefault="00D86BDF" w:rsidP="00711C96">
            <w:pPr>
              <w:rPr>
                <w:sz w:val="20"/>
                <w:szCs w:val="20"/>
              </w:rPr>
            </w:pPr>
            <w:r w:rsidRPr="002743B8">
              <w:rPr>
                <w:sz w:val="20"/>
                <w:szCs w:val="20"/>
              </w:rPr>
              <w:t>52.247-64</w:t>
            </w:r>
          </w:p>
        </w:tc>
        <w:tc>
          <w:tcPr>
            <w:tcW w:w="6938" w:type="dxa"/>
          </w:tcPr>
          <w:p w14:paraId="3EEFA26C" w14:textId="51C91A13" w:rsidR="00D86BDF" w:rsidRPr="002743B8" w:rsidRDefault="00D86BDF" w:rsidP="00711C96">
            <w:pPr>
              <w:rPr>
                <w:sz w:val="20"/>
                <w:szCs w:val="20"/>
              </w:rPr>
            </w:pPr>
            <w:r w:rsidRPr="002743B8">
              <w:rPr>
                <w:sz w:val="20"/>
                <w:szCs w:val="20"/>
              </w:rPr>
              <w:t>Preference for Privately Owned U.S.-Flag Commercial Vessels</w:t>
            </w:r>
          </w:p>
        </w:tc>
      </w:tr>
      <w:tr w:rsidR="00D86BDF" w:rsidRPr="002743B8" w14:paraId="0B5C7B22" w14:textId="77777777" w:rsidTr="00711C96">
        <w:tc>
          <w:tcPr>
            <w:tcW w:w="1297" w:type="dxa"/>
          </w:tcPr>
          <w:p w14:paraId="769B229B" w14:textId="5AD60DE2" w:rsidR="00D86BDF" w:rsidRPr="002743B8" w:rsidRDefault="00D86BDF" w:rsidP="00711C96">
            <w:pPr>
              <w:rPr>
                <w:sz w:val="20"/>
                <w:szCs w:val="20"/>
              </w:rPr>
            </w:pPr>
            <w:r w:rsidRPr="002743B8">
              <w:rPr>
                <w:sz w:val="20"/>
                <w:szCs w:val="20"/>
              </w:rPr>
              <w:t>DFARS</w:t>
            </w:r>
          </w:p>
        </w:tc>
        <w:tc>
          <w:tcPr>
            <w:tcW w:w="1341" w:type="dxa"/>
          </w:tcPr>
          <w:p w14:paraId="388B8EAB" w14:textId="771F1DAB" w:rsidR="00D86BDF" w:rsidRPr="002743B8" w:rsidRDefault="00D86BDF" w:rsidP="00711C96">
            <w:pPr>
              <w:rPr>
                <w:sz w:val="20"/>
                <w:szCs w:val="20"/>
              </w:rPr>
            </w:pPr>
            <w:r w:rsidRPr="002743B8">
              <w:rPr>
                <w:sz w:val="20"/>
                <w:szCs w:val="20"/>
              </w:rPr>
              <w:t>252.201-7000</w:t>
            </w:r>
          </w:p>
        </w:tc>
        <w:tc>
          <w:tcPr>
            <w:tcW w:w="6938" w:type="dxa"/>
          </w:tcPr>
          <w:p w14:paraId="5CED016C" w14:textId="54FD7AD0" w:rsidR="00D86BDF" w:rsidRPr="002743B8" w:rsidRDefault="00D86BDF" w:rsidP="00711C96">
            <w:pPr>
              <w:rPr>
                <w:sz w:val="20"/>
                <w:szCs w:val="20"/>
              </w:rPr>
            </w:pPr>
            <w:r w:rsidRPr="002743B8">
              <w:rPr>
                <w:sz w:val="20"/>
                <w:szCs w:val="20"/>
              </w:rPr>
              <w:t>Contracting Officer’s Representative</w:t>
            </w:r>
          </w:p>
        </w:tc>
      </w:tr>
      <w:tr w:rsidR="00D86BDF" w:rsidRPr="002743B8" w14:paraId="6E476FA3" w14:textId="77777777" w:rsidTr="00711C96">
        <w:tc>
          <w:tcPr>
            <w:tcW w:w="1297" w:type="dxa"/>
          </w:tcPr>
          <w:p w14:paraId="75EC743B" w14:textId="6B0AECC1" w:rsidR="00D86BDF" w:rsidRPr="002743B8" w:rsidRDefault="00D86BDF" w:rsidP="00711C96">
            <w:pPr>
              <w:rPr>
                <w:sz w:val="20"/>
                <w:szCs w:val="20"/>
              </w:rPr>
            </w:pPr>
            <w:r w:rsidRPr="002743B8">
              <w:rPr>
                <w:sz w:val="20"/>
                <w:szCs w:val="20"/>
              </w:rPr>
              <w:t>DFARS</w:t>
            </w:r>
          </w:p>
        </w:tc>
        <w:tc>
          <w:tcPr>
            <w:tcW w:w="1341" w:type="dxa"/>
          </w:tcPr>
          <w:p w14:paraId="0B33F412" w14:textId="604812E6" w:rsidR="00D86BDF" w:rsidRPr="002743B8" w:rsidRDefault="00D86BDF" w:rsidP="00711C96">
            <w:pPr>
              <w:rPr>
                <w:sz w:val="20"/>
                <w:szCs w:val="20"/>
              </w:rPr>
            </w:pPr>
            <w:r w:rsidRPr="002743B8">
              <w:rPr>
                <w:sz w:val="20"/>
                <w:szCs w:val="20"/>
              </w:rPr>
              <w:t>252.203-7000</w:t>
            </w:r>
          </w:p>
        </w:tc>
        <w:tc>
          <w:tcPr>
            <w:tcW w:w="6938" w:type="dxa"/>
          </w:tcPr>
          <w:p w14:paraId="63271B19" w14:textId="3E719502" w:rsidR="00D86BDF" w:rsidRPr="002743B8" w:rsidRDefault="00D86BDF" w:rsidP="00711C96">
            <w:pPr>
              <w:rPr>
                <w:sz w:val="20"/>
                <w:szCs w:val="20"/>
              </w:rPr>
            </w:pPr>
            <w:r w:rsidRPr="002743B8">
              <w:rPr>
                <w:sz w:val="20"/>
                <w:szCs w:val="20"/>
              </w:rPr>
              <w:t>Requirements Relating to Compensation of Former DoD Officials</w:t>
            </w:r>
          </w:p>
        </w:tc>
      </w:tr>
      <w:tr w:rsidR="00D86BDF" w:rsidRPr="002743B8" w14:paraId="0FED2B45" w14:textId="77777777" w:rsidTr="00711C96">
        <w:tc>
          <w:tcPr>
            <w:tcW w:w="1297" w:type="dxa"/>
          </w:tcPr>
          <w:p w14:paraId="4592AD16" w14:textId="701B3314" w:rsidR="00D86BDF" w:rsidRPr="002743B8" w:rsidRDefault="00D86BDF" w:rsidP="00711C96">
            <w:pPr>
              <w:rPr>
                <w:sz w:val="20"/>
                <w:szCs w:val="20"/>
              </w:rPr>
            </w:pPr>
            <w:r w:rsidRPr="002743B8">
              <w:rPr>
                <w:sz w:val="20"/>
                <w:szCs w:val="20"/>
              </w:rPr>
              <w:t>DFARS</w:t>
            </w:r>
          </w:p>
        </w:tc>
        <w:tc>
          <w:tcPr>
            <w:tcW w:w="1341" w:type="dxa"/>
          </w:tcPr>
          <w:p w14:paraId="2706FBFC" w14:textId="73974045" w:rsidR="00D86BDF" w:rsidRPr="002743B8" w:rsidRDefault="00D86BDF" w:rsidP="00711C96">
            <w:pPr>
              <w:rPr>
                <w:sz w:val="20"/>
                <w:szCs w:val="20"/>
              </w:rPr>
            </w:pPr>
            <w:r w:rsidRPr="002743B8">
              <w:rPr>
                <w:sz w:val="20"/>
                <w:szCs w:val="20"/>
              </w:rPr>
              <w:t>252.203-7002</w:t>
            </w:r>
          </w:p>
        </w:tc>
        <w:tc>
          <w:tcPr>
            <w:tcW w:w="6938" w:type="dxa"/>
          </w:tcPr>
          <w:p w14:paraId="51FDC7F7" w14:textId="154C2617" w:rsidR="00D86BDF" w:rsidRPr="002743B8" w:rsidRDefault="00D86BDF" w:rsidP="00711C96">
            <w:pPr>
              <w:rPr>
                <w:sz w:val="20"/>
                <w:szCs w:val="20"/>
              </w:rPr>
            </w:pPr>
            <w:r w:rsidRPr="002743B8">
              <w:rPr>
                <w:sz w:val="20"/>
                <w:szCs w:val="20"/>
              </w:rPr>
              <w:t>Requirement to Inform Employees of Whistleblower Rights</w:t>
            </w:r>
          </w:p>
        </w:tc>
      </w:tr>
      <w:tr w:rsidR="00D86BDF" w:rsidRPr="002743B8" w14:paraId="0623752E" w14:textId="77777777" w:rsidTr="00711C96">
        <w:tc>
          <w:tcPr>
            <w:tcW w:w="1297" w:type="dxa"/>
          </w:tcPr>
          <w:p w14:paraId="18A1B60F" w14:textId="21659849" w:rsidR="00D86BDF" w:rsidRPr="002743B8" w:rsidRDefault="00D86BDF" w:rsidP="00711C96">
            <w:pPr>
              <w:rPr>
                <w:sz w:val="20"/>
                <w:szCs w:val="20"/>
              </w:rPr>
            </w:pPr>
            <w:r w:rsidRPr="002743B8">
              <w:rPr>
                <w:sz w:val="20"/>
                <w:szCs w:val="20"/>
              </w:rPr>
              <w:t>DFARS</w:t>
            </w:r>
          </w:p>
        </w:tc>
        <w:tc>
          <w:tcPr>
            <w:tcW w:w="1341" w:type="dxa"/>
          </w:tcPr>
          <w:p w14:paraId="0ED21593" w14:textId="1830E937" w:rsidR="00D86BDF" w:rsidRPr="002743B8" w:rsidRDefault="00D86BDF" w:rsidP="00711C96">
            <w:pPr>
              <w:rPr>
                <w:sz w:val="20"/>
                <w:szCs w:val="20"/>
              </w:rPr>
            </w:pPr>
            <w:r w:rsidRPr="002743B8">
              <w:rPr>
                <w:sz w:val="20"/>
                <w:szCs w:val="20"/>
              </w:rPr>
              <w:t>252.203-7005</w:t>
            </w:r>
          </w:p>
        </w:tc>
        <w:tc>
          <w:tcPr>
            <w:tcW w:w="6938" w:type="dxa"/>
          </w:tcPr>
          <w:p w14:paraId="2C925DC1" w14:textId="0086E5B0" w:rsidR="00D86BDF" w:rsidRPr="002743B8" w:rsidRDefault="00D86BDF" w:rsidP="00711C96">
            <w:pPr>
              <w:rPr>
                <w:sz w:val="20"/>
                <w:szCs w:val="20"/>
              </w:rPr>
            </w:pPr>
            <w:r w:rsidRPr="002743B8">
              <w:rPr>
                <w:sz w:val="20"/>
                <w:szCs w:val="20"/>
              </w:rPr>
              <w:t>Representation Relating to Compensation of Former DoD Officials</w:t>
            </w:r>
          </w:p>
        </w:tc>
      </w:tr>
      <w:tr w:rsidR="00D86BDF" w:rsidRPr="002743B8" w14:paraId="423EC8F7" w14:textId="77777777" w:rsidTr="00711C96">
        <w:tc>
          <w:tcPr>
            <w:tcW w:w="1297" w:type="dxa"/>
          </w:tcPr>
          <w:p w14:paraId="195324CE" w14:textId="1EF660E2" w:rsidR="00D86BDF" w:rsidRPr="002743B8" w:rsidRDefault="00D86BDF" w:rsidP="00711C96">
            <w:pPr>
              <w:rPr>
                <w:sz w:val="20"/>
                <w:szCs w:val="20"/>
              </w:rPr>
            </w:pPr>
            <w:r w:rsidRPr="002743B8">
              <w:rPr>
                <w:sz w:val="20"/>
                <w:szCs w:val="20"/>
              </w:rPr>
              <w:t>DFARS</w:t>
            </w:r>
          </w:p>
        </w:tc>
        <w:tc>
          <w:tcPr>
            <w:tcW w:w="1341" w:type="dxa"/>
          </w:tcPr>
          <w:p w14:paraId="25B7A411" w14:textId="3D855728" w:rsidR="00D86BDF" w:rsidRPr="002743B8" w:rsidRDefault="00D86BDF" w:rsidP="00711C96">
            <w:pPr>
              <w:rPr>
                <w:sz w:val="20"/>
                <w:szCs w:val="20"/>
              </w:rPr>
            </w:pPr>
            <w:r w:rsidRPr="002743B8">
              <w:rPr>
                <w:bCs/>
                <w:sz w:val="20"/>
                <w:szCs w:val="20"/>
              </w:rPr>
              <w:t>252.204-7003</w:t>
            </w:r>
          </w:p>
        </w:tc>
        <w:tc>
          <w:tcPr>
            <w:tcW w:w="6938" w:type="dxa"/>
          </w:tcPr>
          <w:p w14:paraId="111DE09E" w14:textId="6368E6C5" w:rsidR="00D86BDF" w:rsidRPr="002743B8" w:rsidRDefault="00D86BDF" w:rsidP="00711C96">
            <w:pPr>
              <w:rPr>
                <w:sz w:val="20"/>
                <w:szCs w:val="20"/>
              </w:rPr>
            </w:pPr>
            <w:r w:rsidRPr="002743B8">
              <w:rPr>
                <w:bCs/>
                <w:sz w:val="20"/>
                <w:szCs w:val="20"/>
              </w:rPr>
              <w:t>Control of Government Personnel Work Product</w:t>
            </w:r>
          </w:p>
        </w:tc>
      </w:tr>
      <w:tr w:rsidR="00D86BDF" w:rsidRPr="002743B8" w14:paraId="4D07A15F" w14:textId="77777777" w:rsidTr="00711C96">
        <w:tc>
          <w:tcPr>
            <w:tcW w:w="1297" w:type="dxa"/>
          </w:tcPr>
          <w:p w14:paraId="7DB09514" w14:textId="603518E1" w:rsidR="00D86BDF" w:rsidRPr="002743B8" w:rsidRDefault="00D86BDF" w:rsidP="00711C96">
            <w:pPr>
              <w:rPr>
                <w:sz w:val="20"/>
                <w:szCs w:val="20"/>
              </w:rPr>
            </w:pPr>
            <w:r w:rsidRPr="002743B8">
              <w:rPr>
                <w:sz w:val="20"/>
                <w:szCs w:val="20"/>
              </w:rPr>
              <w:t>DFARS</w:t>
            </w:r>
          </w:p>
        </w:tc>
        <w:tc>
          <w:tcPr>
            <w:tcW w:w="1341" w:type="dxa"/>
          </w:tcPr>
          <w:p w14:paraId="7A5408F0" w14:textId="09A7FCAE" w:rsidR="00D86BDF" w:rsidRPr="002743B8" w:rsidRDefault="00D86BDF" w:rsidP="00711C96">
            <w:pPr>
              <w:rPr>
                <w:sz w:val="20"/>
                <w:szCs w:val="20"/>
              </w:rPr>
            </w:pPr>
            <w:r w:rsidRPr="002743B8">
              <w:rPr>
                <w:sz w:val="20"/>
                <w:szCs w:val="20"/>
              </w:rPr>
              <w:t>252.204-7008</w:t>
            </w:r>
          </w:p>
        </w:tc>
        <w:tc>
          <w:tcPr>
            <w:tcW w:w="6938" w:type="dxa"/>
          </w:tcPr>
          <w:p w14:paraId="04E7D5F4" w14:textId="5AB6D766" w:rsidR="00D86BDF" w:rsidRPr="002743B8" w:rsidRDefault="00D86BDF" w:rsidP="00711C96">
            <w:pPr>
              <w:rPr>
                <w:sz w:val="20"/>
                <w:szCs w:val="20"/>
              </w:rPr>
            </w:pPr>
            <w:r w:rsidRPr="002743B8">
              <w:rPr>
                <w:sz w:val="20"/>
                <w:szCs w:val="20"/>
              </w:rPr>
              <w:t>Compliance with Safeguarding Covered Defense Information Controls</w:t>
            </w:r>
          </w:p>
        </w:tc>
      </w:tr>
      <w:tr w:rsidR="00D86BDF" w:rsidRPr="002743B8" w14:paraId="4E571DBD" w14:textId="77777777" w:rsidTr="00711C96">
        <w:tc>
          <w:tcPr>
            <w:tcW w:w="1297" w:type="dxa"/>
          </w:tcPr>
          <w:p w14:paraId="38C6880A" w14:textId="403911D0" w:rsidR="00D86BDF" w:rsidRPr="002743B8" w:rsidRDefault="00D86BDF" w:rsidP="00711C96">
            <w:pPr>
              <w:rPr>
                <w:sz w:val="20"/>
                <w:szCs w:val="20"/>
              </w:rPr>
            </w:pPr>
            <w:r w:rsidRPr="002743B8">
              <w:rPr>
                <w:sz w:val="20"/>
                <w:szCs w:val="20"/>
              </w:rPr>
              <w:t>DFARS</w:t>
            </w:r>
          </w:p>
        </w:tc>
        <w:tc>
          <w:tcPr>
            <w:tcW w:w="1341" w:type="dxa"/>
          </w:tcPr>
          <w:p w14:paraId="335DA8E5" w14:textId="3FCBEFBF" w:rsidR="00D86BDF" w:rsidRPr="002743B8" w:rsidRDefault="00D86BDF" w:rsidP="00711C96">
            <w:pPr>
              <w:rPr>
                <w:sz w:val="20"/>
                <w:szCs w:val="20"/>
              </w:rPr>
            </w:pPr>
            <w:r w:rsidRPr="002743B8">
              <w:rPr>
                <w:sz w:val="20"/>
                <w:szCs w:val="20"/>
              </w:rPr>
              <w:t>252.204-7009</w:t>
            </w:r>
          </w:p>
        </w:tc>
        <w:tc>
          <w:tcPr>
            <w:tcW w:w="6938" w:type="dxa"/>
          </w:tcPr>
          <w:p w14:paraId="2B253B0D" w14:textId="17D96851" w:rsidR="00D86BDF" w:rsidRPr="002743B8" w:rsidRDefault="00D86BDF" w:rsidP="00711C96">
            <w:pPr>
              <w:rPr>
                <w:sz w:val="20"/>
                <w:szCs w:val="20"/>
              </w:rPr>
            </w:pPr>
            <w:r w:rsidRPr="002743B8">
              <w:rPr>
                <w:sz w:val="20"/>
                <w:szCs w:val="20"/>
              </w:rPr>
              <w:t xml:space="preserve">Limitations on the Use or Disclosure of </w:t>
            </w:r>
            <w:proofErr w:type="gramStart"/>
            <w:r w:rsidRPr="002743B8">
              <w:rPr>
                <w:sz w:val="20"/>
                <w:szCs w:val="20"/>
              </w:rPr>
              <w:t>Third Party</w:t>
            </w:r>
            <w:proofErr w:type="gramEnd"/>
            <w:r w:rsidRPr="002743B8">
              <w:rPr>
                <w:sz w:val="20"/>
                <w:szCs w:val="20"/>
              </w:rPr>
              <w:t xml:space="preserve"> Contractor Reported Cyber Incident Information</w:t>
            </w:r>
          </w:p>
        </w:tc>
      </w:tr>
      <w:tr w:rsidR="00D86BDF" w:rsidRPr="002743B8" w14:paraId="1A76EA46" w14:textId="77777777" w:rsidTr="00711C96">
        <w:tc>
          <w:tcPr>
            <w:tcW w:w="1297" w:type="dxa"/>
          </w:tcPr>
          <w:p w14:paraId="7F1CC874" w14:textId="7617D9BA" w:rsidR="00D86BDF" w:rsidRPr="002743B8" w:rsidRDefault="00D86BDF" w:rsidP="00711C96">
            <w:pPr>
              <w:rPr>
                <w:sz w:val="20"/>
                <w:szCs w:val="20"/>
              </w:rPr>
            </w:pPr>
            <w:r w:rsidRPr="002743B8">
              <w:rPr>
                <w:sz w:val="20"/>
                <w:szCs w:val="20"/>
              </w:rPr>
              <w:t>DFARS</w:t>
            </w:r>
          </w:p>
        </w:tc>
        <w:tc>
          <w:tcPr>
            <w:tcW w:w="1341" w:type="dxa"/>
          </w:tcPr>
          <w:p w14:paraId="0E430075" w14:textId="41BEC7B3" w:rsidR="00D86BDF" w:rsidRPr="002743B8" w:rsidRDefault="00D86BDF" w:rsidP="00711C96">
            <w:pPr>
              <w:rPr>
                <w:sz w:val="20"/>
                <w:szCs w:val="20"/>
              </w:rPr>
            </w:pPr>
            <w:r w:rsidRPr="002743B8">
              <w:rPr>
                <w:sz w:val="20"/>
                <w:szCs w:val="20"/>
              </w:rPr>
              <w:t>252.204-7012</w:t>
            </w:r>
          </w:p>
        </w:tc>
        <w:tc>
          <w:tcPr>
            <w:tcW w:w="6938" w:type="dxa"/>
          </w:tcPr>
          <w:p w14:paraId="3B7534CA" w14:textId="4B67C1BF" w:rsidR="00D86BDF" w:rsidRPr="002743B8" w:rsidRDefault="00D86BDF" w:rsidP="00711C96">
            <w:pPr>
              <w:rPr>
                <w:sz w:val="20"/>
                <w:szCs w:val="20"/>
              </w:rPr>
            </w:pPr>
            <w:r w:rsidRPr="002743B8">
              <w:rPr>
                <w:bCs/>
                <w:sz w:val="20"/>
                <w:szCs w:val="20"/>
                <w:lang w:val="en"/>
              </w:rPr>
              <w:t>Safeguarding Covered Defense Information and Cyber Incident Reporting</w:t>
            </w:r>
          </w:p>
        </w:tc>
      </w:tr>
      <w:tr w:rsidR="00D86BDF" w:rsidRPr="002743B8" w14:paraId="5A31B95B" w14:textId="77777777" w:rsidTr="00711C96">
        <w:tc>
          <w:tcPr>
            <w:tcW w:w="1297" w:type="dxa"/>
          </w:tcPr>
          <w:p w14:paraId="5F063E71" w14:textId="6BF0B92F" w:rsidR="00D86BDF" w:rsidRPr="002743B8" w:rsidRDefault="00D86BDF" w:rsidP="00711C96">
            <w:pPr>
              <w:rPr>
                <w:sz w:val="20"/>
                <w:szCs w:val="20"/>
              </w:rPr>
            </w:pPr>
            <w:r w:rsidRPr="002743B8">
              <w:rPr>
                <w:sz w:val="20"/>
                <w:szCs w:val="20"/>
              </w:rPr>
              <w:t>DFARS</w:t>
            </w:r>
          </w:p>
        </w:tc>
        <w:tc>
          <w:tcPr>
            <w:tcW w:w="1341" w:type="dxa"/>
          </w:tcPr>
          <w:p w14:paraId="0D966C0A" w14:textId="66844468" w:rsidR="00D86BDF" w:rsidRPr="002743B8" w:rsidRDefault="00D86BDF" w:rsidP="00711C96">
            <w:pPr>
              <w:rPr>
                <w:bCs/>
                <w:sz w:val="20"/>
                <w:szCs w:val="20"/>
              </w:rPr>
            </w:pPr>
            <w:r w:rsidRPr="002743B8">
              <w:rPr>
                <w:sz w:val="20"/>
                <w:szCs w:val="20"/>
              </w:rPr>
              <w:t>252.204-7015</w:t>
            </w:r>
          </w:p>
        </w:tc>
        <w:tc>
          <w:tcPr>
            <w:tcW w:w="6938" w:type="dxa"/>
          </w:tcPr>
          <w:p w14:paraId="5EBB8031" w14:textId="12A63B63" w:rsidR="00D86BDF" w:rsidRPr="002743B8" w:rsidRDefault="00D86BDF" w:rsidP="00711C96">
            <w:pPr>
              <w:rPr>
                <w:bCs/>
                <w:sz w:val="20"/>
                <w:szCs w:val="20"/>
              </w:rPr>
            </w:pPr>
            <w:r w:rsidRPr="002743B8">
              <w:rPr>
                <w:sz w:val="20"/>
                <w:szCs w:val="20"/>
              </w:rPr>
              <w:t>Notice of Authorized Disclosure of Information for Litigation Support</w:t>
            </w:r>
          </w:p>
        </w:tc>
      </w:tr>
      <w:tr w:rsidR="00D86BDF" w:rsidRPr="002743B8" w14:paraId="5295F8AB" w14:textId="77777777" w:rsidTr="00711C96">
        <w:tc>
          <w:tcPr>
            <w:tcW w:w="1297" w:type="dxa"/>
          </w:tcPr>
          <w:p w14:paraId="40A0C4EE" w14:textId="6D489B91" w:rsidR="00D86BDF" w:rsidRPr="002743B8" w:rsidRDefault="00D86BDF" w:rsidP="00711C96">
            <w:pPr>
              <w:rPr>
                <w:bCs/>
                <w:sz w:val="20"/>
                <w:szCs w:val="20"/>
              </w:rPr>
            </w:pPr>
            <w:r w:rsidRPr="002743B8">
              <w:rPr>
                <w:sz w:val="20"/>
                <w:szCs w:val="20"/>
              </w:rPr>
              <w:t>DFARS</w:t>
            </w:r>
          </w:p>
        </w:tc>
        <w:tc>
          <w:tcPr>
            <w:tcW w:w="1341" w:type="dxa"/>
          </w:tcPr>
          <w:p w14:paraId="72AFB560" w14:textId="281E796C" w:rsidR="00D86BDF" w:rsidRPr="002743B8" w:rsidRDefault="00D86BDF" w:rsidP="00711C96">
            <w:pPr>
              <w:rPr>
                <w:sz w:val="20"/>
                <w:szCs w:val="20"/>
              </w:rPr>
            </w:pPr>
            <w:r w:rsidRPr="002743B8">
              <w:rPr>
                <w:bCs/>
                <w:sz w:val="20"/>
                <w:szCs w:val="20"/>
                <w:lang w:val="en"/>
              </w:rPr>
              <w:t>252.204-7018</w:t>
            </w:r>
          </w:p>
        </w:tc>
        <w:tc>
          <w:tcPr>
            <w:tcW w:w="6938" w:type="dxa"/>
          </w:tcPr>
          <w:p w14:paraId="59CE18B0" w14:textId="093F9B92" w:rsidR="00D86BDF" w:rsidRPr="002743B8" w:rsidRDefault="00D86BDF" w:rsidP="00711C96">
            <w:pPr>
              <w:rPr>
                <w:sz w:val="20"/>
                <w:szCs w:val="20"/>
              </w:rPr>
            </w:pPr>
            <w:r w:rsidRPr="002743B8">
              <w:rPr>
                <w:bCs/>
                <w:sz w:val="20"/>
                <w:szCs w:val="20"/>
                <w:lang w:val="en"/>
              </w:rPr>
              <w:t>Prohibition on the Acquisition of Covered Defense Telecommunications Equipment or Services</w:t>
            </w:r>
          </w:p>
        </w:tc>
      </w:tr>
      <w:tr w:rsidR="00D86BDF" w:rsidRPr="002743B8" w14:paraId="0733291D" w14:textId="77777777" w:rsidTr="00711C96">
        <w:tc>
          <w:tcPr>
            <w:tcW w:w="1297" w:type="dxa"/>
          </w:tcPr>
          <w:p w14:paraId="5E71A511" w14:textId="76B768BC" w:rsidR="00D86BDF" w:rsidRPr="002743B8" w:rsidRDefault="00D86BDF" w:rsidP="00711C96">
            <w:pPr>
              <w:rPr>
                <w:sz w:val="20"/>
                <w:szCs w:val="20"/>
              </w:rPr>
            </w:pPr>
            <w:r w:rsidRPr="002743B8">
              <w:rPr>
                <w:sz w:val="20"/>
                <w:szCs w:val="20"/>
              </w:rPr>
              <w:t>DFARS</w:t>
            </w:r>
          </w:p>
        </w:tc>
        <w:tc>
          <w:tcPr>
            <w:tcW w:w="1341" w:type="dxa"/>
          </w:tcPr>
          <w:p w14:paraId="48D65B10" w14:textId="4826E9B2" w:rsidR="00D86BDF" w:rsidRPr="002743B8" w:rsidRDefault="00D86BDF" w:rsidP="00711C96">
            <w:pPr>
              <w:rPr>
                <w:sz w:val="20"/>
                <w:szCs w:val="20"/>
              </w:rPr>
            </w:pPr>
            <w:r w:rsidRPr="002743B8">
              <w:rPr>
                <w:bCs/>
                <w:sz w:val="20"/>
                <w:szCs w:val="20"/>
                <w:lang w:val="en"/>
              </w:rPr>
              <w:t>252.204-7024</w:t>
            </w:r>
          </w:p>
        </w:tc>
        <w:tc>
          <w:tcPr>
            <w:tcW w:w="6938" w:type="dxa"/>
          </w:tcPr>
          <w:p w14:paraId="62703F24" w14:textId="103C2B28" w:rsidR="00D86BDF" w:rsidRPr="002743B8" w:rsidRDefault="00D86BDF" w:rsidP="00711C96">
            <w:pPr>
              <w:rPr>
                <w:sz w:val="20"/>
                <w:szCs w:val="20"/>
              </w:rPr>
            </w:pPr>
            <w:r w:rsidRPr="002743B8">
              <w:rPr>
                <w:rStyle w:val="ui-provider"/>
                <w:sz w:val="20"/>
                <w:szCs w:val="20"/>
              </w:rPr>
              <w:t>Notice on the use of the Supplier Performance Risk System</w:t>
            </w:r>
          </w:p>
        </w:tc>
      </w:tr>
      <w:tr w:rsidR="00D86BDF" w:rsidRPr="002743B8" w14:paraId="4AE94FFA" w14:textId="77777777" w:rsidTr="00711C96">
        <w:tc>
          <w:tcPr>
            <w:tcW w:w="1297" w:type="dxa"/>
          </w:tcPr>
          <w:p w14:paraId="50BCF9A1" w14:textId="77ADC67B" w:rsidR="00D86BDF" w:rsidRPr="002743B8" w:rsidRDefault="00D86BDF" w:rsidP="00711C96">
            <w:pPr>
              <w:rPr>
                <w:sz w:val="20"/>
                <w:szCs w:val="20"/>
              </w:rPr>
            </w:pPr>
            <w:r w:rsidRPr="002743B8">
              <w:rPr>
                <w:sz w:val="20"/>
                <w:szCs w:val="20"/>
              </w:rPr>
              <w:t>DFARS</w:t>
            </w:r>
          </w:p>
        </w:tc>
        <w:tc>
          <w:tcPr>
            <w:tcW w:w="1341" w:type="dxa"/>
          </w:tcPr>
          <w:p w14:paraId="7CC162E3" w14:textId="1C02486C" w:rsidR="00D86BDF" w:rsidRPr="002743B8" w:rsidRDefault="00D86BDF" w:rsidP="00711C96">
            <w:pPr>
              <w:rPr>
                <w:sz w:val="20"/>
                <w:szCs w:val="20"/>
              </w:rPr>
            </w:pPr>
            <w:r w:rsidRPr="002743B8">
              <w:rPr>
                <w:bCs/>
                <w:sz w:val="20"/>
                <w:szCs w:val="20"/>
                <w:lang w:val="en"/>
              </w:rPr>
              <w:t>252.223-7008</w:t>
            </w:r>
          </w:p>
        </w:tc>
        <w:tc>
          <w:tcPr>
            <w:tcW w:w="6938" w:type="dxa"/>
          </w:tcPr>
          <w:p w14:paraId="21FB90A8" w14:textId="2504C432" w:rsidR="00D86BDF" w:rsidRPr="002743B8" w:rsidRDefault="00D86BDF" w:rsidP="00711C96">
            <w:pPr>
              <w:rPr>
                <w:sz w:val="20"/>
                <w:szCs w:val="20"/>
              </w:rPr>
            </w:pPr>
            <w:r w:rsidRPr="002743B8">
              <w:rPr>
                <w:bCs/>
                <w:sz w:val="20"/>
                <w:szCs w:val="20"/>
                <w:lang w:val="en"/>
              </w:rPr>
              <w:t>Prohibition of Hexavalent Chromium</w:t>
            </w:r>
          </w:p>
        </w:tc>
      </w:tr>
      <w:tr w:rsidR="00D86BDF" w:rsidRPr="002743B8" w14:paraId="7C5D6DC0" w14:textId="77777777" w:rsidTr="00711C96">
        <w:tc>
          <w:tcPr>
            <w:tcW w:w="1297" w:type="dxa"/>
          </w:tcPr>
          <w:p w14:paraId="73AE0694" w14:textId="427AF304" w:rsidR="00D86BDF" w:rsidRPr="002743B8" w:rsidRDefault="00D86BDF" w:rsidP="00711C96">
            <w:pPr>
              <w:rPr>
                <w:sz w:val="20"/>
                <w:szCs w:val="20"/>
              </w:rPr>
            </w:pPr>
            <w:r w:rsidRPr="002743B8">
              <w:rPr>
                <w:sz w:val="20"/>
                <w:szCs w:val="20"/>
              </w:rPr>
              <w:t>DFARS</w:t>
            </w:r>
          </w:p>
        </w:tc>
        <w:tc>
          <w:tcPr>
            <w:tcW w:w="1341" w:type="dxa"/>
          </w:tcPr>
          <w:p w14:paraId="763F5705" w14:textId="34BA2CE0" w:rsidR="00D86BDF" w:rsidRPr="002743B8" w:rsidRDefault="00D86BDF" w:rsidP="00711C96">
            <w:pPr>
              <w:rPr>
                <w:sz w:val="20"/>
                <w:szCs w:val="20"/>
              </w:rPr>
            </w:pPr>
            <w:r w:rsidRPr="002743B8">
              <w:rPr>
                <w:bCs/>
                <w:sz w:val="20"/>
                <w:szCs w:val="20"/>
                <w:lang w:val="en"/>
              </w:rPr>
              <w:t>252.223-7009</w:t>
            </w:r>
          </w:p>
        </w:tc>
        <w:tc>
          <w:tcPr>
            <w:tcW w:w="6938" w:type="dxa"/>
          </w:tcPr>
          <w:p w14:paraId="76FA535F" w14:textId="07AE1D80" w:rsidR="00D86BDF" w:rsidRPr="002743B8" w:rsidRDefault="00D86BDF" w:rsidP="00711C96">
            <w:pPr>
              <w:rPr>
                <w:sz w:val="20"/>
                <w:szCs w:val="20"/>
              </w:rPr>
            </w:pPr>
            <w:r w:rsidRPr="002743B8">
              <w:rPr>
                <w:bCs/>
                <w:sz w:val="20"/>
                <w:szCs w:val="20"/>
                <w:lang w:val="en"/>
              </w:rPr>
              <w:t>Prohibition of Procurement of Fluorinated Aqueous Film-Forming Foam Fire-Fighting Agent for Use on Military Installations</w:t>
            </w:r>
          </w:p>
        </w:tc>
      </w:tr>
      <w:tr w:rsidR="00D86BDF" w:rsidRPr="002743B8" w14:paraId="1FD4CDA4" w14:textId="77777777" w:rsidTr="00711C96">
        <w:tc>
          <w:tcPr>
            <w:tcW w:w="1297" w:type="dxa"/>
          </w:tcPr>
          <w:p w14:paraId="274863E6" w14:textId="6841FF5E" w:rsidR="00D86BDF" w:rsidRPr="002743B8" w:rsidRDefault="00D86BDF" w:rsidP="00711C96">
            <w:pPr>
              <w:rPr>
                <w:sz w:val="20"/>
                <w:szCs w:val="20"/>
              </w:rPr>
            </w:pPr>
            <w:r w:rsidRPr="002743B8">
              <w:rPr>
                <w:sz w:val="20"/>
                <w:szCs w:val="20"/>
              </w:rPr>
              <w:t>DFARS</w:t>
            </w:r>
          </w:p>
        </w:tc>
        <w:tc>
          <w:tcPr>
            <w:tcW w:w="1341" w:type="dxa"/>
          </w:tcPr>
          <w:p w14:paraId="1F2D3FDB" w14:textId="4DD993EC" w:rsidR="00D86BDF" w:rsidRPr="002743B8" w:rsidRDefault="00D86BDF" w:rsidP="00711C96">
            <w:pPr>
              <w:rPr>
                <w:sz w:val="20"/>
                <w:szCs w:val="20"/>
              </w:rPr>
            </w:pPr>
            <w:r w:rsidRPr="002743B8">
              <w:rPr>
                <w:sz w:val="20"/>
                <w:szCs w:val="20"/>
              </w:rPr>
              <w:t>252.225-7001</w:t>
            </w:r>
          </w:p>
        </w:tc>
        <w:tc>
          <w:tcPr>
            <w:tcW w:w="6938" w:type="dxa"/>
          </w:tcPr>
          <w:p w14:paraId="25F76B1C" w14:textId="10AB1068" w:rsidR="00D86BDF" w:rsidRPr="002743B8" w:rsidRDefault="00D86BDF" w:rsidP="00711C96">
            <w:pPr>
              <w:rPr>
                <w:sz w:val="20"/>
                <w:szCs w:val="20"/>
              </w:rPr>
            </w:pPr>
            <w:r w:rsidRPr="002743B8">
              <w:rPr>
                <w:sz w:val="20"/>
                <w:szCs w:val="20"/>
              </w:rPr>
              <w:t>Buy American and Balance of Payments Program - Basic</w:t>
            </w:r>
          </w:p>
        </w:tc>
      </w:tr>
      <w:tr w:rsidR="00D86BDF" w:rsidRPr="002743B8" w14:paraId="4B4C9880" w14:textId="77777777" w:rsidTr="00711C96">
        <w:tc>
          <w:tcPr>
            <w:tcW w:w="1297" w:type="dxa"/>
          </w:tcPr>
          <w:p w14:paraId="41E1D675" w14:textId="7A86314C" w:rsidR="00D86BDF" w:rsidRPr="002743B8" w:rsidRDefault="00D86BDF" w:rsidP="00711C96">
            <w:pPr>
              <w:rPr>
                <w:bCs/>
                <w:sz w:val="20"/>
                <w:szCs w:val="20"/>
                <w:lang w:val="en"/>
              </w:rPr>
            </w:pPr>
            <w:r w:rsidRPr="002743B8">
              <w:rPr>
                <w:sz w:val="20"/>
                <w:szCs w:val="20"/>
              </w:rPr>
              <w:t>DFARS</w:t>
            </w:r>
          </w:p>
        </w:tc>
        <w:tc>
          <w:tcPr>
            <w:tcW w:w="1341" w:type="dxa"/>
          </w:tcPr>
          <w:p w14:paraId="0FED2418" w14:textId="65E1B1B4" w:rsidR="00D86BDF" w:rsidRPr="002743B8" w:rsidRDefault="00D86BDF" w:rsidP="00711C96">
            <w:pPr>
              <w:rPr>
                <w:bCs/>
                <w:sz w:val="20"/>
                <w:szCs w:val="20"/>
                <w:lang w:val="en"/>
              </w:rPr>
            </w:pPr>
            <w:r w:rsidRPr="002743B8">
              <w:rPr>
                <w:sz w:val="20"/>
                <w:szCs w:val="20"/>
              </w:rPr>
              <w:t>252.225-7002</w:t>
            </w:r>
          </w:p>
        </w:tc>
        <w:tc>
          <w:tcPr>
            <w:tcW w:w="6938" w:type="dxa"/>
          </w:tcPr>
          <w:p w14:paraId="178E5B2D" w14:textId="137A72AA" w:rsidR="00D86BDF" w:rsidRPr="002743B8" w:rsidRDefault="00D86BDF" w:rsidP="00711C96">
            <w:pPr>
              <w:rPr>
                <w:bCs/>
                <w:sz w:val="20"/>
                <w:szCs w:val="20"/>
                <w:lang w:val="en"/>
              </w:rPr>
            </w:pPr>
            <w:r w:rsidRPr="002743B8">
              <w:rPr>
                <w:sz w:val="20"/>
                <w:szCs w:val="20"/>
              </w:rPr>
              <w:t>Qualifying Country Sources as Subcontractors</w:t>
            </w:r>
          </w:p>
        </w:tc>
      </w:tr>
      <w:tr w:rsidR="00D86BDF" w:rsidRPr="002743B8" w14:paraId="5C083890" w14:textId="77777777" w:rsidTr="00711C96">
        <w:tc>
          <w:tcPr>
            <w:tcW w:w="1297" w:type="dxa"/>
          </w:tcPr>
          <w:p w14:paraId="54834775" w14:textId="6093DA1E" w:rsidR="00D86BDF" w:rsidRPr="002743B8" w:rsidRDefault="00D86BDF" w:rsidP="00711C96">
            <w:pPr>
              <w:rPr>
                <w:bCs/>
                <w:sz w:val="20"/>
                <w:szCs w:val="20"/>
                <w:lang w:val="en"/>
              </w:rPr>
            </w:pPr>
            <w:r w:rsidRPr="002743B8">
              <w:rPr>
                <w:sz w:val="20"/>
                <w:szCs w:val="20"/>
              </w:rPr>
              <w:t>DFARS</w:t>
            </w:r>
          </w:p>
        </w:tc>
        <w:tc>
          <w:tcPr>
            <w:tcW w:w="1341" w:type="dxa"/>
          </w:tcPr>
          <w:p w14:paraId="4B592EFE" w14:textId="257A273D" w:rsidR="00D86BDF" w:rsidRPr="002743B8" w:rsidRDefault="00D86BDF" w:rsidP="00711C96">
            <w:pPr>
              <w:rPr>
                <w:bCs/>
                <w:sz w:val="20"/>
                <w:szCs w:val="20"/>
                <w:lang w:val="en"/>
              </w:rPr>
            </w:pPr>
            <w:r w:rsidRPr="002743B8">
              <w:rPr>
                <w:sz w:val="20"/>
                <w:szCs w:val="20"/>
              </w:rPr>
              <w:t>252.225-7021</w:t>
            </w:r>
          </w:p>
        </w:tc>
        <w:tc>
          <w:tcPr>
            <w:tcW w:w="6938" w:type="dxa"/>
          </w:tcPr>
          <w:p w14:paraId="376C97CC" w14:textId="68F367DF" w:rsidR="00D86BDF" w:rsidRPr="002743B8" w:rsidRDefault="00D86BDF" w:rsidP="00711C96">
            <w:pPr>
              <w:rPr>
                <w:bCs/>
                <w:sz w:val="20"/>
                <w:szCs w:val="20"/>
                <w:lang w:val="en"/>
              </w:rPr>
            </w:pPr>
            <w:r w:rsidRPr="002743B8">
              <w:rPr>
                <w:sz w:val="20"/>
                <w:szCs w:val="20"/>
              </w:rPr>
              <w:t>Trade Agreements</w:t>
            </w:r>
          </w:p>
        </w:tc>
      </w:tr>
      <w:tr w:rsidR="00D86BDF" w:rsidRPr="002743B8" w14:paraId="3EE0793D" w14:textId="77777777" w:rsidTr="00711C96">
        <w:tc>
          <w:tcPr>
            <w:tcW w:w="1297" w:type="dxa"/>
          </w:tcPr>
          <w:p w14:paraId="426EC2C8" w14:textId="4DD05DA2" w:rsidR="00D86BDF" w:rsidRPr="002743B8" w:rsidRDefault="00D86BDF" w:rsidP="00711C96">
            <w:pPr>
              <w:rPr>
                <w:bCs/>
                <w:sz w:val="20"/>
                <w:szCs w:val="20"/>
                <w:lang w:val="en"/>
              </w:rPr>
            </w:pPr>
            <w:r w:rsidRPr="002743B8">
              <w:rPr>
                <w:sz w:val="20"/>
                <w:szCs w:val="20"/>
              </w:rPr>
              <w:t>DFARS</w:t>
            </w:r>
          </w:p>
        </w:tc>
        <w:tc>
          <w:tcPr>
            <w:tcW w:w="1341" w:type="dxa"/>
          </w:tcPr>
          <w:p w14:paraId="2E333DA9" w14:textId="49BD2773" w:rsidR="00D86BDF" w:rsidRPr="002743B8" w:rsidRDefault="00D86BDF" w:rsidP="00711C96">
            <w:pPr>
              <w:rPr>
                <w:sz w:val="20"/>
                <w:szCs w:val="20"/>
              </w:rPr>
            </w:pPr>
            <w:r w:rsidRPr="002743B8">
              <w:rPr>
                <w:sz w:val="20"/>
                <w:szCs w:val="20"/>
              </w:rPr>
              <w:t>252.225-7036</w:t>
            </w:r>
          </w:p>
        </w:tc>
        <w:tc>
          <w:tcPr>
            <w:tcW w:w="6938" w:type="dxa"/>
          </w:tcPr>
          <w:p w14:paraId="7ED14F69" w14:textId="0EB5B3A3" w:rsidR="00D86BDF" w:rsidRPr="002743B8" w:rsidRDefault="00D86BDF" w:rsidP="00711C96">
            <w:pPr>
              <w:rPr>
                <w:sz w:val="20"/>
                <w:szCs w:val="20"/>
              </w:rPr>
            </w:pPr>
            <w:r w:rsidRPr="002743B8">
              <w:rPr>
                <w:sz w:val="20"/>
                <w:szCs w:val="20"/>
              </w:rPr>
              <w:t>Buy American – Free Trade Agreements – Balance of Payments Program</w:t>
            </w:r>
          </w:p>
        </w:tc>
      </w:tr>
      <w:tr w:rsidR="00D86BDF" w:rsidRPr="002743B8" w14:paraId="20376245" w14:textId="77777777" w:rsidTr="00711C96">
        <w:tc>
          <w:tcPr>
            <w:tcW w:w="1297" w:type="dxa"/>
          </w:tcPr>
          <w:p w14:paraId="4497EA02" w14:textId="399BFE51" w:rsidR="00D86BDF" w:rsidRPr="002743B8" w:rsidRDefault="00D86BDF" w:rsidP="00711C96">
            <w:pPr>
              <w:rPr>
                <w:bCs/>
                <w:sz w:val="20"/>
                <w:szCs w:val="20"/>
                <w:lang w:val="en"/>
              </w:rPr>
            </w:pPr>
            <w:r w:rsidRPr="002743B8">
              <w:rPr>
                <w:sz w:val="20"/>
                <w:szCs w:val="20"/>
              </w:rPr>
              <w:t>DFARS</w:t>
            </w:r>
          </w:p>
        </w:tc>
        <w:tc>
          <w:tcPr>
            <w:tcW w:w="1341" w:type="dxa"/>
          </w:tcPr>
          <w:p w14:paraId="12F92832" w14:textId="1171511A" w:rsidR="00D86BDF" w:rsidRPr="002743B8" w:rsidRDefault="00D86BDF" w:rsidP="00711C96">
            <w:pPr>
              <w:rPr>
                <w:bCs/>
                <w:sz w:val="20"/>
                <w:szCs w:val="20"/>
                <w:lang w:val="en"/>
              </w:rPr>
            </w:pPr>
            <w:r w:rsidRPr="002743B8">
              <w:rPr>
                <w:sz w:val="20"/>
                <w:szCs w:val="20"/>
              </w:rPr>
              <w:t>252.225-7012</w:t>
            </w:r>
          </w:p>
        </w:tc>
        <w:tc>
          <w:tcPr>
            <w:tcW w:w="6938" w:type="dxa"/>
          </w:tcPr>
          <w:p w14:paraId="7B87B4FE" w14:textId="3133B8E8" w:rsidR="00D86BDF" w:rsidRPr="002743B8" w:rsidRDefault="00D86BDF" w:rsidP="00711C96">
            <w:pPr>
              <w:rPr>
                <w:bCs/>
                <w:sz w:val="20"/>
                <w:szCs w:val="20"/>
                <w:lang w:val="en"/>
              </w:rPr>
            </w:pPr>
            <w:r w:rsidRPr="002743B8">
              <w:rPr>
                <w:sz w:val="20"/>
                <w:szCs w:val="20"/>
              </w:rPr>
              <w:t>Preference for Certain Domestic Commodities</w:t>
            </w:r>
          </w:p>
        </w:tc>
      </w:tr>
      <w:tr w:rsidR="00D86BDF" w:rsidRPr="002743B8" w14:paraId="2EAD086D" w14:textId="77777777" w:rsidTr="00711C96">
        <w:tc>
          <w:tcPr>
            <w:tcW w:w="1297" w:type="dxa"/>
          </w:tcPr>
          <w:p w14:paraId="43DFBB18" w14:textId="23E0E4F9" w:rsidR="00D86BDF" w:rsidRPr="002743B8" w:rsidRDefault="00D86BDF" w:rsidP="00A82FC3">
            <w:pPr>
              <w:rPr>
                <w:sz w:val="20"/>
                <w:szCs w:val="20"/>
              </w:rPr>
            </w:pPr>
            <w:r w:rsidRPr="002743B8">
              <w:rPr>
                <w:sz w:val="20"/>
                <w:szCs w:val="20"/>
              </w:rPr>
              <w:t>DFARS</w:t>
            </w:r>
          </w:p>
        </w:tc>
        <w:tc>
          <w:tcPr>
            <w:tcW w:w="1341" w:type="dxa"/>
          </w:tcPr>
          <w:p w14:paraId="79196227" w14:textId="3A7AE910" w:rsidR="00D86BDF" w:rsidRPr="002743B8" w:rsidRDefault="00D86BDF" w:rsidP="00A82FC3">
            <w:pPr>
              <w:rPr>
                <w:sz w:val="20"/>
                <w:szCs w:val="20"/>
              </w:rPr>
            </w:pPr>
            <w:r w:rsidRPr="002743B8">
              <w:rPr>
                <w:sz w:val="20"/>
                <w:szCs w:val="20"/>
              </w:rPr>
              <w:t>252.225-7048</w:t>
            </w:r>
          </w:p>
        </w:tc>
        <w:tc>
          <w:tcPr>
            <w:tcW w:w="6938" w:type="dxa"/>
          </w:tcPr>
          <w:p w14:paraId="5DD77B96" w14:textId="32A6AB4E" w:rsidR="00D86BDF" w:rsidRPr="002743B8" w:rsidRDefault="00D86BDF" w:rsidP="00A82FC3">
            <w:pPr>
              <w:rPr>
                <w:sz w:val="20"/>
                <w:szCs w:val="20"/>
              </w:rPr>
            </w:pPr>
            <w:r w:rsidRPr="002743B8">
              <w:rPr>
                <w:sz w:val="20"/>
                <w:szCs w:val="20"/>
              </w:rPr>
              <w:t>Export Controlled Items</w:t>
            </w:r>
          </w:p>
        </w:tc>
      </w:tr>
      <w:tr w:rsidR="00D86BDF" w:rsidRPr="002743B8" w14:paraId="27C46F30" w14:textId="77777777" w:rsidTr="00711C96">
        <w:tc>
          <w:tcPr>
            <w:tcW w:w="1297" w:type="dxa"/>
          </w:tcPr>
          <w:p w14:paraId="3F291CC2" w14:textId="7E52AC7B" w:rsidR="00D86BDF" w:rsidRPr="002743B8" w:rsidRDefault="00D86BDF" w:rsidP="00A82FC3">
            <w:pPr>
              <w:rPr>
                <w:sz w:val="20"/>
                <w:szCs w:val="20"/>
              </w:rPr>
            </w:pPr>
            <w:r w:rsidRPr="002743B8">
              <w:rPr>
                <w:sz w:val="20"/>
                <w:szCs w:val="20"/>
              </w:rPr>
              <w:t>DFARS</w:t>
            </w:r>
          </w:p>
        </w:tc>
        <w:tc>
          <w:tcPr>
            <w:tcW w:w="1341" w:type="dxa"/>
          </w:tcPr>
          <w:p w14:paraId="27410C2E" w14:textId="2B3D5EF0" w:rsidR="00D86BDF" w:rsidRPr="002743B8" w:rsidRDefault="00D86BDF" w:rsidP="00A82FC3">
            <w:pPr>
              <w:rPr>
                <w:sz w:val="20"/>
                <w:szCs w:val="20"/>
              </w:rPr>
            </w:pPr>
            <w:r w:rsidRPr="002743B8">
              <w:rPr>
                <w:sz w:val="20"/>
                <w:szCs w:val="20"/>
              </w:rPr>
              <w:t>252.232-7003</w:t>
            </w:r>
          </w:p>
        </w:tc>
        <w:tc>
          <w:tcPr>
            <w:tcW w:w="6938" w:type="dxa"/>
          </w:tcPr>
          <w:p w14:paraId="057D020D" w14:textId="1CFD4962" w:rsidR="00D86BDF" w:rsidRPr="002743B8" w:rsidRDefault="00D86BDF" w:rsidP="00A82FC3">
            <w:pPr>
              <w:rPr>
                <w:sz w:val="20"/>
                <w:szCs w:val="20"/>
              </w:rPr>
            </w:pPr>
            <w:r w:rsidRPr="002743B8">
              <w:rPr>
                <w:sz w:val="20"/>
                <w:szCs w:val="20"/>
              </w:rPr>
              <w:t>Electronic Submission of Payment Requests and Receiving Reports</w:t>
            </w:r>
          </w:p>
        </w:tc>
      </w:tr>
      <w:tr w:rsidR="00D86BDF" w:rsidRPr="002743B8" w14:paraId="2FE39F23" w14:textId="77777777" w:rsidTr="00711C96">
        <w:tc>
          <w:tcPr>
            <w:tcW w:w="1297" w:type="dxa"/>
          </w:tcPr>
          <w:p w14:paraId="35EA3C56" w14:textId="3FDF3D43" w:rsidR="00D86BDF" w:rsidRPr="002743B8" w:rsidRDefault="00D86BDF" w:rsidP="00A82FC3">
            <w:pPr>
              <w:rPr>
                <w:sz w:val="20"/>
                <w:szCs w:val="20"/>
              </w:rPr>
            </w:pPr>
            <w:r w:rsidRPr="002743B8">
              <w:rPr>
                <w:sz w:val="20"/>
                <w:szCs w:val="20"/>
              </w:rPr>
              <w:t>DFARS</w:t>
            </w:r>
          </w:p>
        </w:tc>
        <w:tc>
          <w:tcPr>
            <w:tcW w:w="1341" w:type="dxa"/>
          </w:tcPr>
          <w:p w14:paraId="7619760C" w14:textId="518C6F62" w:rsidR="00D86BDF" w:rsidRPr="002743B8" w:rsidRDefault="00D86BDF" w:rsidP="00A82FC3">
            <w:pPr>
              <w:rPr>
                <w:sz w:val="20"/>
                <w:szCs w:val="20"/>
              </w:rPr>
            </w:pPr>
            <w:r w:rsidRPr="002743B8">
              <w:rPr>
                <w:bCs/>
                <w:sz w:val="20"/>
                <w:szCs w:val="20"/>
                <w:lang w:val="en"/>
              </w:rPr>
              <w:t>252.232-7010</w:t>
            </w:r>
          </w:p>
        </w:tc>
        <w:tc>
          <w:tcPr>
            <w:tcW w:w="6938" w:type="dxa"/>
          </w:tcPr>
          <w:p w14:paraId="49D29D26" w14:textId="109F2D3E" w:rsidR="00D86BDF" w:rsidRPr="002743B8" w:rsidRDefault="00D86BDF" w:rsidP="00A82FC3">
            <w:pPr>
              <w:rPr>
                <w:sz w:val="20"/>
                <w:szCs w:val="20"/>
              </w:rPr>
            </w:pPr>
            <w:r w:rsidRPr="002743B8">
              <w:rPr>
                <w:bCs/>
                <w:sz w:val="20"/>
                <w:szCs w:val="20"/>
                <w:lang w:val="en"/>
              </w:rPr>
              <w:t>Levies on Contract Payments</w:t>
            </w:r>
          </w:p>
        </w:tc>
      </w:tr>
      <w:tr w:rsidR="00D86BDF" w:rsidRPr="002743B8" w14:paraId="4904D410" w14:textId="77777777" w:rsidTr="00711C96">
        <w:tc>
          <w:tcPr>
            <w:tcW w:w="1297" w:type="dxa"/>
          </w:tcPr>
          <w:p w14:paraId="4A5CBD82" w14:textId="5C5890FF" w:rsidR="00D86BDF" w:rsidRPr="002743B8" w:rsidRDefault="00D86BDF" w:rsidP="00A82FC3">
            <w:pPr>
              <w:rPr>
                <w:sz w:val="20"/>
                <w:szCs w:val="20"/>
              </w:rPr>
            </w:pPr>
            <w:r w:rsidRPr="002743B8">
              <w:rPr>
                <w:sz w:val="20"/>
                <w:szCs w:val="20"/>
              </w:rPr>
              <w:t>DFARS</w:t>
            </w:r>
          </w:p>
        </w:tc>
        <w:tc>
          <w:tcPr>
            <w:tcW w:w="1341" w:type="dxa"/>
          </w:tcPr>
          <w:p w14:paraId="62DEFC1E" w14:textId="64E4F9FD" w:rsidR="00D86BDF" w:rsidRPr="002743B8" w:rsidRDefault="00D86BDF" w:rsidP="00A82FC3">
            <w:pPr>
              <w:rPr>
                <w:sz w:val="20"/>
                <w:szCs w:val="20"/>
              </w:rPr>
            </w:pPr>
            <w:r w:rsidRPr="002743B8">
              <w:rPr>
                <w:sz w:val="20"/>
                <w:szCs w:val="20"/>
              </w:rPr>
              <w:t>252.243-7001</w:t>
            </w:r>
          </w:p>
        </w:tc>
        <w:tc>
          <w:tcPr>
            <w:tcW w:w="6938" w:type="dxa"/>
          </w:tcPr>
          <w:p w14:paraId="1F7AE736" w14:textId="15D76DFC" w:rsidR="00D86BDF" w:rsidRPr="002743B8" w:rsidRDefault="00D86BDF" w:rsidP="00A82FC3">
            <w:pPr>
              <w:rPr>
                <w:sz w:val="20"/>
                <w:szCs w:val="20"/>
              </w:rPr>
            </w:pPr>
            <w:proofErr w:type="gramStart"/>
            <w:r w:rsidRPr="002743B8">
              <w:rPr>
                <w:sz w:val="20"/>
                <w:szCs w:val="20"/>
              </w:rPr>
              <w:t>Pricing of</w:t>
            </w:r>
            <w:proofErr w:type="gramEnd"/>
            <w:r w:rsidRPr="002743B8">
              <w:rPr>
                <w:sz w:val="20"/>
                <w:szCs w:val="20"/>
              </w:rPr>
              <w:t xml:space="preserve"> Contract Modifications</w:t>
            </w:r>
          </w:p>
        </w:tc>
      </w:tr>
      <w:tr w:rsidR="00D86BDF" w:rsidRPr="002743B8" w14:paraId="2F0B0DA3" w14:textId="77777777" w:rsidTr="00711C96">
        <w:tc>
          <w:tcPr>
            <w:tcW w:w="1297" w:type="dxa"/>
          </w:tcPr>
          <w:p w14:paraId="07C1BD6C" w14:textId="024DDDF4" w:rsidR="00D86BDF" w:rsidRPr="002743B8" w:rsidRDefault="00D86BDF" w:rsidP="00A82FC3">
            <w:pPr>
              <w:rPr>
                <w:sz w:val="20"/>
                <w:szCs w:val="20"/>
              </w:rPr>
            </w:pPr>
            <w:r w:rsidRPr="002743B8">
              <w:rPr>
                <w:sz w:val="20"/>
                <w:szCs w:val="20"/>
              </w:rPr>
              <w:t>DFARS</w:t>
            </w:r>
          </w:p>
        </w:tc>
        <w:tc>
          <w:tcPr>
            <w:tcW w:w="1341" w:type="dxa"/>
          </w:tcPr>
          <w:p w14:paraId="2E8C8F3C" w14:textId="7B68BD6A" w:rsidR="00D86BDF" w:rsidRPr="002743B8" w:rsidRDefault="00D86BDF" w:rsidP="00A82FC3">
            <w:pPr>
              <w:rPr>
                <w:sz w:val="20"/>
                <w:szCs w:val="20"/>
              </w:rPr>
            </w:pPr>
            <w:r w:rsidRPr="002743B8">
              <w:rPr>
                <w:sz w:val="20"/>
                <w:szCs w:val="20"/>
              </w:rPr>
              <w:t>252.244-7000</w:t>
            </w:r>
          </w:p>
        </w:tc>
        <w:tc>
          <w:tcPr>
            <w:tcW w:w="6938" w:type="dxa"/>
          </w:tcPr>
          <w:p w14:paraId="615FB0B6" w14:textId="770921FE" w:rsidR="00D86BDF" w:rsidRPr="002743B8" w:rsidRDefault="00D86BDF" w:rsidP="00A82FC3">
            <w:pPr>
              <w:rPr>
                <w:sz w:val="20"/>
                <w:szCs w:val="20"/>
              </w:rPr>
            </w:pPr>
            <w:r w:rsidRPr="002743B8">
              <w:rPr>
                <w:sz w:val="20"/>
                <w:szCs w:val="20"/>
              </w:rPr>
              <w:t>Subcontracts for Commercial Items</w:t>
            </w:r>
          </w:p>
        </w:tc>
      </w:tr>
      <w:tr w:rsidR="00D86BDF" w:rsidRPr="002743B8" w14:paraId="1F6DD448" w14:textId="77777777" w:rsidTr="00711C96">
        <w:tc>
          <w:tcPr>
            <w:tcW w:w="1297" w:type="dxa"/>
          </w:tcPr>
          <w:p w14:paraId="5616DFAF" w14:textId="626320C6" w:rsidR="00D86BDF" w:rsidRPr="002743B8" w:rsidRDefault="00D86BDF" w:rsidP="00A82FC3">
            <w:pPr>
              <w:rPr>
                <w:sz w:val="20"/>
                <w:szCs w:val="20"/>
              </w:rPr>
            </w:pPr>
            <w:r w:rsidRPr="002743B8">
              <w:rPr>
                <w:sz w:val="20"/>
                <w:szCs w:val="20"/>
              </w:rPr>
              <w:t>DFARS</w:t>
            </w:r>
          </w:p>
        </w:tc>
        <w:tc>
          <w:tcPr>
            <w:tcW w:w="1341" w:type="dxa"/>
          </w:tcPr>
          <w:p w14:paraId="469022A0" w14:textId="1B020362" w:rsidR="00D86BDF" w:rsidRPr="002743B8" w:rsidRDefault="00D86BDF" w:rsidP="00A82FC3">
            <w:pPr>
              <w:rPr>
                <w:sz w:val="20"/>
                <w:szCs w:val="20"/>
              </w:rPr>
            </w:pPr>
            <w:r w:rsidRPr="002743B8">
              <w:rPr>
                <w:sz w:val="20"/>
                <w:szCs w:val="20"/>
              </w:rPr>
              <w:t>252.247-7023</w:t>
            </w:r>
          </w:p>
        </w:tc>
        <w:tc>
          <w:tcPr>
            <w:tcW w:w="6938" w:type="dxa"/>
          </w:tcPr>
          <w:p w14:paraId="228D3D1A" w14:textId="74A52A3C" w:rsidR="00D86BDF" w:rsidRPr="002743B8" w:rsidRDefault="00D86BDF" w:rsidP="00A82FC3">
            <w:pPr>
              <w:rPr>
                <w:sz w:val="20"/>
                <w:szCs w:val="20"/>
              </w:rPr>
            </w:pPr>
            <w:r w:rsidRPr="002743B8">
              <w:rPr>
                <w:sz w:val="20"/>
                <w:szCs w:val="20"/>
              </w:rPr>
              <w:t>Transportation of Supplies by Sea</w:t>
            </w:r>
          </w:p>
        </w:tc>
      </w:tr>
      <w:tr w:rsidR="00D86BDF" w:rsidRPr="002743B8" w14:paraId="1D63B1C7" w14:textId="77777777" w:rsidTr="00711C96">
        <w:tc>
          <w:tcPr>
            <w:tcW w:w="1297" w:type="dxa"/>
          </w:tcPr>
          <w:p w14:paraId="53758CB8" w14:textId="7F522BB1" w:rsidR="00D86BDF" w:rsidRPr="002743B8" w:rsidRDefault="00D86BDF" w:rsidP="00A82FC3">
            <w:pPr>
              <w:rPr>
                <w:sz w:val="20"/>
                <w:szCs w:val="20"/>
              </w:rPr>
            </w:pPr>
          </w:p>
        </w:tc>
        <w:tc>
          <w:tcPr>
            <w:tcW w:w="1341" w:type="dxa"/>
          </w:tcPr>
          <w:p w14:paraId="5FA46262" w14:textId="0E6314B9" w:rsidR="00D86BDF" w:rsidRPr="002743B8" w:rsidRDefault="00D86BDF" w:rsidP="00A82FC3">
            <w:pPr>
              <w:rPr>
                <w:sz w:val="20"/>
                <w:szCs w:val="20"/>
              </w:rPr>
            </w:pPr>
          </w:p>
        </w:tc>
        <w:tc>
          <w:tcPr>
            <w:tcW w:w="6938" w:type="dxa"/>
          </w:tcPr>
          <w:p w14:paraId="405F26E3" w14:textId="0A1EB495" w:rsidR="00D86BDF" w:rsidRPr="002743B8" w:rsidRDefault="00D86BDF" w:rsidP="00A82FC3">
            <w:pPr>
              <w:rPr>
                <w:sz w:val="20"/>
                <w:szCs w:val="20"/>
              </w:rPr>
            </w:pPr>
          </w:p>
        </w:tc>
      </w:tr>
      <w:tr w:rsidR="00D86BDF" w:rsidRPr="002743B8" w14:paraId="1DA4C651" w14:textId="77777777" w:rsidTr="00711C96">
        <w:tc>
          <w:tcPr>
            <w:tcW w:w="1297" w:type="dxa"/>
          </w:tcPr>
          <w:p w14:paraId="14A7D492" w14:textId="57027485" w:rsidR="00D86BDF" w:rsidRPr="002743B8" w:rsidRDefault="00D86BDF" w:rsidP="00A82FC3">
            <w:pPr>
              <w:rPr>
                <w:bCs/>
                <w:sz w:val="20"/>
                <w:szCs w:val="20"/>
                <w:lang w:val="en"/>
              </w:rPr>
            </w:pPr>
          </w:p>
        </w:tc>
        <w:tc>
          <w:tcPr>
            <w:tcW w:w="1341" w:type="dxa"/>
          </w:tcPr>
          <w:p w14:paraId="05929E23" w14:textId="143CFB98" w:rsidR="00D86BDF" w:rsidRPr="002743B8" w:rsidRDefault="00D86BDF" w:rsidP="00A82FC3">
            <w:pPr>
              <w:rPr>
                <w:sz w:val="20"/>
                <w:szCs w:val="20"/>
              </w:rPr>
            </w:pPr>
          </w:p>
        </w:tc>
        <w:tc>
          <w:tcPr>
            <w:tcW w:w="6938" w:type="dxa"/>
          </w:tcPr>
          <w:p w14:paraId="64C967EC" w14:textId="028CB191" w:rsidR="00D86BDF" w:rsidRPr="002743B8" w:rsidRDefault="00D86BDF" w:rsidP="00A82FC3">
            <w:pPr>
              <w:rPr>
                <w:sz w:val="20"/>
                <w:szCs w:val="20"/>
              </w:rPr>
            </w:pPr>
          </w:p>
        </w:tc>
      </w:tr>
      <w:tr w:rsidR="00D86BDF" w:rsidRPr="002743B8" w14:paraId="4EB778B8" w14:textId="77777777" w:rsidTr="00711C96">
        <w:tc>
          <w:tcPr>
            <w:tcW w:w="1297" w:type="dxa"/>
          </w:tcPr>
          <w:p w14:paraId="5558D563" w14:textId="3074835C" w:rsidR="00D86BDF" w:rsidRPr="002743B8" w:rsidRDefault="00D86BDF" w:rsidP="00A82FC3">
            <w:pPr>
              <w:rPr>
                <w:sz w:val="20"/>
                <w:szCs w:val="20"/>
              </w:rPr>
            </w:pPr>
          </w:p>
        </w:tc>
        <w:tc>
          <w:tcPr>
            <w:tcW w:w="1341" w:type="dxa"/>
          </w:tcPr>
          <w:p w14:paraId="4BFF0723" w14:textId="77591B2D" w:rsidR="00D86BDF" w:rsidRPr="002743B8" w:rsidRDefault="00D86BDF" w:rsidP="00A82FC3">
            <w:pPr>
              <w:rPr>
                <w:sz w:val="20"/>
                <w:szCs w:val="20"/>
              </w:rPr>
            </w:pPr>
          </w:p>
        </w:tc>
        <w:tc>
          <w:tcPr>
            <w:tcW w:w="6938" w:type="dxa"/>
          </w:tcPr>
          <w:p w14:paraId="11C1B132" w14:textId="7343491F" w:rsidR="00D86BDF" w:rsidRPr="002743B8" w:rsidRDefault="00D86BDF" w:rsidP="00A82FC3">
            <w:pPr>
              <w:rPr>
                <w:sz w:val="20"/>
                <w:szCs w:val="20"/>
              </w:rPr>
            </w:pPr>
          </w:p>
        </w:tc>
      </w:tr>
      <w:tr w:rsidR="00D86BDF" w:rsidRPr="002743B8" w14:paraId="32F9F82E" w14:textId="77777777" w:rsidTr="00711C96">
        <w:tc>
          <w:tcPr>
            <w:tcW w:w="1297" w:type="dxa"/>
          </w:tcPr>
          <w:p w14:paraId="6F9F1577" w14:textId="4BFCF5AB" w:rsidR="00D86BDF" w:rsidRPr="002743B8" w:rsidRDefault="00D86BDF" w:rsidP="00A82FC3">
            <w:pPr>
              <w:rPr>
                <w:sz w:val="20"/>
                <w:szCs w:val="20"/>
              </w:rPr>
            </w:pPr>
          </w:p>
        </w:tc>
        <w:tc>
          <w:tcPr>
            <w:tcW w:w="1341" w:type="dxa"/>
          </w:tcPr>
          <w:p w14:paraId="45076247" w14:textId="35A66853" w:rsidR="00D86BDF" w:rsidRPr="002743B8" w:rsidRDefault="00D86BDF" w:rsidP="00A82FC3">
            <w:pPr>
              <w:rPr>
                <w:sz w:val="20"/>
                <w:szCs w:val="20"/>
              </w:rPr>
            </w:pPr>
          </w:p>
        </w:tc>
        <w:tc>
          <w:tcPr>
            <w:tcW w:w="6938" w:type="dxa"/>
          </w:tcPr>
          <w:p w14:paraId="475214EF" w14:textId="00E03D90" w:rsidR="00D86BDF" w:rsidRPr="002743B8" w:rsidRDefault="00D86BDF" w:rsidP="00A82FC3">
            <w:pPr>
              <w:rPr>
                <w:sz w:val="20"/>
                <w:szCs w:val="20"/>
              </w:rPr>
            </w:pPr>
          </w:p>
        </w:tc>
      </w:tr>
      <w:tr w:rsidR="00D86BDF" w:rsidRPr="002743B8" w14:paraId="3171656D" w14:textId="77777777" w:rsidTr="00711C96">
        <w:tc>
          <w:tcPr>
            <w:tcW w:w="1297" w:type="dxa"/>
          </w:tcPr>
          <w:p w14:paraId="3AB2D102" w14:textId="4DEDE230" w:rsidR="00D86BDF" w:rsidRPr="002743B8" w:rsidRDefault="00D86BDF" w:rsidP="00A82FC3">
            <w:pPr>
              <w:rPr>
                <w:sz w:val="20"/>
                <w:szCs w:val="20"/>
              </w:rPr>
            </w:pPr>
          </w:p>
        </w:tc>
        <w:tc>
          <w:tcPr>
            <w:tcW w:w="1341" w:type="dxa"/>
          </w:tcPr>
          <w:p w14:paraId="7908FA76" w14:textId="6611A4D8" w:rsidR="00D86BDF" w:rsidRPr="002743B8" w:rsidRDefault="00D86BDF" w:rsidP="00A82FC3">
            <w:pPr>
              <w:rPr>
                <w:sz w:val="20"/>
                <w:szCs w:val="20"/>
              </w:rPr>
            </w:pPr>
          </w:p>
        </w:tc>
        <w:tc>
          <w:tcPr>
            <w:tcW w:w="6938" w:type="dxa"/>
          </w:tcPr>
          <w:p w14:paraId="687D7EAB" w14:textId="42698B4B" w:rsidR="00D86BDF" w:rsidRPr="002743B8" w:rsidRDefault="00D86BDF" w:rsidP="00A82FC3">
            <w:pPr>
              <w:rPr>
                <w:sz w:val="20"/>
                <w:szCs w:val="20"/>
              </w:rPr>
            </w:pPr>
          </w:p>
        </w:tc>
      </w:tr>
    </w:tbl>
    <w:p w14:paraId="664CD160" w14:textId="77777777" w:rsidR="002028B0" w:rsidRPr="002743B8" w:rsidRDefault="002028B0" w:rsidP="002028B0">
      <w:pPr>
        <w:pStyle w:val="PlainText"/>
        <w:rPr>
          <w:rFonts w:ascii="Times New Roman" w:hAnsi="Times New Roman"/>
          <w:sz w:val="22"/>
          <w:szCs w:val="22"/>
        </w:rPr>
      </w:pPr>
    </w:p>
    <w:p w14:paraId="2C09345B" w14:textId="77777777" w:rsidR="002028B0" w:rsidRPr="002743B8" w:rsidRDefault="002028B0" w:rsidP="002028B0">
      <w:pPr>
        <w:pStyle w:val="PlainText"/>
        <w:jc w:val="center"/>
        <w:rPr>
          <w:rFonts w:ascii="Times New Roman" w:hAnsi="Times New Roman"/>
          <w:sz w:val="22"/>
          <w:szCs w:val="22"/>
        </w:rPr>
      </w:pPr>
      <w:r w:rsidRPr="002743B8">
        <w:rPr>
          <w:rFonts w:ascii="Times New Roman" w:hAnsi="Times New Roman"/>
          <w:sz w:val="22"/>
          <w:szCs w:val="22"/>
        </w:rPr>
        <w:t>(End of Clause)</w:t>
      </w:r>
    </w:p>
    <w:p w14:paraId="4AAE15A6" w14:textId="77777777" w:rsidR="002028B0" w:rsidRPr="002743B8" w:rsidRDefault="002028B0" w:rsidP="002028B0">
      <w:pPr>
        <w:pStyle w:val="NormalWeb"/>
        <w:rPr>
          <w:sz w:val="22"/>
          <w:szCs w:val="22"/>
        </w:rPr>
      </w:pPr>
    </w:p>
    <w:p w14:paraId="50E5BA17" w14:textId="5E3AE2D4" w:rsidR="00B61156" w:rsidRPr="002743B8" w:rsidRDefault="00B61156" w:rsidP="00B61156">
      <w:pPr>
        <w:pStyle w:val="PlainText"/>
        <w:rPr>
          <w:rFonts w:ascii="Times New Roman" w:hAnsi="Times New Roman"/>
          <w:b/>
          <w:bCs/>
          <w:sz w:val="22"/>
          <w:szCs w:val="22"/>
        </w:rPr>
      </w:pPr>
      <w:r w:rsidRPr="002743B8">
        <w:rPr>
          <w:rFonts w:ascii="Times New Roman" w:hAnsi="Times New Roman"/>
          <w:b/>
          <w:bCs/>
          <w:sz w:val="22"/>
          <w:szCs w:val="22"/>
        </w:rPr>
        <w:t>The following Clauses are Incorporated by Full Text:</w:t>
      </w:r>
    </w:p>
    <w:p w14:paraId="3A4DACAA" w14:textId="77777777" w:rsidR="00B61156" w:rsidRPr="002743B8" w:rsidRDefault="00B61156" w:rsidP="00B61156">
      <w:pPr>
        <w:pStyle w:val="NormalWeb"/>
        <w:rPr>
          <w:b/>
          <w:sz w:val="22"/>
          <w:szCs w:val="22"/>
        </w:rPr>
      </w:pPr>
    </w:p>
    <w:p w14:paraId="7B08EE88" w14:textId="205364C5" w:rsidR="00B61156" w:rsidRPr="002743B8" w:rsidRDefault="00B61156" w:rsidP="00B61156">
      <w:pPr>
        <w:pStyle w:val="NormalWeb"/>
        <w:rPr>
          <w:b/>
          <w:sz w:val="22"/>
          <w:szCs w:val="22"/>
        </w:rPr>
      </w:pPr>
      <w:r w:rsidRPr="002743B8">
        <w:rPr>
          <w:b/>
          <w:sz w:val="22"/>
          <w:szCs w:val="22"/>
        </w:rPr>
        <w:t>FAR 52.252-2 Clauses Incorporated by Reference (FEB 1998)</w:t>
      </w:r>
    </w:p>
    <w:p w14:paraId="20B3D271" w14:textId="77777777" w:rsidR="00B61156" w:rsidRPr="002743B8" w:rsidRDefault="00B61156" w:rsidP="00B61156">
      <w:pPr>
        <w:pStyle w:val="NormalWeb"/>
        <w:rPr>
          <w:bCs/>
          <w:sz w:val="22"/>
          <w:szCs w:val="22"/>
        </w:rPr>
      </w:pPr>
      <w:r w:rsidRPr="002743B8">
        <w:rPr>
          <w:bCs/>
          <w:sz w:val="22"/>
          <w:szCs w:val="22"/>
        </w:rPr>
        <w:t>This contract incorporates one or more clauses by reference, with the same force and effect as if they were given in full text. Upon request, the Contracting Officer will make their full text available.</w:t>
      </w:r>
    </w:p>
    <w:p w14:paraId="2D9CF66B" w14:textId="77777777" w:rsidR="00B61156" w:rsidRPr="002743B8" w:rsidRDefault="00B61156" w:rsidP="00B61156">
      <w:pPr>
        <w:pStyle w:val="NormalWeb"/>
        <w:rPr>
          <w:b/>
          <w:sz w:val="22"/>
          <w:szCs w:val="22"/>
        </w:rPr>
      </w:pPr>
    </w:p>
    <w:p w14:paraId="79A637A4" w14:textId="77777777" w:rsidR="00B61156" w:rsidRPr="002743B8" w:rsidRDefault="00B61156" w:rsidP="00B61156">
      <w:pPr>
        <w:pStyle w:val="NormalWeb"/>
        <w:jc w:val="center"/>
        <w:rPr>
          <w:sz w:val="22"/>
          <w:szCs w:val="22"/>
        </w:rPr>
      </w:pPr>
      <w:r w:rsidRPr="002743B8">
        <w:rPr>
          <w:sz w:val="22"/>
          <w:szCs w:val="22"/>
        </w:rPr>
        <w:t>(End of clause)</w:t>
      </w:r>
    </w:p>
    <w:p w14:paraId="67C84525" w14:textId="77777777" w:rsidR="0045537B" w:rsidRPr="002743B8" w:rsidRDefault="0045537B" w:rsidP="00DD6E7A">
      <w:pPr>
        <w:pStyle w:val="NormalWeb"/>
        <w:jc w:val="center"/>
        <w:rPr>
          <w:sz w:val="22"/>
          <w:szCs w:val="22"/>
          <w:lang w:val="en"/>
        </w:rPr>
      </w:pPr>
    </w:p>
    <w:p w14:paraId="166B058D" w14:textId="2BB41621" w:rsidR="009E170C" w:rsidRPr="002743B8" w:rsidRDefault="009E170C" w:rsidP="009E170C">
      <w:pPr>
        <w:pStyle w:val="NormalWeb"/>
        <w:rPr>
          <w:b/>
          <w:sz w:val="22"/>
          <w:szCs w:val="22"/>
        </w:rPr>
      </w:pPr>
      <w:r w:rsidRPr="002743B8">
        <w:rPr>
          <w:b/>
          <w:sz w:val="22"/>
          <w:szCs w:val="22"/>
        </w:rPr>
        <w:t xml:space="preserve">DFARS 252.232-7006 Wide Area </w:t>
      </w:r>
      <w:proofErr w:type="spellStart"/>
      <w:r w:rsidRPr="002743B8">
        <w:rPr>
          <w:b/>
          <w:sz w:val="22"/>
          <w:szCs w:val="22"/>
        </w:rPr>
        <w:t>WorkFlow</w:t>
      </w:r>
      <w:proofErr w:type="spellEnd"/>
      <w:r w:rsidRPr="002743B8">
        <w:rPr>
          <w:b/>
          <w:sz w:val="22"/>
          <w:szCs w:val="22"/>
        </w:rPr>
        <w:t xml:space="preserve"> Payment Instructions (</w:t>
      </w:r>
      <w:r w:rsidR="00F002D3" w:rsidRPr="002743B8">
        <w:rPr>
          <w:b/>
          <w:sz w:val="22"/>
          <w:szCs w:val="22"/>
        </w:rPr>
        <w:t>JAN 2023</w:t>
      </w:r>
      <w:r w:rsidRPr="002743B8">
        <w:rPr>
          <w:b/>
          <w:sz w:val="22"/>
          <w:szCs w:val="22"/>
        </w:rPr>
        <w:t>)</w:t>
      </w:r>
    </w:p>
    <w:p w14:paraId="1EFA13B5" w14:textId="77777777" w:rsidR="005D4C75" w:rsidRPr="002743B8" w:rsidRDefault="005D4C75" w:rsidP="005D4C75">
      <w:pPr>
        <w:pStyle w:val="NormalWeb"/>
        <w:contextualSpacing/>
        <w:rPr>
          <w:sz w:val="22"/>
          <w:szCs w:val="22"/>
        </w:rPr>
      </w:pPr>
      <w:r w:rsidRPr="002743B8">
        <w:rPr>
          <w:sz w:val="22"/>
          <w:szCs w:val="22"/>
        </w:rPr>
        <w:t xml:space="preserve">(a) </w:t>
      </w:r>
      <w:r w:rsidRPr="002743B8">
        <w:rPr>
          <w:i/>
          <w:iCs/>
          <w:sz w:val="22"/>
          <w:szCs w:val="22"/>
        </w:rPr>
        <w:t>Definitions.</w:t>
      </w:r>
      <w:r w:rsidRPr="002743B8">
        <w:rPr>
          <w:sz w:val="22"/>
          <w:szCs w:val="22"/>
        </w:rPr>
        <w:t xml:space="preserve"> As used in this clause— </w:t>
      </w:r>
    </w:p>
    <w:p w14:paraId="7AD2D726" w14:textId="77777777" w:rsidR="005D4C75" w:rsidRPr="002743B8" w:rsidRDefault="005D4C75" w:rsidP="005D4C75">
      <w:pPr>
        <w:pStyle w:val="NormalWeb"/>
        <w:contextualSpacing/>
        <w:rPr>
          <w:sz w:val="22"/>
          <w:szCs w:val="22"/>
        </w:rPr>
      </w:pPr>
      <w:r w:rsidRPr="002743B8">
        <w:rPr>
          <w:i/>
          <w:iCs/>
          <w:sz w:val="22"/>
          <w:szCs w:val="22"/>
        </w:rPr>
        <w:t>Department of Defense Activity Address Code (</w:t>
      </w:r>
      <w:proofErr w:type="spellStart"/>
      <w:r w:rsidRPr="002743B8">
        <w:rPr>
          <w:i/>
          <w:iCs/>
          <w:sz w:val="22"/>
          <w:szCs w:val="22"/>
        </w:rPr>
        <w:t>DoDAAC</w:t>
      </w:r>
      <w:proofErr w:type="spellEnd"/>
      <w:r w:rsidRPr="002743B8">
        <w:rPr>
          <w:i/>
          <w:iCs/>
          <w:sz w:val="22"/>
          <w:szCs w:val="22"/>
        </w:rPr>
        <w:t>)</w:t>
      </w:r>
      <w:r w:rsidRPr="002743B8">
        <w:rPr>
          <w:sz w:val="22"/>
          <w:szCs w:val="22"/>
        </w:rPr>
        <w:t xml:space="preserve"> is a </w:t>
      </w:r>
      <w:proofErr w:type="gramStart"/>
      <w:r w:rsidRPr="002743B8">
        <w:rPr>
          <w:sz w:val="22"/>
          <w:szCs w:val="22"/>
        </w:rPr>
        <w:t>six position</w:t>
      </w:r>
      <w:proofErr w:type="gramEnd"/>
      <w:r w:rsidRPr="002743B8">
        <w:rPr>
          <w:sz w:val="22"/>
          <w:szCs w:val="22"/>
        </w:rPr>
        <w:t xml:space="preserve"> code that uniquely identifies a unit, activity, or organization. </w:t>
      </w:r>
    </w:p>
    <w:p w14:paraId="0594C931" w14:textId="77777777" w:rsidR="005D4C75" w:rsidRPr="002743B8" w:rsidRDefault="005D4C75" w:rsidP="005D4C75">
      <w:pPr>
        <w:pStyle w:val="NormalWeb"/>
        <w:contextualSpacing/>
        <w:rPr>
          <w:sz w:val="22"/>
          <w:szCs w:val="22"/>
        </w:rPr>
      </w:pPr>
      <w:r w:rsidRPr="002743B8">
        <w:rPr>
          <w:i/>
          <w:iCs/>
          <w:sz w:val="22"/>
          <w:szCs w:val="22"/>
        </w:rPr>
        <w:t>Document type</w:t>
      </w:r>
      <w:r w:rsidRPr="002743B8">
        <w:rPr>
          <w:sz w:val="22"/>
          <w:szCs w:val="22"/>
        </w:rPr>
        <w:t xml:space="preserve"> means the type of payment request or receiving report available for creation in Wide Area </w:t>
      </w:r>
      <w:proofErr w:type="spellStart"/>
      <w:r w:rsidRPr="002743B8">
        <w:rPr>
          <w:sz w:val="22"/>
          <w:szCs w:val="22"/>
        </w:rPr>
        <w:t>WorkFlow</w:t>
      </w:r>
      <w:proofErr w:type="spellEnd"/>
      <w:r w:rsidRPr="002743B8">
        <w:rPr>
          <w:sz w:val="22"/>
          <w:szCs w:val="22"/>
        </w:rPr>
        <w:t xml:space="preserve"> (WAWF). </w:t>
      </w:r>
    </w:p>
    <w:p w14:paraId="37F6FDFF" w14:textId="77777777" w:rsidR="005D4C75" w:rsidRPr="002743B8" w:rsidRDefault="005D4C75" w:rsidP="005D4C75">
      <w:pPr>
        <w:pStyle w:val="NormalWeb"/>
        <w:contextualSpacing/>
        <w:rPr>
          <w:sz w:val="22"/>
          <w:szCs w:val="22"/>
        </w:rPr>
      </w:pPr>
      <w:r w:rsidRPr="002743B8">
        <w:rPr>
          <w:i/>
          <w:iCs/>
          <w:sz w:val="22"/>
          <w:szCs w:val="22"/>
        </w:rPr>
        <w:t>Local processing office (LPO)</w:t>
      </w:r>
      <w:r w:rsidRPr="002743B8">
        <w:rPr>
          <w:sz w:val="22"/>
          <w:szCs w:val="22"/>
        </w:rPr>
        <w:t xml:space="preserve"> is the office responsible for payment certification when payment certification is done </w:t>
      </w:r>
      <w:proofErr w:type="gramStart"/>
      <w:r w:rsidRPr="002743B8">
        <w:rPr>
          <w:sz w:val="22"/>
          <w:szCs w:val="22"/>
        </w:rPr>
        <w:t>external</w:t>
      </w:r>
      <w:proofErr w:type="gramEnd"/>
      <w:r w:rsidRPr="002743B8">
        <w:rPr>
          <w:sz w:val="22"/>
          <w:szCs w:val="22"/>
        </w:rPr>
        <w:t xml:space="preserve"> to the entitlement system. </w:t>
      </w:r>
    </w:p>
    <w:p w14:paraId="197AE506" w14:textId="77777777" w:rsidR="005D4C75" w:rsidRPr="002743B8" w:rsidRDefault="005D4C75" w:rsidP="005D4C75">
      <w:pPr>
        <w:pStyle w:val="NormalWeb"/>
        <w:contextualSpacing/>
        <w:rPr>
          <w:sz w:val="22"/>
          <w:szCs w:val="22"/>
        </w:rPr>
      </w:pPr>
      <w:r w:rsidRPr="002743B8">
        <w:rPr>
          <w:i/>
          <w:iCs/>
          <w:sz w:val="22"/>
          <w:szCs w:val="22"/>
        </w:rPr>
        <w:lastRenderedPageBreak/>
        <w:t>Payment request</w:t>
      </w:r>
      <w:r w:rsidRPr="002743B8">
        <w:rPr>
          <w:sz w:val="22"/>
          <w:szCs w:val="22"/>
        </w:rPr>
        <w:t xml:space="preserve"> and </w:t>
      </w:r>
      <w:r w:rsidRPr="002743B8">
        <w:rPr>
          <w:i/>
          <w:iCs/>
          <w:sz w:val="22"/>
          <w:szCs w:val="22"/>
        </w:rPr>
        <w:t>receiving report</w:t>
      </w:r>
      <w:r w:rsidRPr="002743B8">
        <w:rPr>
          <w:sz w:val="22"/>
          <w:szCs w:val="22"/>
        </w:rPr>
        <w:t xml:space="preserve"> are defined in the clause at 252.232–7003, Electronic Submission of Payment Requests and Receiving Reports. </w:t>
      </w:r>
    </w:p>
    <w:p w14:paraId="1AB0D24D" w14:textId="77777777" w:rsidR="005D4C75" w:rsidRPr="002743B8" w:rsidRDefault="005D4C75" w:rsidP="005D4C75">
      <w:pPr>
        <w:pStyle w:val="NormalWeb"/>
        <w:contextualSpacing/>
        <w:rPr>
          <w:sz w:val="22"/>
          <w:szCs w:val="22"/>
        </w:rPr>
      </w:pPr>
      <w:r w:rsidRPr="002743B8">
        <w:rPr>
          <w:sz w:val="22"/>
          <w:szCs w:val="22"/>
        </w:rPr>
        <w:t xml:space="preserve">(b) </w:t>
      </w:r>
      <w:r w:rsidRPr="002743B8">
        <w:rPr>
          <w:i/>
          <w:iCs/>
          <w:sz w:val="22"/>
          <w:szCs w:val="22"/>
        </w:rPr>
        <w:t>Electronic invoicing.</w:t>
      </w:r>
      <w:r w:rsidRPr="002743B8">
        <w:rPr>
          <w:sz w:val="22"/>
          <w:szCs w:val="22"/>
        </w:rPr>
        <w:t xml:space="preserve"> The WAWF system provides the method to electronically process vendor payment requests and receiving reports, as authorized by Defense Federal Acquisition Regulation System (DFARS) 252.232–7003, Electronic Submission of Payment Requests and Receiving Reports. </w:t>
      </w:r>
    </w:p>
    <w:p w14:paraId="0C809384" w14:textId="77777777" w:rsidR="005D4C75" w:rsidRPr="002743B8" w:rsidRDefault="005D4C75" w:rsidP="005D4C75">
      <w:pPr>
        <w:pStyle w:val="NormalWeb"/>
        <w:contextualSpacing/>
        <w:rPr>
          <w:sz w:val="22"/>
          <w:szCs w:val="22"/>
        </w:rPr>
      </w:pPr>
      <w:r w:rsidRPr="002743B8">
        <w:rPr>
          <w:sz w:val="22"/>
          <w:szCs w:val="22"/>
        </w:rPr>
        <w:t xml:space="preserve">(c) </w:t>
      </w:r>
      <w:r w:rsidRPr="002743B8">
        <w:rPr>
          <w:i/>
          <w:iCs/>
          <w:sz w:val="22"/>
          <w:szCs w:val="22"/>
        </w:rPr>
        <w:t>WAWF access.</w:t>
      </w:r>
      <w:r w:rsidRPr="002743B8">
        <w:rPr>
          <w:sz w:val="22"/>
          <w:szCs w:val="22"/>
        </w:rPr>
        <w:t xml:space="preserve"> To access WAWF, the Contractor shall— </w:t>
      </w:r>
    </w:p>
    <w:p w14:paraId="3BA7E3A1" w14:textId="77777777" w:rsidR="005D4C75" w:rsidRPr="002743B8" w:rsidRDefault="005D4C75" w:rsidP="005D4C75">
      <w:pPr>
        <w:pStyle w:val="NormalWeb"/>
        <w:contextualSpacing/>
        <w:rPr>
          <w:sz w:val="22"/>
          <w:szCs w:val="22"/>
        </w:rPr>
      </w:pPr>
      <w:r w:rsidRPr="002743B8">
        <w:rPr>
          <w:sz w:val="22"/>
          <w:szCs w:val="22"/>
        </w:rPr>
        <w:t xml:space="preserve">(1) Have a designated electronic business point of contact in the System for Award Management at </w:t>
      </w:r>
      <w:hyperlink r:id="rId11" w:tgtFrame="_blank" w:history="1">
        <w:r w:rsidRPr="002743B8">
          <w:rPr>
            <w:rStyle w:val="Hyperlink"/>
            <w:i/>
            <w:iCs/>
            <w:sz w:val="22"/>
            <w:szCs w:val="22"/>
          </w:rPr>
          <w:t>https://www.sam.gov</w:t>
        </w:r>
      </w:hyperlink>
      <w:r w:rsidRPr="002743B8">
        <w:rPr>
          <w:sz w:val="22"/>
          <w:szCs w:val="22"/>
        </w:rPr>
        <w:t xml:space="preserve"> and </w:t>
      </w:r>
    </w:p>
    <w:p w14:paraId="32D46591" w14:textId="77777777" w:rsidR="005D4C75" w:rsidRPr="002743B8" w:rsidRDefault="005D4C75" w:rsidP="005D4C75">
      <w:pPr>
        <w:pStyle w:val="NormalWeb"/>
        <w:contextualSpacing/>
        <w:rPr>
          <w:sz w:val="22"/>
          <w:szCs w:val="22"/>
        </w:rPr>
      </w:pPr>
      <w:r w:rsidRPr="002743B8">
        <w:rPr>
          <w:sz w:val="22"/>
          <w:szCs w:val="22"/>
        </w:rPr>
        <w:t xml:space="preserve">(2) Be registered to use WAWF at </w:t>
      </w:r>
      <w:hyperlink r:id="rId12" w:tgtFrame="_blank" w:history="1">
        <w:r w:rsidRPr="002743B8">
          <w:rPr>
            <w:rStyle w:val="Hyperlink"/>
            <w:i/>
            <w:iCs/>
            <w:sz w:val="22"/>
            <w:szCs w:val="22"/>
          </w:rPr>
          <w:t>https://wawf.eb.mil/</w:t>
        </w:r>
      </w:hyperlink>
      <w:r w:rsidRPr="002743B8">
        <w:rPr>
          <w:sz w:val="22"/>
          <w:szCs w:val="22"/>
        </w:rPr>
        <w:t xml:space="preserve"> following the step-by-step procedures for self-registration available at this Web site. </w:t>
      </w:r>
    </w:p>
    <w:p w14:paraId="1949297F" w14:textId="77777777" w:rsidR="005D4C75" w:rsidRPr="002743B8" w:rsidRDefault="005D4C75" w:rsidP="005D4C75">
      <w:pPr>
        <w:pStyle w:val="NormalWeb"/>
        <w:contextualSpacing/>
        <w:rPr>
          <w:sz w:val="22"/>
          <w:szCs w:val="22"/>
        </w:rPr>
      </w:pPr>
      <w:r w:rsidRPr="002743B8">
        <w:rPr>
          <w:sz w:val="22"/>
          <w:szCs w:val="22"/>
        </w:rPr>
        <w:t xml:space="preserve">(d) </w:t>
      </w:r>
      <w:r w:rsidRPr="002743B8">
        <w:rPr>
          <w:i/>
          <w:iCs/>
          <w:sz w:val="22"/>
          <w:szCs w:val="22"/>
        </w:rPr>
        <w:t>WAWF training.</w:t>
      </w:r>
      <w:r w:rsidRPr="002743B8">
        <w:rPr>
          <w:sz w:val="22"/>
          <w:szCs w:val="22"/>
        </w:rPr>
        <w:t xml:space="preserve">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3" w:tgtFrame="_blank" w:history="1">
        <w:r w:rsidRPr="002743B8">
          <w:rPr>
            <w:rStyle w:val="Hyperlink"/>
            <w:i/>
            <w:iCs/>
            <w:sz w:val="22"/>
            <w:szCs w:val="22"/>
          </w:rPr>
          <w:t>https://wawf.eb.mil/</w:t>
        </w:r>
      </w:hyperlink>
      <w:r w:rsidRPr="002743B8">
        <w:rPr>
          <w:i/>
          <w:iCs/>
          <w:sz w:val="22"/>
          <w:szCs w:val="22"/>
        </w:rPr>
        <w:t>.</w:t>
      </w:r>
      <w:r w:rsidRPr="002743B8">
        <w:rPr>
          <w:sz w:val="22"/>
          <w:szCs w:val="22"/>
        </w:rPr>
        <w:t xml:space="preserve"> </w:t>
      </w:r>
    </w:p>
    <w:p w14:paraId="26C99AFF" w14:textId="77777777" w:rsidR="005D4C75" w:rsidRPr="002743B8" w:rsidRDefault="005D4C75" w:rsidP="005D4C75">
      <w:pPr>
        <w:pStyle w:val="NormalWeb"/>
        <w:contextualSpacing/>
        <w:rPr>
          <w:sz w:val="22"/>
          <w:szCs w:val="22"/>
        </w:rPr>
      </w:pPr>
      <w:r w:rsidRPr="002743B8">
        <w:rPr>
          <w:sz w:val="22"/>
          <w:szCs w:val="22"/>
        </w:rPr>
        <w:t xml:space="preserve">(e) </w:t>
      </w:r>
      <w:r w:rsidRPr="002743B8">
        <w:rPr>
          <w:i/>
          <w:iCs/>
          <w:sz w:val="22"/>
          <w:szCs w:val="22"/>
        </w:rPr>
        <w:t>WAWF methods of document submission.</w:t>
      </w:r>
      <w:r w:rsidRPr="002743B8">
        <w:rPr>
          <w:sz w:val="22"/>
          <w:szCs w:val="22"/>
        </w:rPr>
        <w:t xml:space="preserve"> Document submissions may be via Web entry, Electronic Data Interchange, or File Transfer Protocol. </w:t>
      </w:r>
    </w:p>
    <w:p w14:paraId="1F4BE269" w14:textId="77777777" w:rsidR="005D4C75" w:rsidRPr="002743B8" w:rsidRDefault="005D4C75" w:rsidP="005D4C75">
      <w:pPr>
        <w:pStyle w:val="NormalWeb"/>
        <w:contextualSpacing/>
        <w:rPr>
          <w:sz w:val="22"/>
          <w:szCs w:val="22"/>
        </w:rPr>
      </w:pPr>
      <w:r w:rsidRPr="002743B8">
        <w:rPr>
          <w:sz w:val="22"/>
          <w:szCs w:val="22"/>
        </w:rPr>
        <w:t xml:space="preserve">(f) </w:t>
      </w:r>
      <w:r w:rsidRPr="002743B8">
        <w:rPr>
          <w:i/>
          <w:iCs/>
          <w:sz w:val="22"/>
          <w:szCs w:val="22"/>
        </w:rPr>
        <w:t>WAWF payment instructions.</w:t>
      </w:r>
      <w:r w:rsidRPr="002743B8">
        <w:rPr>
          <w:sz w:val="22"/>
          <w:szCs w:val="22"/>
        </w:rPr>
        <w:t xml:space="preserve"> The Contractor shall use the following information when submitting payment requests and receiving reports in WAWF for this contract or task or delivery order: </w:t>
      </w:r>
    </w:p>
    <w:p w14:paraId="3D398B58" w14:textId="77777777" w:rsidR="005D4C75" w:rsidRPr="002743B8" w:rsidRDefault="005D4C75" w:rsidP="005D4C75">
      <w:pPr>
        <w:pStyle w:val="NormalWeb"/>
        <w:contextualSpacing/>
        <w:rPr>
          <w:sz w:val="22"/>
          <w:szCs w:val="22"/>
        </w:rPr>
      </w:pPr>
      <w:r w:rsidRPr="002743B8">
        <w:rPr>
          <w:sz w:val="22"/>
          <w:szCs w:val="22"/>
        </w:rPr>
        <w:t xml:space="preserve">(1) </w:t>
      </w:r>
      <w:r w:rsidRPr="002743B8">
        <w:rPr>
          <w:i/>
          <w:iCs/>
          <w:sz w:val="22"/>
          <w:szCs w:val="22"/>
        </w:rPr>
        <w:t>Document type.</w:t>
      </w:r>
      <w:r w:rsidRPr="002743B8">
        <w:rPr>
          <w:sz w:val="22"/>
          <w:szCs w:val="22"/>
        </w:rPr>
        <w:t xml:space="preserve"> The Contractor shall submit payment requests using the following document type(s): </w:t>
      </w:r>
    </w:p>
    <w:p w14:paraId="63A38775" w14:textId="77777777" w:rsidR="005D4C75" w:rsidRPr="002743B8" w:rsidRDefault="005D4C75" w:rsidP="005D4C75">
      <w:pPr>
        <w:pStyle w:val="NormalWeb"/>
        <w:contextualSpacing/>
        <w:rPr>
          <w:sz w:val="22"/>
          <w:szCs w:val="22"/>
        </w:rPr>
      </w:pPr>
      <w:r w:rsidRPr="002743B8">
        <w:rPr>
          <w:sz w:val="22"/>
          <w:szCs w:val="22"/>
        </w:rPr>
        <w:t xml:space="preserve">(i) For cost-type line items, including labor-hour or time-and-materials, submit a cost voucher. </w:t>
      </w:r>
    </w:p>
    <w:p w14:paraId="13908134" w14:textId="77777777" w:rsidR="005D4C75" w:rsidRPr="002743B8" w:rsidRDefault="005D4C75" w:rsidP="005D4C75">
      <w:pPr>
        <w:pStyle w:val="NormalWeb"/>
        <w:contextualSpacing/>
        <w:rPr>
          <w:sz w:val="22"/>
          <w:szCs w:val="22"/>
        </w:rPr>
      </w:pPr>
      <w:r w:rsidRPr="002743B8">
        <w:rPr>
          <w:sz w:val="22"/>
          <w:szCs w:val="22"/>
        </w:rPr>
        <w:t xml:space="preserve">(ii) For fixed price line items— </w:t>
      </w:r>
    </w:p>
    <w:p w14:paraId="29B9585F" w14:textId="144F1592" w:rsidR="005D4C75" w:rsidRPr="002743B8" w:rsidRDefault="005D4C75" w:rsidP="005D4C75">
      <w:pPr>
        <w:pStyle w:val="NormalWeb"/>
        <w:contextualSpacing/>
        <w:rPr>
          <w:sz w:val="22"/>
          <w:szCs w:val="22"/>
        </w:rPr>
      </w:pPr>
      <w:r w:rsidRPr="002743B8">
        <w:rPr>
          <w:sz w:val="22"/>
          <w:szCs w:val="22"/>
        </w:rPr>
        <w:t xml:space="preserve">(A) That require shipment of a deliverable, submit the invoice and receiving report specified by the Contracting Officer. </w:t>
      </w:r>
      <w:r w:rsidR="00760F61" w:rsidRPr="002743B8">
        <w:rPr>
          <w:b/>
          <w:bCs/>
          <w:sz w:val="22"/>
          <w:szCs w:val="22"/>
        </w:rPr>
        <w:t>INVOICE</w:t>
      </w:r>
    </w:p>
    <w:p w14:paraId="467FFBFE" w14:textId="62C4200C" w:rsidR="005D4C75" w:rsidRPr="002743B8" w:rsidRDefault="005D4C75" w:rsidP="005D4C75">
      <w:pPr>
        <w:pStyle w:val="NormalWeb"/>
        <w:contextualSpacing/>
        <w:rPr>
          <w:sz w:val="22"/>
          <w:szCs w:val="22"/>
        </w:rPr>
      </w:pPr>
      <w:r w:rsidRPr="002743B8">
        <w:rPr>
          <w:sz w:val="22"/>
          <w:szCs w:val="22"/>
        </w:rPr>
        <w:t xml:space="preserve">(Contracting Officer: Insert applicable invoice and receiving report document type(s) for fixed price line items that require shipment of a </w:t>
      </w:r>
      <w:proofErr w:type="gramStart"/>
      <w:r w:rsidRPr="002743B8">
        <w:rPr>
          <w:sz w:val="22"/>
          <w:szCs w:val="22"/>
        </w:rPr>
        <w:t>deliverable</w:t>
      </w:r>
      <w:proofErr w:type="gramEnd"/>
      <w:r w:rsidRPr="002743B8">
        <w:rPr>
          <w:sz w:val="22"/>
          <w:szCs w:val="22"/>
        </w:rPr>
        <w:t xml:space="preserve">.) </w:t>
      </w:r>
      <w:r w:rsidR="00760F61" w:rsidRPr="002743B8">
        <w:rPr>
          <w:b/>
          <w:bCs/>
          <w:sz w:val="22"/>
          <w:szCs w:val="22"/>
        </w:rPr>
        <w:t>INVOICE</w:t>
      </w:r>
    </w:p>
    <w:p w14:paraId="36F3240E" w14:textId="77777777" w:rsidR="005D4C75" w:rsidRPr="002743B8" w:rsidRDefault="005D4C75" w:rsidP="005D4C75">
      <w:pPr>
        <w:pStyle w:val="NormalWeb"/>
        <w:contextualSpacing/>
        <w:rPr>
          <w:sz w:val="22"/>
          <w:szCs w:val="22"/>
        </w:rPr>
      </w:pPr>
      <w:r w:rsidRPr="002743B8">
        <w:rPr>
          <w:sz w:val="22"/>
          <w:szCs w:val="22"/>
        </w:rPr>
        <w:t xml:space="preserve">(B) For services that do not require shipment of a deliverable, submit either the Invoice 2in1, which meets the requirements for the invoice and receiving report, or the applicable invoice and receiving report, as specified by the Contracting Officer. </w:t>
      </w:r>
    </w:p>
    <w:p w14:paraId="28BAEC54" w14:textId="77777777" w:rsidR="005D4C75" w:rsidRPr="002743B8" w:rsidRDefault="005D4C75" w:rsidP="005D4C75">
      <w:pPr>
        <w:pStyle w:val="NormalWeb"/>
        <w:contextualSpacing/>
        <w:rPr>
          <w:sz w:val="22"/>
          <w:szCs w:val="22"/>
        </w:rPr>
      </w:pPr>
      <w:r w:rsidRPr="002743B8">
        <w:rPr>
          <w:sz w:val="22"/>
          <w:szCs w:val="22"/>
        </w:rPr>
        <w:t xml:space="preserve">(Contracting Officer: Insert either “Invoice 2in1” or the applicable invoice and receiving report document type(s) for fixed price line items for services.) </w:t>
      </w:r>
    </w:p>
    <w:p w14:paraId="260911AF" w14:textId="77777777" w:rsidR="005D4C75" w:rsidRPr="002743B8" w:rsidRDefault="005D4C75" w:rsidP="005D4C75">
      <w:pPr>
        <w:pStyle w:val="NormalWeb"/>
        <w:contextualSpacing/>
        <w:rPr>
          <w:sz w:val="22"/>
          <w:szCs w:val="22"/>
        </w:rPr>
      </w:pPr>
      <w:r w:rsidRPr="002743B8">
        <w:rPr>
          <w:sz w:val="22"/>
          <w:szCs w:val="22"/>
        </w:rPr>
        <w:t xml:space="preserve">(iii) For customary progress payments based on costs incurred, submit a progress payment request. </w:t>
      </w:r>
    </w:p>
    <w:p w14:paraId="44F81EC5" w14:textId="1A125264" w:rsidR="005D4C75" w:rsidRPr="002743B8" w:rsidRDefault="005D4C75" w:rsidP="005D4C75">
      <w:pPr>
        <w:pStyle w:val="NormalWeb"/>
        <w:contextualSpacing/>
        <w:rPr>
          <w:sz w:val="22"/>
          <w:szCs w:val="22"/>
        </w:rPr>
      </w:pPr>
      <w:r w:rsidRPr="002743B8">
        <w:rPr>
          <w:sz w:val="22"/>
          <w:szCs w:val="22"/>
        </w:rPr>
        <w:t xml:space="preserve">(iv) For </w:t>
      </w:r>
      <w:r w:rsidR="009629A6" w:rsidRPr="002743B8">
        <w:rPr>
          <w:sz w:val="22"/>
          <w:szCs w:val="22"/>
        </w:rPr>
        <w:t>performance-based</w:t>
      </w:r>
      <w:r w:rsidRPr="002743B8">
        <w:rPr>
          <w:sz w:val="22"/>
          <w:szCs w:val="22"/>
        </w:rPr>
        <w:t xml:space="preserve"> payments, submit a </w:t>
      </w:r>
      <w:proofErr w:type="gramStart"/>
      <w:r w:rsidRPr="002743B8">
        <w:rPr>
          <w:sz w:val="22"/>
          <w:szCs w:val="22"/>
        </w:rPr>
        <w:t>performance based</w:t>
      </w:r>
      <w:proofErr w:type="gramEnd"/>
      <w:r w:rsidRPr="002743B8">
        <w:rPr>
          <w:sz w:val="22"/>
          <w:szCs w:val="22"/>
        </w:rPr>
        <w:t xml:space="preserve"> payment request. </w:t>
      </w:r>
    </w:p>
    <w:p w14:paraId="7DC14E3E" w14:textId="77777777" w:rsidR="005D4C75" w:rsidRPr="002743B8" w:rsidRDefault="005D4C75" w:rsidP="005D4C75">
      <w:pPr>
        <w:pStyle w:val="NormalWeb"/>
        <w:contextualSpacing/>
        <w:rPr>
          <w:sz w:val="22"/>
          <w:szCs w:val="22"/>
        </w:rPr>
      </w:pPr>
      <w:r w:rsidRPr="002743B8">
        <w:rPr>
          <w:sz w:val="22"/>
          <w:szCs w:val="22"/>
        </w:rPr>
        <w:t xml:space="preserve">(v) For commercial financing, submit a commercial financing request. </w:t>
      </w:r>
    </w:p>
    <w:p w14:paraId="7BE3A930" w14:textId="77777777" w:rsidR="005D4C75" w:rsidRPr="002743B8" w:rsidRDefault="005D4C75" w:rsidP="005D4C75">
      <w:pPr>
        <w:pStyle w:val="NormalWeb"/>
        <w:contextualSpacing/>
        <w:rPr>
          <w:sz w:val="22"/>
          <w:szCs w:val="22"/>
        </w:rPr>
      </w:pPr>
      <w:r w:rsidRPr="002743B8">
        <w:rPr>
          <w:sz w:val="22"/>
          <w:szCs w:val="22"/>
        </w:rPr>
        <w:t xml:space="preserve">(2) Fast Pay requests are only permitted when Federal Acquisition Regulation (FAR) 52.213–1 is included in the contract. </w:t>
      </w:r>
    </w:p>
    <w:p w14:paraId="67DEA2A0" w14:textId="77777777" w:rsidR="005D4C75" w:rsidRPr="002743B8" w:rsidRDefault="005D4C75" w:rsidP="005D4C75">
      <w:pPr>
        <w:pStyle w:val="NormalWeb"/>
        <w:contextualSpacing/>
        <w:rPr>
          <w:sz w:val="22"/>
          <w:szCs w:val="22"/>
        </w:rPr>
      </w:pPr>
      <w:r w:rsidRPr="002743B8">
        <w:rPr>
          <w:sz w:val="22"/>
          <w:szCs w:val="22"/>
        </w:rPr>
        <w:t xml:space="preserve">[Note: The Contractor may use a WAWF “combo” document type to create some combinations of invoice and receiving report in one step.] </w:t>
      </w:r>
    </w:p>
    <w:p w14:paraId="6311CEA2" w14:textId="77777777" w:rsidR="005D4C75" w:rsidRPr="002743B8" w:rsidRDefault="005D4C75" w:rsidP="005D4C75">
      <w:pPr>
        <w:pStyle w:val="NormalWeb"/>
        <w:contextualSpacing/>
        <w:rPr>
          <w:sz w:val="22"/>
          <w:szCs w:val="22"/>
        </w:rPr>
      </w:pPr>
      <w:r w:rsidRPr="002743B8">
        <w:rPr>
          <w:sz w:val="22"/>
          <w:szCs w:val="22"/>
        </w:rPr>
        <w:t xml:space="preserve">(3) </w:t>
      </w:r>
      <w:r w:rsidRPr="002743B8">
        <w:rPr>
          <w:i/>
          <w:iCs/>
          <w:sz w:val="22"/>
          <w:szCs w:val="22"/>
        </w:rPr>
        <w:t>Document routing.</w:t>
      </w:r>
      <w:r w:rsidRPr="002743B8">
        <w:rPr>
          <w:sz w:val="22"/>
          <w:szCs w:val="22"/>
        </w:rPr>
        <w:t xml:space="preserve"> The Contractor shall use the information in the Routing Data Table below only to fill in applicable fields in WAWF when creating payment requests and receiving reports in the system.</w:t>
      </w:r>
    </w:p>
    <w:p w14:paraId="3F215B81" w14:textId="77777777" w:rsidR="009E170C" w:rsidRPr="002743B8" w:rsidRDefault="009E170C" w:rsidP="009E170C">
      <w:pPr>
        <w:pStyle w:val="NormalWeb"/>
        <w:contextualSpacing/>
        <w:rPr>
          <w:sz w:val="22"/>
          <w:szCs w:val="22"/>
        </w:rPr>
      </w:pPr>
    </w:p>
    <w:p w14:paraId="7DC04664" w14:textId="77777777" w:rsidR="009E170C" w:rsidRPr="002743B8" w:rsidRDefault="009E170C" w:rsidP="009E170C">
      <w:pPr>
        <w:pStyle w:val="NormalWeb"/>
        <w:contextualSpacing/>
        <w:rPr>
          <w:sz w:val="22"/>
          <w:szCs w:val="22"/>
        </w:rPr>
      </w:pPr>
      <w:r w:rsidRPr="002743B8">
        <w:rPr>
          <w:sz w:val="22"/>
          <w:szCs w:val="22"/>
        </w:rPr>
        <w:t>Routing Data Table*</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25"/>
        <w:gridCol w:w="3825"/>
      </w:tblGrid>
      <w:tr w:rsidR="009E170C" w:rsidRPr="002743B8" w14:paraId="45192761"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5459650F" w14:textId="77777777" w:rsidR="009E170C" w:rsidRPr="002743B8" w:rsidRDefault="009E170C" w:rsidP="001736E6">
            <w:pPr>
              <w:pStyle w:val="NormalWeb"/>
              <w:contextualSpacing/>
              <w:rPr>
                <w:sz w:val="22"/>
                <w:szCs w:val="22"/>
              </w:rPr>
            </w:pPr>
            <w:r w:rsidRPr="002743B8">
              <w:rPr>
                <w:i/>
                <w:iCs/>
                <w:sz w:val="22"/>
                <w:szCs w:val="22"/>
              </w:rPr>
              <w:t>Field Name in WAWF</w:t>
            </w:r>
          </w:p>
        </w:tc>
        <w:tc>
          <w:tcPr>
            <w:tcW w:w="3780" w:type="dxa"/>
            <w:tcBorders>
              <w:top w:val="outset" w:sz="6" w:space="0" w:color="auto"/>
              <w:left w:val="outset" w:sz="6" w:space="0" w:color="auto"/>
              <w:bottom w:val="outset" w:sz="6" w:space="0" w:color="auto"/>
              <w:right w:val="outset" w:sz="6" w:space="0" w:color="auto"/>
            </w:tcBorders>
            <w:hideMark/>
          </w:tcPr>
          <w:p w14:paraId="0486DEAC" w14:textId="77777777" w:rsidR="009E170C" w:rsidRPr="002743B8" w:rsidRDefault="009E170C" w:rsidP="001736E6">
            <w:pPr>
              <w:pStyle w:val="NormalWeb"/>
              <w:contextualSpacing/>
              <w:rPr>
                <w:sz w:val="22"/>
                <w:szCs w:val="22"/>
              </w:rPr>
            </w:pPr>
            <w:r w:rsidRPr="002743B8">
              <w:rPr>
                <w:i/>
                <w:iCs/>
                <w:sz w:val="22"/>
                <w:szCs w:val="22"/>
              </w:rPr>
              <w:t xml:space="preserve">Data to be entered in WAWF </w:t>
            </w:r>
          </w:p>
        </w:tc>
      </w:tr>
      <w:tr w:rsidR="009E170C" w:rsidRPr="002743B8" w14:paraId="76E80F7A"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7108853C" w14:textId="77777777" w:rsidR="009E170C" w:rsidRPr="002743B8" w:rsidRDefault="009E170C" w:rsidP="001736E6">
            <w:pPr>
              <w:pStyle w:val="NormalWeb"/>
              <w:contextualSpacing/>
              <w:rPr>
                <w:sz w:val="22"/>
                <w:szCs w:val="22"/>
              </w:rPr>
            </w:pPr>
            <w:r w:rsidRPr="002743B8">
              <w:rPr>
                <w:sz w:val="22"/>
                <w:szCs w:val="22"/>
              </w:rPr>
              <w:t xml:space="preserve">Pay Official </w:t>
            </w:r>
            <w:proofErr w:type="spellStart"/>
            <w:r w:rsidRPr="002743B8">
              <w:rPr>
                <w:sz w:val="22"/>
                <w:szCs w:val="22"/>
              </w:rPr>
              <w:t>DoDAAC</w:t>
            </w:r>
            <w:proofErr w:type="spellEnd"/>
          </w:p>
        </w:tc>
        <w:tc>
          <w:tcPr>
            <w:tcW w:w="3780" w:type="dxa"/>
            <w:tcBorders>
              <w:top w:val="outset" w:sz="6" w:space="0" w:color="auto"/>
              <w:left w:val="outset" w:sz="6" w:space="0" w:color="auto"/>
              <w:bottom w:val="outset" w:sz="6" w:space="0" w:color="auto"/>
              <w:right w:val="outset" w:sz="6" w:space="0" w:color="auto"/>
            </w:tcBorders>
            <w:hideMark/>
          </w:tcPr>
          <w:p w14:paraId="6EEC3632" w14:textId="77777777" w:rsidR="009E170C" w:rsidRPr="002743B8" w:rsidRDefault="009E170C" w:rsidP="001736E6">
            <w:pPr>
              <w:contextualSpacing/>
              <w:rPr>
                <w:sz w:val="22"/>
                <w:szCs w:val="22"/>
              </w:rPr>
            </w:pPr>
            <w:r w:rsidRPr="002743B8">
              <w:rPr>
                <w:sz w:val="22"/>
                <w:szCs w:val="22"/>
              </w:rPr>
              <w:t>  SL4701</w:t>
            </w:r>
          </w:p>
        </w:tc>
      </w:tr>
      <w:tr w:rsidR="009E170C" w:rsidRPr="002743B8" w14:paraId="7F5CA051"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3FA6AA24" w14:textId="77777777" w:rsidR="009E170C" w:rsidRPr="002743B8" w:rsidRDefault="009E170C" w:rsidP="001736E6">
            <w:pPr>
              <w:pStyle w:val="NormalWeb"/>
              <w:contextualSpacing/>
              <w:rPr>
                <w:sz w:val="22"/>
                <w:szCs w:val="22"/>
              </w:rPr>
            </w:pPr>
            <w:r w:rsidRPr="002743B8">
              <w:rPr>
                <w:sz w:val="22"/>
                <w:szCs w:val="22"/>
              </w:rPr>
              <w:t xml:space="preserve">Issue By </w:t>
            </w:r>
            <w:proofErr w:type="spellStart"/>
            <w:r w:rsidRPr="002743B8">
              <w:rPr>
                <w:sz w:val="22"/>
                <w:szCs w:val="22"/>
              </w:rPr>
              <w:t>DoDAAC</w:t>
            </w:r>
            <w:proofErr w:type="spellEnd"/>
          </w:p>
        </w:tc>
        <w:tc>
          <w:tcPr>
            <w:tcW w:w="3780" w:type="dxa"/>
            <w:tcBorders>
              <w:top w:val="outset" w:sz="6" w:space="0" w:color="auto"/>
              <w:left w:val="outset" w:sz="6" w:space="0" w:color="auto"/>
              <w:bottom w:val="outset" w:sz="6" w:space="0" w:color="auto"/>
              <w:right w:val="outset" w:sz="6" w:space="0" w:color="auto"/>
            </w:tcBorders>
            <w:hideMark/>
          </w:tcPr>
          <w:p w14:paraId="77D9F36D" w14:textId="77777777" w:rsidR="009E170C" w:rsidRPr="002743B8" w:rsidRDefault="009E170C" w:rsidP="001736E6">
            <w:pPr>
              <w:contextualSpacing/>
              <w:rPr>
                <w:sz w:val="22"/>
                <w:szCs w:val="22"/>
              </w:rPr>
            </w:pPr>
            <w:r w:rsidRPr="002743B8">
              <w:rPr>
                <w:sz w:val="22"/>
                <w:szCs w:val="22"/>
              </w:rPr>
              <w:t>  SP3300</w:t>
            </w:r>
          </w:p>
        </w:tc>
      </w:tr>
      <w:tr w:rsidR="009E170C" w:rsidRPr="002743B8" w14:paraId="7E05E0C8"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1F7F5038" w14:textId="77777777" w:rsidR="009E170C" w:rsidRPr="002743B8" w:rsidRDefault="009E170C" w:rsidP="001736E6">
            <w:pPr>
              <w:pStyle w:val="NormalWeb"/>
              <w:contextualSpacing/>
              <w:rPr>
                <w:sz w:val="22"/>
                <w:szCs w:val="22"/>
              </w:rPr>
            </w:pPr>
            <w:r w:rsidRPr="002743B8">
              <w:rPr>
                <w:sz w:val="22"/>
                <w:szCs w:val="22"/>
              </w:rPr>
              <w:t xml:space="preserve">Admin </w:t>
            </w:r>
            <w:proofErr w:type="spellStart"/>
            <w:r w:rsidRPr="002743B8">
              <w:rPr>
                <w:sz w:val="22"/>
                <w:szCs w:val="22"/>
              </w:rPr>
              <w:t>DoDAAC</w:t>
            </w:r>
            <w:proofErr w:type="spellEnd"/>
          </w:p>
        </w:tc>
        <w:tc>
          <w:tcPr>
            <w:tcW w:w="3780" w:type="dxa"/>
            <w:tcBorders>
              <w:top w:val="outset" w:sz="6" w:space="0" w:color="auto"/>
              <w:left w:val="outset" w:sz="6" w:space="0" w:color="auto"/>
              <w:bottom w:val="outset" w:sz="6" w:space="0" w:color="auto"/>
              <w:right w:val="outset" w:sz="6" w:space="0" w:color="auto"/>
            </w:tcBorders>
            <w:hideMark/>
          </w:tcPr>
          <w:p w14:paraId="72353381" w14:textId="77777777" w:rsidR="009E170C" w:rsidRPr="002743B8" w:rsidRDefault="009E170C" w:rsidP="001736E6">
            <w:pPr>
              <w:contextualSpacing/>
              <w:rPr>
                <w:sz w:val="22"/>
                <w:szCs w:val="22"/>
              </w:rPr>
            </w:pPr>
            <w:r w:rsidRPr="002743B8">
              <w:rPr>
                <w:sz w:val="22"/>
                <w:szCs w:val="22"/>
              </w:rPr>
              <w:t>  SP3300</w:t>
            </w:r>
          </w:p>
        </w:tc>
      </w:tr>
      <w:tr w:rsidR="009E170C" w:rsidRPr="002743B8" w14:paraId="3A92405C"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428D61DA" w14:textId="77777777" w:rsidR="009E170C" w:rsidRPr="002743B8" w:rsidRDefault="009E170C" w:rsidP="001736E6">
            <w:pPr>
              <w:pStyle w:val="NormalWeb"/>
              <w:contextualSpacing/>
              <w:rPr>
                <w:sz w:val="22"/>
                <w:szCs w:val="22"/>
              </w:rPr>
            </w:pPr>
            <w:r w:rsidRPr="002743B8">
              <w:rPr>
                <w:sz w:val="22"/>
                <w:szCs w:val="22"/>
              </w:rPr>
              <w:t xml:space="preserve">Inspect By </w:t>
            </w:r>
            <w:proofErr w:type="spellStart"/>
            <w:r w:rsidRPr="002743B8">
              <w:rPr>
                <w:sz w:val="22"/>
                <w:szCs w:val="22"/>
              </w:rPr>
              <w:t>DoDAAC</w:t>
            </w:r>
            <w:proofErr w:type="spellEnd"/>
          </w:p>
        </w:tc>
        <w:tc>
          <w:tcPr>
            <w:tcW w:w="3780" w:type="dxa"/>
            <w:tcBorders>
              <w:top w:val="outset" w:sz="6" w:space="0" w:color="auto"/>
              <w:left w:val="outset" w:sz="6" w:space="0" w:color="auto"/>
              <w:bottom w:val="outset" w:sz="6" w:space="0" w:color="auto"/>
              <w:right w:val="outset" w:sz="6" w:space="0" w:color="auto"/>
            </w:tcBorders>
            <w:hideMark/>
          </w:tcPr>
          <w:p w14:paraId="44EFB226" w14:textId="77777777" w:rsidR="009E170C" w:rsidRPr="002743B8" w:rsidRDefault="009E170C" w:rsidP="001736E6">
            <w:pPr>
              <w:contextualSpacing/>
              <w:rPr>
                <w:sz w:val="22"/>
                <w:szCs w:val="22"/>
              </w:rPr>
            </w:pPr>
            <w:r w:rsidRPr="002743B8">
              <w:rPr>
                <w:sz w:val="22"/>
                <w:szCs w:val="22"/>
              </w:rPr>
              <w:t xml:space="preserve">  </w:t>
            </w:r>
            <w:r w:rsidRPr="002743B8">
              <w:rPr>
                <w:rFonts w:eastAsiaTheme="minorHAnsi"/>
                <w:sz w:val="22"/>
                <w:szCs w:val="22"/>
              </w:rPr>
              <w:t>Not Applicable</w:t>
            </w:r>
          </w:p>
        </w:tc>
      </w:tr>
      <w:tr w:rsidR="008771DC" w:rsidRPr="002743B8" w14:paraId="7F90FCD1"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17BBDA1F" w14:textId="77777777" w:rsidR="008771DC" w:rsidRPr="002743B8" w:rsidRDefault="008771DC" w:rsidP="008771DC">
            <w:pPr>
              <w:pStyle w:val="NormalWeb"/>
              <w:contextualSpacing/>
              <w:rPr>
                <w:sz w:val="22"/>
                <w:szCs w:val="22"/>
              </w:rPr>
            </w:pPr>
            <w:r w:rsidRPr="002743B8">
              <w:rPr>
                <w:sz w:val="22"/>
                <w:szCs w:val="22"/>
              </w:rPr>
              <w:t>Ship To Code</w:t>
            </w:r>
          </w:p>
        </w:tc>
        <w:tc>
          <w:tcPr>
            <w:tcW w:w="3780" w:type="dxa"/>
            <w:tcBorders>
              <w:top w:val="outset" w:sz="6" w:space="0" w:color="auto"/>
              <w:left w:val="outset" w:sz="6" w:space="0" w:color="auto"/>
              <w:bottom w:val="outset" w:sz="6" w:space="0" w:color="auto"/>
              <w:right w:val="outset" w:sz="6" w:space="0" w:color="auto"/>
            </w:tcBorders>
            <w:hideMark/>
          </w:tcPr>
          <w:p w14:paraId="1CABA2CB" w14:textId="66026117" w:rsidR="008771DC" w:rsidRPr="002743B8" w:rsidRDefault="008771DC" w:rsidP="008771DC">
            <w:pPr>
              <w:contextualSpacing/>
              <w:rPr>
                <w:sz w:val="22"/>
                <w:szCs w:val="22"/>
              </w:rPr>
            </w:pPr>
            <w:r w:rsidRPr="002743B8">
              <w:rPr>
                <w:sz w:val="22"/>
                <w:szCs w:val="22"/>
              </w:rPr>
              <w:t>  Not Applicable</w:t>
            </w:r>
          </w:p>
        </w:tc>
      </w:tr>
      <w:tr w:rsidR="009E170C" w:rsidRPr="002743B8" w14:paraId="4B066B43"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783FCB2B" w14:textId="77777777" w:rsidR="009E170C" w:rsidRPr="002743B8" w:rsidRDefault="009E170C" w:rsidP="001736E6">
            <w:pPr>
              <w:pStyle w:val="NormalWeb"/>
              <w:contextualSpacing/>
              <w:rPr>
                <w:sz w:val="22"/>
                <w:szCs w:val="22"/>
              </w:rPr>
            </w:pPr>
            <w:r w:rsidRPr="002743B8">
              <w:rPr>
                <w:sz w:val="22"/>
                <w:szCs w:val="22"/>
              </w:rPr>
              <w:t>Ship From Code</w:t>
            </w:r>
          </w:p>
        </w:tc>
        <w:tc>
          <w:tcPr>
            <w:tcW w:w="3780" w:type="dxa"/>
            <w:tcBorders>
              <w:top w:val="outset" w:sz="6" w:space="0" w:color="auto"/>
              <w:left w:val="outset" w:sz="6" w:space="0" w:color="auto"/>
              <w:bottom w:val="outset" w:sz="6" w:space="0" w:color="auto"/>
              <w:right w:val="outset" w:sz="6" w:space="0" w:color="auto"/>
            </w:tcBorders>
            <w:hideMark/>
          </w:tcPr>
          <w:p w14:paraId="42622A88" w14:textId="77777777" w:rsidR="009E170C" w:rsidRPr="002743B8" w:rsidRDefault="009E170C" w:rsidP="001736E6">
            <w:pPr>
              <w:contextualSpacing/>
              <w:rPr>
                <w:sz w:val="22"/>
                <w:szCs w:val="22"/>
              </w:rPr>
            </w:pPr>
            <w:r w:rsidRPr="002743B8">
              <w:rPr>
                <w:sz w:val="22"/>
                <w:szCs w:val="22"/>
              </w:rPr>
              <w:t>  Not Applicable</w:t>
            </w:r>
          </w:p>
        </w:tc>
      </w:tr>
      <w:tr w:rsidR="009E170C" w:rsidRPr="002743B8" w14:paraId="7688B52A"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504DCA99" w14:textId="77777777" w:rsidR="009E170C" w:rsidRPr="002743B8" w:rsidRDefault="009E170C" w:rsidP="001736E6">
            <w:pPr>
              <w:pStyle w:val="NormalWeb"/>
              <w:contextualSpacing/>
              <w:rPr>
                <w:sz w:val="22"/>
                <w:szCs w:val="22"/>
              </w:rPr>
            </w:pPr>
            <w:r w:rsidRPr="002743B8">
              <w:rPr>
                <w:sz w:val="22"/>
                <w:szCs w:val="22"/>
              </w:rPr>
              <w:t>Mark For Code</w:t>
            </w:r>
          </w:p>
        </w:tc>
        <w:tc>
          <w:tcPr>
            <w:tcW w:w="3780" w:type="dxa"/>
            <w:tcBorders>
              <w:top w:val="outset" w:sz="6" w:space="0" w:color="auto"/>
              <w:left w:val="outset" w:sz="6" w:space="0" w:color="auto"/>
              <w:bottom w:val="outset" w:sz="6" w:space="0" w:color="auto"/>
              <w:right w:val="outset" w:sz="6" w:space="0" w:color="auto"/>
            </w:tcBorders>
            <w:hideMark/>
          </w:tcPr>
          <w:p w14:paraId="53622094" w14:textId="77777777" w:rsidR="009E170C" w:rsidRPr="002743B8" w:rsidRDefault="009E170C" w:rsidP="001736E6">
            <w:pPr>
              <w:contextualSpacing/>
              <w:rPr>
                <w:sz w:val="22"/>
                <w:szCs w:val="22"/>
              </w:rPr>
            </w:pPr>
            <w:r w:rsidRPr="002743B8">
              <w:rPr>
                <w:sz w:val="22"/>
                <w:szCs w:val="22"/>
              </w:rPr>
              <w:t>  Not Applicable</w:t>
            </w:r>
          </w:p>
        </w:tc>
      </w:tr>
      <w:tr w:rsidR="009E170C" w:rsidRPr="002743B8" w14:paraId="27822E47"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759AFF92" w14:textId="77777777" w:rsidR="009E170C" w:rsidRPr="002743B8" w:rsidRDefault="009E170C" w:rsidP="001736E6">
            <w:pPr>
              <w:pStyle w:val="NormalWeb"/>
              <w:contextualSpacing/>
              <w:rPr>
                <w:sz w:val="22"/>
                <w:szCs w:val="22"/>
              </w:rPr>
            </w:pPr>
            <w:r w:rsidRPr="002743B8">
              <w:rPr>
                <w:sz w:val="22"/>
                <w:szCs w:val="22"/>
              </w:rPr>
              <w:lastRenderedPageBreak/>
              <w:t>Service Approver (</w:t>
            </w:r>
            <w:proofErr w:type="spellStart"/>
            <w:r w:rsidRPr="002743B8">
              <w:rPr>
                <w:sz w:val="22"/>
                <w:szCs w:val="22"/>
              </w:rPr>
              <w:t>DoDAAC</w:t>
            </w:r>
            <w:proofErr w:type="spellEnd"/>
            <w:r w:rsidRPr="002743B8">
              <w:rPr>
                <w:sz w:val="22"/>
                <w:szCs w:val="22"/>
              </w:rPr>
              <w:t>)</w:t>
            </w:r>
          </w:p>
        </w:tc>
        <w:tc>
          <w:tcPr>
            <w:tcW w:w="3780" w:type="dxa"/>
            <w:tcBorders>
              <w:top w:val="outset" w:sz="6" w:space="0" w:color="auto"/>
              <w:left w:val="outset" w:sz="6" w:space="0" w:color="auto"/>
              <w:bottom w:val="outset" w:sz="6" w:space="0" w:color="auto"/>
              <w:right w:val="outset" w:sz="6" w:space="0" w:color="auto"/>
            </w:tcBorders>
            <w:hideMark/>
          </w:tcPr>
          <w:p w14:paraId="564B72DB" w14:textId="77777777" w:rsidR="009E170C" w:rsidRPr="002743B8" w:rsidRDefault="009E170C" w:rsidP="001736E6">
            <w:pPr>
              <w:contextualSpacing/>
              <w:rPr>
                <w:sz w:val="22"/>
                <w:szCs w:val="22"/>
              </w:rPr>
            </w:pPr>
            <w:r w:rsidRPr="002743B8">
              <w:rPr>
                <w:sz w:val="22"/>
                <w:szCs w:val="22"/>
              </w:rPr>
              <w:t>  Not Applicable</w:t>
            </w:r>
          </w:p>
        </w:tc>
      </w:tr>
      <w:tr w:rsidR="00336314" w:rsidRPr="002743B8" w14:paraId="6E7959E9" w14:textId="77777777" w:rsidTr="00610A34">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483610CA" w14:textId="77777777" w:rsidR="00336314" w:rsidRPr="002743B8" w:rsidRDefault="00336314" w:rsidP="00336314">
            <w:pPr>
              <w:pStyle w:val="NormalWeb"/>
              <w:contextualSpacing/>
              <w:rPr>
                <w:sz w:val="22"/>
                <w:szCs w:val="22"/>
              </w:rPr>
            </w:pPr>
            <w:r w:rsidRPr="002743B8">
              <w:rPr>
                <w:sz w:val="22"/>
                <w:szCs w:val="22"/>
              </w:rPr>
              <w:t>Service Acceptor (</w:t>
            </w:r>
            <w:proofErr w:type="spellStart"/>
            <w:r w:rsidRPr="002743B8">
              <w:rPr>
                <w:sz w:val="22"/>
                <w:szCs w:val="22"/>
              </w:rPr>
              <w:t>DoDAAC</w:t>
            </w:r>
            <w:proofErr w:type="spellEnd"/>
            <w:r w:rsidRPr="002743B8">
              <w:rPr>
                <w:sz w:val="22"/>
                <w:szCs w:val="22"/>
              </w:rPr>
              <w:t>)</w:t>
            </w:r>
          </w:p>
        </w:tc>
        <w:tc>
          <w:tcPr>
            <w:tcW w:w="3780" w:type="dxa"/>
            <w:tcBorders>
              <w:top w:val="outset" w:sz="6" w:space="0" w:color="auto"/>
              <w:left w:val="outset" w:sz="6" w:space="0" w:color="auto"/>
              <w:bottom w:val="outset" w:sz="6" w:space="0" w:color="auto"/>
              <w:right w:val="outset" w:sz="6" w:space="0" w:color="auto"/>
            </w:tcBorders>
          </w:tcPr>
          <w:p w14:paraId="5D2EFBA9" w14:textId="2DA58AE8" w:rsidR="00336314" w:rsidRPr="002743B8" w:rsidRDefault="00DA2D31" w:rsidP="00336314">
            <w:pPr>
              <w:contextualSpacing/>
              <w:rPr>
                <w:sz w:val="22"/>
                <w:szCs w:val="22"/>
              </w:rPr>
            </w:pPr>
            <w:r w:rsidRPr="002743B8">
              <w:rPr>
                <w:sz w:val="22"/>
                <w:szCs w:val="22"/>
              </w:rPr>
              <w:t xml:space="preserve">  </w:t>
            </w:r>
            <w:r w:rsidR="00760F61" w:rsidRPr="002743B8">
              <w:rPr>
                <w:sz w:val="22"/>
                <w:szCs w:val="22"/>
              </w:rPr>
              <w:t>Not Applicable</w:t>
            </w:r>
          </w:p>
        </w:tc>
      </w:tr>
      <w:tr w:rsidR="009E170C" w:rsidRPr="002743B8" w14:paraId="3DD4125B"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407B1F7A" w14:textId="77777777" w:rsidR="009E170C" w:rsidRPr="002743B8" w:rsidRDefault="009E170C" w:rsidP="001736E6">
            <w:pPr>
              <w:pStyle w:val="NormalWeb"/>
              <w:contextualSpacing/>
              <w:rPr>
                <w:sz w:val="22"/>
                <w:szCs w:val="22"/>
              </w:rPr>
            </w:pPr>
            <w:r w:rsidRPr="002743B8">
              <w:rPr>
                <w:sz w:val="22"/>
                <w:szCs w:val="22"/>
              </w:rPr>
              <w:t xml:space="preserve">Accept at Other </w:t>
            </w:r>
            <w:proofErr w:type="spellStart"/>
            <w:r w:rsidRPr="002743B8">
              <w:rPr>
                <w:sz w:val="22"/>
                <w:szCs w:val="22"/>
              </w:rPr>
              <w:t>DoDAAC</w:t>
            </w:r>
            <w:proofErr w:type="spellEnd"/>
          </w:p>
        </w:tc>
        <w:tc>
          <w:tcPr>
            <w:tcW w:w="3780" w:type="dxa"/>
            <w:tcBorders>
              <w:top w:val="outset" w:sz="6" w:space="0" w:color="auto"/>
              <w:left w:val="outset" w:sz="6" w:space="0" w:color="auto"/>
              <w:bottom w:val="outset" w:sz="6" w:space="0" w:color="auto"/>
              <w:right w:val="outset" w:sz="6" w:space="0" w:color="auto"/>
            </w:tcBorders>
            <w:hideMark/>
          </w:tcPr>
          <w:p w14:paraId="4E737172" w14:textId="77777777" w:rsidR="009E170C" w:rsidRPr="002743B8" w:rsidRDefault="009E170C" w:rsidP="001736E6">
            <w:pPr>
              <w:contextualSpacing/>
              <w:rPr>
                <w:sz w:val="22"/>
                <w:szCs w:val="22"/>
              </w:rPr>
            </w:pPr>
            <w:r w:rsidRPr="002743B8">
              <w:rPr>
                <w:sz w:val="22"/>
                <w:szCs w:val="22"/>
              </w:rPr>
              <w:t>  Not Applicable</w:t>
            </w:r>
          </w:p>
        </w:tc>
      </w:tr>
      <w:tr w:rsidR="009E170C" w:rsidRPr="002743B8" w14:paraId="6AE75CAF"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0BD11523" w14:textId="77777777" w:rsidR="009E170C" w:rsidRPr="002743B8" w:rsidRDefault="009E170C" w:rsidP="001736E6">
            <w:pPr>
              <w:pStyle w:val="NormalWeb"/>
              <w:contextualSpacing/>
              <w:rPr>
                <w:sz w:val="22"/>
                <w:szCs w:val="22"/>
              </w:rPr>
            </w:pPr>
            <w:r w:rsidRPr="002743B8">
              <w:rPr>
                <w:sz w:val="22"/>
                <w:szCs w:val="22"/>
              </w:rPr>
              <w:t xml:space="preserve">LPO </w:t>
            </w:r>
            <w:proofErr w:type="spellStart"/>
            <w:r w:rsidRPr="002743B8">
              <w:rPr>
                <w:sz w:val="22"/>
                <w:szCs w:val="22"/>
              </w:rPr>
              <w:t>DoDAAC</w:t>
            </w:r>
            <w:proofErr w:type="spellEnd"/>
          </w:p>
        </w:tc>
        <w:tc>
          <w:tcPr>
            <w:tcW w:w="3780" w:type="dxa"/>
            <w:tcBorders>
              <w:top w:val="outset" w:sz="6" w:space="0" w:color="auto"/>
              <w:left w:val="outset" w:sz="6" w:space="0" w:color="auto"/>
              <w:bottom w:val="outset" w:sz="6" w:space="0" w:color="auto"/>
              <w:right w:val="outset" w:sz="6" w:space="0" w:color="auto"/>
            </w:tcBorders>
            <w:hideMark/>
          </w:tcPr>
          <w:p w14:paraId="6F249EA7" w14:textId="77777777" w:rsidR="009E170C" w:rsidRPr="002743B8" w:rsidRDefault="009E170C" w:rsidP="001736E6">
            <w:pPr>
              <w:contextualSpacing/>
              <w:rPr>
                <w:sz w:val="22"/>
                <w:szCs w:val="22"/>
              </w:rPr>
            </w:pPr>
            <w:r w:rsidRPr="002743B8">
              <w:rPr>
                <w:sz w:val="22"/>
                <w:szCs w:val="22"/>
              </w:rPr>
              <w:t>  Not Applicable</w:t>
            </w:r>
          </w:p>
        </w:tc>
      </w:tr>
      <w:tr w:rsidR="009E170C" w:rsidRPr="002743B8" w14:paraId="0F7331EC"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48DB94B1" w14:textId="77777777" w:rsidR="009E170C" w:rsidRPr="002743B8" w:rsidRDefault="009E170C" w:rsidP="001736E6">
            <w:pPr>
              <w:pStyle w:val="NormalWeb"/>
              <w:contextualSpacing/>
              <w:rPr>
                <w:sz w:val="22"/>
                <w:szCs w:val="22"/>
              </w:rPr>
            </w:pPr>
            <w:r w:rsidRPr="002743B8">
              <w:rPr>
                <w:sz w:val="22"/>
                <w:szCs w:val="22"/>
              </w:rPr>
              <w:t xml:space="preserve">DCAA Auditor </w:t>
            </w:r>
            <w:proofErr w:type="spellStart"/>
            <w:r w:rsidRPr="002743B8">
              <w:rPr>
                <w:sz w:val="22"/>
                <w:szCs w:val="22"/>
              </w:rPr>
              <w:t>DoDAAC</w:t>
            </w:r>
            <w:proofErr w:type="spellEnd"/>
          </w:p>
        </w:tc>
        <w:tc>
          <w:tcPr>
            <w:tcW w:w="3780" w:type="dxa"/>
            <w:tcBorders>
              <w:top w:val="outset" w:sz="6" w:space="0" w:color="auto"/>
              <w:left w:val="outset" w:sz="6" w:space="0" w:color="auto"/>
              <w:bottom w:val="outset" w:sz="6" w:space="0" w:color="auto"/>
              <w:right w:val="outset" w:sz="6" w:space="0" w:color="auto"/>
            </w:tcBorders>
            <w:hideMark/>
          </w:tcPr>
          <w:p w14:paraId="2AE43287" w14:textId="77777777" w:rsidR="009E170C" w:rsidRPr="002743B8" w:rsidRDefault="009E170C" w:rsidP="001736E6">
            <w:pPr>
              <w:contextualSpacing/>
              <w:rPr>
                <w:sz w:val="22"/>
                <w:szCs w:val="22"/>
              </w:rPr>
            </w:pPr>
            <w:r w:rsidRPr="002743B8">
              <w:rPr>
                <w:sz w:val="22"/>
                <w:szCs w:val="22"/>
              </w:rPr>
              <w:t>  Not Applicable</w:t>
            </w:r>
          </w:p>
        </w:tc>
      </w:tr>
      <w:tr w:rsidR="009E170C" w:rsidRPr="002743B8" w14:paraId="5E41D2EF" w14:textId="77777777" w:rsidTr="001736E6">
        <w:trPr>
          <w:tblCellSpacing w:w="15" w:type="dxa"/>
        </w:trPr>
        <w:tc>
          <w:tcPr>
            <w:tcW w:w="3780" w:type="dxa"/>
            <w:tcBorders>
              <w:top w:val="outset" w:sz="6" w:space="0" w:color="auto"/>
              <w:left w:val="outset" w:sz="6" w:space="0" w:color="auto"/>
              <w:bottom w:val="outset" w:sz="6" w:space="0" w:color="auto"/>
              <w:right w:val="outset" w:sz="6" w:space="0" w:color="auto"/>
            </w:tcBorders>
            <w:hideMark/>
          </w:tcPr>
          <w:p w14:paraId="514EEC25" w14:textId="77777777" w:rsidR="009E170C" w:rsidRPr="002743B8" w:rsidRDefault="009E170C" w:rsidP="001736E6">
            <w:pPr>
              <w:pStyle w:val="NormalWeb"/>
              <w:contextualSpacing/>
              <w:rPr>
                <w:sz w:val="22"/>
                <w:szCs w:val="22"/>
              </w:rPr>
            </w:pPr>
            <w:r w:rsidRPr="002743B8">
              <w:rPr>
                <w:sz w:val="22"/>
                <w:szCs w:val="22"/>
              </w:rPr>
              <w:t xml:space="preserve">Other </w:t>
            </w:r>
            <w:proofErr w:type="spellStart"/>
            <w:r w:rsidRPr="002743B8">
              <w:rPr>
                <w:sz w:val="22"/>
                <w:szCs w:val="22"/>
              </w:rPr>
              <w:t>DoDAAC</w:t>
            </w:r>
            <w:proofErr w:type="spellEnd"/>
            <w:r w:rsidRPr="002743B8">
              <w:rPr>
                <w:sz w:val="22"/>
                <w:szCs w:val="22"/>
              </w:rPr>
              <w:t>(s)</w:t>
            </w:r>
          </w:p>
        </w:tc>
        <w:tc>
          <w:tcPr>
            <w:tcW w:w="3780" w:type="dxa"/>
            <w:tcBorders>
              <w:top w:val="outset" w:sz="6" w:space="0" w:color="auto"/>
              <w:left w:val="outset" w:sz="6" w:space="0" w:color="auto"/>
              <w:bottom w:val="outset" w:sz="6" w:space="0" w:color="auto"/>
              <w:right w:val="outset" w:sz="6" w:space="0" w:color="auto"/>
            </w:tcBorders>
            <w:hideMark/>
          </w:tcPr>
          <w:p w14:paraId="5BC6373C" w14:textId="77777777" w:rsidR="009E170C" w:rsidRPr="002743B8" w:rsidRDefault="009E170C" w:rsidP="001736E6">
            <w:pPr>
              <w:contextualSpacing/>
              <w:rPr>
                <w:sz w:val="22"/>
                <w:szCs w:val="22"/>
              </w:rPr>
            </w:pPr>
            <w:r w:rsidRPr="002743B8">
              <w:rPr>
                <w:sz w:val="22"/>
                <w:szCs w:val="22"/>
              </w:rPr>
              <w:t>  Not Applicable</w:t>
            </w:r>
          </w:p>
        </w:tc>
      </w:tr>
    </w:tbl>
    <w:p w14:paraId="1E46085F" w14:textId="77777777" w:rsidR="009E170C" w:rsidRPr="002743B8" w:rsidRDefault="009E170C" w:rsidP="009E170C">
      <w:pPr>
        <w:pStyle w:val="NormalWeb"/>
        <w:contextualSpacing/>
        <w:rPr>
          <w:sz w:val="22"/>
          <w:szCs w:val="22"/>
        </w:rPr>
      </w:pPr>
      <w:r w:rsidRPr="002743B8">
        <w:rPr>
          <w:sz w:val="22"/>
          <w:szCs w:val="22"/>
        </w:rPr>
        <w:t xml:space="preserve">(*Contracting Officer: Insert applicable </w:t>
      </w:r>
      <w:proofErr w:type="spellStart"/>
      <w:r w:rsidRPr="002743B8">
        <w:rPr>
          <w:sz w:val="22"/>
          <w:szCs w:val="22"/>
        </w:rPr>
        <w:t>DoDAAC</w:t>
      </w:r>
      <w:proofErr w:type="spellEnd"/>
      <w:r w:rsidRPr="002743B8">
        <w:rPr>
          <w:sz w:val="22"/>
          <w:szCs w:val="22"/>
        </w:rPr>
        <w:t xml:space="preserve"> information. If multiple ship to/acceptance locations apply, insert “See Schedule” or “Not applicable.”)</w:t>
      </w:r>
    </w:p>
    <w:p w14:paraId="7FBBED6A" w14:textId="77777777" w:rsidR="009E170C" w:rsidRPr="002743B8" w:rsidRDefault="009E170C" w:rsidP="009E170C">
      <w:pPr>
        <w:pStyle w:val="NormalWeb"/>
        <w:contextualSpacing/>
        <w:rPr>
          <w:sz w:val="22"/>
          <w:szCs w:val="22"/>
        </w:rPr>
      </w:pPr>
      <w:r w:rsidRPr="002743B8">
        <w:rPr>
          <w:sz w:val="22"/>
          <w:szCs w:val="22"/>
        </w:rPr>
        <w:t xml:space="preserve">(**Contracting Officer: If the contract provides for progress payments or performance-based payments, insert the </w:t>
      </w:r>
      <w:proofErr w:type="spellStart"/>
      <w:r w:rsidRPr="002743B8">
        <w:rPr>
          <w:sz w:val="22"/>
          <w:szCs w:val="22"/>
        </w:rPr>
        <w:t>DoDAAC</w:t>
      </w:r>
      <w:proofErr w:type="spellEnd"/>
      <w:r w:rsidRPr="002743B8">
        <w:rPr>
          <w:sz w:val="22"/>
          <w:szCs w:val="22"/>
        </w:rPr>
        <w:t xml:space="preserve"> for the contract administration office assigned the functions under FAR 42.302(a)(13).)</w:t>
      </w:r>
    </w:p>
    <w:p w14:paraId="36F28639" w14:textId="77777777" w:rsidR="005D4C75" w:rsidRPr="002743B8" w:rsidRDefault="005D4C75" w:rsidP="005D4C75">
      <w:pPr>
        <w:pStyle w:val="NormalWeb"/>
        <w:rPr>
          <w:sz w:val="22"/>
          <w:szCs w:val="22"/>
        </w:rPr>
      </w:pPr>
      <w:r w:rsidRPr="002743B8">
        <w:rPr>
          <w:sz w:val="22"/>
          <w:szCs w:val="22"/>
        </w:rPr>
        <w:t xml:space="preserve">(4) </w:t>
      </w:r>
      <w:r w:rsidRPr="002743B8">
        <w:rPr>
          <w:i/>
          <w:iCs/>
          <w:sz w:val="22"/>
          <w:szCs w:val="22"/>
        </w:rPr>
        <w:t>Payment request.</w:t>
      </w:r>
      <w:r w:rsidRPr="002743B8">
        <w:rPr>
          <w:sz w:val="22"/>
          <w:szCs w:val="22"/>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 </w:t>
      </w:r>
    </w:p>
    <w:p w14:paraId="1113FACC" w14:textId="77777777" w:rsidR="005D4C75" w:rsidRPr="002743B8" w:rsidRDefault="005D4C75" w:rsidP="005D4C75">
      <w:pPr>
        <w:pStyle w:val="NormalWeb"/>
        <w:rPr>
          <w:sz w:val="22"/>
          <w:szCs w:val="22"/>
        </w:rPr>
      </w:pPr>
      <w:r w:rsidRPr="002743B8">
        <w:rPr>
          <w:sz w:val="22"/>
          <w:szCs w:val="22"/>
        </w:rPr>
        <w:t xml:space="preserve">(5) </w:t>
      </w:r>
      <w:r w:rsidRPr="002743B8">
        <w:rPr>
          <w:i/>
          <w:iCs/>
          <w:sz w:val="22"/>
          <w:szCs w:val="22"/>
        </w:rPr>
        <w:t>Receiving report.</w:t>
      </w:r>
      <w:r w:rsidRPr="002743B8">
        <w:rPr>
          <w:sz w:val="22"/>
          <w:szCs w:val="22"/>
        </w:rPr>
        <w:t xml:space="preserve"> The Contractor shall ensure a receiving report meets the requirements of DFARS Appendix F. </w:t>
      </w:r>
    </w:p>
    <w:p w14:paraId="46891F87" w14:textId="77777777" w:rsidR="005D4C75" w:rsidRPr="002743B8" w:rsidRDefault="005D4C75" w:rsidP="005D4C75">
      <w:pPr>
        <w:pStyle w:val="NormalWeb"/>
        <w:rPr>
          <w:sz w:val="22"/>
          <w:szCs w:val="22"/>
        </w:rPr>
      </w:pPr>
      <w:r w:rsidRPr="002743B8">
        <w:rPr>
          <w:sz w:val="22"/>
          <w:szCs w:val="22"/>
        </w:rPr>
        <w:t xml:space="preserve">(g) </w:t>
      </w:r>
      <w:r w:rsidRPr="002743B8">
        <w:rPr>
          <w:i/>
          <w:iCs/>
          <w:sz w:val="22"/>
          <w:szCs w:val="22"/>
        </w:rPr>
        <w:t>WAWF point of contact.</w:t>
      </w:r>
      <w:r w:rsidRPr="002743B8">
        <w:rPr>
          <w:sz w:val="22"/>
          <w:szCs w:val="22"/>
        </w:rPr>
        <w:t xml:space="preserve"> (1) The Contractor may obtain clarification regarding invoicing in WAWF from the following contracting activity's WAWF point of contact. </w:t>
      </w:r>
    </w:p>
    <w:p w14:paraId="158B5975" w14:textId="6A0B6002" w:rsidR="005D4C75" w:rsidRPr="002743B8" w:rsidRDefault="005D4C75" w:rsidP="005D4C75">
      <w:pPr>
        <w:pStyle w:val="NormalWeb"/>
        <w:rPr>
          <w:sz w:val="22"/>
          <w:szCs w:val="22"/>
        </w:rPr>
      </w:pPr>
      <w:r w:rsidRPr="002743B8">
        <w:rPr>
          <w:sz w:val="22"/>
          <w:szCs w:val="22"/>
        </w:rPr>
        <w:t xml:space="preserve">Brian.keckler@dla.mil </w:t>
      </w:r>
    </w:p>
    <w:p w14:paraId="1DF3A80F" w14:textId="77777777" w:rsidR="005D4C75" w:rsidRPr="002743B8" w:rsidRDefault="005D4C75" w:rsidP="005D4C75">
      <w:pPr>
        <w:pStyle w:val="NormalWeb"/>
        <w:rPr>
          <w:sz w:val="22"/>
          <w:szCs w:val="22"/>
        </w:rPr>
      </w:pPr>
      <w:r w:rsidRPr="002743B8">
        <w:rPr>
          <w:sz w:val="22"/>
          <w:szCs w:val="22"/>
        </w:rPr>
        <w:t>(2) Contact the WAWF helpdesk at 866–618–5988, if assistance is needed.</w:t>
      </w:r>
    </w:p>
    <w:p w14:paraId="4EE8D86E" w14:textId="77777777" w:rsidR="002028B0" w:rsidRPr="002743B8" w:rsidRDefault="002028B0" w:rsidP="005D4C75">
      <w:pPr>
        <w:pStyle w:val="NormalWeb"/>
        <w:rPr>
          <w:sz w:val="22"/>
          <w:szCs w:val="22"/>
        </w:rPr>
      </w:pPr>
    </w:p>
    <w:p w14:paraId="2B03283E" w14:textId="77777777" w:rsidR="009E170C" w:rsidRPr="002743B8" w:rsidRDefault="009E170C" w:rsidP="009E170C">
      <w:pPr>
        <w:pStyle w:val="NormalWeb"/>
        <w:jc w:val="center"/>
        <w:rPr>
          <w:sz w:val="22"/>
          <w:szCs w:val="22"/>
        </w:rPr>
      </w:pPr>
      <w:r w:rsidRPr="002743B8">
        <w:rPr>
          <w:sz w:val="22"/>
          <w:szCs w:val="22"/>
        </w:rPr>
        <w:t>(End of clause)</w:t>
      </w:r>
    </w:p>
    <w:p w14:paraId="67209A32" w14:textId="77777777" w:rsidR="00AA16E3" w:rsidRPr="002743B8" w:rsidRDefault="00AA16E3" w:rsidP="009E170C">
      <w:pPr>
        <w:pStyle w:val="NormalWeb"/>
        <w:jc w:val="center"/>
        <w:rPr>
          <w:sz w:val="22"/>
          <w:szCs w:val="22"/>
        </w:rPr>
      </w:pPr>
    </w:p>
    <w:p w14:paraId="0C1017C4" w14:textId="77777777" w:rsidR="000B253F" w:rsidRPr="002743B8" w:rsidRDefault="000B253F" w:rsidP="000B253F">
      <w:pPr>
        <w:rPr>
          <w:b/>
          <w:sz w:val="22"/>
          <w:szCs w:val="22"/>
        </w:rPr>
      </w:pPr>
      <w:r w:rsidRPr="002743B8">
        <w:rPr>
          <w:b/>
          <w:sz w:val="22"/>
          <w:szCs w:val="22"/>
        </w:rPr>
        <w:t>DLAD Procurement Note L06 Agency Protests (DEC 2016)</w:t>
      </w:r>
    </w:p>
    <w:p w14:paraId="606C5F11" w14:textId="77777777" w:rsidR="000B253F" w:rsidRPr="002743B8" w:rsidRDefault="000B253F" w:rsidP="000B253F">
      <w:pPr>
        <w:rPr>
          <w:sz w:val="22"/>
          <w:szCs w:val="22"/>
        </w:rPr>
      </w:pPr>
      <w:r w:rsidRPr="002743B8">
        <w:rPr>
          <w:sz w:val="22"/>
          <w:szCs w:val="22"/>
        </w:rPr>
        <w:t xml:space="preserve">Interested parties may file an agency level protest with the contracting officer or may request an independent review by the chief of the contracting office (CCO). Independent review by the CCO is an alternative to consideration by the contracting officer and is not available as an appellate review of a contracting </w:t>
      </w:r>
      <w:proofErr w:type="gramStart"/>
      <w:r w:rsidRPr="002743B8">
        <w:rPr>
          <w:sz w:val="22"/>
          <w:szCs w:val="22"/>
        </w:rPr>
        <w:t>officer</w:t>
      </w:r>
      <w:proofErr w:type="gramEnd"/>
      <w:r w:rsidRPr="002743B8">
        <w:rPr>
          <w:sz w:val="22"/>
          <w:szCs w:val="22"/>
        </w:rPr>
        <w:t xml:space="preserve"> decision on a protest previously filed with the contracting officer. Absent a clear indication of the intent to file an agency level protest with the CCO for independent review, protests will be presumed to be protests to the contracting officer.</w:t>
      </w:r>
    </w:p>
    <w:p w14:paraId="5721FBF5" w14:textId="77777777" w:rsidR="002028B0" w:rsidRPr="002743B8" w:rsidRDefault="002028B0" w:rsidP="000B253F">
      <w:pPr>
        <w:rPr>
          <w:sz w:val="22"/>
          <w:szCs w:val="22"/>
        </w:rPr>
      </w:pPr>
    </w:p>
    <w:p w14:paraId="3887F71A" w14:textId="77777777" w:rsidR="000B253F" w:rsidRPr="002743B8" w:rsidRDefault="000B253F" w:rsidP="000B253F">
      <w:pPr>
        <w:jc w:val="center"/>
        <w:rPr>
          <w:sz w:val="22"/>
          <w:szCs w:val="22"/>
        </w:rPr>
      </w:pPr>
      <w:r w:rsidRPr="002743B8">
        <w:rPr>
          <w:sz w:val="22"/>
          <w:szCs w:val="22"/>
        </w:rPr>
        <w:t>(End of Procurement Note)</w:t>
      </w:r>
    </w:p>
    <w:p w14:paraId="14E40E95" w14:textId="77777777" w:rsidR="000B253F" w:rsidRPr="002743B8" w:rsidRDefault="000B253F" w:rsidP="000B253F">
      <w:pPr>
        <w:pStyle w:val="PlainText"/>
        <w:rPr>
          <w:rFonts w:ascii="Times New Roman" w:hAnsi="Times New Roman"/>
          <w:sz w:val="22"/>
          <w:szCs w:val="22"/>
        </w:rPr>
      </w:pPr>
    </w:p>
    <w:p w14:paraId="6369395F" w14:textId="77777777" w:rsidR="009E170C" w:rsidRPr="002743B8" w:rsidRDefault="009E170C" w:rsidP="009E170C">
      <w:pPr>
        <w:pStyle w:val="PlainText"/>
        <w:rPr>
          <w:rFonts w:ascii="Times New Roman" w:hAnsi="Times New Roman"/>
          <w:b/>
          <w:bCs/>
          <w:sz w:val="22"/>
          <w:szCs w:val="22"/>
        </w:rPr>
      </w:pPr>
      <w:r w:rsidRPr="002743B8">
        <w:rPr>
          <w:rFonts w:ascii="Times New Roman" w:hAnsi="Times New Roman"/>
          <w:b/>
          <w:bCs/>
          <w:sz w:val="22"/>
          <w:szCs w:val="22"/>
        </w:rPr>
        <w:t>THE FOLLOWING PROVISIONS ARE INCORPORATED BY REFERENCE:</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1587"/>
        <w:gridCol w:w="7177"/>
      </w:tblGrid>
      <w:tr w:rsidR="002028B0" w:rsidRPr="002743B8" w14:paraId="2D63E963" w14:textId="77777777" w:rsidTr="00711C96">
        <w:tc>
          <w:tcPr>
            <w:tcW w:w="861" w:type="dxa"/>
          </w:tcPr>
          <w:p w14:paraId="1DB5156E" w14:textId="77777777" w:rsidR="002028B0" w:rsidRPr="002743B8" w:rsidRDefault="002028B0" w:rsidP="00711C96">
            <w:pPr>
              <w:rPr>
                <w:sz w:val="20"/>
                <w:szCs w:val="20"/>
              </w:rPr>
            </w:pPr>
            <w:r w:rsidRPr="002743B8">
              <w:rPr>
                <w:sz w:val="20"/>
                <w:szCs w:val="20"/>
              </w:rPr>
              <w:t>FAR</w:t>
            </w:r>
          </w:p>
        </w:tc>
        <w:tc>
          <w:tcPr>
            <w:tcW w:w="1587" w:type="dxa"/>
          </w:tcPr>
          <w:p w14:paraId="4703E8B7" w14:textId="77777777" w:rsidR="002028B0" w:rsidRPr="002743B8" w:rsidRDefault="002028B0" w:rsidP="00711C96">
            <w:pPr>
              <w:rPr>
                <w:sz w:val="20"/>
                <w:szCs w:val="20"/>
              </w:rPr>
            </w:pPr>
            <w:r w:rsidRPr="002743B8">
              <w:rPr>
                <w:sz w:val="20"/>
                <w:szCs w:val="20"/>
              </w:rPr>
              <w:t>52.203-11</w:t>
            </w:r>
          </w:p>
        </w:tc>
        <w:tc>
          <w:tcPr>
            <w:tcW w:w="7177" w:type="dxa"/>
          </w:tcPr>
          <w:p w14:paraId="7C038074" w14:textId="77777777" w:rsidR="002028B0" w:rsidRPr="002743B8" w:rsidRDefault="002028B0" w:rsidP="00711C96">
            <w:pPr>
              <w:rPr>
                <w:sz w:val="20"/>
                <w:szCs w:val="20"/>
              </w:rPr>
            </w:pPr>
            <w:r w:rsidRPr="002743B8">
              <w:rPr>
                <w:sz w:val="20"/>
                <w:szCs w:val="20"/>
              </w:rPr>
              <w:t>Certification and Disclosure Regarding Payments to Influence Certain Federal Transactions</w:t>
            </w:r>
          </w:p>
        </w:tc>
      </w:tr>
      <w:tr w:rsidR="002028B0" w:rsidRPr="002743B8" w14:paraId="084CE56F" w14:textId="77777777" w:rsidTr="00711C96">
        <w:tc>
          <w:tcPr>
            <w:tcW w:w="861" w:type="dxa"/>
          </w:tcPr>
          <w:p w14:paraId="6CFD4F8E" w14:textId="77777777" w:rsidR="002028B0" w:rsidRPr="002743B8" w:rsidRDefault="002028B0" w:rsidP="00711C96">
            <w:pPr>
              <w:rPr>
                <w:sz w:val="20"/>
                <w:szCs w:val="20"/>
              </w:rPr>
            </w:pPr>
            <w:r w:rsidRPr="002743B8">
              <w:rPr>
                <w:sz w:val="20"/>
                <w:szCs w:val="20"/>
              </w:rPr>
              <w:t>FAR</w:t>
            </w:r>
          </w:p>
        </w:tc>
        <w:tc>
          <w:tcPr>
            <w:tcW w:w="1587" w:type="dxa"/>
          </w:tcPr>
          <w:p w14:paraId="4CE1FD8F" w14:textId="77777777" w:rsidR="002028B0" w:rsidRPr="002743B8" w:rsidRDefault="002028B0" w:rsidP="00711C96">
            <w:pPr>
              <w:rPr>
                <w:sz w:val="20"/>
                <w:szCs w:val="20"/>
              </w:rPr>
            </w:pPr>
            <w:r w:rsidRPr="002743B8">
              <w:rPr>
                <w:sz w:val="20"/>
                <w:szCs w:val="20"/>
              </w:rPr>
              <w:t>52.203-18</w:t>
            </w:r>
          </w:p>
        </w:tc>
        <w:tc>
          <w:tcPr>
            <w:tcW w:w="7177" w:type="dxa"/>
          </w:tcPr>
          <w:p w14:paraId="14C94446" w14:textId="77777777" w:rsidR="002028B0" w:rsidRPr="002743B8" w:rsidRDefault="002028B0" w:rsidP="00711C96">
            <w:pPr>
              <w:rPr>
                <w:bCs/>
                <w:sz w:val="20"/>
                <w:szCs w:val="20"/>
              </w:rPr>
            </w:pPr>
            <w:r w:rsidRPr="002743B8">
              <w:rPr>
                <w:sz w:val="20"/>
                <w:szCs w:val="20"/>
              </w:rPr>
              <w:t>Prohibition on contracting with entities that require certain internal confidentiality agreements or statements representation</w:t>
            </w:r>
          </w:p>
        </w:tc>
      </w:tr>
      <w:tr w:rsidR="002028B0" w:rsidRPr="002743B8" w14:paraId="569A6BC3" w14:textId="77777777" w:rsidTr="00711C96">
        <w:tc>
          <w:tcPr>
            <w:tcW w:w="861" w:type="dxa"/>
          </w:tcPr>
          <w:p w14:paraId="090A890D" w14:textId="77777777" w:rsidR="002028B0" w:rsidRPr="002743B8" w:rsidRDefault="002028B0" w:rsidP="00711C96">
            <w:pPr>
              <w:rPr>
                <w:sz w:val="20"/>
                <w:szCs w:val="20"/>
              </w:rPr>
            </w:pPr>
            <w:r w:rsidRPr="002743B8">
              <w:rPr>
                <w:sz w:val="20"/>
                <w:szCs w:val="20"/>
              </w:rPr>
              <w:t>FAR</w:t>
            </w:r>
          </w:p>
        </w:tc>
        <w:tc>
          <w:tcPr>
            <w:tcW w:w="1587" w:type="dxa"/>
          </w:tcPr>
          <w:p w14:paraId="74387443" w14:textId="77777777" w:rsidR="002028B0" w:rsidRPr="002743B8" w:rsidRDefault="002028B0" w:rsidP="00711C96">
            <w:pPr>
              <w:rPr>
                <w:sz w:val="20"/>
                <w:szCs w:val="20"/>
              </w:rPr>
            </w:pPr>
            <w:r w:rsidRPr="002743B8">
              <w:rPr>
                <w:sz w:val="20"/>
                <w:szCs w:val="20"/>
              </w:rPr>
              <w:t>52.204-7</w:t>
            </w:r>
          </w:p>
        </w:tc>
        <w:tc>
          <w:tcPr>
            <w:tcW w:w="7177" w:type="dxa"/>
          </w:tcPr>
          <w:p w14:paraId="34D1258D" w14:textId="77777777" w:rsidR="002028B0" w:rsidRPr="002743B8" w:rsidRDefault="002028B0" w:rsidP="00711C96">
            <w:pPr>
              <w:rPr>
                <w:sz w:val="20"/>
                <w:szCs w:val="20"/>
              </w:rPr>
            </w:pPr>
            <w:r w:rsidRPr="002743B8">
              <w:rPr>
                <w:bCs/>
                <w:sz w:val="20"/>
                <w:szCs w:val="20"/>
              </w:rPr>
              <w:t xml:space="preserve">System for Award Management </w:t>
            </w:r>
          </w:p>
        </w:tc>
      </w:tr>
      <w:tr w:rsidR="002028B0" w:rsidRPr="002743B8" w14:paraId="65607A27" w14:textId="77777777" w:rsidTr="00711C96">
        <w:tc>
          <w:tcPr>
            <w:tcW w:w="861" w:type="dxa"/>
          </w:tcPr>
          <w:p w14:paraId="7D24F400" w14:textId="77777777" w:rsidR="002028B0" w:rsidRPr="002743B8" w:rsidRDefault="002028B0" w:rsidP="00711C96">
            <w:pPr>
              <w:rPr>
                <w:sz w:val="20"/>
                <w:szCs w:val="20"/>
              </w:rPr>
            </w:pPr>
            <w:r w:rsidRPr="002743B8">
              <w:rPr>
                <w:sz w:val="20"/>
                <w:szCs w:val="20"/>
              </w:rPr>
              <w:t>FAR</w:t>
            </w:r>
          </w:p>
        </w:tc>
        <w:tc>
          <w:tcPr>
            <w:tcW w:w="1587" w:type="dxa"/>
          </w:tcPr>
          <w:p w14:paraId="0DB18DE1" w14:textId="77777777" w:rsidR="002028B0" w:rsidRPr="002743B8" w:rsidRDefault="002028B0" w:rsidP="00711C96">
            <w:pPr>
              <w:rPr>
                <w:sz w:val="20"/>
                <w:szCs w:val="20"/>
              </w:rPr>
            </w:pPr>
            <w:r w:rsidRPr="002743B8">
              <w:rPr>
                <w:sz w:val="20"/>
                <w:szCs w:val="20"/>
              </w:rPr>
              <w:t>52.204-</w:t>
            </w:r>
            <w:proofErr w:type="gramStart"/>
            <w:r w:rsidRPr="002743B8">
              <w:rPr>
                <w:sz w:val="20"/>
                <w:szCs w:val="20"/>
              </w:rPr>
              <w:t>7 with</w:t>
            </w:r>
            <w:proofErr w:type="gramEnd"/>
            <w:r w:rsidRPr="002743B8">
              <w:rPr>
                <w:sz w:val="20"/>
                <w:szCs w:val="20"/>
              </w:rPr>
              <w:t xml:space="preserve"> Alternate I</w:t>
            </w:r>
          </w:p>
        </w:tc>
        <w:tc>
          <w:tcPr>
            <w:tcW w:w="7177" w:type="dxa"/>
          </w:tcPr>
          <w:p w14:paraId="6F9C972D" w14:textId="77777777" w:rsidR="002028B0" w:rsidRPr="002743B8" w:rsidRDefault="002028B0" w:rsidP="00711C96">
            <w:pPr>
              <w:rPr>
                <w:sz w:val="20"/>
                <w:szCs w:val="20"/>
                <w:lang w:val="en"/>
              </w:rPr>
            </w:pPr>
            <w:r w:rsidRPr="002743B8">
              <w:rPr>
                <w:sz w:val="20"/>
                <w:szCs w:val="20"/>
                <w:lang w:val="en"/>
              </w:rPr>
              <w:t>System for Award management – Registration with Alternate I</w:t>
            </w:r>
          </w:p>
        </w:tc>
      </w:tr>
      <w:tr w:rsidR="002028B0" w:rsidRPr="002743B8" w14:paraId="18D8E634" w14:textId="77777777" w:rsidTr="00711C96">
        <w:tc>
          <w:tcPr>
            <w:tcW w:w="861" w:type="dxa"/>
          </w:tcPr>
          <w:p w14:paraId="413B1E15" w14:textId="77777777" w:rsidR="002028B0" w:rsidRPr="002743B8" w:rsidRDefault="002028B0" w:rsidP="00711C96">
            <w:pPr>
              <w:rPr>
                <w:sz w:val="20"/>
                <w:szCs w:val="20"/>
              </w:rPr>
            </w:pPr>
            <w:r w:rsidRPr="002743B8">
              <w:rPr>
                <w:sz w:val="20"/>
                <w:szCs w:val="20"/>
              </w:rPr>
              <w:t>FAR</w:t>
            </w:r>
          </w:p>
        </w:tc>
        <w:tc>
          <w:tcPr>
            <w:tcW w:w="1587" w:type="dxa"/>
          </w:tcPr>
          <w:p w14:paraId="13FDE565" w14:textId="77777777" w:rsidR="002028B0" w:rsidRPr="002743B8" w:rsidRDefault="002028B0" w:rsidP="00711C96">
            <w:pPr>
              <w:rPr>
                <w:sz w:val="20"/>
                <w:szCs w:val="20"/>
              </w:rPr>
            </w:pPr>
            <w:r w:rsidRPr="002743B8">
              <w:rPr>
                <w:sz w:val="20"/>
                <w:szCs w:val="20"/>
              </w:rPr>
              <w:t>52.209-2</w:t>
            </w:r>
          </w:p>
        </w:tc>
        <w:tc>
          <w:tcPr>
            <w:tcW w:w="7177" w:type="dxa"/>
          </w:tcPr>
          <w:p w14:paraId="0E561E66" w14:textId="77777777" w:rsidR="002028B0" w:rsidRPr="002743B8" w:rsidRDefault="002028B0" w:rsidP="00711C96">
            <w:pPr>
              <w:rPr>
                <w:bCs/>
                <w:sz w:val="20"/>
                <w:szCs w:val="20"/>
              </w:rPr>
            </w:pPr>
            <w:r w:rsidRPr="002743B8">
              <w:rPr>
                <w:sz w:val="20"/>
                <w:szCs w:val="20"/>
              </w:rPr>
              <w:t>Prohibition on contracting with inverted domestic corporations—representation</w:t>
            </w:r>
          </w:p>
        </w:tc>
      </w:tr>
      <w:tr w:rsidR="002028B0" w:rsidRPr="002743B8" w14:paraId="465330CF" w14:textId="77777777" w:rsidTr="00711C96">
        <w:tc>
          <w:tcPr>
            <w:tcW w:w="861" w:type="dxa"/>
          </w:tcPr>
          <w:p w14:paraId="540426BD" w14:textId="77777777" w:rsidR="002028B0" w:rsidRPr="002743B8" w:rsidRDefault="002028B0" w:rsidP="00711C96">
            <w:pPr>
              <w:rPr>
                <w:sz w:val="20"/>
                <w:szCs w:val="20"/>
              </w:rPr>
            </w:pPr>
            <w:r w:rsidRPr="002743B8">
              <w:rPr>
                <w:sz w:val="20"/>
                <w:szCs w:val="20"/>
              </w:rPr>
              <w:t>FAR</w:t>
            </w:r>
          </w:p>
        </w:tc>
        <w:tc>
          <w:tcPr>
            <w:tcW w:w="1587" w:type="dxa"/>
          </w:tcPr>
          <w:p w14:paraId="3E4F164C" w14:textId="77777777" w:rsidR="002028B0" w:rsidRPr="002743B8" w:rsidRDefault="002028B0" w:rsidP="00711C96">
            <w:pPr>
              <w:rPr>
                <w:sz w:val="20"/>
                <w:szCs w:val="20"/>
              </w:rPr>
            </w:pPr>
            <w:r w:rsidRPr="002743B8">
              <w:rPr>
                <w:sz w:val="20"/>
                <w:szCs w:val="20"/>
              </w:rPr>
              <w:t>52.209-11</w:t>
            </w:r>
          </w:p>
        </w:tc>
        <w:tc>
          <w:tcPr>
            <w:tcW w:w="7177" w:type="dxa"/>
          </w:tcPr>
          <w:p w14:paraId="7B174230" w14:textId="77777777" w:rsidR="002028B0" w:rsidRPr="002743B8" w:rsidRDefault="002028B0" w:rsidP="00711C96">
            <w:pPr>
              <w:rPr>
                <w:sz w:val="20"/>
                <w:szCs w:val="20"/>
              </w:rPr>
            </w:pPr>
            <w:r w:rsidRPr="002743B8">
              <w:rPr>
                <w:sz w:val="20"/>
                <w:szCs w:val="20"/>
              </w:rPr>
              <w:t>Representation by Corporations Regarding Delinquent Tax Liability or a Felony Conviction under any Federal Law</w:t>
            </w:r>
          </w:p>
        </w:tc>
      </w:tr>
      <w:tr w:rsidR="002028B0" w:rsidRPr="002743B8" w14:paraId="70A403A9" w14:textId="77777777" w:rsidTr="00711C96">
        <w:tc>
          <w:tcPr>
            <w:tcW w:w="861" w:type="dxa"/>
          </w:tcPr>
          <w:p w14:paraId="00845B55" w14:textId="77777777" w:rsidR="002028B0" w:rsidRPr="002743B8" w:rsidRDefault="002028B0" w:rsidP="00711C96">
            <w:pPr>
              <w:rPr>
                <w:sz w:val="20"/>
                <w:szCs w:val="20"/>
              </w:rPr>
            </w:pPr>
            <w:r w:rsidRPr="002743B8">
              <w:rPr>
                <w:sz w:val="20"/>
                <w:szCs w:val="20"/>
              </w:rPr>
              <w:t>FAR</w:t>
            </w:r>
          </w:p>
        </w:tc>
        <w:tc>
          <w:tcPr>
            <w:tcW w:w="1587" w:type="dxa"/>
          </w:tcPr>
          <w:p w14:paraId="70B06F18" w14:textId="77777777" w:rsidR="002028B0" w:rsidRPr="002743B8" w:rsidRDefault="002028B0" w:rsidP="00711C96">
            <w:pPr>
              <w:rPr>
                <w:sz w:val="20"/>
                <w:szCs w:val="20"/>
              </w:rPr>
            </w:pPr>
            <w:r w:rsidRPr="002743B8">
              <w:rPr>
                <w:sz w:val="20"/>
                <w:szCs w:val="20"/>
              </w:rPr>
              <w:t>52.219-1 (Alt 1)</w:t>
            </w:r>
          </w:p>
        </w:tc>
        <w:tc>
          <w:tcPr>
            <w:tcW w:w="7177" w:type="dxa"/>
          </w:tcPr>
          <w:p w14:paraId="3BA2D3CC" w14:textId="77777777" w:rsidR="002028B0" w:rsidRPr="002743B8" w:rsidRDefault="002028B0" w:rsidP="00711C96">
            <w:pPr>
              <w:rPr>
                <w:sz w:val="20"/>
                <w:szCs w:val="20"/>
              </w:rPr>
            </w:pPr>
            <w:r w:rsidRPr="002743B8">
              <w:rPr>
                <w:sz w:val="20"/>
                <w:szCs w:val="20"/>
              </w:rPr>
              <w:t>Small Business Program Representations--Alternate I</w:t>
            </w:r>
          </w:p>
        </w:tc>
      </w:tr>
      <w:tr w:rsidR="002028B0" w:rsidRPr="002743B8" w14:paraId="4E28C0BD" w14:textId="77777777" w:rsidTr="00711C96">
        <w:tc>
          <w:tcPr>
            <w:tcW w:w="861" w:type="dxa"/>
          </w:tcPr>
          <w:p w14:paraId="5F2D6055" w14:textId="77777777" w:rsidR="002028B0" w:rsidRPr="002743B8" w:rsidRDefault="002028B0" w:rsidP="00711C96">
            <w:pPr>
              <w:rPr>
                <w:sz w:val="20"/>
                <w:szCs w:val="20"/>
              </w:rPr>
            </w:pPr>
            <w:r w:rsidRPr="002743B8">
              <w:rPr>
                <w:sz w:val="20"/>
                <w:szCs w:val="20"/>
              </w:rPr>
              <w:t>FAR</w:t>
            </w:r>
          </w:p>
        </w:tc>
        <w:tc>
          <w:tcPr>
            <w:tcW w:w="1587" w:type="dxa"/>
          </w:tcPr>
          <w:p w14:paraId="6AD5731E" w14:textId="77777777" w:rsidR="002028B0" w:rsidRPr="002743B8" w:rsidRDefault="002028B0" w:rsidP="00711C96">
            <w:pPr>
              <w:rPr>
                <w:sz w:val="20"/>
                <w:szCs w:val="20"/>
              </w:rPr>
            </w:pPr>
            <w:r w:rsidRPr="002743B8">
              <w:rPr>
                <w:sz w:val="20"/>
                <w:szCs w:val="20"/>
              </w:rPr>
              <w:t>52.219-2</w:t>
            </w:r>
          </w:p>
        </w:tc>
        <w:tc>
          <w:tcPr>
            <w:tcW w:w="7177" w:type="dxa"/>
          </w:tcPr>
          <w:p w14:paraId="19AE48BA" w14:textId="77777777" w:rsidR="002028B0" w:rsidRPr="002743B8" w:rsidRDefault="002028B0" w:rsidP="00711C96">
            <w:pPr>
              <w:rPr>
                <w:sz w:val="20"/>
                <w:szCs w:val="20"/>
              </w:rPr>
            </w:pPr>
            <w:r w:rsidRPr="002743B8">
              <w:rPr>
                <w:sz w:val="20"/>
                <w:szCs w:val="20"/>
              </w:rPr>
              <w:t>Equal Low Bids</w:t>
            </w:r>
          </w:p>
        </w:tc>
      </w:tr>
      <w:tr w:rsidR="002028B0" w:rsidRPr="002743B8" w14:paraId="5216C78A" w14:textId="77777777" w:rsidTr="00711C96">
        <w:tc>
          <w:tcPr>
            <w:tcW w:w="861" w:type="dxa"/>
          </w:tcPr>
          <w:p w14:paraId="0C770335" w14:textId="77777777" w:rsidR="002028B0" w:rsidRPr="002743B8" w:rsidRDefault="002028B0" w:rsidP="00711C96">
            <w:pPr>
              <w:rPr>
                <w:sz w:val="20"/>
                <w:szCs w:val="20"/>
              </w:rPr>
            </w:pPr>
            <w:r w:rsidRPr="002743B8">
              <w:rPr>
                <w:sz w:val="20"/>
                <w:szCs w:val="20"/>
              </w:rPr>
              <w:t xml:space="preserve">FAR </w:t>
            </w:r>
          </w:p>
        </w:tc>
        <w:tc>
          <w:tcPr>
            <w:tcW w:w="1587" w:type="dxa"/>
          </w:tcPr>
          <w:p w14:paraId="4CC2B4FC" w14:textId="77777777" w:rsidR="002028B0" w:rsidRPr="002743B8" w:rsidRDefault="002028B0" w:rsidP="00711C96">
            <w:pPr>
              <w:rPr>
                <w:sz w:val="20"/>
                <w:szCs w:val="20"/>
              </w:rPr>
            </w:pPr>
            <w:r w:rsidRPr="002743B8">
              <w:rPr>
                <w:sz w:val="20"/>
                <w:szCs w:val="20"/>
              </w:rPr>
              <w:t>52.222-18</w:t>
            </w:r>
          </w:p>
        </w:tc>
        <w:tc>
          <w:tcPr>
            <w:tcW w:w="7177" w:type="dxa"/>
          </w:tcPr>
          <w:p w14:paraId="64A6123E" w14:textId="77777777" w:rsidR="002028B0" w:rsidRPr="002743B8" w:rsidRDefault="002028B0" w:rsidP="00711C96">
            <w:pPr>
              <w:rPr>
                <w:sz w:val="20"/>
                <w:szCs w:val="20"/>
              </w:rPr>
            </w:pPr>
            <w:r w:rsidRPr="002743B8">
              <w:rPr>
                <w:sz w:val="20"/>
                <w:szCs w:val="20"/>
              </w:rPr>
              <w:t>Certification Regarding Knowledge of Child Labor for Listed End Products</w:t>
            </w:r>
          </w:p>
        </w:tc>
      </w:tr>
      <w:tr w:rsidR="002028B0" w:rsidRPr="002743B8" w14:paraId="2A3ABF9C" w14:textId="77777777" w:rsidTr="00711C96">
        <w:tc>
          <w:tcPr>
            <w:tcW w:w="861" w:type="dxa"/>
          </w:tcPr>
          <w:p w14:paraId="4EF1CC01" w14:textId="77777777" w:rsidR="002028B0" w:rsidRPr="002743B8" w:rsidRDefault="002028B0" w:rsidP="00711C96">
            <w:pPr>
              <w:rPr>
                <w:sz w:val="20"/>
                <w:szCs w:val="20"/>
              </w:rPr>
            </w:pPr>
            <w:r w:rsidRPr="002743B8">
              <w:rPr>
                <w:sz w:val="20"/>
                <w:szCs w:val="20"/>
              </w:rPr>
              <w:t>FAR</w:t>
            </w:r>
          </w:p>
        </w:tc>
        <w:tc>
          <w:tcPr>
            <w:tcW w:w="1587" w:type="dxa"/>
          </w:tcPr>
          <w:p w14:paraId="2D2C1828" w14:textId="77777777" w:rsidR="002028B0" w:rsidRPr="002743B8" w:rsidRDefault="002028B0" w:rsidP="00711C96">
            <w:pPr>
              <w:rPr>
                <w:sz w:val="20"/>
                <w:szCs w:val="20"/>
              </w:rPr>
            </w:pPr>
            <w:r w:rsidRPr="002743B8">
              <w:rPr>
                <w:sz w:val="20"/>
                <w:szCs w:val="20"/>
              </w:rPr>
              <w:t>52.222-56</w:t>
            </w:r>
          </w:p>
        </w:tc>
        <w:tc>
          <w:tcPr>
            <w:tcW w:w="7177" w:type="dxa"/>
          </w:tcPr>
          <w:p w14:paraId="0FA78F8D" w14:textId="77777777" w:rsidR="002028B0" w:rsidRPr="002743B8" w:rsidRDefault="002028B0" w:rsidP="00711C96">
            <w:pPr>
              <w:rPr>
                <w:sz w:val="20"/>
                <w:szCs w:val="20"/>
              </w:rPr>
            </w:pPr>
            <w:r w:rsidRPr="002743B8">
              <w:rPr>
                <w:sz w:val="20"/>
                <w:szCs w:val="20"/>
              </w:rPr>
              <w:t>Certification Regarding Trafficking in Persons Compliance Plan</w:t>
            </w:r>
          </w:p>
        </w:tc>
      </w:tr>
      <w:tr w:rsidR="002028B0" w:rsidRPr="002743B8" w14:paraId="0CAF80FD" w14:textId="77777777" w:rsidTr="00711C96">
        <w:tc>
          <w:tcPr>
            <w:tcW w:w="861" w:type="dxa"/>
          </w:tcPr>
          <w:p w14:paraId="2AD57DAB" w14:textId="77777777" w:rsidR="002028B0" w:rsidRPr="002743B8" w:rsidRDefault="002028B0" w:rsidP="00711C96">
            <w:pPr>
              <w:rPr>
                <w:sz w:val="20"/>
                <w:szCs w:val="20"/>
              </w:rPr>
            </w:pPr>
            <w:r w:rsidRPr="002743B8">
              <w:rPr>
                <w:sz w:val="20"/>
                <w:szCs w:val="20"/>
              </w:rPr>
              <w:t>FAR</w:t>
            </w:r>
          </w:p>
        </w:tc>
        <w:tc>
          <w:tcPr>
            <w:tcW w:w="1587" w:type="dxa"/>
          </w:tcPr>
          <w:p w14:paraId="5B42D339" w14:textId="77777777" w:rsidR="002028B0" w:rsidRPr="002743B8" w:rsidRDefault="002028B0" w:rsidP="00711C96">
            <w:pPr>
              <w:rPr>
                <w:sz w:val="20"/>
                <w:szCs w:val="20"/>
              </w:rPr>
            </w:pPr>
            <w:r w:rsidRPr="002743B8">
              <w:rPr>
                <w:sz w:val="20"/>
                <w:szCs w:val="20"/>
              </w:rPr>
              <w:t>52.223-4</w:t>
            </w:r>
          </w:p>
        </w:tc>
        <w:tc>
          <w:tcPr>
            <w:tcW w:w="7177" w:type="dxa"/>
          </w:tcPr>
          <w:p w14:paraId="2DAE2433" w14:textId="77777777" w:rsidR="002028B0" w:rsidRPr="002743B8" w:rsidRDefault="002028B0" w:rsidP="00711C96">
            <w:pPr>
              <w:rPr>
                <w:sz w:val="20"/>
                <w:szCs w:val="20"/>
              </w:rPr>
            </w:pPr>
            <w:r w:rsidRPr="002743B8">
              <w:rPr>
                <w:sz w:val="20"/>
                <w:szCs w:val="20"/>
              </w:rPr>
              <w:t>Recovered Material Certification</w:t>
            </w:r>
          </w:p>
        </w:tc>
      </w:tr>
      <w:tr w:rsidR="002028B0" w:rsidRPr="002743B8" w14:paraId="688B71D5" w14:textId="77777777" w:rsidTr="00711C96">
        <w:tc>
          <w:tcPr>
            <w:tcW w:w="861" w:type="dxa"/>
          </w:tcPr>
          <w:p w14:paraId="43F40FD3" w14:textId="77777777" w:rsidR="002028B0" w:rsidRPr="002743B8" w:rsidRDefault="002028B0" w:rsidP="00711C96">
            <w:pPr>
              <w:rPr>
                <w:sz w:val="20"/>
                <w:szCs w:val="20"/>
              </w:rPr>
            </w:pPr>
            <w:r w:rsidRPr="002743B8">
              <w:rPr>
                <w:sz w:val="20"/>
                <w:szCs w:val="20"/>
              </w:rPr>
              <w:t>FAR</w:t>
            </w:r>
          </w:p>
        </w:tc>
        <w:tc>
          <w:tcPr>
            <w:tcW w:w="1587" w:type="dxa"/>
          </w:tcPr>
          <w:p w14:paraId="050FE80C" w14:textId="77777777" w:rsidR="002028B0" w:rsidRPr="002743B8" w:rsidRDefault="002028B0" w:rsidP="00711C96">
            <w:pPr>
              <w:rPr>
                <w:sz w:val="20"/>
                <w:szCs w:val="20"/>
              </w:rPr>
            </w:pPr>
            <w:r w:rsidRPr="002743B8">
              <w:rPr>
                <w:sz w:val="20"/>
                <w:szCs w:val="20"/>
              </w:rPr>
              <w:t>52.226-3</w:t>
            </w:r>
          </w:p>
        </w:tc>
        <w:tc>
          <w:tcPr>
            <w:tcW w:w="7177" w:type="dxa"/>
          </w:tcPr>
          <w:p w14:paraId="4E45D865" w14:textId="77777777" w:rsidR="002028B0" w:rsidRPr="002743B8" w:rsidRDefault="002028B0" w:rsidP="00711C96">
            <w:pPr>
              <w:rPr>
                <w:sz w:val="20"/>
                <w:szCs w:val="20"/>
              </w:rPr>
            </w:pPr>
            <w:r w:rsidRPr="002743B8">
              <w:rPr>
                <w:sz w:val="20"/>
                <w:szCs w:val="20"/>
              </w:rPr>
              <w:t>Disaster or Emergency Area Representation</w:t>
            </w:r>
          </w:p>
        </w:tc>
      </w:tr>
      <w:tr w:rsidR="002028B0" w:rsidRPr="002743B8" w14:paraId="3C72E072" w14:textId="77777777" w:rsidTr="00711C96">
        <w:tc>
          <w:tcPr>
            <w:tcW w:w="861" w:type="dxa"/>
          </w:tcPr>
          <w:p w14:paraId="489ADBBC" w14:textId="77777777" w:rsidR="002028B0" w:rsidRPr="002743B8" w:rsidRDefault="002028B0" w:rsidP="00711C96">
            <w:pPr>
              <w:rPr>
                <w:sz w:val="20"/>
                <w:szCs w:val="20"/>
              </w:rPr>
            </w:pPr>
            <w:r w:rsidRPr="002743B8">
              <w:rPr>
                <w:sz w:val="20"/>
                <w:szCs w:val="20"/>
              </w:rPr>
              <w:t>FAR</w:t>
            </w:r>
          </w:p>
        </w:tc>
        <w:tc>
          <w:tcPr>
            <w:tcW w:w="1587" w:type="dxa"/>
          </w:tcPr>
          <w:p w14:paraId="77EC8F97" w14:textId="77777777" w:rsidR="002028B0" w:rsidRPr="002743B8" w:rsidRDefault="002028B0" w:rsidP="00711C96">
            <w:pPr>
              <w:rPr>
                <w:sz w:val="20"/>
                <w:szCs w:val="20"/>
              </w:rPr>
            </w:pPr>
            <w:r w:rsidRPr="002743B8">
              <w:rPr>
                <w:sz w:val="20"/>
                <w:szCs w:val="20"/>
              </w:rPr>
              <w:t>52.229-44</w:t>
            </w:r>
          </w:p>
        </w:tc>
        <w:tc>
          <w:tcPr>
            <w:tcW w:w="7177" w:type="dxa"/>
          </w:tcPr>
          <w:p w14:paraId="494D7AF5" w14:textId="77777777" w:rsidR="002028B0" w:rsidRPr="002743B8" w:rsidRDefault="002028B0" w:rsidP="00711C96">
            <w:pPr>
              <w:rPr>
                <w:sz w:val="20"/>
                <w:szCs w:val="20"/>
              </w:rPr>
            </w:pPr>
            <w:r w:rsidRPr="002743B8">
              <w:rPr>
                <w:sz w:val="20"/>
                <w:szCs w:val="20"/>
              </w:rPr>
              <w:t>Tax on Certain Foreign Procurements – Notice and Representation</w:t>
            </w:r>
          </w:p>
        </w:tc>
      </w:tr>
      <w:tr w:rsidR="002028B0" w:rsidRPr="002743B8" w14:paraId="66497D3B" w14:textId="77777777" w:rsidTr="00711C96">
        <w:tc>
          <w:tcPr>
            <w:tcW w:w="861" w:type="dxa"/>
          </w:tcPr>
          <w:p w14:paraId="1E194E48" w14:textId="77777777" w:rsidR="002028B0" w:rsidRPr="002743B8" w:rsidRDefault="002028B0" w:rsidP="00711C96">
            <w:pPr>
              <w:rPr>
                <w:sz w:val="20"/>
                <w:szCs w:val="20"/>
              </w:rPr>
            </w:pPr>
            <w:r w:rsidRPr="002743B8">
              <w:rPr>
                <w:sz w:val="20"/>
                <w:szCs w:val="20"/>
              </w:rPr>
              <w:lastRenderedPageBreak/>
              <w:t>FAR</w:t>
            </w:r>
          </w:p>
        </w:tc>
        <w:tc>
          <w:tcPr>
            <w:tcW w:w="1587" w:type="dxa"/>
          </w:tcPr>
          <w:p w14:paraId="4BDCE3F7" w14:textId="77777777" w:rsidR="002028B0" w:rsidRPr="002743B8" w:rsidRDefault="002028B0" w:rsidP="00711C96">
            <w:pPr>
              <w:rPr>
                <w:sz w:val="20"/>
                <w:szCs w:val="20"/>
              </w:rPr>
            </w:pPr>
            <w:r w:rsidRPr="002743B8">
              <w:rPr>
                <w:sz w:val="20"/>
                <w:szCs w:val="20"/>
              </w:rPr>
              <w:t>52.240-90</w:t>
            </w:r>
          </w:p>
        </w:tc>
        <w:tc>
          <w:tcPr>
            <w:tcW w:w="7177" w:type="dxa"/>
          </w:tcPr>
          <w:p w14:paraId="74226354" w14:textId="77777777" w:rsidR="002028B0" w:rsidRPr="002743B8" w:rsidRDefault="002028B0" w:rsidP="00711C96">
            <w:pPr>
              <w:rPr>
                <w:sz w:val="20"/>
                <w:szCs w:val="20"/>
              </w:rPr>
            </w:pPr>
            <w:r w:rsidRPr="002743B8">
              <w:rPr>
                <w:sz w:val="20"/>
                <w:szCs w:val="20"/>
              </w:rPr>
              <w:t>Security Prohibitions and Exclusions Representations and Certifications</w:t>
            </w:r>
          </w:p>
        </w:tc>
      </w:tr>
      <w:tr w:rsidR="002028B0" w:rsidRPr="002743B8" w14:paraId="5E7944F1" w14:textId="77777777" w:rsidTr="00711C96">
        <w:tc>
          <w:tcPr>
            <w:tcW w:w="861" w:type="dxa"/>
          </w:tcPr>
          <w:p w14:paraId="2C563A0B" w14:textId="77777777" w:rsidR="002028B0" w:rsidRPr="002743B8" w:rsidRDefault="002028B0" w:rsidP="00711C96">
            <w:pPr>
              <w:rPr>
                <w:sz w:val="20"/>
                <w:szCs w:val="20"/>
              </w:rPr>
            </w:pPr>
            <w:r w:rsidRPr="002743B8">
              <w:rPr>
                <w:sz w:val="20"/>
                <w:szCs w:val="20"/>
              </w:rPr>
              <w:t>DFARS</w:t>
            </w:r>
          </w:p>
        </w:tc>
        <w:tc>
          <w:tcPr>
            <w:tcW w:w="1587" w:type="dxa"/>
          </w:tcPr>
          <w:p w14:paraId="02FD8A45" w14:textId="77777777" w:rsidR="002028B0" w:rsidRPr="002743B8" w:rsidRDefault="002028B0" w:rsidP="00711C96">
            <w:pPr>
              <w:rPr>
                <w:sz w:val="20"/>
                <w:szCs w:val="20"/>
              </w:rPr>
            </w:pPr>
            <w:r w:rsidRPr="002743B8">
              <w:rPr>
                <w:sz w:val="20"/>
                <w:szCs w:val="20"/>
              </w:rPr>
              <w:t>252.203-7005</w:t>
            </w:r>
          </w:p>
        </w:tc>
        <w:tc>
          <w:tcPr>
            <w:tcW w:w="7177" w:type="dxa"/>
          </w:tcPr>
          <w:p w14:paraId="53AE3D7A" w14:textId="77777777" w:rsidR="002028B0" w:rsidRPr="002743B8" w:rsidRDefault="002028B0" w:rsidP="00711C96">
            <w:pPr>
              <w:rPr>
                <w:sz w:val="20"/>
                <w:szCs w:val="20"/>
              </w:rPr>
            </w:pPr>
            <w:r w:rsidRPr="002743B8">
              <w:rPr>
                <w:sz w:val="20"/>
                <w:szCs w:val="20"/>
              </w:rPr>
              <w:t>Representation relating to compensation of former DOD officials</w:t>
            </w:r>
          </w:p>
        </w:tc>
      </w:tr>
      <w:tr w:rsidR="002028B0" w:rsidRPr="002743B8" w14:paraId="2E9964AA" w14:textId="77777777" w:rsidTr="00711C96">
        <w:tc>
          <w:tcPr>
            <w:tcW w:w="861" w:type="dxa"/>
          </w:tcPr>
          <w:p w14:paraId="6D56B74D" w14:textId="77777777" w:rsidR="002028B0" w:rsidRPr="002743B8" w:rsidRDefault="002028B0" w:rsidP="00711C96">
            <w:pPr>
              <w:rPr>
                <w:sz w:val="20"/>
                <w:szCs w:val="20"/>
              </w:rPr>
            </w:pPr>
            <w:r w:rsidRPr="002743B8">
              <w:rPr>
                <w:sz w:val="20"/>
                <w:szCs w:val="20"/>
              </w:rPr>
              <w:t>DFARS</w:t>
            </w:r>
          </w:p>
        </w:tc>
        <w:tc>
          <w:tcPr>
            <w:tcW w:w="1587" w:type="dxa"/>
          </w:tcPr>
          <w:p w14:paraId="32C2F870" w14:textId="77777777" w:rsidR="002028B0" w:rsidRPr="002743B8" w:rsidRDefault="002028B0" w:rsidP="00711C96">
            <w:pPr>
              <w:rPr>
                <w:sz w:val="20"/>
                <w:szCs w:val="20"/>
              </w:rPr>
            </w:pPr>
            <w:r w:rsidRPr="002743B8">
              <w:rPr>
                <w:sz w:val="20"/>
                <w:szCs w:val="20"/>
              </w:rPr>
              <w:t>252.204-7003</w:t>
            </w:r>
          </w:p>
        </w:tc>
        <w:tc>
          <w:tcPr>
            <w:tcW w:w="7177" w:type="dxa"/>
          </w:tcPr>
          <w:p w14:paraId="7CC1B714" w14:textId="77777777" w:rsidR="002028B0" w:rsidRPr="002743B8" w:rsidRDefault="002028B0" w:rsidP="00711C96">
            <w:pPr>
              <w:rPr>
                <w:sz w:val="20"/>
                <w:szCs w:val="20"/>
              </w:rPr>
            </w:pPr>
            <w:r w:rsidRPr="002743B8">
              <w:rPr>
                <w:bCs/>
                <w:sz w:val="20"/>
                <w:szCs w:val="20"/>
                <w:lang w:val="en"/>
              </w:rPr>
              <w:t>Control of Government Personnel Work Product</w:t>
            </w:r>
          </w:p>
        </w:tc>
      </w:tr>
      <w:tr w:rsidR="002028B0" w:rsidRPr="002743B8" w14:paraId="2E12C24A" w14:textId="77777777" w:rsidTr="00711C96">
        <w:tc>
          <w:tcPr>
            <w:tcW w:w="861" w:type="dxa"/>
          </w:tcPr>
          <w:p w14:paraId="4DB7A4E6" w14:textId="77777777" w:rsidR="002028B0" w:rsidRPr="002743B8" w:rsidRDefault="002028B0" w:rsidP="00711C96">
            <w:pPr>
              <w:rPr>
                <w:sz w:val="20"/>
                <w:szCs w:val="20"/>
              </w:rPr>
            </w:pPr>
            <w:r w:rsidRPr="002743B8">
              <w:rPr>
                <w:sz w:val="20"/>
                <w:szCs w:val="20"/>
              </w:rPr>
              <w:t>DFARS</w:t>
            </w:r>
          </w:p>
        </w:tc>
        <w:tc>
          <w:tcPr>
            <w:tcW w:w="1587" w:type="dxa"/>
          </w:tcPr>
          <w:p w14:paraId="193DEEEA" w14:textId="77777777" w:rsidR="002028B0" w:rsidRPr="002743B8" w:rsidRDefault="002028B0" w:rsidP="00711C96">
            <w:pPr>
              <w:rPr>
                <w:sz w:val="20"/>
                <w:szCs w:val="20"/>
              </w:rPr>
            </w:pPr>
            <w:r w:rsidRPr="002743B8">
              <w:rPr>
                <w:sz w:val="20"/>
                <w:szCs w:val="20"/>
              </w:rPr>
              <w:t>252.204-7008</w:t>
            </w:r>
          </w:p>
        </w:tc>
        <w:tc>
          <w:tcPr>
            <w:tcW w:w="7177" w:type="dxa"/>
          </w:tcPr>
          <w:p w14:paraId="780334F0" w14:textId="77777777" w:rsidR="002028B0" w:rsidRPr="002743B8" w:rsidRDefault="002028B0" w:rsidP="00711C96">
            <w:pPr>
              <w:rPr>
                <w:color w:val="FF0000"/>
                <w:sz w:val="20"/>
                <w:szCs w:val="20"/>
              </w:rPr>
            </w:pPr>
            <w:r w:rsidRPr="002743B8">
              <w:rPr>
                <w:sz w:val="20"/>
                <w:szCs w:val="20"/>
              </w:rPr>
              <w:t>Compliance with Safeguarding Covered Defense Information Controls</w:t>
            </w:r>
            <w:r w:rsidRPr="002743B8">
              <w:rPr>
                <w:color w:val="FF0000"/>
                <w:sz w:val="20"/>
                <w:szCs w:val="20"/>
              </w:rPr>
              <w:t xml:space="preserve"> </w:t>
            </w:r>
          </w:p>
        </w:tc>
      </w:tr>
      <w:tr w:rsidR="002028B0" w:rsidRPr="002743B8" w14:paraId="2604D2BA" w14:textId="77777777" w:rsidTr="00711C96">
        <w:tc>
          <w:tcPr>
            <w:tcW w:w="861" w:type="dxa"/>
          </w:tcPr>
          <w:p w14:paraId="20B46854" w14:textId="77777777" w:rsidR="002028B0" w:rsidRPr="002743B8" w:rsidRDefault="002028B0" w:rsidP="00711C96">
            <w:pPr>
              <w:rPr>
                <w:sz w:val="20"/>
                <w:szCs w:val="20"/>
              </w:rPr>
            </w:pPr>
            <w:r w:rsidRPr="002743B8">
              <w:rPr>
                <w:sz w:val="20"/>
                <w:szCs w:val="20"/>
              </w:rPr>
              <w:t>DFARS</w:t>
            </w:r>
          </w:p>
        </w:tc>
        <w:tc>
          <w:tcPr>
            <w:tcW w:w="1587" w:type="dxa"/>
          </w:tcPr>
          <w:p w14:paraId="44131104" w14:textId="77777777" w:rsidR="002028B0" w:rsidRPr="002743B8" w:rsidRDefault="002028B0" w:rsidP="00711C96">
            <w:pPr>
              <w:rPr>
                <w:sz w:val="20"/>
                <w:szCs w:val="20"/>
              </w:rPr>
            </w:pPr>
            <w:r w:rsidRPr="002743B8">
              <w:rPr>
                <w:sz w:val="20"/>
                <w:szCs w:val="20"/>
              </w:rPr>
              <w:t>252.204-7016</w:t>
            </w:r>
          </w:p>
        </w:tc>
        <w:tc>
          <w:tcPr>
            <w:tcW w:w="7177" w:type="dxa"/>
          </w:tcPr>
          <w:p w14:paraId="2A80B0A1" w14:textId="77777777" w:rsidR="002028B0" w:rsidRPr="002743B8" w:rsidRDefault="002028B0" w:rsidP="00711C96">
            <w:pPr>
              <w:rPr>
                <w:sz w:val="20"/>
                <w:szCs w:val="20"/>
              </w:rPr>
            </w:pPr>
            <w:r w:rsidRPr="002743B8">
              <w:rPr>
                <w:sz w:val="20"/>
                <w:szCs w:val="20"/>
              </w:rPr>
              <w:t>Covered Defense Telecommunications Equipment or Services—Representation.</w:t>
            </w:r>
          </w:p>
        </w:tc>
      </w:tr>
      <w:tr w:rsidR="002028B0" w:rsidRPr="002743B8" w14:paraId="5136680B" w14:textId="77777777" w:rsidTr="00711C96">
        <w:tc>
          <w:tcPr>
            <w:tcW w:w="861" w:type="dxa"/>
          </w:tcPr>
          <w:p w14:paraId="2214F2ED" w14:textId="77777777" w:rsidR="002028B0" w:rsidRPr="002743B8" w:rsidRDefault="002028B0" w:rsidP="00711C96">
            <w:pPr>
              <w:rPr>
                <w:sz w:val="20"/>
                <w:szCs w:val="20"/>
              </w:rPr>
            </w:pPr>
            <w:r w:rsidRPr="002743B8">
              <w:rPr>
                <w:sz w:val="20"/>
                <w:szCs w:val="20"/>
              </w:rPr>
              <w:t>DFARS</w:t>
            </w:r>
          </w:p>
        </w:tc>
        <w:tc>
          <w:tcPr>
            <w:tcW w:w="1587" w:type="dxa"/>
          </w:tcPr>
          <w:p w14:paraId="18B84145" w14:textId="77777777" w:rsidR="002028B0" w:rsidRPr="002743B8" w:rsidRDefault="002028B0" w:rsidP="00711C96">
            <w:pPr>
              <w:rPr>
                <w:sz w:val="20"/>
                <w:szCs w:val="20"/>
              </w:rPr>
            </w:pPr>
            <w:r w:rsidRPr="002743B8">
              <w:rPr>
                <w:sz w:val="20"/>
                <w:szCs w:val="20"/>
              </w:rPr>
              <w:t>252.204-7017</w:t>
            </w:r>
          </w:p>
        </w:tc>
        <w:tc>
          <w:tcPr>
            <w:tcW w:w="7177" w:type="dxa"/>
          </w:tcPr>
          <w:p w14:paraId="6FACBF5E" w14:textId="77777777" w:rsidR="002028B0" w:rsidRPr="002743B8" w:rsidRDefault="002028B0" w:rsidP="00711C96">
            <w:pPr>
              <w:rPr>
                <w:sz w:val="20"/>
                <w:szCs w:val="20"/>
              </w:rPr>
            </w:pPr>
            <w:r w:rsidRPr="002743B8">
              <w:rPr>
                <w:sz w:val="20"/>
                <w:szCs w:val="20"/>
              </w:rPr>
              <w:t>Prohibition on Acquisition of Covered Defense Telecommunications Equipment or Services—Representation</w:t>
            </w:r>
          </w:p>
        </w:tc>
      </w:tr>
      <w:tr w:rsidR="002028B0" w:rsidRPr="002743B8" w14:paraId="25BE40F0" w14:textId="77777777" w:rsidTr="00711C96">
        <w:tc>
          <w:tcPr>
            <w:tcW w:w="861" w:type="dxa"/>
          </w:tcPr>
          <w:p w14:paraId="2F42413E" w14:textId="77777777" w:rsidR="002028B0" w:rsidRPr="002743B8" w:rsidRDefault="002028B0" w:rsidP="00711C96">
            <w:pPr>
              <w:rPr>
                <w:sz w:val="20"/>
                <w:szCs w:val="20"/>
              </w:rPr>
            </w:pPr>
            <w:r w:rsidRPr="002743B8">
              <w:rPr>
                <w:sz w:val="20"/>
                <w:szCs w:val="20"/>
              </w:rPr>
              <w:t>DFARS</w:t>
            </w:r>
          </w:p>
        </w:tc>
        <w:tc>
          <w:tcPr>
            <w:tcW w:w="1587" w:type="dxa"/>
          </w:tcPr>
          <w:p w14:paraId="1BCDB9CC" w14:textId="77777777" w:rsidR="002028B0" w:rsidRPr="002743B8" w:rsidRDefault="002028B0" w:rsidP="00711C96">
            <w:pPr>
              <w:rPr>
                <w:sz w:val="20"/>
                <w:szCs w:val="20"/>
              </w:rPr>
            </w:pPr>
            <w:r w:rsidRPr="002743B8">
              <w:rPr>
                <w:sz w:val="20"/>
                <w:szCs w:val="20"/>
              </w:rPr>
              <w:t>252.215-7007</w:t>
            </w:r>
          </w:p>
        </w:tc>
        <w:tc>
          <w:tcPr>
            <w:tcW w:w="7177" w:type="dxa"/>
          </w:tcPr>
          <w:p w14:paraId="3E5D8B85" w14:textId="77777777" w:rsidR="002028B0" w:rsidRPr="002743B8" w:rsidRDefault="002028B0" w:rsidP="00711C96">
            <w:pPr>
              <w:rPr>
                <w:sz w:val="20"/>
                <w:szCs w:val="20"/>
              </w:rPr>
            </w:pPr>
            <w:r w:rsidRPr="002743B8">
              <w:rPr>
                <w:sz w:val="20"/>
                <w:szCs w:val="20"/>
              </w:rPr>
              <w:t>Notice of Intent to Resolicit</w:t>
            </w:r>
          </w:p>
        </w:tc>
      </w:tr>
      <w:tr w:rsidR="002028B0" w:rsidRPr="002743B8" w14:paraId="1227AABB" w14:textId="77777777" w:rsidTr="00711C96">
        <w:tc>
          <w:tcPr>
            <w:tcW w:w="861" w:type="dxa"/>
          </w:tcPr>
          <w:p w14:paraId="0ECE05F1" w14:textId="77777777" w:rsidR="002028B0" w:rsidRPr="002743B8" w:rsidRDefault="002028B0" w:rsidP="00711C96">
            <w:pPr>
              <w:rPr>
                <w:sz w:val="20"/>
                <w:szCs w:val="20"/>
              </w:rPr>
            </w:pPr>
            <w:r w:rsidRPr="002743B8">
              <w:rPr>
                <w:sz w:val="20"/>
                <w:szCs w:val="20"/>
              </w:rPr>
              <w:t>DFARS</w:t>
            </w:r>
          </w:p>
        </w:tc>
        <w:tc>
          <w:tcPr>
            <w:tcW w:w="1587" w:type="dxa"/>
          </w:tcPr>
          <w:p w14:paraId="10C69E5C" w14:textId="77777777" w:rsidR="002028B0" w:rsidRPr="002743B8" w:rsidRDefault="002028B0" w:rsidP="00711C96">
            <w:pPr>
              <w:rPr>
                <w:sz w:val="20"/>
                <w:szCs w:val="20"/>
              </w:rPr>
            </w:pPr>
            <w:r w:rsidRPr="002743B8">
              <w:rPr>
                <w:sz w:val="20"/>
                <w:szCs w:val="20"/>
              </w:rPr>
              <w:t>252.204-7008</w:t>
            </w:r>
          </w:p>
        </w:tc>
        <w:tc>
          <w:tcPr>
            <w:tcW w:w="7177" w:type="dxa"/>
          </w:tcPr>
          <w:p w14:paraId="2EB5DE8E" w14:textId="77777777" w:rsidR="002028B0" w:rsidRPr="002743B8" w:rsidRDefault="002028B0" w:rsidP="00711C96">
            <w:pPr>
              <w:rPr>
                <w:sz w:val="20"/>
                <w:szCs w:val="20"/>
              </w:rPr>
            </w:pPr>
            <w:r w:rsidRPr="002743B8">
              <w:rPr>
                <w:sz w:val="20"/>
                <w:szCs w:val="20"/>
              </w:rPr>
              <w:t>Compliance with safeguarding covered defense information controls</w:t>
            </w:r>
          </w:p>
        </w:tc>
      </w:tr>
      <w:tr w:rsidR="002028B0" w:rsidRPr="002743B8" w14:paraId="6588C35C" w14:textId="77777777" w:rsidTr="00711C96">
        <w:tc>
          <w:tcPr>
            <w:tcW w:w="861" w:type="dxa"/>
          </w:tcPr>
          <w:p w14:paraId="16CD83CE" w14:textId="77777777" w:rsidR="002028B0" w:rsidRPr="002743B8" w:rsidRDefault="002028B0" w:rsidP="00711C96">
            <w:pPr>
              <w:rPr>
                <w:sz w:val="20"/>
                <w:szCs w:val="20"/>
              </w:rPr>
            </w:pPr>
            <w:r w:rsidRPr="002743B8">
              <w:rPr>
                <w:sz w:val="20"/>
                <w:szCs w:val="20"/>
              </w:rPr>
              <w:t>DFARS</w:t>
            </w:r>
          </w:p>
        </w:tc>
        <w:tc>
          <w:tcPr>
            <w:tcW w:w="1587" w:type="dxa"/>
          </w:tcPr>
          <w:p w14:paraId="65462E54" w14:textId="77777777" w:rsidR="002028B0" w:rsidRPr="002743B8" w:rsidRDefault="002028B0" w:rsidP="00711C96">
            <w:pPr>
              <w:rPr>
                <w:sz w:val="20"/>
                <w:szCs w:val="20"/>
              </w:rPr>
            </w:pPr>
            <w:r w:rsidRPr="002743B8">
              <w:rPr>
                <w:sz w:val="20"/>
                <w:szCs w:val="20"/>
              </w:rPr>
              <w:t>252.247-7022</w:t>
            </w:r>
          </w:p>
        </w:tc>
        <w:tc>
          <w:tcPr>
            <w:tcW w:w="7177" w:type="dxa"/>
          </w:tcPr>
          <w:p w14:paraId="506C4B12" w14:textId="77777777" w:rsidR="002028B0" w:rsidRPr="002743B8" w:rsidRDefault="002028B0" w:rsidP="00711C96">
            <w:pPr>
              <w:rPr>
                <w:sz w:val="20"/>
                <w:szCs w:val="20"/>
              </w:rPr>
            </w:pPr>
            <w:r w:rsidRPr="002743B8">
              <w:rPr>
                <w:sz w:val="20"/>
                <w:szCs w:val="20"/>
              </w:rPr>
              <w:t>Representation of Extent of Transportation by Sea</w:t>
            </w:r>
          </w:p>
        </w:tc>
      </w:tr>
    </w:tbl>
    <w:p w14:paraId="16403AD8" w14:textId="77777777" w:rsidR="00D80220" w:rsidRPr="002743B8" w:rsidRDefault="00D80220" w:rsidP="00D80220">
      <w:pPr>
        <w:pStyle w:val="PlainText"/>
        <w:rPr>
          <w:rFonts w:ascii="Times New Roman" w:hAnsi="Times New Roman"/>
          <w:sz w:val="22"/>
          <w:szCs w:val="22"/>
        </w:rPr>
      </w:pPr>
    </w:p>
    <w:p w14:paraId="4DB50902" w14:textId="2C68412E" w:rsidR="00B61156" w:rsidRPr="002743B8" w:rsidRDefault="00B61156" w:rsidP="00B61156">
      <w:pPr>
        <w:pStyle w:val="PlainText"/>
        <w:rPr>
          <w:rFonts w:ascii="Times New Roman" w:hAnsi="Times New Roman"/>
          <w:b/>
          <w:bCs/>
          <w:sz w:val="22"/>
          <w:szCs w:val="22"/>
        </w:rPr>
      </w:pPr>
      <w:r w:rsidRPr="002743B8">
        <w:rPr>
          <w:rFonts w:ascii="Times New Roman" w:hAnsi="Times New Roman"/>
          <w:b/>
          <w:bCs/>
          <w:sz w:val="22"/>
          <w:szCs w:val="22"/>
        </w:rPr>
        <w:t>The following Provisions are Incorporated by Full Text:</w:t>
      </w:r>
    </w:p>
    <w:p w14:paraId="301C6E02" w14:textId="77777777" w:rsidR="00B61156" w:rsidRPr="002743B8" w:rsidRDefault="00B61156" w:rsidP="00B61156">
      <w:pPr>
        <w:pStyle w:val="PlainText"/>
        <w:rPr>
          <w:rFonts w:ascii="Times New Roman" w:hAnsi="Times New Roman"/>
          <w:b/>
          <w:bCs/>
          <w:sz w:val="22"/>
          <w:szCs w:val="22"/>
        </w:rPr>
      </w:pPr>
    </w:p>
    <w:p w14:paraId="7F112C26" w14:textId="64B5DE42" w:rsidR="00B61156" w:rsidRPr="002743B8" w:rsidRDefault="00B61156" w:rsidP="00B61156">
      <w:pPr>
        <w:pStyle w:val="PlainText"/>
        <w:rPr>
          <w:rFonts w:ascii="Times New Roman" w:hAnsi="Times New Roman"/>
          <w:b/>
          <w:bCs/>
          <w:sz w:val="22"/>
          <w:szCs w:val="22"/>
        </w:rPr>
      </w:pPr>
      <w:r w:rsidRPr="002743B8">
        <w:rPr>
          <w:rFonts w:ascii="Times New Roman" w:hAnsi="Times New Roman"/>
          <w:b/>
          <w:bCs/>
          <w:sz w:val="22"/>
          <w:szCs w:val="22"/>
        </w:rPr>
        <w:t>FAR 52.252-1 Solicitation Provisions Incorporated by Reference (FEB 1998)</w:t>
      </w:r>
    </w:p>
    <w:p w14:paraId="50D79907" w14:textId="77777777" w:rsidR="00B61156" w:rsidRPr="002743B8" w:rsidRDefault="00B61156" w:rsidP="00B61156">
      <w:pPr>
        <w:pStyle w:val="PlainText"/>
        <w:rPr>
          <w:rFonts w:ascii="Times New Roman" w:hAnsi="Times New Roman"/>
          <w:sz w:val="22"/>
          <w:szCs w:val="22"/>
        </w:rPr>
      </w:pPr>
      <w:r w:rsidRPr="002743B8">
        <w:rPr>
          <w:rFonts w:ascii="Times New Roman" w:hAnsi="Times New Roman"/>
          <w:sz w:val="22"/>
          <w:szCs w:val="22"/>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w:t>
      </w:r>
    </w:p>
    <w:p w14:paraId="7A1678AE" w14:textId="77777777" w:rsidR="00B61156" w:rsidRPr="002743B8" w:rsidRDefault="00B61156" w:rsidP="00B61156">
      <w:pPr>
        <w:pStyle w:val="PlainText"/>
        <w:jc w:val="center"/>
        <w:rPr>
          <w:rFonts w:ascii="Times New Roman" w:hAnsi="Times New Roman"/>
          <w:sz w:val="22"/>
          <w:szCs w:val="22"/>
        </w:rPr>
      </w:pPr>
      <w:r w:rsidRPr="002743B8">
        <w:rPr>
          <w:rFonts w:ascii="Times New Roman" w:hAnsi="Times New Roman"/>
          <w:sz w:val="22"/>
          <w:szCs w:val="22"/>
        </w:rPr>
        <w:t>(End of Provision)</w:t>
      </w:r>
    </w:p>
    <w:p w14:paraId="7EBC9FE8" w14:textId="77777777" w:rsidR="00B61156" w:rsidRPr="002743B8" w:rsidRDefault="00B61156" w:rsidP="009E170C">
      <w:pPr>
        <w:pStyle w:val="PlainText"/>
        <w:rPr>
          <w:rFonts w:ascii="Times New Roman" w:hAnsi="Times New Roman"/>
          <w:b/>
          <w:bCs/>
          <w:sz w:val="22"/>
          <w:szCs w:val="22"/>
        </w:rPr>
      </w:pPr>
    </w:p>
    <w:p w14:paraId="68CB980B" w14:textId="77777777" w:rsidR="009E170C" w:rsidRPr="002743B8" w:rsidRDefault="009E170C" w:rsidP="009E170C">
      <w:pPr>
        <w:pStyle w:val="PlainText"/>
        <w:rPr>
          <w:rFonts w:ascii="Times New Roman" w:hAnsi="Times New Roman"/>
          <w:b/>
          <w:bCs/>
          <w:sz w:val="22"/>
          <w:szCs w:val="22"/>
        </w:rPr>
      </w:pPr>
      <w:r w:rsidRPr="002743B8">
        <w:rPr>
          <w:rFonts w:ascii="Times New Roman" w:hAnsi="Times New Roman"/>
          <w:b/>
          <w:bCs/>
          <w:sz w:val="22"/>
          <w:szCs w:val="22"/>
        </w:rPr>
        <w:t>FAR 52.216-1 Type of Contract (APR 1984)</w:t>
      </w:r>
    </w:p>
    <w:p w14:paraId="6594BFDA" w14:textId="2329C471" w:rsidR="009E170C" w:rsidRPr="002743B8" w:rsidRDefault="009E170C" w:rsidP="009E170C">
      <w:pPr>
        <w:pStyle w:val="PlainText"/>
        <w:rPr>
          <w:rFonts w:ascii="Times New Roman" w:hAnsi="Times New Roman"/>
          <w:sz w:val="22"/>
          <w:szCs w:val="22"/>
        </w:rPr>
      </w:pPr>
      <w:r w:rsidRPr="002743B8">
        <w:rPr>
          <w:rFonts w:ascii="Times New Roman" w:hAnsi="Times New Roman"/>
          <w:sz w:val="22"/>
          <w:szCs w:val="22"/>
        </w:rPr>
        <w:t xml:space="preserve">The Government contemplates awarding </w:t>
      </w:r>
      <w:r w:rsidR="00760F61" w:rsidRPr="002743B8">
        <w:rPr>
          <w:rFonts w:ascii="Times New Roman" w:hAnsi="Times New Roman"/>
          <w:sz w:val="22"/>
          <w:szCs w:val="22"/>
        </w:rPr>
        <w:t>a</w:t>
      </w:r>
      <w:r w:rsidR="008F06DA" w:rsidRPr="002743B8">
        <w:rPr>
          <w:rFonts w:ascii="Times New Roman" w:hAnsi="Times New Roman"/>
          <w:sz w:val="22"/>
          <w:szCs w:val="22"/>
        </w:rPr>
        <w:t xml:space="preserve"> </w:t>
      </w:r>
      <w:r w:rsidR="00A05F0E" w:rsidRPr="002743B8">
        <w:rPr>
          <w:rFonts w:ascii="Times New Roman" w:hAnsi="Times New Roman"/>
          <w:sz w:val="22"/>
          <w:szCs w:val="22"/>
        </w:rPr>
        <w:t>firm-fixed-price</w:t>
      </w:r>
      <w:r w:rsidR="008F06DA" w:rsidRPr="002743B8">
        <w:rPr>
          <w:rFonts w:ascii="Times New Roman" w:hAnsi="Times New Roman"/>
          <w:sz w:val="22"/>
          <w:szCs w:val="22"/>
        </w:rPr>
        <w:t xml:space="preserve"> </w:t>
      </w:r>
      <w:r w:rsidR="00A05F0E" w:rsidRPr="002743B8">
        <w:rPr>
          <w:rFonts w:ascii="Times New Roman" w:hAnsi="Times New Roman"/>
          <w:sz w:val="22"/>
          <w:szCs w:val="22"/>
        </w:rPr>
        <w:t>purchase order</w:t>
      </w:r>
      <w:r w:rsidR="001D6DCB" w:rsidRPr="002743B8">
        <w:rPr>
          <w:rFonts w:ascii="Times New Roman" w:hAnsi="Times New Roman"/>
          <w:sz w:val="22"/>
          <w:szCs w:val="22"/>
        </w:rPr>
        <w:t xml:space="preserve"> </w:t>
      </w:r>
      <w:r w:rsidRPr="002743B8">
        <w:rPr>
          <w:rFonts w:ascii="Times New Roman" w:hAnsi="Times New Roman"/>
          <w:sz w:val="22"/>
          <w:szCs w:val="22"/>
        </w:rPr>
        <w:t>resulting from this solicitation.</w:t>
      </w:r>
    </w:p>
    <w:p w14:paraId="1690F094" w14:textId="77777777" w:rsidR="009E170C" w:rsidRPr="002743B8" w:rsidRDefault="009E170C" w:rsidP="009E170C">
      <w:pPr>
        <w:pStyle w:val="PlainText"/>
        <w:rPr>
          <w:rFonts w:ascii="Times New Roman" w:hAnsi="Times New Roman"/>
          <w:sz w:val="22"/>
          <w:szCs w:val="22"/>
        </w:rPr>
      </w:pPr>
      <w:r w:rsidRPr="002743B8">
        <w:rPr>
          <w:rFonts w:ascii="Times New Roman" w:hAnsi="Times New Roman"/>
          <w:sz w:val="22"/>
          <w:szCs w:val="22"/>
        </w:rPr>
        <w:tab/>
      </w:r>
      <w:r w:rsidRPr="002743B8">
        <w:rPr>
          <w:rFonts w:ascii="Times New Roman" w:hAnsi="Times New Roman"/>
          <w:sz w:val="22"/>
          <w:szCs w:val="22"/>
        </w:rPr>
        <w:tab/>
      </w:r>
      <w:r w:rsidRPr="002743B8">
        <w:rPr>
          <w:rFonts w:ascii="Times New Roman" w:hAnsi="Times New Roman"/>
          <w:sz w:val="22"/>
          <w:szCs w:val="22"/>
        </w:rPr>
        <w:tab/>
      </w:r>
      <w:r w:rsidRPr="002743B8">
        <w:rPr>
          <w:rFonts w:ascii="Times New Roman" w:hAnsi="Times New Roman"/>
          <w:sz w:val="22"/>
          <w:szCs w:val="22"/>
        </w:rPr>
        <w:tab/>
      </w:r>
      <w:r w:rsidRPr="002743B8">
        <w:rPr>
          <w:rFonts w:ascii="Times New Roman" w:hAnsi="Times New Roman"/>
          <w:sz w:val="22"/>
          <w:szCs w:val="22"/>
        </w:rPr>
        <w:tab/>
        <w:t>(End of Provision)</w:t>
      </w:r>
    </w:p>
    <w:p w14:paraId="6F71B851" w14:textId="77777777" w:rsidR="00AA16E3" w:rsidRPr="002743B8" w:rsidRDefault="00AA16E3" w:rsidP="009E170C">
      <w:pPr>
        <w:pStyle w:val="PlainText"/>
        <w:rPr>
          <w:rFonts w:ascii="Times New Roman" w:hAnsi="Times New Roman"/>
          <w:sz w:val="22"/>
          <w:szCs w:val="22"/>
        </w:rPr>
      </w:pPr>
    </w:p>
    <w:p w14:paraId="6896EC69" w14:textId="77777777" w:rsidR="009E170C" w:rsidRPr="002743B8" w:rsidRDefault="009E170C" w:rsidP="009E170C">
      <w:pPr>
        <w:pStyle w:val="PlainText"/>
        <w:jc w:val="center"/>
        <w:rPr>
          <w:rFonts w:ascii="Times New Roman" w:hAnsi="Times New Roman"/>
          <w:sz w:val="22"/>
          <w:szCs w:val="22"/>
        </w:rPr>
      </w:pPr>
    </w:p>
    <w:p w14:paraId="00F86685" w14:textId="77777777" w:rsidR="009E170C" w:rsidRPr="002743B8" w:rsidRDefault="009E170C" w:rsidP="009E170C">
      <w:pPr>
        <w:pStyle w:val="PlainText"/>
        <w:rPr>
          <w:rFonts w:ascii="Times New Roman" w:hAnsi="Times New Roman"/>
          <w:b/>
          <w:bCs/>
          <w:sz w:val="22"/>
          <w:szCs w:val="22"/>
        </w:rPr>
      </w:pPr>
      <w:r w:rsidRPr="002743B8">
        <w:rPr>
          <w:rFonts w:ascii="Times New Roman" w:hAnsi="Times New Roman"/>
          <w:b/>
          <w:bCs/>
          <w:sz w:val="22"/>
          <w:szCs w:val="22"/>
        </w:rPr>
        <w:t xml:space="preserve">DLAD 5452.233-9001 Disputes – Agreement to Use Alternative Dispute Resolution (ADR) (JUN 2020) </w:t>
      </w:r>
    </w:p>
    <w:p w14:paraId="54819EC8" w14:textId="77777777" w:rsidR="009E170C" w:rsidRPr="002743B8" w:rsidRDefault="009E170C" w:rsidP="009E170C">
      <w:pPr>
        <w:pStyle w:val="PlainText"/>
        <w:rPr>
          <w:rFonts w:ascii="Times New Roman" w:hAnsi="Times New Roman"/>
          <w:sz w:val="22"/>
          <w:szCs w:val="22"/>
        </w:rPr>
      </w:pPr>
      <w:r w:rsidRPr="002743B8">
        <w:rPr>
          <w:rFonts w:ascii="Times New Roman" w:hAnsi="Times New Roman"/>
          <w:sz w:val="22"/>
          <w:szCs w:val="22"/>
        </w:rPr>
        <w:t xml:space="preserve">(a)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 </w:t>
      </w:r>
    </w:p>
    <w:p w14:paraId="0BB54DC8" w14:textId="77777777" w:rsidR="009E170C" w:rsidRPr="002743B8" w:rsidRDefault="009E170C" w:rsidP="009E170C">
      <w:pPr>
        <w:pStyle w:val="PlainText"/>
        <w:rPr>
          <w:rFonts w:ascii="Times New Roman" w:hAnsi="Times New Roman"/>
          <w:sz w:val="22"/>
          <w:szCs w:val="22"/>
        </w:rPr>
      </w:pPr>
    </w:p>
    <w:p w14:paraId="4575988B" w14:textId="77777777" w:rsidR="009E170C" w:rsidRPr="002743B8" w:rsidRDefault="009E170C" w:rsidP="009E170C">
      <w:pPr>
        <w:pStyle w:val="PlainText"/>
        <w:rPr>
          <w:rFonts w:ascii="Times New Roman" w:hAnsi="Times New Roman"/>
          <w:sz w:val="22"/>
          <w:szCs w:val="22"/>
        </w:rPr>
      </w:pPr>
      <w:r w:rsidRPr="002743B8">
        <w:rPr>
          <w:rFonts w:ascii="Times New Roman" w:hAnsi="Times New Roman"/>
          <w:sz w:val="22"/>
          <w:szCs w:val="22"/>
        </w:rPr>
        <w:t xml:space="preserve">(b)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 </w:t>
      </w:r>
    </w:p>
    <w:p w14:paraId="4B69F0C0" w14:textId="77777777" w:rsidR="009E170C" w:rsidRPr="002743B8" w:rsidRDefault="009E170C" w:rsidP="009E170C">
      <w:pPr>
        <w:pStyle w:val="PlainText"/>
        <w:rPr>
          <w:rFonts w:ascii="Times New Roman" w:hAnsi="Times New Roman"/>
          <w:sz w:val="22"/>
          <w:szCs w:val="22"/>
        </w:rPr>
      </w:pPr>
    </w:p>
    <w:p w14:paraId="3A45D0F0" w14:textId="77777777" w:rsidR="009E170C" w:rsidRPr="002743B8" w:rsidRDefault="009E170C" w:rsidP="009E170C">
      <w:pPr>
        <w:pStyle w:val="PlainText"/>
        <w:rPr>
          <w:rFonts w:ascii="Times New Roman" w:hAnsi="Times New Roman"/>
          <w:sz w:val="22"/>
          <w:szCs w:val="22"/>
        </w:rPr>
      </w:pPr>
      <w:r w:rsidRPr="002743B8">
        <w:rPr>
          <w:rFonts w:ascii="Times New Roman" w:hAnsi="Times New Roman"/>
          <w:sz w:val="22"/>
          <w:szCs w:val="22"/>
        </w:rPr>
        <w:t xml:space="preserve">(c) If you wish to opt out of this clause, check here </w:t>
      </w:r>
      <w:proofErr w:type="gramStart"/>
      <w:r w:rsidRPr="002743B8">
        <w:rPr>
          <w:rFonts w:ascii="Times New Roman" w:hAnsi="Times New Roman"/>
          <w:sz w:val="22"/>
          <w:szCs w:val="22"/>
        </w:rPr>
        <w:t>[ ]</w:t>
      </w:r>
      <w:proofErr w:type="gramEnd"/>
      <w:r w:rsidRPr="002743B8">
        <w:rPr>
          <w:rFonts w:ascii="Times New Roman" w:hAnsi="Times New Roman"/>
          <w:sz w:val="22"/>
          <w:szCs w:val="22"/>
        </w:rPr>
        <w:t xml:space="preserve">. Alternate wording may be negotiated with the contracting officer. </w:t>
      </w:r>
    </w:p>
    <w:p w14:paraId="236D6334" w14:textId="77777777" w:rsidR="009E170C" w:rsidRPr="002743B8" w:rsidRDefault="009E170C" w:rsidP="009E170C">
      <w:pPr>
        <w:pStyle w:val="PlainText"/>
        <w:rPr>
          <w:rFonts w:ascii="Times New Roman" w:hAnsi="Times New Roman"/>
          <w:sz w:val="22"/>
          <w:szCs w:val="22"/>
        </w:rPr>
      </w:pPr>
    </w:p>
    <w:p w14:paraId="36837777" w14:textId="77777777" w:rsidR="009E170C" w:rsidRPr="002743B8" w:rsidRDefault="009E170C" w:rsidP="009E170C">
      <w:pPr>
        <w:pStyle w:val="PlainText"/>
        <w:rPr>
          <w:rFonts w:ascii="Times New Roman" w:hAnsi="Times New Roman"/>
          <w:sz w:val="22"/>
          <w:szCs w:val="22"/>
        </w:rPr>
      </w:pPr>
      <w:r w:rsidRPr="002743B8">
        <w:rPr>
          <w:rFonts w:ascii="Times New Roman" w:hAnsi="Times New Roman"/>
          <w:sz w:val="22"/>
          <w:szCs w:val="22"/>
        </w:rPr>
        <w:tab/>
      </w:r>
      <w:r w:rsidRPr="002743B8">
        <w:rPr>
          <w:rFonts w:ascii="Times New Roman" w:hAnsi="Times New Roman"/>
          <w:sz w:val="22"/>
          <w:szCs w:val="22"/>
        </w:rPr>
        <w:tab/>
      </w:r>
      <w:r w:rsidRPr="002743B8">
        <w:rPr>
          <w:rFonts w:ascii="Times New Roman" w:hAnsi="Times New Roman"/>
          <w:sz w:val="22"/>
          <w:szCs w:val="22"/>
        </w:rPr>
        <w:tab/>
      </w:r>
      <w:r w:rsidRPr="002743B8">
        <w:rPr>
          <w:rFonts w:ascii="Times New Roman" w:hAnsi="Times New Roman"/>
          <w:sz w:val="22"/>
          <w:szCs w:val="22"/>
        </w:rPr>
        <w:tab/>
      </w:r>
      <w:r w:rsidRPr="002743B8">
        <w:rPr>
          <w:rFonts w:ascii="Times New Roman" w:hAnsi="Times New Roman"/>
          <w:sz w:val="22"/>
          <w:szCs w:val="22"/>
        </w:rPr>
        <w:tab/>
        <w:t>(End of Provision)</w:t>
      </w:r>
    </w:p>
    <w:p w14:paraId="01860138" w14:textId="77777777" w:rsidR="00837369" w:rsidRPr="002743B8" w:rsidRDefault="00837369" w:rsidP="009E170C">
      <w:pPr>
        <w:pStyle w:val="PlainText"/>
        <w:rPr>
          <w:rFonts w:ascii="Times New Roman" w:hAnsi="Times New Roman"/>
          <w:sz w:val="22"/>
          <w:szCs w:val="22"/>
        </w:rPr>
      </w:pPr>
    </w:p>
    <w:p w14:paraId="40746DE2" w14:textId="77777777" w:rsidR="00837369" w:rsidRPr="002743B8" w:rsidRDefault="00837369" w:rsidP="00837369">
      <w:pPr>
        <w:pStyle w:val="PlainText"/>
        <w:rPr>
          <w:rFonts w:ascii="Times New Roman" w:hAnsi="Times New Roman"/>
          <w:b/>
          <w:bCs/>
          <w:sz w:val="22"/>
          <w:szCs w:val="22"/>
        </w:rPr>
      </w:pPr>
      <w:r w:rsidRPr="002743B8">
        <w:rPr>
          <w:rFonts w:ascii="Times New Roman" w:hAnsi="Times New Roman"/>
          <w:b/>
          <w:bCs/>
          <w:sz w:val="22"/>
          <w:szCs w:val="22"/>
        </w:rPr>
        <w:t>FAR 52.233-2 Service of Protest (SEP 2006)</w:t>
      </w:r>
    </w:p>
    <w:p w14:paraId="4DA84B18" w14:textId="77777777" w:rsidR="00837369" w:rsidRPr="002743B8" w:rsidRDefault="00837369" w:rsidP="00837369">
      <w:pPr>
        <w:pStyle w:val="PlainText"/>
        <w:numPr>
          <w:ilvl w:val="0"/>
          <w:numId w:val="5"/>
        </w:numPr>
        <w:rPr>
          <w:rFonts w:ascii="Times New Roman" w:hAnsi="Times New Roman"/>
          <w:sz w:val="22"/>
          <w:szCs w:val="22"/>
        </w:rPr>
      </w:pPr>
      <w:r w:rsidRPr="002743B8">
        <w:rPr>
          <w:rFonts w:ascii="Times New Roman" w:hAnsi="Times New Roman"/>
          <w:sz w:val="22"/>
          <w:szCs w:val="22"/>
        </w:rPr>
        <w:t xml:space="preserve">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 </w:t>
      </w:r>
    </w:p>
    <w:p w14:paraId="4C55C94F" w14:textId="77777777" w:rsidR="00837369" w:rsidRPr="002743B8" w:rsidRDefault="00837369" w:rsidP="00837369">
      <w:pPr>
        <w:pStyle w:val="PlainText"/>
        <w:ind w:left="720"/>
        <w:rPr>
          <w:rFonts w:ascii="Times New Roman" w:hAnsi="Times New Roman"/>
          <w:sz w:val="22"/>
          <w:szCs w:val="22"/>
        </w:rPr>
      </w:pPr>
    </w:p>
    <w:p w14:paraId="1218C3A1" w14:textId="77777777" w:rsidR="00837369" w:rsidRPr="002743B8" w:rsidRDefault="00837369" w:rsidP="00837369">
      <w:pPr>
        <w:pStyle w:val="PlainText"/>
        <w:ind w:left="720"/>
        <w:rPr>
          <w:rFonts w:ascii="Times New Roman" w:hAnsi="Times New Roman"/>
          <w:sz w:val="22"/>
          <w:szCs w:val="22"/>
        </w:rPr>
      </w:pPr>
      <w:r w:rsidRPr="002743B8">
        <w:rPr>
          <w:rFonts w:ascii="Times New Roman" w:hAnsi="Times New Roman"/>
          <w:sz w:val="22"/>
          <w:szCs w:val="22"/>
        </w:rPr>
        <w:lastRenderedPageBreak/>
        <w:t xml:space="preserve">DLA DISTRIBUTION </w:t>
      </w:r>
    </w:p>
    <w:p w14:paraId="5B15A87D" w14:textId="77777777" w:rsidR="00837369" w:rsidRPr="002743B8" w:rsidRDefault="00837369" w:rsidP="00837369">
      <w:pPr>
        <w:pStyle w:val="PlainText"/>
        <w:ind w:left="720"/>
        <w:rPr>
          <w:rFonts w:ascii="Times New Roman" w:hAnsi="Times New Roman"/>
          <w:sz w:val="22"/>
          <w:szCs w:val="22"/>
        </w:rPr>
      </w:pPr>
      <w:r w:rsidRPr="002743B8">
        <w:rPr>
          <w:rFonts w:ascii="Times New Roman" w:hAnsi="Times New Roman"/>
          <w:sz w:val="22"/>
          <w:szCs w:val="22"/>
        </w:rPr>
        <w:t>ACQUISTION OPERATIONS (J7)</w:t>
      </w:r>
    </w:p>
    <w:p w14:paraId="68EDBBAB" w14:textId="77777777" w:rsidR="00837369" w:rsidRPr="002743B8" w:rsidRDefault="00837369" w:rsidP="00837369">
      <w:pPr>
        <w:pStyle w:val="PlainText"/>
        <w:ind w:left="720"/>
        <w:rPr>
          <w:rFonts w:ascii="Times New Roman" w:hAnsi="Times New Roman"/>
          <w:sz w:val="22"/>
          <w:szCs w:val="22"/>
        </w:rPr>
      </w:pPr>
      <w:r w:rsidRPr="002743B8">
        <w:rPr>
          <w:rFonts w:ascii="Times New Roman" w:hAnsi="Times New Roman"/>
          <w:sz w:val="22"/>
          <w:szCs w:val="22"/>
        </w:rPr>
        <w:t>ATTN: CHRISTOPHER ROBINSON</w:t>
      </w:r>
    </w:p>
    <w:p w14:paraId="03457D6B" w14:textId="77777777" w:rsidR="00837369" w:rsidRPr="002743B8" w:rsidRDefault="00837369" w:rsidP="00837369">
      <w:pPr>
        <w:pStyle w:val="PlainText"/>
        <w:ind w:left="720"/>
        <w:rPr>
          <w:rFonts w:ascii="Times New Roman" w:hAnsi="Times New Roman"/>
          <w:sz w:val="22"/>
          <w:szCs w:val="22"/>
        </w:rPr>
      </w:pPr>
      <w:r w:rsidRPr="002743B8">
        <w:rPr>
          <w:rFonts w:ascii="Times New Roman" w:hAnsi="Times New Roman"/>
          <w:sz w:val="22"/>
          <w:szCs w:val="22"/>
        </w:rPr>
        <w:t>CONTRACTING OFFICER</w:t>
      </w:r>
    </w:p>
    <w:p w14:paraId="1BE933BC" w14:textId="77777777" w:rsidR="00837369" w:rsidRPr="002743B8" w:rsidRDefault="00837369" w:rsidP="00837369">
      <w:pPr>
        <w:pStyle w:val="PlainText"/>
        <w:ind w:left="720"/>
        <w:rPr>
          <w:rFonts w:ascii="Times New Roman" w:hAnsi="Times New Roman"/>
          <w:sz w:val="22"/>
          <w:szCs w:val="22"/>
        </w:rPr>
      </w:pPr>
      <w:r w:rsidRPr="002743B8">
        <w:rPr>
          <w:rFonts w:ascii="Times New Roman" w:hAnsi="Times New Roman"/>
          <w:sz w:val="22"/>
          <w:szCs w:val="22"/>
        </w:rPr>
        <w:t>5430 MIFFLIN AVE, SUITE 3102A</w:t>
      </w:r>
    </w:p>
    <w:p w14:paraId="5C72802D" w14:textId="77777777" w:rsidR="00837369" w:rsidRPr="002743B8" w:rsidRDefault="00837369" w:rsidP="00837369">
      <w:pPr>
        <w:pStyle w:val="PlainText"/>
        <w:ind w:left="720"/>
        <w:rPr>
          <w:rFonts w:ascii="Times New Roman" w:hAnsi="Times New Roman"/>
          <w:sz w:val="22"/>
          <w:szCs w:val="22"/>
        </w:rPr>
      </w:pPr>
      <w:r w:rsidRPr="002743B8">
        <w:rPr>
          <w:rFonts w:ascii="Times New Roman" w:hAnsi="Times New Roman"/>
          <w:sz w:val="22"/>
          <w:szCs w:val="22"/>
        </w:rPr>
        <w:t>NEW CUMBERLAND, PA  17070-5008.</w:t>
      </w:r>
    </w:p>
    <w:p w14:paraId="2FAC16C4" w14:textId="77777777" w:rsidR="00837369" w:rsidRPr="002743B8" w:rsidRDefault="00837369" w:rsidP="00837369">
      <w:pPr>
        <w:pStyle w:val="PlainText"/>
        <w:rPr>
          <w:rFonts w:ascii="Times New Roman" w:hAnsi="Times New Roman"/>
          <w:sz w:val="22"/>
          <w:szCs w:val="22"/>
        </w:rPr>
      </w:pPr>
    </w:p>
    <w:p w14:paraId="77F21D90" w14:textId="77777777" w:rsidR="00837369" w:rsidRPr="002743B8" w:rsidRDefault="00837369" w:rsidP="00837369">
      <w:pPr>
        <w:pStyle w:val="PlainText"/>
        <w:numPr>
          <w:ilvl w:val="0"/>
          <w:numId w:val="5"/>
        </w:numPr>
        <w:rPr>
          <w:rFonts w:ascii="Times New Roman" w:hAnsi="Times New Roman"/>
          <w:sz w:val="22"/>
          <w:szCs w:val="22"/>
        </w:rPr>
      </w:pPr>
      <w:r w:rsidRPr="002743B8">
        <w:rPr>
          <w:rFonts w:ascii="Times New Roman" w:hAnsi="Times New Roman"/>
          <w:sz w:val="22"/>
          <w:szCs w:val="22"/>
        </w:rPr>
        <w:t>The copy of any protest shall be received in the office designated above within one day of filing a protest with the GAO.</w:t>
      </w:r>
    </w:p>
    <w:p w14:paraId="1E651EA4" w14:textId="77777777" w:rsidR="00837369" w:rsidRPr="002743B8" w:rsidRDefault="00837369" w:rsidP="00837369">
      <w:pPr>
        <w:pStyle w:val="ListParagraph"/>
        <w:ind w:left="3600" w:firstLine="720"/>
        <w:rPr>
          <w:sz w:val="22"/>
          <w:szCs w:val="22"/>
        </w:rPr>
      </w:pPr>
      <w:r w:rsidRPr="002743B8">
        <w:rPr>
          <w:sz w:val="22"/>
          <w:szCs w:val="22"/>
        </w:rPr>
        <w:t>(End of Provision)</w:t>
      </w:r>
    </w:p>
    <w:p w14:paraId="72EE7110" w14:textId="77777777" w:rsidR="00837369" w:rsidRPr="002743B8" w:rsidRDefault="00837369" w:rsidP="009E170C">
      <w:pPr>
        <w:pStyle w:val="PlainText"/>
        <w:rPr>
          <w:rFonts w:ascii="Times New Roman" w:hAnsi="Times New Roman"/>
          <w:sz w:val="22"/>
          <w:szCs w:val="22"/>
        </w:rPr>
      </w:pPr>
    </w:p>
    <w:p w14:paraId="6B0F9706" w14:textId="77777777" w:rsidR="00D45447" w:rsidRPr="002743B8" w:rsidRDefault="00D45447" w:rsidP="009E170C">
      <w:pPr>
        <w:pStyle w:val="PlainText"/>
        <w:rPr>
          <w:rFonts w:ascii="Times New Roman" w:hAnsi="Times New Roman"/>
          <w:sz w:val="22"/>
          <w:szCs w:val="22"/>
        </w:rPr>
      </w:pPr>
    </w:p>
    <w:p w14:paraId="385E9F0B" w14:textId="32B78570" w:rsidR="0059630A" w:rsidRPr="002743B8" w:rsidRDefault="0059630A" w:rsidP="0059630A">
      <w:pPr>
        <w:pStyle w:val="PlainText"/>
        <w:rPr>
          <w:rFonts w:ascii="Times New Roman" w:hAnsi="Times New Roman"/>
          <w:b/>
          <w:bCs/>
          <w:sz w:val="22"/>
          <w:szCs w:val="22"/>
        </w:rPr>
      </w:pPr>
      <w:r w:rsidRPr="002743B8">
        <w:rPr>
          <w:rFonts w:ascii="Times New Roman" w:hAnsi="Times New Roman"/>
          <w:b/>
          <w:bCs/>
          <w:sz w:val="22"/>
          <w:szCs w:val="22"/>
        </w:rPr>
        <w:t xml:space="preserve">FAR 52.212-1 Instructions to Offerors – Commercial </w:t>
      </w:r>
      <w:r w:rsidR="00837369" w:rsidRPr="002743B8">
        <w:rPr>
          <w:rFonts w:ascii="Times New Roman" w:hAnsi="Times New Roman"/>
          <w:b/>
          <w:bCs/>
          <w:sz w:val="22"/>
          <w:szCs w:val="22"/>
        </w:rPr>
        <w:t>Items (FEB</w:t>
      </w:r>
      <w:r w:rsidRPr="002743B8">
        <w:rPr>
          <w:rFonts w:ascii="Times New Roman" w:hAnsi="Times New Roman"/>
          <w:b/>
          <w:bCs/>
          <w:sz w:val="22"/>
          <w:szCs w:val="22"/>
        </w:rPr>
        <w:t xml:space="preserve"> 202</w:t>
      </w:r>
      <w:r w:rsidR="00837369" w:rsidRPr="002743B8">
        <w:rPr>
          <w:rFonts w:ascii="Times New Roman" w:hAnsi="Times New Roman"/>
          <w:b/>
          <w:bCs/>
          <w:sz w:val="22"/>
          <w:szCs w:val="22"/>
        </w:rPr>
        <w:t>6</w:t>
      </w:r>
      <w:r w:rsidRPr="002743B8">
        <w:rPr>
          <w:rFonts w:ascii="Times New Roman" w:hAnsi="Times New Roman"/>
          <w:b/>
          <w:bCs/>
          <w:sz w:val="22"/>
          <w:szCs w:val="22"/>
        </w:rPr>
        <w:t>)</w:t>
      </w:r>
    </w:p>
    <w:p w14:paraId="52F374B1" w14:textId="77777777" w:rsidR="0059630A" w:rsidRPr="002743B8" w:rsidRDefault="0059630A" w:rsidP="0059630A">
      <w:pPr>
        <w:pStyle w:val="PlainText"/>
        <w:rPr>
          <w:rFonts w:ascii="Times New Roman" w:hAnsi="Times New Roman"/>
          <w:sz w:val="22"/>
          <w:szCs w:val="22"/>
        </w:rPr>
      </w:pPr>
    </w:p>
    <w:p w14:paraId="60D09094" w14:textId="77777777" w:rsidR="0059630A" w:rsidRPr="002743B8" w:rsidRDefault="0059630A" w:rsidP="0059630A">
      <w:pPr>
        <w:pStyle w:val="PlainText"/>
        <w:rPr>
          <w:rFonts w:ascii="Times New Roman" w:hAnsi="Times New Roman"/>
          <w:sz w:val="22"/>
          <w:szCs w:val="22"/>
        </w:rPr>
      </w:pPr>
      <w:r w:rsidRPr="002743B8">
        <w:rPr>
          <w:rFonts w:ascii="Times New Roman" w:hAnsi="Times New Roman"/>
          <w:sz w:val="22"/>
          <w:szCs w:val="22"/>
        </w:rPr>
        <w:t>FAR 52.212-1 Addenda</w:t>
      </w:r>
    </w:p>
    <w:p w14:paraId="3C475548" w14:textId="389AC416" w:rsidR="0059630A" w:rsidRPr="002743B8" w:rsidRDefault="0059630A" w:rsidP="0059630A">
      <w:pPr>
        <w:pStyle w:val="PlainText"/>
        <w:numPr>
          <w:ilvl w:val="0"/>
          <w:numId w:val="6"/>
        </w:numPr>
        <w:rPr>
          <w:rFonts w:ascii="Times New Roman" w:hAnsi="Times New Roman"/>
          <w:sz w:val="22"/>
          <w:szCs w:val="22"/>
        </w:rPr>
      </w:pPr>
      <w:r w:rsidRPr="002743B8">
        <w:rPr>
          <w:rFonts w:ascii="Times New Roman" w:hAnsi="Times New Roman"/>
          <w:sz w:val="22"/>
          <w:szCs w:val="22"/>
        </w:rPr>
        <w:t xml:space="preserve">The </w:t>
      </w:r>
      <w:proofErr w:type="gramStart"/>
      <w:r w:rsidRPr="002743B8">
        <w:rPr>
          <w:rFonts w:ascii="Times New Roman" w:hAnsi="Times New Roman"/>
          <w:sz w:val="22"/>
          <w:szCs w:val="22"/>
        </w:rPr>
        <w:t>quoter</w:t>
      </w:r>
      <w:proofErr w:type="gramEnd"/>
      <w:r w:rsidRPr="002743B8">
        <w:rPr>
          <w:rFonts w:ascii="Times New Roman" w:hAnsi="Times New Roman"/>
          <w:sz w:val="22"/>
          <w:szCs w:val="22"/>
        </w:rPr>
        <w:t xml:space="preserve"> agrees to hold the prices in its quote firm for </w:t>
      </w:r>
      <w:r w:rsidR="00B33F07" w:rsidRPr="002743B8">
        <w:rPr>
          <w:rFonts w:ascii="Times New Roman" w:hAnsi="Times New Roman"/>
          <w:sz w:val="22"/>
          <w:szCs w:val="22"/>
        </w:rPr>
        <w:t>30</w:t>
      </w:r>
      <w:r w:rsidRPr="002743B8">
        <w:rPr>
          <w:rFonts w:ascii="Times New Roman" w:hAnsi="Times New Roman"/>
          <w:sz w:val="22"/>
          <w:szCs w:val="22"/>
        </w:rPr>
        <w:t xml:space="preserve"> calendar days from the date specified for receipt of quotes.  </w:t>
      </w:r>
    </w:p>
    <w:p w14:paraId="179F8AFE" w14:textId="77777777" w:rsidR="0059630A" w:rsidRPr="002743B8" w:rsidRDefault="0059630A" w:rsidP="0059630A">
      <w:pPr>
        <w:pStyle w:val="PlainText"/>
        <w:numPr>
          <w:ilvl w:val="0"/>
          <w:numId w:val="6"/>
        </w:numPr>
        <w:rPr>
          <w:rFonts w:ascii="Times New Roman" w:hAnsi="Times New Roman"/>
          <w:sz w:val="22"/>
          <w:szCs w:val="22"/>
        </w:rPr>
      </w:pPr>
      <w:r w:rsidRPr="002743B8">
        <w:rPr>
          <w:rFonts w:ascii="Times New Roman" w:hAnsi="Times New Roman"/>
          <w:sz w:val="22"/>
          <w:szCs w:val="22"/>
        </w:rPr>
        <w:t>Facsimile and hard copy quote submissions will not be accepted or evaluated.</w:t>
      </w:r>
    </w:p>
    <w:p w14:paraId="5EA3F1F6" w14:textId="77777777" w:rsidR="0059630A" w:rsidRPr="002743B8" w:rsidRDefault="0059630A" w:rsidP="0059630A">
      <w:pPr>
        <w:pStyle w:val="PlainText"/>
        <w:numPr>
          <w:ilvl w:val="0"/>
          <w:numId w:val="6"/>
        </w:numPr>
        <w:rPr>
          <w:rFonts w:ascii="Times New Roman" w:hAnsi="Times New Roman"/>
          <w:sz w:val="22"/>
          <w:szCs w:val="22"/>
        </w:rPr>
      </w:pPr>
      <w:r w:rsidRPr="002743B8">
        <w:rPr>
          <w:rFonts w:ascii="Times New Roman" w:hAnsi="Times New Roman"/>
          <w:sz w:val="22"/>
          <w:szCs w:val="22"/>
        </w:rPr>
        <w:t>Quotes shall be prepared in the English language.</w:t>
      </w:r>
    </w:p>
    <w:p w14:paraId="52865357" w14:textId="55CFB7F1" w:rsidR="0059630A" w:rsidRPr="002743B8" w:rsidRDefault="0059630A" w:rsidP="0059630A">
      <w:pPr>
        <w:pStyle w:val="PlainText"/>
        <w:numPr>
          <w:ilvl w:val="0"/>
          <w:numId w:val="6"/>
        </w:numPr>
        <w:rPr>
          <w:rFonts w:ascii="Times New Roman" w:hAnsi="Times New Roman"/>
          <w:sz w:val="22"/>
          <w:szCs w:val="22"/>
        </w:rPr>
      </w:pPr>
      <w:r w:rsidRPr="002743B8">
        <w:rPr>
          <w:rFonts w:ascii="Times New Roman" w:hAnsi="Times New Roman"/>
          <w:sz w:val="22"/>
          <w:szCs w:val="22"/>
        </w:rPr>
        <w:t xml:space="preserve">Quotes must be submitted electronically via email at: </w:t>
      </w:r>
      <w:hyperlink r:id="rId14" w:history="1">
        <w:r w:rsidRPr="002743B8">
          <w:rPr>
            <w:rStyle w:val="Hyperlink"/>
            <w:rFonts w:ascii="Times New Roman" w:hAnsi="Times New Roman"/>
            <w:sz w:val="22"/>
            <w:szCs w:val="22"/>
          </w:rPr>
          <w:t>brian.keckler@dla.mil</w:t>
        </w:r>
      </w:hyperlink>
      <w:r w:rsidRPr="002743B8">
        <w:rPr>
          <w:rFonts w:ascii="Times New Roman" w:hAnsi="Times New Roman"/>
          <w:sz w:val="22"/>
          <w:szCs w:val="22"/>
        </w:rPr>
        <w:t>, Subject: SP3300-2</w:t>
      </w:r>
      <w:r w:rsidR="00540494" w:rsidRPr="002743B8">
        <w:rPr>
          <w:rFonts w:ascii="Times New Roman" w:hAnsi="Times New Roman"/>
          <w:sz w:val="22"/>
          <w:szCs w:val="22"/>
        </w:rPr>
        <w:t>6</w:t>
      </w:r>
      <w:r w:rsidRPr="002743B8">
        <w:rPr>
          <w:rFonts w:ascii="Times New Roman" w:hAnsi="Times New Roman"/>
          <w:sz w:val="22"/>
          <w:szCs w:val="22"/>
        </w:rPr>
        <w:t>-Q-</w:t>
      </w:r>
      <w:r w:rsidR="00336314" w:rsidRPr="002743B8">
        <w:rPr>
          <w:rFonts w:ascii="Times New Roman" w:hAnsi="Times New Roman"/>
          <w:sz w:val="22"/>
          <w:szCs w:val="22"/>
        </w:rPr>
        <w:t>0</w:t>
      </w:r>
      <w:r w:rsidR="00B33F07" w:rsidRPr="002743B8">
        <w:rPr>
          <w:rFonts w:ascii="Times New Roman" w:hAnsi="Times New Roman"/>
          <w:sz w:val="22"/>
          <w:szCs w:val="22"/>
        </w:rPr>
        <w:t>1</w:t>
      </w:r>
      <w:r w:rsidR="009619FC" w:rsidRPr="002743B8">
        <w:rPr>
          <w:rFonts w:ascii="Times New Roman" w:hAnsi="Times New Roman"/>
          <w:sz w:val="22"/>
          <w:szCs w:val="22"/>
        </w:rPr>
        <w:t>34</w:t>
      </w:r>
      <w:r w:rsidRPr="002743B8">
        <w:rPr>
          <w:rFonts w:ascii="Times New Roman" w:hAnsi="Times New Roman"/>
          <w:sz w:val="22"/>
          <w:szCs w:val="22"/>
        </w:rPr>
        <w:t xml:space="preserve"> Quotation – “Company Name”</w:t>
      </w:r>
    </w:p>
    <w:p w14:paraId="06381CCE" w14:textId="77777777" w:rsidR="0059630A" w:rsidRPr="002743B8" w:rsidRDefault="0059630A" w:rsidP="0059630A">
      <w:pPr>
        <w:pStyle w:val="PlainText"/>
        <w:numPr>
          <w:ilvl w:val="0"/>
          <w:numId w:val="6"/>
        </w:numPr>
        <w:rPr>
          <w:rFonts w:ascii="Times New Roman" w:hAnsi="Times New Roman"/>
          <w:sz w:val="22"/>
          <w:szCs w:val="22"/>
        </w:rPr>
      </w:pPr>
      <w:r w:rsidRPr="002743B8">
        <w:rPr>
          <w:rFonts w:ascii="Times New Roman" w:hAnsi="Times New Roman"/>
          <w:sz w:val="22"/>
          <w:szCs w:val="22"/>
        </w:rPr>
        <w:t>Quotes must have the following Controlled Unclassified Information (CUI) marking incorporated on the appropriate pages:</w:t>
      </w:r>
    </w:p>
    <w:p w14:paraId="31B5C967" w14:textId="77777777" w:rsidR="0059630A" w:rsidRPr="002743B8" w:rsidRDefault="0059630A" w:rsidP="0059630A">
      <w:pPr>
        <w:pStyle w:val="PlainText"/>
        <w:numPr>
          <w:ilvl w:val="1"/>
          <w:numId w:val="6"/>
        </w:numPr>
        <w:rPr>
          <w:rFonts w:ascii="Times New Roman" w:hAnsi="Times New Roman"/>
          <w:sz w:val="22"/>
          <w:szCs w:val="22"/>
        </w:rPr>
      </w:pPr>
      <w:r w:rsidRPr="002743B8">
        <w:rPr>
          <w:rFonts w:ascii="Times New Roman" w:hAnsi="Times New Roman"/>
          <w:sz w:val="22"/>
          <w:szCs w:val="22"/>
        </w:rPr>
        <w:t>File Types other than Excel</w:t>
      </w:r>
    </w:p>
    <w:p w14:paraId="25FC4199" w14:textId="77777777" w:rsidR="0059630A" w:rsidRPr="002743B8" w:rsidRDefault="0059630A" w:rsidP="0059630A">
      <w:pPr>
        <w:pStyle w:val="PlainText"/>
        <w:numPr>
          <w:ilvl w:val="2"/>
          <w:numId w:val="6"/>
        </w:numPr>
        <w:rPr>
          <w:rFonts w:ascii="Times New Roman" w:hAnsi="Times New Roman"/>
          <w:sz w:val="22"/>
          <w:szCs w:val="22"/>
        </w:rPr>
      </w:pPr>
      <w:r w:rsidRPr="002743B8">
        <w:rPr>
          <w:rFonts w:ascii="Times New Roman" w:hAnsi="Times New Roman"/>
          <w:sz w:val="22"/>
          <w:szCs w:val="22"/>
        </w:rPr>
        <w:t xml:space="preserve">Header on all </w:t>
      </w:r>
      <w:proofErr w:type="gramStart"/>
      <w:r w:rsidRPr="002743B8">
        <w:rPr>
          <w:rFonts w:ascii="Times New Roman" w:hAnsi="Times New Roman"/>
          <w:sz w:val="22"/>
          <w:szCs w:val="22"/>
        </w:rPr>
        <w:t>page</w:t>
      </w:r>
      <w:proofErr w:type="gramEnd"/>
      <w:r w:rsidRPr="002743B8">
        <w:rPr>
          <w:rFonts w:ascii="Times New Roman" w:hAnsi="Times New Roman"/>
          <w:sz w:val="22"/>
          <w:szCs w:val="22"/>
        </w:rPr>
        <w:t>:</w:t>
      </w:r>
    </w:p>
    <w:p w14:paraId="596D4181" w14:textId="77777777" w:rsidR="0059630A" w:rsidRPr="002743B8" w:rsidRDefault="0059630A" w:rsidP="0059630A">
      <w:pPr>
        <w:pStyle w:val="PlainText"/>
        <w:numPr>
          <w:ilvl w:val="3"/>
          <w:numId w:val="6"/>
        </w:numPr>
        <w:rPr>
          <w:rFonts w:ascii="Times New Roman" w:hAnsi="Times New Roman"/>
          <w:sz w:val="22"/>
          <w:szCs w:val="22"/>
        </w:rPr>
      </w:pPr>
      <w:r w:rsidRPr="002743B8">
        <w:rPr>
          <w:rFonts w:ascii="Times New Roman" w:hAnsi="Times New Roman"/>
          <w:sz w:val="22"/>
          <w:szCs w:val="22"/>
        </w:rPr>
        <w:t>“CUI”</w:t>
      </w:r>
    </w:p>
    <w:p w14:paraId="4F76D12C" w14:textId="77777777" w:rsidR="0059630A" w:rsidRPr="002743B8" w:rsidRDefault="0059630A" w:rsidP="0059630A">
      <w:pPr>
        <w:pStyle w:val="PlainText"/>
        <w:numPr>
          <w:ilvl w:val="2"/>
          <w:numId w:val="6"/>
        </w:numPr>
        <w:rPr>
          <w:rFonts w:ascii="Times New Roman" w:hAnsi="Times New Roman"/>
          <w:sz w:val="22"/>
          <w:szCs w:val="22"/>
        </w:rPr>
      </w:pPr>
      <w:r w:rsidRPr="002743B8">
        <w:rPr>
          <w:rFonts w:ascii="Times New Roman" w:hAnsi="Times New Roman"/>
          <w:sz w:val="22"/>
          <w:szCs w:val="22"/>
        </w:rPr>
        <w:t>1</w:t>
      </w:r>
      <w:r w:rsidRPr="002743B8">
        <w:rPr>
          <w:rFonts w:ascii="Times New Roman" w:hAnsi="Times New Roman"/>
          <w:sz w:val="22"/>
          <w:szCs w:val="22"/>
          <w:vertAlign w:val="superscript"/>
        </w:rPr>
        <w:t>st</w:t>
      </w:r>
      <w:r w:rsidRPr="002743B8">
        <w:rPr>
          <w:rFonts w:ascii="Times New Roman" w:hAnsi="Times New Roman"/>
          <w:sz w:val="22"/>
          <w:szCs w:val="22"/>
        </w:rPr>
        <w:t xml:space="preserve"> page, bottom right corner (above footer text):</w:t>
      </w:r>
    </w:p>
    <w:p w14:paraId="1C4360A0" w14:textId="77777777" w:rsidR="0059630A" w:rsidRPr="002743B8" w:rsidRDefault="0059630A" w:rsidP="0059630A">
      <w:pPr>
        <w:pStyle w:val="PlainText"/>
        <w:numPr>
          <w:ilvl w:val="3"/>
          <w:numId w:val="6"/>
        </w:numPr>
        <w:rPr>
          <w:rFonts w:ascii="Times New Roman" w:hAnsi="Times New Roman"/>
          <w:sz w:val="22"/>
          <w:szCs w:val="22"/>
        </w:rPr>
      </w:pPr>
      <w:r w:rsidRPr="002743B8">
        <w:rPr>
          <w:rFonts w:ascii="Times New Roman" w:hAnsi="Times New Roman"/>
          <w:sz w:val="22"/>
          <w:szCs w:val="22"/>
        </w:rPr>
        <w:t>Controlled by:</w:t>
      </w:r>
    </w:p>
    <w:p w14:paraId="5FDE9338" w14:textId="77777777" w:rsidR="0059630A" w:rsidRPr="002743B8" w:rsidRDefault="0059630A" w:rsidP="0059630A">
      <w:pPr>
        <w:pStyle w:val="PlainText"/>
        <w:numPr>
          <w:ilvl w:val="3"/>
          <w:numId w:val="6"/>
        </w:numPr>
        <w:rPr>
          <w:rFonts w:ascii="Times New Roman" w:hAnsi="Times New Roman"/>
          <w:sz w:val="22"/>
          <w:szCs w:val="22"/>
        </w:rPr>
      </w:pPr>
      <w:r w:rsidRPr="002743B8">
        <w:rPr>
          <w:rFonts w:ascii="Times New Roman" w:hAnsi="Times New Roman"/>
          <w:sz w:val="22"/>
          <w:szCs w:val="22"/>
        </w:rPr>
        <w:t>CUI Category:</w:t>
      </w:r>
    </w:p>
    <w:p w14:paraId="78C2B4EA" w14:textId="77777777" w:rsidR="0059630A" w:rsidRPr="002743B8" w:rsidRDefault="0059630A" w:rsidP="0059630A">
      <w:pPr>
        <w:pStyle w:val="PlainText"/>
        <w:numPr>
          <w:ilvl w:val="3"/>
          <w:numId w:val="6"/>
        </w:numPr>
        <w:rPr>
          <w:rFonts w:ascii="Times New Roman" w:hAnsi="Times New Roman"/>
          <w:sz w:val="22"/>
          <w:szCs w:val="22"/>
        </w:rPr>
      </w:pPr>
      <w:r w:rsidRPr="002743B8">
        <w:rPr>
          <w:rFonts w:ascii="Times New Roman" w:hAnsi="Times New Roman"/>
          <w:sz w:val="22"/>
          <w:szCs w:val="22"/>
        </w:rPr>
        <w:t>Distribution/Dissemination Controls:</w:t>
      </w:r>
    </w:p>
    <w:p w14:paraId="60A37296" w14:textId="77777777" w:rsidR="0059630A" w:rsidRPr="002743B8" w:rsidRDefault="0059630A" w:rsidP="0059630A">
      <w:pPr>
        <w:pStyle w:val="PlainText"/>
        <w:numPr>
          <w:ilvl w:val="3"/>
          <w:numId w:val="6"/>
        </w:numPr>
        <w:rPr>
          <w:rFonts w:ascii="Times New Roman" w:hAnsi="Times New Roman"/>
          <w:sz w:val="22"/>
          <w:szCs w:val="22"/>
        </w:rPr>
      </w:pPr>
      <w:r w:rsidRPr="002743B8">
        <w:rPr>
          <w:rFonts w:ascii="Times New Roman" w:hAnsi="Times New Roman"/>
          <w:sz w:val="22"/>
          <w:szCs w:val="22"/>
        </w:rPr>
        <w:t>POC:</w:t>
      </w:r>
    </w:p>
    <w:p w14:paraId="796FCED0" w14:textId="77777777" w:rsidR="0059630A" w:rsidRPr="002743B8" w:rsidRDefault="0059630A" w:rsidP="0059630A">
      <w:pPr>
        <w:pStyle w:val="PlainText"/>
        <w:numPr>
          <w:ilvl w:val="2"/>
          <w:numId w:val="6"/>
        </w:numPr>
        <w:rPr>
          <w:rFonts w:ascii="Times New Roman" w:hAnsi="Times New Roman"/>
          <w:sz w:val="22"/>
          <w:szCs w:val="22"/>
        </w:rPr>
      </w:pPr>
      <w:r w:rsidRPr="002743B8">
        <w:rPr>
          <w:rFonts w:ascii="Times New Roman" w:hAnsi="Times New Roman"/>
          <w:sz w:val="22"/>
          <w:szCs w:val="22"/>
        </w:rPr>
        <w:t>Footer (at very bottom) on all pages</w:t>
      </w:r>
    </w:p>
    <w:p w14:paraId="515DF819" w14:textId="77777777" w:rsidR="0059630A" w:rsidRPr="002743B8" w:rsidRDefault="0059630A" w:rsidP="0059630A">
      <w:pPr>
        <w:pStyle w:val="PlainText"/>
        <w:numPr>
          <w:ilvl w:val="3"/>
          <w:numId w:val="6"/>
        </w:numPr>
        <w:rPr>
          <w:rFonts w:ascii="Times New Roman" w:hAnsi="Times New Roman"/>
          <w:sz w:val="22"/>
          <w:szCs w:val="22"/>
        </w:rPr>
      </w:pPr>
      <w:r w:rsidRPr="002743B8">
        <w:rPr>
          <w:rFonts w:ascii="Times New Roman" w:hAnsi="Times New Roman"/>
          <w:sz w:val="22"/>
          <w:szCs w:val="22"/>
        </w:rPr>
        <w:t>“CUI”</w:t>
      </w:r>
    </w:p>
    <w:p w14:paraId="1D03BEB6" w14:textId="77777777" w:rsidR="0059630A" w:rsidRPr="002743B8" w:rsidRDefault="0059630A" w:rsidP="0059630A">
      <w:pPr>
        <w:pStyle w:val="PlainText"/>
        <w:numPr>
          <w:ilvl w:val="1"/>
          <w:numId w:val="6"/>
        </w:numPr>
        <w:rPr>
          <w:rFonts w:ascii="Times New Roman" w:hAnsi="Times New Roman"/>
          <w:sz w:val="22"/>
          <w:szCs w:val="22"/>
        </w:rPr>
      </w:pPr>
      <w:r w:rsidRPr="002743B8">
        <w:rPr>
          <w:rFonts w:ascii="Times New Roman" w:hAnsi="Times New Roman"/>
          <w:sz w:val="22"/>
          <w:szCs w:val="22"/>
        </w:rPr>
        <w:t>Excel Files</w:t>
      </w:r>
    </w:p>
    <w:p w14:paraId="33B8079D" w14:textId="77777777" w:rsidR="0059630A" w:rsidRPr="002743B8" w:rsidRDefault="0059630A" w:rsidP="0059630A">
      <w:pPr>
        <w:pStyle w:val="PlainText"/>
        <w:numPr>
          <w:ilvl w:val="2"/>
          <w:numId w:val="6"/>
        </w:numPr>
        <w:rPr>
          <w:rFonts w:ascii="Times New Roman" w:hAnsi="Times New Roman"/>
          <w:sz w:val="22"/>
          <w:szCs w:val="22"/>
        </w:rPr>
      </w:pPr>
      <w:r w:rsidRPr="002743B8">
        <w:rPr>
          <w:rFonts w:ascii="Times New Roman" w:hAnsi="Times New Roman"/>
          <w:sz w:val="22"/>
          <w:szCs w:val="22"/>
        </w:rPr>
        <w:t>Include “CUI” in the header/footer to ensure it displays on all pages</w:t>
      </w:r>
    </w:p>
    <w:p w14:paraId="3608CE0E" w14:textId="77777777" w:rsidR="0059630A" w:rsidRPr="002743B8" w:rsidRDefault="0059630A" w:rsidP="0059630A">
      <w:pPr>
        <w:pStyle w:val="PlainText"/>
        <w:numPr>
          <w:ilvl w:val="2"/>
          <w:numId w:val="6"/>
        </w:numPr>
        <w:rPr>
          <w:rFonts w:ascii="Times New Roman" w:hAnsi="Times New Roman"/>
          <w:sz w:val="22"/>
          <w:szCs w:val="22"/>
        </w:rPr>
      </w:pPr>
      <w:r w:rsidRPr="002743B8">
        <w:rPr>
          <w:rFonts w:ascii="Times New Roman" w:hAnsi="Times New Roman"/>
          <w:sz w:val="22"/>
          <w:szCs w:val="22"/>
        </w:rPr>
        <w:t xml:space="preserve">Include the CUI Designation Indicator Block at the top of the excel spreadsheet, </w:t>
      </w:r>
      <w:r w:rsidRPr="002743B8">
        <w:rPr>
          <w:rFonts w:ascii="Times New Roman" w:hAnsi="Times New Roman"/>
          <w:sz w:val="22"/>
          <w:szCs w:val="22"/>
          <w:u w:val="single"/>
        </w:rPr>
        <w:t>not in the header</w:t>
      </w:r>
      <w:r w:rsidRPr="002743B8">
        <w:rPr>
          <w:rFonts w:ascii="Times New Roman" w:hAnsi="Times New Roman"/>
          <w:sz w:val="22"/>
          <w:szCs w:val="22"/>
        </w:rPr>
        <w:t>, so it only appears on the first page</w:t>
      </w:r>
    </w:p>
    <w:p w14:paraId="0AD5B586" w14:textId="77777777" w:rsidR="0059630A" w:rsidRPr="002743B8" w:rsidRDefault="0059630A" w:rsidP="0059630A">
      <w:pPr>
        <w:pStyle w:val="PlainText"/>
        <w:numPr>
          <w:ilvl w:val="3"/>
          <w:numId w:val="6"/>
        </w:numPr>
        <w:rPr>
          <w:rFonts w:ascii="Times New Roman" w:hAnsi="Times New Roman"/>
          <w:sz w:val="22"/>
          <w:szCs w:val="22"/>
        </w:rPr>
      </w:pPr>
      <w:r w:rsidRPr="002743B8">
        <w:rPr>
          <w:rFonts w:ascii="Times New Roman" w:hAnsi="Times New Roman"/>
          <w:sz w:val="22"/>
          <w:szCs w:val="22"/>
        </w:rPr>
        <w:t>Controlled by:</w:t>
      </w:r>
    </w:p>
    <w:p w14:paraId="43A17F44" w14:textId="77777777" w:rsidR="0059630A" w:rsidRPr="002743B8" w:rsidRDefault="0059630A" w:rsidP="0059630A">
      <w:pPr>
        <w:pStyle w:val="PlainText"/>
        <w:numPr>
          <w:ilvl w:val="3"/>
          <w:numId w:val="6"/>
        </w:numPr>
        <w:rPr>
          <w:rFonts w:ascii="Times New Roman" w:hAnsi="Times New Roman"/>
          <w:sz w:val="22"/>
          <w:szCs w:val="22"/>
        </w:rPr>
      </w:pPr>
      <w:r w:rsidRPr="002743B8">
        <w:rPr>
          <w:rFonts w:ascii="Times New Roman" w:hAnsi="Times New Roman"/>
          <w:sz w:val="22"/>
          <w:szCs w:val="22"/>
        </w:rPr>
        <w:t>CUI Category:</w:t>
      </w:r>
    </w:p>
    <w:p w14:paraId="259C2647" w14:textId="77777777" w:rsidR="0059630A" w:rsidRPr="002743B8" w:rsidRDefault="0059630A" w:rsidP="0059630A">
      <w:pPr>
        <w:pStyle w:val="PlainText"/>
        <w:numPr>
          <w:ilvl w:val="3"/>
          <w:numId w:val="6"/>
        </w:numPr>
        <w:rPr>
          <w:rFonts w:ascii="Times New Roman" w:hAnsi="Times New Roman"/>
          <w:sz w:val="22"/>
          <w:szCs w:val="22"/>
        </w:rPr>
      </w:pPr>
      <w:r w:rsidRPr="002743B8">
        <w:rPr>
          <w:rFonts w:ascii="Times New Roman" w:hAnsi="Times New Roman"/>
          <w:sz w:val="22"/>
          <w:szCs w:val="22"/>
        </w:rPr>
        <w:t>Distribution/Dissemination Controls:</w:t>
      </w:r>
    </w:p>
    <w:p w14:paraId="72752BB6" w14:textId="77777777" w:rsidR="0059630A" w:rsidRPr="002743B8" w:rsidRDefault="0059630A" w:rsidP="0059630A">
      <w:pPr>
        <w:pStyle w:val="PlainText"/>
        <w:numPr>
          <w:ilvl w:val="3"/>
          <w:numId w:val="6"/>
        </w:numPr>
        <w:rPr>
          <w:rFonts w:ascii="Times New Roman" w:hAnsi="Times New Roman"/>
          <w:sz w:val="22"/>
          <w:szCs w:val="22"/>
        </w:rPr>
      </w:pPr>
      <w:r w:rsidRPr="002743B8">
        <w:rPr>
          <w:rFonts w:ascii="Times New Roman" w:hAnsi="Times New Roman"/>
          <w:sz w:val="22"/>
          <w:szCs w:val="22"/>
        </w:rPr>
        <w:t>POC:</w:t>
      </w:r>
    </w:p>
    <w:p w14:paraId="141ACE9F" w14:textId="77777777" w:rsidR="0059630A" w:rsidRPr="002743B8" w:rsidRDefault="0059630A" w:rsidP="0059630A">
      <w:pPr>
        <w:pStyle w:val="PlainText"/>
        <w:jc w:val="center"/>
        <w:rPr>
          <w:rFonts w:ascii="Times New Roman" w:hAnsi="Times New Roman"/>
          <w:sz w:val="22"/>
          <w:szCs w:val="22"/>
        </w:rPr>
      </w:pPr>
    </w:p>
    <w:p w14:paraId="637553A5" w14:textId="77777777" w:rsidR="0059630A" w:rsidRPr="002743B8" w:rsidRDefault="0059630A" w:rsidP="0059630A">
      <w:pPr>
        <w:pStyle w:val="PlainText"/>
        <w:numPr>
          <w:ilvl w:val="0"/>
          <w:numId w:val="6"/>
        </w:numPr>
        <w:rPr>
          <w:rFonts w:ascii="Times New Roman" w:hAnsi="Times New Roman"/>
          <w:sz w:val="22"/>
          <w:szCs w:val="22"/>
        </w:rPr>
      </w:pPr>
      <w:r w:rsidRPr="002743B8">
        <w:rPr>
          <w:rFonts w:ascii="Times New Roman" w:hAnsi="Times New Roman"/>
          <w:sz w:val="22"/>
          <w:szCs w:val="22"/>
        </w:rPr>
        <w:t>Quotes shall include all required documentation as listed below. Submission of a quote that does not contain all items requested below may result in elimination from consideration for award. Instructions contained herein are to serve as a guide in preparation of quotes; however, they are not intended to be all inclusive. The instructions generally describe the type and extent of information which should be provided in the quote.  The offeror is expected to completely examine and analyze all aspects of the quote to include information in the quote which will enable the evaluators to determine the offeror’s understanding of the solicitation requirements.</w:t>
      </w:r>
    </w:p>
    <w:p w14:paraId="2716CF63" w14:textId="77777777" w:rsidR="0059630A" w:rsidRPr="002743B8" w:rsidRDefault="0059630A" w:rsidP="0059630A">
      <w:pPr>
        <w:rPr>
          <w:sz w:val="22"/>
          <w:szCs w:val="22"/>
        </w:rPr>
      </w:pPr>
    </w:p>
    <w:p w14:paraId="311ED8C4" w14:textId="77777777" w:rsidR="0059630A" w:rsidRPr="002743B8" w:rsidRDefault="0059630A" w:rsidP="0059630A">
      <w:pPr>
        <w:pStyle w:val="PlainText"/>
        <w:numPr>
          <w:ilvl w:val="0"/>
          <w:numId w:val="6"/>
        </w:numPr>
        <w:rPr>
          <w:rFonts w:ascii="Times New Roman" w:hAnsi="Times New Roman"/>
          <w:sz w:val="22"/>
          <w:szCs w:val="22"/>
        </w:rPr>
      </w:pPr>
      <w:r w:rsidRPr="002743B8">
        <w:rPr>
          <w:rFonts w:ascii="Times New Roman" w:hAnsi="Times New Roman"/>
          <w:color w:val="000000"/>
          <w:sz w:val="22"/>
          <w:szCs w:val="22"/>
        </w:rPr>
        <w:lastRenderedPageBreak/>
        <w:t>All contractor personnel certifications and other documents containing Personally Identifiable Information (PII) shall be marked</w:t>
      </w:r>
      <w:r w:rsidRPr="002743B8">
        <w:rPr>
          <w:rFonts w:ascii="Times New Roman" w:hAnsi="Times New Roman"/>
          <w:b/>
          <w:bCs/>
          <w:color w:val="000000"/>
          <w:sz w:val="22"/>
          <w:szCs w:val="22"/>
        </w:rPr>
        <w:t xml:space="preserve"> CUI and “Personally Identifiable Information (PII) Safeguard IAW DoD Privacy Program and Privacy Act of 1974”.</w:t>
      </w:r>
    </w:p>
    <w:p w14:paraId="076E9BD7" w14:textId="77777777" w:rsidR="0059630A" w:rsidRPr="002743B8" w:rsidRDefault="0059630A" w:rsidP="0059630A">
      <w:pPr>
        <w:pStyle w:val="ListParagraph"/>
        <w:rPr>
          <w:color w:val="000000"/>
          <w:sz w:val="22"/>
          <w:szCs w:val="22"/>
        </w:rPr>
      </w:pPr>
    </w:p>
    <w:p w14:paraId="3F09E1DE" w14:textId="2BA03988" w:rsidR="0024531D" w:rsidRPr="002743B8" w:rsidRDefault="009619FC" w:rsidP="004132CA">
      <w:pPr>
        <w:pStyle w:val="ListParagraph"/>
        <w:numPr>
          <w:ilvl w:val="0"/>
          <w:numId w:val="6"/>
        </w:numPr>
        <w:rPr>
          <w:sz w:val="22"/>
          <w:szCs w:val="22"/>
          <w:lang w:val="en" w:bidi="en-US"/>
        </w:rPr>
      </w:pPr>
      <w:r w:rsidRPr="002743B8">
        <w:rPr>
          <w:sz w:val="22"/>
          <w:szCs w:val="22"/>
        </w:rPr>
        <w:t xml:space="preserve">Provide a quote </w:t>
      </w:r>
      <w:r w:rsidR="002743B8" w:rsidRPr="002743B8">
        <w:rPr>
          <w:sz w:val="22"/>
          <w:szCs w:val="22"/>
        </w:rPr>
        <w:t xml:space="preserve">to the email above with the delivery timeframe.  </w:t>
      </w:r>
    </w:p>
    <w:p w14:paraId="16068717" w14:textId="77777777" w:rsidR="00BE1715" w:rsidRPr="002743B8" w:rsidRDefault="00BE1715" w:rsidP="00BE1715">
      <w:pPr>
        <w:pStyle w:val="ListParagraph"/>
        <w:rPr>
          <w:sz w:val="22"/>
          <w:szCs w:val="22"/>
          <w:lang w:val="en" w:bidi="en-US"/>
        </w:rPr>
      </w:pPr>
    </w:p>
    <w:p w14:paraId="6696B77B" w14:textId="350356CF" w:rsidR="0024531D" w:rsidRPr="002743B8" w:rsidRDefault="0024531D" w:rsidP="00C26998">
      <w:pPr>
        <w:pStyle w:val="ListParagraph"/>
        <w:numPr>
          <w:ilvl w:val="0"/>
          <w:numId w:val="6"/>
        </w:numPr>
        <w:rPr>
          <w:sz w:val="22"/>
          <w:szCs w:val="22"/>
          <w:lang w:val="en" w:bidi="en-US"/>
        </w:rPr>
      </w:pPr>
      <w:r w:rsidRPr="002743B8">
        <w:rPr>
          <w:sz w:val="22"/>
          <w:szCs w:val="22"/>
          <w:lang w:val="en" w:bidi="en-US"/>
        </w:rPr>
        <w:t>Offerors must complete Representations and Certifications within System for Award Management prior to submission or provide a completed copy with quote submission.</w:t>
      </w:r>
    </w:p>
    <w:p w14:paraId="0F78C6DC" w14:textId="77777777" w:rsidR="00540494" w:rsidRPr="002743B8" w:rsidRDefault="00540494" w:rsidP="00540494">
      <w:pPr>
        <w:pStyle w:val="ListParagraph"/>
        <w:rPr>
          <w:sz w:val="22"/>
          <w:szCs w:val="22"/>
          <w:lang w:val="en" w:bidi="en-US"/>
        </w:rPr>
      </w:pPr>
    </w:p>
    <w:p w14:paraId="7687263A" w14:textId="77777777" w:rsidR="0059630A" w:rsidRPr="002743B8" w:rsidRDefault="0059630A" w:rsidP="005963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jc w:val="center"/>
        <w:rPr>
          <w:sz w:val="22"/>
          <w:szCs w:val="22"/>
        </w:rPr>
      </w:pPr>
      <w:r w:rsidRPr="002743B8">
        <w:rPr>
          <w:sz w:val="22"/>
          <w:szCs w:val="22"/>
        </w:rPr>
        <w:t>(End of Provision)</w:t>
      </w:r>
    </w:p>
    <w:p w14:paraId="2047F9AB" w14:textId="77777777" w:rsidR="0059630A" w:rsidRPr="002743B8" w:rsidRDefault="0059630A" w:rsidP="0059630A">
      <w:pPr>
        <w:pStyle w:val="PlainText"/>
        <w:jc w:val="center"/>
        <w:rPr>
          <w:rFonts w:ascii="Times New Roman" w:hAnsi="Times New Roman"/>
          <w:sz w:val="22"/>
          <w:szCs w:val="22"/>
        </w:rPr>
      </w:pPr>
    </w:p>
    <w:p w14:paraId="0441D69D" w14:textId="0A97582C" w:rsidR="0059630A" w:rsidRPr="002743B8" w:rsidRDefault="0059630A" w:rsidP="0059630A">
      <w:pPr>
        <w:pStyle w:val="PlainText"/>
        <w:rPr>
          <w:rFonts w:ascii="Times New Roman" w:hAnsi="Times New Roman"/>
          <w:b/>
          <w:bCs/>
          <w:sz w:val="22"/>
          <w:szCs w:val="22"/>
        </w:rPr>
      </w:pPr>
      <w:r w:rsidRPr="002743B8">
        <w:rPr>
          <w:rFonts w:ascii="Times New Roman" w:hAnsi="Times New Roman"/>
          <w:b/>
          <w:bCs/>
          <w:sz w:val="22"/>
          <w:szCs w:val="22"/>
        </w:rPr>
        <w:t>FAR 52.212-2 Evaluation – Commercial Products and Commercial Services (</w:t>
      </w:r>
      <w:r w:rsidR="00A7549B" w:rsidRPr="002743B8">
        <w:rPr>
          <w:rFonts w:ascii="Times New Roman" w:hAnsi="Times New Roman"/>
          <w:b/>
          <w:bCs/>
          <w:sz w:val="22"/>
          <w:szCs w:val="22"/>
        </w:rPr>
        <w:t>FEB 2026</w:t>
      </w:r>
      <w:r w:rsidRPr="002743B8">
        <w:rPr>
          <w:rFonts w:ascii="Times New Roman" w:hAnsi="Times New Roman"/>
          <w:b/>
          <w:bCs/>
          <w:sz w:val="22"/>
          <w:szCs w:val="22"/>
        </w:rPr>
        <w:t>)</w:t>
      </w:r>
    </w:p>
    <w:p w14:paraId="6CD2EF11" w14:textId="77777777" w:rsidR="0059630A" w:rsidRPr="002743B8" w:rsidRDefault="0059630A" w:rsidP="0059630A">
      <w:pPr>
        <w:pStyle w:val="PlainText"/>
        <w:rPr>
          <w:rFonts w:ascii="Times New Roman" w:hAnsi="Times New Roman"/>
          <w:sz w:val="22"/>
          <w:szCs w:val="22"/>
        </w:rPr>
      </w:pPr>
      <w:r w:rsidRPr="002743B8">
        <w:rPr>
          <w:rFonts w:ascii="Times New Roman" w:hAnsi="Times New Roman"/>
          <w:sz w:val="22"/>
          <w:szCs w:val="22"/>
        </w:rPr>
        <w:t>Addenda To FAR 52.212-2:</w:t>
      </w:r>
    </w:p>
    <w:p w14:paraId="732A5B8E" w14:textId="77777777" w:rsidR="0059630A" w:rsidRPr="002743B8" w:rsidRDefault="0059630A" w:rsidP="0059630A">
      <w:pPr>
        <w:pStyle w:val="PlainText"/>
        <w:numPr>
          <w:ilvl w:val="0"/>
          <w:numId w:val="8"/>
        </w:numPr>
        <w:rPr>
          <w:rFonts w:ascii="Times New Roman" w:hAnsi="Times New Roman"/>
          <w:b/>
          <w:bCs/>
          <w:sz w:val="22"/>
          <w:szCs w:val="22"/>
        </w:rPr>
      </w:pPr>
      <w:r w:rsidRPr="002743B8">
        <w:rPr>
          <w:rFonts w:ascii="Times New Roman" w:hAnsi="Times New Roman"/>
          <w:sz w:val="22"/>
          <w:szCs w:val="22"/>
        </w:rPr>
        <w:t xml:space="preserve">The Government intends to award one (1) Purchase Order resulting from this solicitation to the responsive, responsible Offeror whose offer, conforming to this solicitation, will be the most advantageous to the Government, price and other factors considered using the </w:t>
      </w:r>
      <w:r w:rsidRPr="002743B8">
        <w:rPr>
          <w:rFonts w:ascii="Times New Roman" w:hAnsi="Times New Roman"/>
          <w:sz w:val="22"/>
          <w:szCs w:val="22"/>
          <w:u w:val="single"/>
        </w:rPr>
        <w:t xml:space="preserve">Lowest Technically Acceptable Price </w:t>
      </w:r>
      <w:r w:rsidRPr="002743B8">
        <w:rPr>
          <w:rFonts w:ascii="Times New Roman" w:hAnsi="Times New Roman"/>
          <w:sz w:val="22"/>
          <w:szCs w:val="22"/>
        </w:rPr>
        <w:t xml:space="preserve">process, with the lowest overall price for ALL CLINs. To be considered for award, a quote must be provided for all CLINS. Award will be made on all or </w:t>
      </w:r>
      <w:proofErr w:type="gramStart"/>
      <w:r w:rsidRPr="002743B8">
        <w:rPr>
          <w:rFonts w:ascii="Times New Roman" w:hAnsi="Times New Roman"/>
          <w:sz w:val="22"/>
          <w:szCs w:val="22"/>
        </w:rPr>
        <w:t>none</w:t>
      </w:r>
      <w:proofErr w:type="gramEnd"/>
      <w:r w:rsidRPr="002743B8">
        <w:rPr>
          <w:rFonts w:ascii="Times New Roman" w:hAnsi="Times New Roman"/>
          <w:sz w:val="22"/>
          <w:szCs w:val="22"/>
        </w:rPr>
        <w:t xml:space="preserve"> basis. Technical tradeoffs will not be made, and no additional credit will be given for exceeding acceptability. </w:t>
      </w:r>
    </w:p>
    <w:p w14:paraId="3B074482" w14:textId="77777777" w:rsidR="0059630A" w:rsidRPr="002743B8" w:rsidRDefault="0059630A" w:rsidP="0059630A">
      <w:pPr>
        <w:pStyle w:val="PlainText"/>
        <w:rPr>
          <w:rFonts w:ascii="Times New Roman" w:hAnsi="Times New Roman"/>
          <w:sz w:val="22"/>
          <w:szCs w:val="22"/>
        </w:rPr>
      </w:pPr>
    </w:p>
    <w:p w14:paraId="20DBF4B0" w14:textId="77777777" w:rsidR="0059630A" w:rsidRPr="002743B8" w:rsidRDefault="0059630A" w:rsidP="0059630A">
      <w:pPr>
        <w:pStyle w:val="PlainText"/>
        <w:ind w:left="720"/>
        <w:rPr>
          <w:rFonts w:ascii="Times New Roman" w:hAnsi="Times New Roman"/>
          <w:sz w:val="22"/>
          <w:szCs w:val="22"/>
        </w:rPr>
      </w:pPr>
      <w:r w:rsidRPr="002743B8">
        <w:rPr>
          <w:rFonts w:ascii="Times New Roman" w:hAnsi="Times New Roman"/>
          <w:sz w:val="22"/>
          <w:szCs w:val="22"/>
        </w:rPr>
        <w:t>The Government will evaluate the proposed estimated total price between offers that are determined to be technically acceptable. The Government intends to make an award based on the initial quote received; therefore, the initial quote should contain the Offeror’s best terms from a price and technical standpoint. Offerors must be determined to be responsible according to the standards of FAR Part 9 to be eligible for award.</w:t>
      </w:r>
    </w:p>
    <w:p w14:paraId="3146C607" w14:textId="77777777" w:rsidR="0059630A" w:rsidRPr="002743B8" w:rsidRDefault="0059630A" w:rsidP="0059630A">
      <w:pPr>
        <w:pStyle w:val="PlainText"/>
        <w:rPr>
          <w:rFonts w:ascii="Times New Roman" w:hAnsi="Times New Roman"/>
          <w:sz w:val="22"/>
          <w:szCs w:val="22"/>
        </w:rPr>
      </w:pPr>
    </w:p>
    <w:p w14:paraId="0327B5F7" w14:textId="77777777" w:rsidR="0059630A" w:rsidRPr="002743B8" w:rsidRDefault="0059630A" w:rsidP="0059630A">
      <w:pPr>
        <w:pStyle w:val="PlainText"/>
        <w:numPr>
          <w:ilvl w:val="0"/>
          <w:numId w:val="20"/>
        </w:numPr>
        <w:rPr>
          <w:rFonts w:ascii="Times New Roman" w:hAnsi="Times New Roman"/>
          <w:sz w:val="22"/>
          <w:szCs w:val="22"/>
        </w:rPr>
      </w:pPr>
      <w:proofErr w:type="gramStart"/>
      <w:r w:rsidRPr="002743B8">
        <w:rPr>
          <w:rFonts w:ascii="Times New Roman" w:hAnsi="Times New Roman"/>
          <w:sz w:val="22"/>
          <w:szCs w:val="22"/>
        </w:rPr>
        <w:t>A written notice of award or acceptance of a quote,</w:t>
      </w:r>
      <w:proofErr w:type="gramEnd"/>
      <w:r w:rsidRPr="002743B8">
        <w:rPr>
          <w:rFonts w:ascii="Times New Roman" w:hAnsi="Times New Roman"/>
          <w:sz w:val="22"/>
          <w:szCs w:val="22"/>
        </w:rPr>
        <w:t xml:space="preserve"> mailed or otherwise furnished to the successful offeror within the time for acceptance specified in the quote. Before the quotes specified expiration time, the Government may accept a quote unless a written notice of withdrawal is received before award.</w:t>
      </w:r>
    </w:p>
    <w:p w14:paraId="257C79C8" w14:textId="77777777" w:rsidR="0059630A" w:rsidRPr="002743B8" w:rsidRDefault="0059630A" w:rsidP="0059630A">
      <w:pPr>
        <w:pStyle w:val="ListParagraph"/>
        <w:rPr>
          <w:sz w:val="22"/>
          <w:szCs w:val="22"/>
        </w:rPr>
      </w:pPr>
    </w:p>
    <w:p w14:paraId="3358B837" w14:textId="77777777" w:rsidR="0059630A" w:rsidRPr="002743B8" w:rsidRDefault="0059630A" w:rsidP="0059630A">
      <w:pPr>
        <w:pStyle w:val="PlainText"/>
        <w:numPr>
          <w:ilvl w:val="0"/>
          <w:numId w:val="20"/>
        </w:numPr>
        <w:rPr>
          <w:rFonts w:ascii="Times New Roman" w:hAnsi="Times New Roman"/>
          <w:sz w:val="22"/>
          <w:szCs w:val="22"/>
        </w:rPr>
      </w:pPr>
      <w:r w:rsidRPr="002743B8">
        <w:rPr>
          <w:rFonts w:ascii="Times New Roman" w:hAnsi="Times New Roman"/>
          <w:sz w:val="22"/>
          <w:szCs w:val="22"/>
        </w:rPr>
        <w:t>Quotes shall be evaluated for acceptability or unacceptability only and shall not be rated. Any Offeror who has submitted a technically acceptable quote and who has been found to have an acceptable past performance WILL THEN have the quote evaluated for lowest price.</w:t>
      </w:r>
    </w:p>
    <w:p w14:paraId="6D9FD631" w14:textId="77777777" w:rsidR="0059630A" w:rsidRPr="002743B8" w:rsidRDefault="0059630A" w:rsidP="0059630A">
      <w:pPr>
        <w:pStyle w:val="ListParagraph"/>
        <w:rPr>
          <w:sz w:val="22"/>
          <w:szCs w:val="22"/>
        </w:rPr>
      </w:pPr>
    </w:p>
    <w:p w14:paraId="27E90931" w14:textId="5862FD2A" w:rsidR="0059630A" w:rsidRPr="002743B8" w:rsidRDefault="00A7549B" w:rsidP="0059630A">
      <w:pPr>
        <w:pStyle w:val="PlainText"/>
        <w:numPr>
          <w:ilvl w:val="0"/>
          <w:numId w:val="20"/>
        </w:numPr>
        <w:rPr>
          <w:rFonts w:ascii="Times New Roman" w:hAnsi="Times New Roman"/>
          <w:sz w:val="22"/>
          <w:szCs w:val="22"/>
        </w:rPr>
      </w:pPr>
      <w:r w:rsidRPr="002743B8">
        <w:rPr>
          <w:rFonts w:ascii="Times New Roman" w:hAnsi="Times New Roman"/>
          <w:sz w:val="22"/>
          <w:szCs w:val="22"/>
        </w:rPr>
        <w:t>The</w:t>
      </w:r>
      <w:r w:rsidR="0059630A" w:rsidRPr="002743B8">
        <w:rPr>
          <w:rFonts w:ascii="Times New Roman" w:hAnsi="Times New Roman"/>
          <w:sz w:val="22"/>
          <w:szCs w:val="22"/>
        </w:rPr>
        <w:t xml:space="preserve"> </w:t>
      </w:r>
      <w:r w:rsidRPr="002743B8">
        <w:rPr>
          <w:rFonts w:ascii="Times New Roman" w:hAnsi="Times New Roman"/>
          <w:sz w:val="22"/>
          <w:szCs w:val="22"/>
        </w:rPr>
        <w:t>award decision process is being conducted under FAR Part 12, wherein the Contracting Officer is permitted to engage in communications with individual contractors about their quotes without being subject to the policies and procedures of FAR Part 15, and without engaging in "discussions" or "negotiations" under FAR Part 15.</w:t>
      </w:r>
    </w:p>
    <w:p w14:paraId="31C4DEF3" w14:textId="77777777" w:rsidR="0059630A" w:rsidRPr="002743B8" w:rsidRDefault="0059630A" w:rsidP="0059630A">
      <w:pPr>
        <w:pStyle w:val="ListParagraph"/>
        <w:rPr>
          <w:sz w:val="22"/>
          <w:szCs w:val="22"/>
        </w:rPr>
      </w:pPr>
    </w:p>
    <w:p w14:paraId="68A9D06A" w14:textId="77777777" w:rsidR="0059630A" w:rsidRPr="002743B8" w:rsidRDefault="0059630A" w:rsidP="0059630A">
      <w:pPr>
        <w:pStyle w:val="PlainText"/>
        <w:numPr>
          <w:ilvl w:val="0"/>
          <w:numId w:val="20"/>
        </w:numPr>
        <w:rPr>
          <w:rFonts w:ascii="Times New Roman" w:hAnsi="Times New Roman"/>
          <w:sz w:val="22"/>
          <w:szCs w:val="22"/>
        </w:rPr>
      </w:pPr>
      <w:r w:rsidRPr="002743B8">
        <w:rPr>
          <w:rFonts w:ascii="Times New Roman" w:hAnsi="Times New Roman"/>
          <w:sz w:val="22"/>
          <w:szCs w:val="22"/>
        </w:rPr>
        <w:t>The Government reserves the right to make a final determination whether a quote is acceptable or unacceptable solely based on the information submitted and proceed without requesting additional information.</w:t>
      </w:r>
    </w:p>
    <w:p w14:paraId="55AD5EEE" w14:textId="77777777" w:rsidR="0059630A" w:rsidRPr="002743B8" w:rsidRDefault="0059630A" w:rsidP="0059630A">
      <w:pPr>
        <w:pStyle w:val="ListParagraph"/>
        <w:rPr>
          <w:sz w:val="22"/>
          <w:szCs w:val="22"/>
        </w:rPr>
      </w:pPr>
    </w:p>
    <w:p w14:paraId="771FA3EE" w14:textId="77777777" w:rsidR="0059630A" w:rsidRPr="002743B8" w:rsidRDefault="0059630A" w:rsidP="0059630A">
      <w:pPr>
        <w:pStyle w:val="PlainText"/>
        <w:numPr>
          <w:ilvl w:val="0"/>
          <w:numId w:val="20"/>
        </w:numPr>
        <w:rPr>
          <w:rFonts w:ascii="Times New Roman" w:hAnsi="Times New Roman"/>
          <w:sz w:val="22"/>
          <w:szCs w:val="22"/>
        </w:rPr>
      </w:pPr>
      <w:r w:rsidRPr="002743B8">
        <w:rPr>
          <w:rFonts w:ascii="Times New Roman" w:hAnsi="Times New Roman"/>
          <w:sz w:val="22"/>
          <w:szCs w:val="22"/>
        </w:rPr>
        <w:t xml:space="preserve">Non-price factors shall be evaluated on an Acceptable/Unacceptable basis. To be considered acceptable and eligible for award, an Offeror must address separately all the factors set forth in accordance with the instructions of this solicitation. </w:t>
      </w:r>
    </w:p>
    <w:p w14:paraId="13E0C8A4" w14:textId="77777777" w:rsidR="0059630A" w:rsidRPr="002743B8" w:rsidRDefault="0059630A" w:rsidP="0059630A">
      <w:pPr>
        <w:pStyle w:val="ListParagraph"/>
        <w:rPr>
          <w:sz w:val="22"/>
          <w:szCs w:val="22"/>
        </w:rPr>
      </w:pPr>
    </w:p>
    <w:p w14:paraId="317DF3B3" w14:textId="77777777" w:rsidR="0059630A" w:rsidRPr="002743B8" w:rsidRDefault="0059630A" w:rsidP="0059630A">
      <w:pPr>
        <w:pStyle w:val="PlainText"/>
        <w:numPr>
          <w:ilvl w:val="0"/>
          <w:numId w:val="20"/>
        </w:numPr>
        <w:rPr>
          <w:rFonts w:ascii="Times New Roman" w:hAnsi="Times New Roman"/>
          <w:sz w:val="22"/>
          <w:szCs w:val="22"/>
        </w:rPr>
      </w:pPr>
      <w:r w:rsidRPr="002743B8">
        <w:rPr>
          <w:rFonts w:ascii="Times New Roman" w:hAnsi="Times New Roman"/>
          <w:sz w:val="22"/>
          <w:szCs w:val="22"/>
        </w:rPr>
        <w:t>A major item and/or gross omission which precludes meeting solicitation objectives that cannot be corrected prior to or during communications without major revision or complete resubmission of the quote will cause a quote to be found technically unacceptable.</w:t>
      </w:r>
    </w:p>
    <w:p w14:paraId="47FAF5BD" w14:textId="77777777" w:rsidR="0059630A" w:rsidRPr="002743B8" w:rsidRDefault="0059630A" w:rsidP="0059630A">
      <w:pPr>
        <w:pStyle w:val="ListParagraph"/>
        <w:rPr>
          <w:sz w:val="22"/>
          <w:szCs w:val="22"/>
        </w:rPr>
      </w:pPr>
    </w:p>
    <w:p w14:paraId="01B23A17" w14:textId="77777777" w:rsidR="0059630A" w:rsidRPr="002743B8" w:rsidRDefault="0059630A" w:rsidP="0059630A">
      <w:pPr>
        <w:pStyle w:val="PlainText"/>
        <w:numPr>
          <w:ilvl w:val="0"/>
          <w:numId w:val="20"/>
        </w:numPr>
        <w:rPr>
          <w:rFonts w:ascii="Times New Roman" w:hAnsi="Times New Roman"/>
          <w:sz w:val="22"/>
          <w:szCs w:val="22"/>
        </w:rPr>
      </w:pPr>
      <w:r w:rsidRPr="002743B8">
        <w:rPr>
          <w:rFonts w:ascii="Times New Roman" w:hAnsi="Times New Roman"/>
          <w:sz w:val="22"/>
          <w:szCs w:val="22"/>
        </w:rPr>
        <w:t>The following non-price factors shall be used to determine acceptability of a quote:</w:t>
      </w:r>
    </w:p>
    <w:p w14:paraId="2D6B4372" w14:textId="77777777" w:rsidR="0059630A" w:rsidRPr="002743B8" w:rsidRDefault="0059630A" w:rsidP="0059630A">
      <w:pPr>
        <w:pStyle w:val="PlainText"/>
        <w:rPr>
          <w:rFonts w:ascii="Times New Roman" w:hAnsi="Times New Roman"/>
          <w:sz w:val="22"/>
          <w:szCs w:val="22"/>
        </w:rPr>
      </w:pPr>
    </w:p>
    <w:p w14:paraId="07074403" w14:textId="77777777" w:rsidR="0059630A" w:rsidRPr="002743B8" w:rsidRDefault="0059630A" w:rsidP="0059630A">
      <w:pPr>
        <w:pStyle w:val="PlainText"/>
        <w:rPr>
          <w:rFonts w:ascii="Times New Roman" w:hAnsi="Times New Roman"/>
          <w:sz w:val="22"/>
          <w:szCs w:val="22"/>
        </w:rPr>
      </w:pPr>
      <w:r w:rsidRPr="002743B8">
        <w:rPr>
          <w:rFonts w:ascii="Times New Roman" w:hAnsi="Times New Roman"/>
          <w:sz w:val="22"/>
          <w:szCs w:val="22"/>
        </w:rPr>
        <w:tab/>
        <w:t>a.</w:t>
      </w:r>
      <w:r w:rsidRPr="002743B8">
        <w:rPr>
          <w:rFonts w:ascii="Times New Roman" w:hAnsi="Times New Roman"/>
          <w:sz w:val="22"/>
          <w:szCs w:val="22"/>
        </w:rPr>
        <w:tab/>
        <w:t xml:space="preserve">Factor 1: Technical Capability </w:t>
      </w:r>
    </w:p>
    <w:p w14:paraId="3CC8D82B" w14:textId="77777777" w:rsidR="0059630A" w:rsidRPr="002743B8" w:rsidRDefault="0059630A" w:rsidP="0059630A">
      <w:pPr>
        <w:pStyle w:val="PlainText"/>
        <w:rPr>
          <w:rFonts w:ascii="Times New Roman" w:hAnsi="Times New Roman"/>
          <w:sz w:val="22"/>
          <w:szCs w:val="22"/>
        </w:rPr>
      </w:pPr>
    </w:p>
    <w:p w14:paraId="0019C27E" w14:textId="77777777" w:rsidR="0059630A" w:rsidRPr="002743B8" w:rsidRDefault="0059630A" w:rsidP="0059630A">
      <w:pPr>
        <w:pStyle w:val="PlainText"/>
        <w:rPr>
          <w:rFonts w:ascii="Times New Roman" w:hAnsi="Times New Roman"/>
          <w:sz w:val="22"/>
          <w:szCs w:val="22"/>
        </w:rPr>
      </w:pPr>
      <w:r w:rsidRPr="002743B8">
        <w:rPr>
          <w:rFonts w:ascii="Times New Roman" w:hAnsi="Times New Roman"/>
          <w:sz w:val="22"/>
          <w:szCs w:val="22"/>
        </w:rPr>
        <w:tab/>
        <w:t>b.</w:t>
      </w:r>
      <w:r w:rsidRPr="002743B8">
        <w:rPr>
          <w:rFonts w:ascii="Times New Roman" w:hAnsi="Times New Roman"/>
          <w:sz w:val="22"/>
          <w:szCs w:val="22"/>
        </w:rPr>
        <w:tab/>
        <w:t>Factor 2: Past Performance</w:t>
      </w:r>
    </w:p>
    <w:p w14:paraId="7746F938" w14:textId="77777777" w:rsidR="0059630A" w:rsidRPr="002743B8" w:rsidRDefault="0059630A" w:rsidP="0059630A">
      <w:pPr>
        <w:pStyle w:val="PlainText"/>
        <w:rPr>
          <w:rFonts w:ascii="Times New Roman" w:hAnsi="Times New Roman"/>
          <w:sz w:val="22"/>
          <w:szCs w:val="22"/>
        </w:rPr>
      </w:pPr>
    </w:p>
    <w:p w14:paraId="78D3C1F1" w14:textId="77777777" w:rsidR="0059630A" w:rsidRPr="002743B8" w:rsidRDefault="0059630A" w:rsidP="0059630A">
      <w:pPr>
        <w:pStyle w:val="PlainText"/>
        <w:rPr>
          <w:rFonts w:ascii="Times New Roman" w:hAnsi="Times New Roman"/>
          <w:b/>
          <w:bCs/>
          <w:sz w:val="22"/>
          <w:szCs w:val="22"/>
          <w:u w:val="single"/>
        </w:rPr>
      </w:pPr>
      <w:r w:rsidRPr="002743B8">
        <w:rPr>
          <w:rFonts w:ascii="Times New Roman" w:hAnsi="Times New Roman"/>
          <w:b/>
          <w:bCs/>
          <w:sz w:val="22"/>
          <w:szCs w:val="22"/>
          <w:u w:val="single"/>
        </w:rPr>
        <w:t>FACTOR 1:   Technical Capability</w:t>
      </w:r>
    </w:p>
    <w:p w14:paraId="6EC4380E" w14:textId="77777777" w:rsidR="0059630A" w:rsidRPr="002743B8" w:rsidRDefault="0059630A" w:rsidP="0059630A">
      <w:pPr>
        <w:pStyle w:val="PlainText"/>
        <w:rPr>
          <w:rFonts w:ascii="Times New Roman" w:hAnsi="Times New Roman"/>
          <w:sz w:val="22"/>
          <w:szCs w:val="22"/>
        </w:rPr>
      </w:pPr>
    </w:p>
    <w:p w14:paraId="60964645" w14:textId="77777777" w:rsidR="00DC333D" w:rsidRPr="002743B8" w:rsidRDefault="00DC333D" w:rsidP="00DC333D">
      <w:pPr>
        <w:pStyle w:val="PlainText"/>
        <w:rPr>
          <w:rFonts w:ascii="Times New Roman" w:hAnsi="Times New Roman"/>
          <w:sz w:val="22"/>
          <w:szCs w:val="22"/>
        </w:rPr>
      </w:pPr>
      <w:r w:rsidRPr="002743B8">
        <w:rPr>
          <w:rFonts w:ascii="Times New Roman" w:hAnsi="Times New Roman"/>
          <w:sz w:val="22"/>
          <w:szCs w:val="22"/>
        </w:rPr>
        <w:t>To be Technically Acceptable:</w:t>
      </w:r>
    </w:p>
    <w:p w14:paraId="0012B3E4" w14:textId="77777777" w:rsidR="00DC333D" w:rsidRPr="002743B8" w:rsidRDefault="00DC333D" w:rsidP="00DC333D">
      <w:pPr>
        <w:pStyle w:val="PlainText"/>
        <w:rPr>
          <w:rFonts w:ascii="Times New Roman" w:hAnsi="Times New Roman"/>
          <w:sz w:val="22"/>
          <w:szCs w:val="22"/>
        </w:rPr>
      </w:pPr>
    </w:p>
    <w:p w14:paraId="688BD7BD" w14:textId="77777777" w:rsidR="00DC333D" w:rsidRPr="002743B8" w:rsidRDefault="00DC333D" w:rsidP="00DC333D">
      <w:pPr>
        <w:rPr>
          <w:sz w:val="22"/>
          <w:szCs w:val="22"/>
        </w:rPr>
      </w:pPr>
      <w:r w:rsidRPr="002743B8">
        <w:rPr>
          <w:sz w:val="22"/>
          <w:szCs w:val="22"/>
        </w:rPr>
        <w:t xml:space="preserve">Offerors must be able to: </w:t>
      </w:r>
    </w:p>
    <w:p w14:paraId="57E06A6A" w14:textId="77777777" w:rsidR="00DC333D" w:rsidRPr="002743B8" w:rsidRDefault="00DC333D" w:rsidP="00DC333D">
      <w:pPr>
        <w:rPr>
          <w:sz w:val="22"/>
          <w:szCs w:val="22"/>
        </w:rPr>
      </w:pPr>
    </w:p>
    <w:p w14:paraId="575F5C8B" w14:textId="7913C029" w:rsidR="00DC333D" w:rsidRPr="002743B8" w:rsidRDefault="00DC333D" w:rsidP="00DC333D">
      <w:pPr>
        <w:jc w:val="both"/>
        <w:rPr>
          <w:sz w:val="22"/>
          <w:szCs w:val="22"/>
        </w:rPr>
      </w:pPr>
      <w:r w:rsidRPr="002743B8">
        <w:rPr>
          <w:sz w:val="22"/>
          <w:szCs w:val="22"/>
        </w:rPr>
        <w:t xml:space="preserve">Provide </w:t>
      </w:r>
      <w:r w:rsidR="00E96FCB" w:rsidRPr="002743B8">
        <w:rPr>
          <w:sz w:val="22"/>
          <w:szCs w:val="22"/>
        </w:rPr>
        <w:t>supplies/</w:t>
      </w:r>
      <w:r w:rsidR="0079603F" w:rsidRPr="002743B8">
        <w:rPr>
          <w:sz w:val="22"/>
          <w:szCs w:val="22"/>
        </w:rPr>
        <w:t>services</w:t>
      </w:r>
      <w:r w:rsidRPr="002743B8">
        <w:rPr>
          <w:sz w:val="22"/>
          <w:szCs w:val="22"/>
        </w:rPr>
        <w:t xml:space="preserve"> in accordance with the schedule </w:t>
      </w:r>
      <w:r w:rsidR="0079603F" w:rsidRPr="002743B8">
        <w:rPr>
          <w:sz w:val="22"/>
          <w:szCs w:val="22"/>
        </w:rPr>
        <w:t xml:space="preserve">and </w:t>
      </w:r>
      <w:r w:rsidRPr="002743B8">
        <w:rPr>
          <w:sz w:val="22"/>
          <w:szCs w:val="22"/>
        </w:rPr>
        <w:t>within the delivery schedule</w:t>
      </w:r>
      <w:r w:rsidR="0079603F" w:rsidRPr="002743B8">
        <w:rPr>
          <w:sz w:val="22"/>
          <w:szCs w:val="22"/>
        </w:rPr>
        <w:t>.</w:t>
      </w:r>
      <w:r w:rsidRPr="002743B8">
        <w:rPr>
          <w:sz w:val="22"/>
          <w:szCs w:val="22"/>
        </w:rPr>
        <w:t xml:space="preserve"> </w:t>
      </w:r>
    </w:p>
    <w:p w14:paraId="4266FA03" w14:textId="77777777" w:rsidR="0059630A" w:rsidRPr="002743B8" w:rsidRDefault="0059630A" w:rsidP="0059630A">
      <w:pPr>
        <w:pStyle w:val="PlainText"/>
        <w:rPr>
          <w:rFonts w:ascii="Times New Roman" w:hAnsi="Times New Roman"/>
          <w:sz w:val="22"/>
          <w:szCs w:val="22"/>
        </w:rPr>
      </w:pPr>
    </w:p>
    <w:p w14:paraId="1699EF11" w14:textId="77777777" w:rsidR="0059630A" w:rsidRPr="002743B8" w:rsidRDefault="0059630A" w:rsidP="0059630A">
      <w:pPr>
        <w:pStyle w:val="PlainText"/>
        <w:rPr>
          <w:rFonts w:ascii="Times New Roman" w:hAnsi="Times New Roman"/>
          <w:b/>
          <w:bCs/>
          <w:sz w:val="22"/>
          <w:szCs w:val="22"/>
          <w:u w:val="single"/>
        </w:rPr>
      </w:pPr>
      <w:r w:rsidRPr="002743B8">
        <w:rPr>
          <w:rFonts w:ascii="Times New Roman" w:hAnsi="Times New Roman"/>
          <w:b/>
          <w:bCs/>
          <w:sz w:val="22"/>
          <w:szCs w:val="22"/>
          <w:u w:val="single"/>
        </w:rPr>
        <w:t>FACTOR 2:   Past Performance</w:t>
      </w:r>
    </w:p>
    <w:p w14:paraId="2A752EAD" w14:textId="77777777" w:rsidR="0059630A" w:rsidRPr="002743B8" w:rsidRDefault="0059630A" w:rsidP="0059630A">
      <w:pPr>
        <w:pStyle w:val="PlainText"/>
        <w:rPr>
          <w:rFonts w:ascii="Times New Roman" w:hAnsi="Times New Roman"/>
          <w:sz w:val="22"/>
          <w:szCs w:val="22"/>
        </w:rPr>
      </w:pPr>
    </w:p>
    <w:p w14:paraId="62FD301A" w14:textId="6BB62270" w:rsidR="0059630A" w:rsidRPr="002743B8" w:rsidRDefault="0059630A" w:rsidP="0059630A">
      <w:pPr>
        <w:jc w:val="both"/>
        <w:rPr>
          <w:sz w:val="22"/>
          <w:szCs w:val="22"/>
        </w:rPr>
      </w:pPr>
      <w:r w:rsidRPr="002743B8">
        <w:rPr>
          <w:sz w:val="22"/>
          <w:szCs w:val="22"/>
        </w:rPr>
        <w:t xml:space="preserve">The Government will evaluate the offeror’s Past Performance to determine acceptability of the quote in response to this solicitation. Past Performance will be evaluated on an acceptable/unacceptable basis and shall not be rated. The offeror will be evaluated on their past performance record and any other relevant information obtained from available sources which may include: Supplier Performance Risk System (SPRS), the Contractor Performance Assessment Reporting System (CPARS) at </w:t>
      </w:r>
      <w:hyperlink r:id="rId15" w:history="1">
        <w:r w:rsidR="00540494" w:rsidRPr="002743B8">
          <w:rPr>
            <w:rStyle w:val="Hyperlink"/>
            <w:sz w:val="22"/>
            <w:szCs w:val="22"/>
          </w:rPr>
          <w:t>https://www.cpars.gov</w:t>
        </w:r>
      </w:hyperlink>
      <w:r w:rsidRPr="002743B8">
        <w:rPr>
          <w:sz w:val="22"/>
          <w:szCs w:val="22"/>
        </w:rPr>
        <w:t>;</w:t>
      </w:r>
      <w:r w:rsidR="00540494" w:rsidRPr="002743B8">
        <w:rPr>
          <w:sz w:val="22"/>
          <w:szCs w:val="22"/>
        </w:rPr>
        <w:t xml:space="preserve"> </w:t>
      </w:r>
      <w:r w:rsidRPr="002743B8">
        <w:rPr>
          <w:sz w:val="22"/>
          <w:szCs w:val="22"/>
        </w:rPr>
        <w:t>or other databases.</w:t>
      </w:r>
    </w:p>
    <w:p w14:paraId="262B3CC6" w14:textId="77777777" w:rsidR="0059630A" w:rsidRPr="002743B8" w:rsidRDefault="0059630A" w:rsidP="0059630A">
      <w:pPr>
        <w:jc w:val="both"/>
        <w:rPr>
          <w:sz w:val="22"/>
          <w:szCs w:val="22"/>
        </w:rPr>
      </w:pPr>
    </w:p>
    <w:p w14:paraId="63C73DE9" w14:textId="77777777" w:rsidR="0059630A" w:rsidRPr="002743B8" w:rsidRDefault="0059630A" w:rsidP="0059630A">
      <w:pPr>
        <w:jc w:val="both"/>
        <w:rPr>
          <w:sz w:val="22"/>
          <w:szCs w:val="22"/>
        </w:rPr>
      </w:pPr>
      <w:r w:rsidRPr="002743B8">
        <w:rPr>
          <w:sz w:val="22"/>
          <w:szCs w:val="22"/>
        </w:rPr>
        <w:t>In the case of a supplier without a record of relevant past performance history in SPRS for the PSC of the supplies being purchased, the supplier will not be evaluated favorably or unfavorably for its past performance history. In the context of acceptability/unacceptability, “unknown” shall be considered acceptable.</w:t>
      </w:r>
    </w:p>
    <w:p w14:paraId="6D9F0682" w14:textId="77777777" w:rsidR="0059630A" w:rsidRPr="002743B8" w:rsidRDefault="0059630A" w:rsidP="0059630A">
      <w:pPr>
        <w:jc w:val="both"/>
        <w:rPr>
          <w:sz w:val="22"/>
          <w:szCs w:val="22"/>
        </w:rPr>
      </w:pPr>
    </w:p>
    <w:p w14:paraId="08C99487" w14:textId="77777777" w:rsidR="0059630A" w:rsidRPr="002743B8" w:rsidRDefault="0059630A" w:rsidP="0059630A">
      <w:pPr>
        <w:pStyle w:val="PlainText"/>
        <w:rPr>
          <w:rFonts w:ascii="Times New Roman" w:hAnsi="Times New Roman"/>
          <w:sz w:val="22"/>
          <w:szCs w:val="22"/>
        </w:rPr>
      </w:pPr>
      <w:r w:rsidRPr="002743B8">
        <w:rPr>
          <w:rFonts w:ascii="Times New Roman" w:hAnsi="Times New Roman"/>
          <w:sz w:val="22"/>
          <w:szCs w:val="22"/>
        </w:rPr>
        <w:t>Should the Government discover adverse past performance information to which the Offeror had not had a prior opportunity to respond, the Contracting Officer will conduct communications if deemed appropriate.</w:t>
      </w:r>
    </w:p>
    <w:p w14:paraId="3853B6B7" w14:textId="77777777" w:rsidR="0059630A" w:rsidRPr="002743B8" w:rsidRDefault="0059630A" w:rsidP="0059630A">
      <w:pPr>
        <w:pStyle w:val="PlainText"/>
        <w:rPr>
          <w:rFonts w:ascii="Times New Roman" w:hAnsi="Times New Roman"/>
          <w:sz w:val="22"/>
          <w:szCs w:val="22"/>
        </w:rPr>
      </w:pPr>
    </w:p>
    <w:p w14:paraId="7E9562BE" w14:textId="77777777" w:rsidR="0059630A" w:rsidRPr="002743B8" w:rsidRDefault="0059630A" w:rsidP="0059630A">
      <w:pPr>
        <w:pStyle w:val="PlainText"/>
        <w:rPr>
          <w:rFonts w:ascii="Times New Roman" w:hAnsi="Times New Roman"/>
          <w:b/>
          <w:bCs/>
          <w:sz w:val="22"/>
          <w:szCs w:val="22"/>
          <w:u w:val="single"/>
        </w:rPr>
      </w:pPr>
      <w:r w:rsidRPr="002743B8">
        <w:rPr>
          <w:rFonts w:ascii="Times New Roman" w:hAnsi="Times New Roman"/>
          <w:b/>
          <w:bCs/>
          <w:sz w:val="22"/>
          <w:szCs w:val="22"/>
          <w:u w:val="single"/>
        </w:rPr>
        <w:t>Price</w:t>
      </w:r>
    </w:p>
    <w:p w14:paraId="43FA122D" w14:textId="77777777" w:rsidR="0059630A" w:rsidRPr="002743B8" w:rsidRDefault="0059630A" w:rsidP="0059630A">
      <w:pPr>
        <w:pStyle w:val="PlainText"/>
        <w:rPr>
          <w:rFonts w:ascii="Times New Roman" w:hAnsi="Times New Roman"/>
          <w:sz w:val="22"/>
          <w:szCs w:val="22"/>
        </w:rPr>
      </w:pPr>
    </w:p>
    <w:p w14:paraId="6B982BA0" w14:textId="77777777" w:rsidR="0059630A" w:rsidRPr="002743B8" w:rsidRDefault="0059630A" w:rsidP="0059630A">
      <w:pPr>
        <w:pStyle w:val="PlainText"/>
        <w:rPr>
          <w:rFonts w:ascii="Times New Roman" w:hAnsi="Times New Roman"/>
          <w:sz w:val="22"/>
          <w:szCs w:val="22"/>
        </w:rPr>
      </w:pPr>
      <w:r w:rsidRPr="002743B8">
        <w:rPr>
          <w:rFonts w:ascii="Times New Roman" w:hAnsi="Times New Roman"/>
          <w:sz w:val="22"/>
          <w:szCs w:val="22"/>
        </w:rPr>
        <w:t xml:space="preserve">If a quote has been determined acceptable under each of the non-price factors listed above, the Government will then evaluate the quote for the lowest price. </w:t>
      </w:r>
    </w:p>
    <w:p w14:paraId="47CE8CD0" w14:textId="77777777" w:rsidR="0059630A" w:rsidRPr="002743B8" w:rsidRDefault="0059630A" w:rsidP="0059630A">
      <w:pPr>
        <w:pStyle w:val="PlainText"/>
        <w:rPr>
          <w:rFonts w:ascii="Times New Roman" w:hAnsi="Times New Roman"/>
          <w:sz w:val="22"/>
          <w:szCs w:val="22"/>
        </w:rPr>
      </w:pPr>
    </w:p>
    <w:p w14:paraId="59FCF2C9" w14:textId="0A7207F6" w:rsidR="0059630A" w:rsidRPr="002743B8" w:rsidRDefault="0059630A" w:rsidP="0059630A">
      <w:pPr>
        <w:pStyle w:val="PlainText"/>
        <w:rPr>
          <w:rFonts w:ascii="Times New Roman" w:hAnsi="Times New Roman"/>
          <w:sz w:val="22"/>
          <w:szCs w:val="22"/>
        </w:rPr>
      </w:pPr>
      <w:r w:rsidRPr="002743B8">
        <w:rPr>
          <w:rFonts w:ascii="Times New Roman" w:hAnsi="Times New Roman"/>
          <w:sz w:val="22"/>
          <w:szCs w:val="22"/>
        </w:rPr>
        <w:t xml:space="preserve">The proposed lowest total price (the sum of the total amount for all CLINS) between offers that are determined to be technically acceptable will be the determining factor in the selection of a quote for award. Government will perform a price analysis to determine the reasonableness of proposed price in accordance with FAR </w:t>
      </w:r>
      <w:r w:rsidR="0024531D" w:rsidRPr="002743B8">
        <w:rPr>
          <w:rFonts w:ascii="Times New Roman" w:hAnsi="Times New Roman"/>
          <w:sz w:val="22"/>
          <w:szCs w:val="22"/>
        </w:rPr>
        <w:t>15.404-1(b).</w:t>
      </w:r>
      <w:r w:rsidRPr="002743B8">
        <w:rPr>
          <w:rFonts w:ascii="Times New Roman" w:hAnsi="Times New Roman"/>
          <w:sz w:val="22"/>
          <w:szCs w:val="22"/>
        </w:rPr>
        <w:t xml:space="preserve"> </w:t>
      </w:r>
      <w:r w:rsidR="0024531D" w:rsidRPr="002743B8">
        <w:rPr>
          <w:rFonts w:ascii="Times New Roman" w:hAnsi="Times New Roman"/>
          <w:sz w:val="22"/>
          <w:szCs w:val="22"/>
        </w:rPr>
        <w:t xml:space="preserve"> </w:t>
      </w:r>
      <w:r w:rsidRPr="002743B8">
        <w:rPr>
          <w:rFonts w:ascii="Times New Roman" w:hAnsi="Times New Roman"/>
          <w:sz w:val="22"/>
          <w:szCs w:val="22"/>
        </w:rPr>
        <w:t xml:space="preserve">The Government will </w:t>
      </w:r>
      <w:proofErr w:type="gramStart"/>
      <w:r w:rsidRPr="002743B8">
        <w:rPr>
          <w:rFonts w:ascii="Times New Roman" w:hAnsi="Times New Roman"/>
          <w:sz w:val="22"/>
          <w:szCs w:val="22"/>
        </w:rPr>
        <w:t>utilize</w:t>
      </w:r>
      <w:proofErr w:type="gramEnd"/>
      <w:r w:rsidRPr="002743B8">
        <w:rPr>
          <w:rFonts w:ascii="Times New Roman" w:hAnsi="Times New Roman"/>
          <w:sz w:val="22"/>
          <w:szCs w:val="22"/>
        </w:rPr>
        <w:t xml:space="preserve"> a comparison of proposed prices received in response to the solicitation.</w:t>
      </w:r>
    </w:p>
    <w:p w14:paraId="57FAE016" w14:textId="77777777" w:rsidR="0059630A" w:rsidRPr="002743B8" w:rsidRDefault="0059630A" w:rsidP="0059630A">
      <w:pPr>
        <w:pStyle w:val="PlainText"/>
        <w:rPr>
          <w:rFonts w:ascii="Times New Roman" w:hAnsi="Times New Roman"/>
          <w:sz w:val="22"/>
          <w:szCs w:val="22"/>
        </w:rPr>
      </w:pPr>
    </w:p>
    <w:p w14:paraId="4E738861" w14:textId="77777777" w:rsidR="0059630A" w:rsidRPr="002743B8" w:rsidRDefault="0059630A" w:rsidP="0059630A">
      <w:pPr>
        <w:pStyle w:val="PlainText"/>
        <w:rPr>
          <w:rFonts w:ascii="Times New Roman" w:hAnsi="Times New Roman"/>
          <w:sz w:val="22"/>
          <w:szCs w:val="22"/>
        </w:rPr>
      </w:pPr>
      <w:r w:rsidRPr="002743B8">
        <w:rPr>
          <w:rFonts w:ascii="Times New Roman" w:hAnsi="Times New Roman"/>
          <w:sz w:val="22"/>
          <w:szCs w:val="22"/>
        </w:rPr>
        <w:tab/>
        <w:t>a.</w:t>
      </w:r>
      <w:r w:rsidRPr="002743B8">
        <w:rPr>
          <w:rFonts w:ascii="Times New Roman" w:hAnsi="Times New Roman"/>
          <w:sz w:val="22"/>
          <w:szCs w:val="22"/>
        </w:rPr>
        <w:tab/>
        <w:t>Award will be based on the overall lowest priced quote that meets or exceeds the acceptability standards for the non-cost factors.</w:t>
      </w:r>
    </w:p>
    <w:p w14:paraId="4143C9A7" w14:textId="77777777" w:rsidR="0059630A" w:rsidRPr="002743B8" w:rsidRDefault="0059630A" w:rsidP="0059630A">
      <w:pPr>
        <w:pStyle w:val="PlainText"/>
        <w:rPr>
          <w:rFonts w:ascii="Times New Roman" w:hAnsi="Times New Roman"/>
          <w:sz w:val="22"/>
          <w:szCs w:val="22"/>
        </w:rPr>
      </w:pPr>
    </w:p>
    <w:p w14:paraId="609BF265" w14:textId="77777777" w:rsidR="0059630A" w:rsidRPr="002743B8" w:rsidRDefault="0059630A" w:rsidP="0059630A">
      <w:pPr>
        <w:pStyle w:val="PlainText"/>
        <w:rPr>
          <w:rFonts w:ascii="Times New Roman" w:hAnsi="Times New Roman"/>
          <w:sz w:val="22"/>
          <w:szCs w:val="22"/>
        </w:rPr>
      </w:pPr>
      <w:r w:rsidRPr="002743B8">
        <w:rPr>
          <w:rFonts w:ascii="Times New Roman" w:hAnsi="Times New Roman"/>
          <w:sz w:val="22"/>
          <w:szCs w:val="22"/>
        </w:rPr>
        <w:tab/>
        <w:t>b.</w:t>
      </w:r>
      <w:r w:rsidRPr="002743B8">
        <w:rPr>
          <w:rFonts w:ascii="Times New Roman" w:hAnsi="Times New Roman"/>
          <w:sz w:val="22"/>
          <w:szCs w:val="22"/>
        </w:rPr>
        <w:tab/>
        <w:t xml:space="preserve">Options (if they are part of the solicitation).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rsidRPr="002743B8">
        <w:rPr>
          <w:rFonts w:ascii="Times New Roman" w:hAnsi="Times New Roman"/>
          <w:sz w:val="22"/>
          <w:szCs w:val="22"/>
        </w:rPr>
        <w:t>shall</w:t>
      </w:r>
      <w:proofErr w:type="gramEnd"/>
      <w:r w:rsidRPr="002743B8">
        <w:rPr>
          <w:rFonts w:ascii="Times New Roman" w:hAnsi="Times New Roman"/>
          <w:sz w:val="22"/>
          <w:szCs w:val="22"/>
        </w:rPr>
        <w:t xml:space="preserve"> not </w:t>
      </w:r>
      <w:proofErr w:type="gramStart"/>
      <w:r w:rsidRPr="002743B8">
        <w:rPr>
          <w:rFonts w:ascii="Times New Roman" w:hAnsi="Times New Roman"/>
          <w:sz w:val="22"/>
          <w:szCs w:val="22"/>
        </w:rPr>
        <w:t>obligate</w:t>
      </w:r>
      <w:proofErr w:type="gramEnd"/>
      <w:r w:rsidRPr="002743B8">
        <w:rPr>
          <w:rFonts w:ascii="Times New Roman" w:hAnsi="Times New Roman"/>
          <w:sz w:val="22"/>
          <w:szCs w:val="22"/>
        </w:rPr>
        <w:t xml:space="preserve"> the Government to exercise the option(s).</w:t>
      </w:r>
    </w:p>
    <w:p w14:paraId="7DFA74B5" w14:textId="77777777" w:rsidR="0024531D" w:rsidRPr="002743B8" w:rsidRDefault="0024531D" w:rsidP="0024531D">
      <w:pPr>
        <w:pStyle w:val="PlainText"/>
        <w:rPr>
          <w:rFonts w:ascii="Times New Roman" w:hAnsi="Times New Roman"/>
          <w:b/>
          <w:bCs/>
          <w:sz w:val="22"/>
          <w:szCs w:val="22"/>
        </w:rPr>
      </w:pPr>
    </w:p>
    <w:p w14:paraId="25F9DF24" w14:textId="6AF96DE9" w:rsidR="0059630A" w:rsidRPr="002743B8" w:rsidRDefault="0059630A" w:rsidP="0024531D">
      <w:pPr>
        <w:pStyle w:val="PlainText"/>
        <w:jc w:val="center"/>
        <w:rPr>
          <w:rFonts w:ascii="Times New Roman" w:hAnsi="Times New Roman"/>
          <w:sz w:val="22"/>
          <w:szCs w:val="22"/>
        </w:rPr>
      </w:pPr>
      <w:r w:rsidRPr="002743B8">
        <w:rPr>
          <w:rFonts w:ascii="Times New Roman" w:hAnsi="Times New Roman"/>
          <w:sz w:val="22"/>
          <w:szCs w:val="22"/>
        </w:rPr>
        <w:lastRenderedPageBreak/>
        <w:t>(End of Provision)</w:t>
      </w:r>
    </w:p>
    <w:p w14:paraId="7DF22A03" w14:textId="77777777" w:rsidR="0059630A" w:rsidRPr="002743B8" w:rsidRDefault="0059630A" w:rsidP="0059630A">
      <w:pPr>
        <w:pStyle w:val="PlainText"/>
        <w:rPr>
          <w:rFonts w:ascii="Times New Roman" w:hAnsi="Times New Roman"/>
          <w:sz w:val="22"/>
          <w:szCs w:val="22"/>
        </w:rPr>
      </w:pPr>
    </w:p>
    <w:p w14:paraId="4E42AF4C" w14:textId="77777777" w:rsidR="0059630A" w:rsidRPr="002743B8" w:rsidRDefault="0059630A" w:rsidP="0059630A">
      <w:pPr>
        <w:pStyle w:val="PlainText"/>
        <w:ind w:left="720"/>
        <w:jc w:val="center"/>
        <w:rPr>
          <w:rFonts w:ascii="Times New Roman" w:hAnsi="Times New Roman"/>
          <w:b/>
          <w:bCs/>
          <w:sz w:val="22"/>
          <w:szCs w:val="22"/>
        </w:rPr>
      </w:pPr>
    </w:p>
    <w:p w14:paraId="501D8386" w14:textId="77777777" w:rsidR="0059630A" w:rsidRPr="002743B8" w:rsidRDefault="0059630A" w:rsidP="0059630A">
      <w:pPr>
        <w:pStyle w:val="NormalWeb"/>
        <w:rPr>
          <w:b/>
          <w:sz w:val="22"/>
          <w:szCs w:val="22"/>
        </w:rPr>
      </w:pPr>
    </w:p>
    <w:p w14:paraId="503F172D" w14:textId="531DF731" w:rsidR="006572DB" w:rsidRPr="00523C49" w:rsidRDefault="0059630A" w:rsidP="00DC333D">
      <w:pPr>
        <w:pStyle w:val="PlainText"/>
        <w:jc w:val="center"/>
        <w:rPr>
          <w:rFonts w:ascii="Times New Roman" w:hAnsi="Times New Roman"/>
          <w:sz w:val="22"/>
          <w:szCs w:val="22"/>
        </w:rPr>
      </w:pPr>
      <w:r w:rsidRPr="002743B8">
        <w:rPr>
          <w:rFonts w:ascii="Times New Roman" w:hAnsi="Times New Roman"/>
          <w:sz w:val="22"/>
          <w:szCs w:val="22"/>
        </w:rPr>
        <w:t>END OF SOLICITATION</w:t>
      </w:r>
    </w:p>
    <w:sectPr w:rsidR="006572DB" w:rsidRPr="00523C49" w:rsidSect="009F0EDA">
      <w:headerReference w:type="default" r:id="rId16"/>
      <w:footerReference w:type="default" r:id="rId17"/>
      <w:pgSz w:w="12240" w:h="15840"/>
      <w:pgMar w:top="936" w:right="1440" w:bottom="1440" w:left="1440" w:header="720"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9669" w14:textId="77777777" w:rsidR="00A4186A" w:rsidRDefault="00A4186A">
      <w:r>
        <w:separator/>
      </w:r>
    </w:p>
  </w:endnote>
  <w:endnote w:type="continuationSeparator" w:id="0">
    <w:p w14:paraId="3F1C35A4" w14:textId="77777777" w:rsidR="00A4186A" w:rsidRDefault="00A41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F40D" w14:textId="75B704FE" w:rsidR="00D13E22" w:rsidRDefault="00D13E22" w:rsidP="009F0ED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794CD" w14:textId="77777777" w:rsidR="00A4186A" w:rsidRDefault="00A4186A">
      <w:r>
        <w:separator/>
      </w:r>
    </w:p>
  </w:footnote>
  <w:footnote w:type="continuationSeparator" w:id="0">
    <w:p w14:paraId="09B41B47" w14:textId="77777777" w:rsidR="00A4186A" w:rsidRDefault="00A41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7027" w14:textId="25F9A837" w:rsidR="006D229C" w:rsidRPr="006D229C" w:rsidRDefault="006D229C" w:rsidP="006D229C">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4C417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D6ABC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1EFA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08303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24A7F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ADECFF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22A2E2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A32C59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A18A2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8ECA4B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403"/>
    <w:multiLevelType w:val="multilevel"/>
    <w:tmpl w:val="FFFFFFFF"/>
    <w:lvl w:ilvl="0">
      <w:start w:val="1"/>
      <w:numFmt w:val="decimal"/>
      <w:lvlText w:val="%1."/>
      <w:lvlJc w:val="left"/>
      <w:pPr>
        <w:ind w:left="820" w:hanging="361"/>
      </w:pPr>
      <w:rPr>
        <w:rFonts w:ascii="Times New Roman" w:hAnsi="Times New Roman" w:cs="Times New Roman"/>
        <w:b/>
        <w:bCs/>
        <w:i w:val="0"/>
        <w:iCs w:val="0"/>
        <w:w w:val="100"/>
        <w:sz w:val="20"/>
        <w:szCs w:val="20"/>
      </w:rPr>
    </w:lvl>
    <w:lvl w:ilvl="1">
      <w:numFmt w:val="bullet"/>
      <w:lvlText w:val="•"/>
      <w:lvlJc w:val="left"/>
      <w:pPr>
        <w:ind w:left="1696" w:hanging="361"/>
      </w:pPr>
    </w:lvl>
    <w:lvl w:ilvl="2">
      <w:numFmt w:val="bullet"/>
      <w:lvlText w:val="•"/>
      <w:lvlJc w:val="left"/>
      <w:pPr>
        <w:ind w:left="2572" w:hanging="361"/>
      </w:pPr>
    </w:lvl>
    <w:lvl w:ilvl="3">
      <w:numFmt w:val="bullet"/>
      <w:lvlText w:val="•"/>
      <w:lvlJc w:val="left"/>
      <w:pPr>
        <w:ind w:left="3448" w:hanging="361"/>
      </w:pPr>
    </w:lvl>
    <w:lvl w:ilvl="4">
      <w:numFmt w:val="bullet"/>
      <w:lvlText w:val="•"/>
      <w:lvlJc w:val="left"/>
      <w:pPr>
        <w:ind w:left="4324" w:hanging="361"/>
      </w:pPr>
    </w:lvl>
    <w:lvl w:ilvl="5">
      <w:numFmt w:val="bullet"/>
      <w:lvlText w:val="•"/>
      <w:lvlJc w:val="left"/>
      <w:pPr>
        <w:ind w:left="5200" w:hanging="361"/>
      </w:pPr>
    </w:lvl>
    <w:lvl w:ilvl="6">
      <w:numFmt w:val="bullet"/>
      <w:lvlText w:val="•"/>
      <w:lvlJc w:val="left"/>
      <w:pPr>
        <w:ind w:left="6076" w:hanging="361"/>
      </w:pPr>
    </w:lvl>
    <w:lvl w:ilvl="7">
      <w:numFmt w:val="bullet"/>
      <w:lvlText w:val="•"/>
      <w:lvlJc w:val="left"/>
      <w:pPr>
        <w:ind w:left="6952" w:hanging="361"/>
      </w:pPr>
    </w:lvl>
    <w:lvl w:ilvl="8">
      <w:numFmt w:val="bullet"/>
      <w:lvlText w:val="•"/>
      <w:lvlJc w:val="left"/>
      <w:pPr>
        <w:ind w:left="7828" w:hanging="361"/>
      </w:pPr>
    </w:lvl>
  </w:abstractNum>
  <w:abstractNum w:abstractNumId="11" w15:restartNumberingAfterBreak="0">
    <w:nsid w:val="01E567BD"/>
    <w:multiLevelType w:val="hybridMultilevel"/>
    <w:tmpl w:val="13EEF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9D79E2"/>
    <w:multiLevelType w:val="hybridMultilevel"/>
    <w:tmpl w:val="7CE614F6"/>
    <w:lvl w:ilvl="0" w:tplc="459E0EB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FE0F01"/>
    <w:multiLevelType w:val="hybridMultilevel"/>
    <w:tmpl w:val="678CDE42"/>
    <w:lvl w:ilvl="0" w:tplc="3BE660A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AC0A1B"/>
    <w:multiLevelType w:val="hybridMultilevel"/>
    <w:tmpl w:val="BE507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555DF0"/>
    <w:multiLevelType w:val="hybridMultilevel"/>
    <w:tmpl w:val="AD2C17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7DF0D19"/>
    <w:multiLevelType w:val="hybridMultilevel"/>
    <w:tmpl w:val="989C48FA"/>
    <w:lvl w:ilvl="0" w:tplc="077450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C522FDB"/>
    <w:multiLevelType w:val="hybridMultilevel"/>
    <w:tmpl w:val="9ED62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9444F1"/>
    <w:multiLevelType w:val="hybridMultilevel"/>
    <w:tmpl w:val="FFFFFFFF"/>
    <w:lvl w:ilvl="0" w:tplc="7082BC88">
      <w:start w:val="29"/>
      <w:numFmt w:val="decimal"/>
      <w:lvlText w:val="%1."/>
      <w:lvlJc w:val="left"/>
      <w:pPr>
        <w:ind w:left="1440" w:hanging="360"/>
      </w:pPr>
      <w:rPr>
        <w:rFonts w:cs="Times New Roman"/>
      </w:rPr>
    </w:lvl>
    <w:lvl w:ilvl="1" w:tplc="04090019">
      <w:start w:val="1"/>
      <w:numFmt w:val="lowerLetter"/>
      <w:lvlText w:val="%2."/>
      <w:lvlJc w:val="left"/>
      <w:pPr>
        <w:ind w:left="2520" w:hanging="360"/>
      </w:pPr>
      <w:rPr>
        <w:rFonts w:cs="Times New Roman"/>
      </w:rPr>
    </w:lvl>
    <w:lvl w:ilvl="2" w:tplc="0409001B">
      <w:start w:val="1"/>
      <w:numFmt w:val="lowerRoman"/>
      <w:lvlText w:val="%3."/>
      <w:lvlJc w:val="right"/>
      <w:pPr>
        <w:ind w:left="3240" w:hanging="180"/>
      </w:pPr>
      <w:rPr>
        <w:rFonts w:cs="Times New Roman"/>
      </w:rPr>
    </w:lvl>
    <w:lvl w:ilvl="3" w:tplc="0409000F">
      <w:start w:val="1"/>
      <w:numFmt w:val="decimal"/>
      <w:lvlText w:val="%4."/>
      <w:lvlJc w:val="left"/>
      <w:pPr>
        <w:ind w:left="3960" w:hanging="360"/>
      </w:pPr>
      <w:rPr>
        <w:rFonts w:cs="Times New Roman"/>
      </w:rPr>
    </w:lvl>
    <w:lvl w:ilvl="4" w:tplc="04090019">
      <w:start w:val="1"/>
      <w:numFmt w:val="lowerLetter"/>
      <w:lvlText w:val="%5."/>
      <w:lvlJc w:val="left"/>
      <w:pPr>
        <w:ind w:left="4680" w:hanging="360"/>
      </w:pPr>
      <w:rPr>
        <w:rFonts w:cs="Times New Roman"/>
      </w:rPr>
    </w:lvl>
    <w:lvl w:ilvl="5" w:tplc="0409001B">
      <w:start w:val="1"/>
      <w:numFmt w:val="lowerRoman"/>
      <w:lvlText w:val="%6."/>
      <w:lvlJc w:val="right"/>
      <w:pPr>
        <w:ind w:left="5400" w:hanging="180"/>
      </w:pPr>
      <w:rPr>
        <w:rFonts w:cs="Times New Roman"/>
      </w:rPr>
    </w:lvl>
    <w:lvl w:ilvl="6" w:tplc="0409000F">
      <w:start w:val="1"/>
      <w:numFmt w:val="decimal"/>
      <w:lvlText w:val="%7."/>
      <w:lvlJc w:val="left"/>
      <w:pPr>
        <w:ind w:left="6120" w:hanging="360"/>
      </w:pPr>
      <w:rPr>
        <w:rFonts w:cs="Times New Roman"/>
      </w:rPr>
    </w:lvl>
    <w:lvl w:ilvl="7" w:tplc="04090019">
      <w:start w:val="1"/>
      <w:numFmt w:val="lowerLetter"/>
      <w:lvlText w:val="%8."/>
      <w:lvlJc w:val="left"/>
      <w:pPr>
        <w:ind w:left="6840" w:hanging="360"/>
      </w:pPr>
      <w:rPr>
        <w:rFonts w:cs="Times New Roman"/>
      </w:rPr>
    </w:lvl>
    <w:lvl w:ilvl="8" w:tplc="0409001B">
      <w:start w:val="1"/>
      <w:numFmt w:val="lowerRoman"/>
      <w:lvlText w:val="%9."/>
      <w:lvlJc w:val="right"/>
      <w:pPr>
        <w:ind w:left="7560" w:hanging="180"/>
      </w:pPr>
      <w:rPr>
        <w:rFonts w:cs="Times New Roman"/>
      </w:rPr>
    </w:lvl>
  </w:abstractNum>
  <w:abstractNum w:abstractNumId="19" w15:restartNumberingAfterBreak="0">
    <w:nsid w:val="24BE5491"/>
    <w:multiLevelType w:val="hybridMultilevel"/>
    <w:tmpl w:val="A75013A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78008AF"/>
    <w:multiLevelType w:val="hybridMultilevel"/>
    <w:tmpl w:val="50EE554C"/>
    <w:lvl w:ilvl="0" w:tplc="04090015">
      <w:start w:val="1"/>
      <w:numFmt w:val="upperLetter"/>
      <w:lvlText w:val="%1."/>
      <w:lvlJc w:val="left"/>
      <w:pPr>
        <w:ind w:left="1800" w:hanging="360"/>
      </w:pPr>
    </w:lvl>
    <w:lvl w:ilvl="1" w:tplc="0409000F">
      <w:start w:val="1"/>
      <w:numFmt w:val="decimal"/>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03E7BE1"/>
    <w:multiLevelType w:val="hybridMultilevel"/>
    <w:tmpl w:val="6968311A"/>
    <w:lvl w:ilvl="0" w:tplc="FF3670F2">
      <w:start w:val="1"/>
      <w:numFmt w:val="decimal"/>
      <w:lvlText w:val="%1."/>
      <w:lvlJc w:val="left"/>
      <w:pPr>
        <w:tabs>
          <w:tab w:val="num" w:pos="720"/>
        </w:tabs>
        <w:ind w:left="720" w:hanging="360"/>
      </w:pPr>
    </w:lvl>
    <w:lvl w:ilvl="1" w:tplc="4FACFCAC" w:tentative="1">
      <w:start w:val="1"/>
      <w:numFmt w:val="decimal"/>
      <w:lvlText w:val="%2."/>
      <w:lvlJc w:val="left"/>
      <w:pPr>
        <w:tabs>
          <w:tab w:val="num" w:pos="1440"/>
        </w:tabs>
        <w:ind w:left="1440" w:hanging="360"/>
      </w:pPr>
    </w:lvl>
    <w:lvl w:ilvl="2" w:tplc="DB8897BE" w:tentative="1">
      <w:start w:val="1"/>
      <w:numFmt w:val="decimal"/>
      <w:lvlText w:val="%3."/>
      <w:lvlJc w:val="left"/>
      <w:pPr>
        <w:tabs>
          <w:tab w:val="num" w:pos="2160"/>
        </w:tabs>
        <w:ind w:left="2160" w:hanging="360"/>
      </w:pPr>
    </w:lvl>
    <w:lvl w:ilvl="3" w:tplc="F754EDAC" w:tentative="1">
      <w:start w:val="1"/>
      <w:numFmt w:val="decimal"/>
      <w:lvlText w:val="%4."/>
      <w:lvlJc w:val="left"/>
      <w:pPr>
        <w:tabs>
          <w:tab w:val="num" w:pos="2880"/>
        </w:tabs>
        <w:ind w:left="2880" w:hanging="360"/>
      </w:pPr>
    </w:lvl>
    <w:lvl w:ilvl="4" w:tplc="90AC9C88" w:tentative="1">
      <w:start w:val="1"/>
      <w:numFmt w:val="decimal"/>
      <w:lvlText w:val="%5."/>
      <w:lvlJc w:val="left"/>
      <w:pPr>
        <w:tabs>
          <w:tab w:val="num" w:pos="3600"/>
        </w:tabs>
        <w:ind w:left="3600" w:hanging="360"/>
      </w:pPr>
    </w:lvl>
    <w:lvl w:ilvl="5" w:tplc="7DB280FC" w:tentative="1">
      <w:start w:val="1"/>
      <w:numFmt w:val="decimal"/>
      <w:lvlText w:val="%6."/>
      <w:lvlJc w:val="left"/>
      <w:pPr>
        <w:tabs>
          <w:tab w:val="num" w:pos="4320"/>
        </w:tabs>
        <w:ind w:left="4320" w:hanging="360"/>
      </w:pPr>
    </w:lvl>
    <w:lvl w:ilvl="6" w:tplc="DF7C21EA" w:tentative="1">
      <w:start w:val="1"/>
      <w:numFmt w:val="decimal"/>
      <w:lvlText w:val="%7."/>
      <w:lvlJc w:val="left"/>
      <w:pPr>
        <w:tabs>
          <w:tab w:val="num" w:pos="5040"/>
        </w:tabs>
        <w:ind w:left="5040" w:hanging="360"/>
      </w:pPr>
    </w:lvl>
    <w:lvl w:ilvl="7" w:tplc="57A268AA" w:tentative="1">
      <w:start w:val="1"/>
      <w:numFmt w:val="decimal"/>
      <w:lvlText w:val="%8."/>
      <w:lvlJc w:val="left"/>
      <w:pPr>
        <w:tabs>
          <w:tab w:val="num" w:pos="5760"/>
        </w:tabs>
        <w:ind w:left="5760" w:hanging="360"/>
      </w:pPr>
    </w:lvl>
    <w:lvl w:ilvl="8" w:tplc="C73E4D9C" w:tentative="1">
      <w:start w:val="1"/>
      <w:numFmt w:val="decimal"/>
      <w:lvlText w:val="%9."/>
      <w:lvlJc w:val="left"/>
      <w:pPr>
        <w:tabs>
          <w:tab w:val="num" w:pos="6480"/>
        </w:tabs>
        <w:ind w:left="6480" w:hanging="360"/>
      </w:pPr>
    </w:lvl>
  </w:abstractNum>
  <w:abstractNum w:abstractNumId="22" w15:restartNumberingAfterBreak="0">
    <w:nsid w:val="31A83B6C"/>
    <w:multiLevelType w:val="hybridMultilevel"/>
    <w:tmpl w:val="E4E82462"/>
    <w:lvl w:ilvl="0" w:tplc="0ED45E58">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33C4251F"/>
    <w:multiLevelType w:val="hybridMultilevel"/>
    <w:tmpl w:val="7FAED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63D73DA"/>
    <w:multiLevelType w:val="hybridMultilevel"/>
    <w:tmpl w:val="43C2C940"/>
    <w:lvl w:ilvl="0" w:tplc="04090001">
      <w:start w:val="1"/>
      <w:numFmt w:val="bullet"/>
      <w:lvlText w:val=""/>
      <w:lvlJc w:val="left"/>
      <w:pPr>
        <w:ind w:left="72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F159E"/>
    <w:multiLevelType w:val="hybridMultilevel"/>
    <w:tmpl w:val="D38299FC"/>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BB96E32"/>
    <w:multiLevelType w:val="hybridMultilevel"/>
    <w:tmpl w:val="AD647390"/>
    <w:lvl w:ilvl="0" w:tplc="52F02A28">
      <w:start w:val="1"/>
      <w:numFmt w:val="decimal"/>
      <w:lvlText w:val="%1."/>
      <w:lvlJc w:val="left"/>
      <w:pPr>
        <w:ind w:left="360" w:hanging="360"/>
      </w:pPr>
      <w:rPr>
        <w:rFonts w:ascii="Times New Roman" w:hAnsi="Times New Roman" w:cs="Times New Roman" w:hint="default"/>
        <w:b w:val="0"/>
        <w:sz w:val="16"/>
        <w:szCs w:val="16"/>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E627504"/>
    <w:multiLevelType w:val="hybridMultilevel"/>
    <w:tmpl w:val="CAEC5950"/>
    <w:lvl w:ilvl="0" w:tplc="43F203F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BB559F"/>
    <w:multiLevelType w:val="hybridMultilevel"/>
    <w:tmpl w:val="1CFAEF9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9" w15:restartNumberingAfterBreak="0">
    <w:nsid w:val="48F65545"/>
    <w:multiLevelType w:val="hybridMultilevel"/>
    <w:tmpl w:val="94DAD79A"/>
    <w:lvl w:ilvl="0" w:tplc="0409000F">
      <w:start w:val="1"/>
      <w:numFmt w:val="decimal"/>
      <w:lvlText w:val="%1."/>
      <w:lvlJc w:val="left"/>
      <w:pPr>
        <w:ind w:left="360" w:hanging="360"/>
      </w:pPr>
      <w:rPr>
        <w:rFonts w:hint="default"/>
      </w:rPr>
    </w:lvl>
    <w:lvl w:ilvl="1" w:tplc="33E8C93A">
      <w:start w:val="6"/>
      <w:numFmt w:val="bullet"/>
      <w:lvlText w:val="-"/>
      <w:lvlJc w:val="left"/>
      <w:pPr>
        <w:ind w:left="1080" w:hanging="360"/>
      </w:pPr>
      <w:rPr>
        <w:rFonts w:ascii="Arial" w:eastAsia="Times New Roman" w:hAnsi="Arial" w:cs="Arial" w:hint="default"/>
      </w:rPr>
    </w:lvl>
    <w:lvl w:ilvl="2" w:tplc="F03E4162">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93F40BF"/>
    <w:multiLevelType w:val="hybridMultilevel"/>
    <w:tmpl w:val="1FEE44E4"/>
    <w:lvl w:ilvl="0" w:tplc="51B4EB18">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10219A"/>
    <w:multiLevelType w:val="hybridMultilevel"/>
    <w:tmpl w:val="123A9A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FAD77DE"/>
    <w:multiLevelType w:val="hybridMultilevel"/>
    <w:tmpl w:val="FFFFFFFF"/>
    <w:lvl w:ilvl="0" w:tplc="EE609D42">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3" w15:restartNumberingAfterBreak="0">
    <w:nsid w:val="59EF648F"/>
    <w:multiLevelType w:val="hybridMultilevel"/>
    <w:tmpl w:val="7B4EDEAA"/>
    <w:lvl w:ilvl="0" w:tplc="0409000F">
      <w:start w:val="1"/>
      <w:numFmt w:val="decimal"/>
      <w:lvlText w:val="%1."/>
      <w:lvlJc w:val="left"/>
      <w:pPr>
        <w:ind w:left="1065" w:hanging="360"/>
      </w:pPr>
    </w:lvl>
    <w:lvl w:ilvl="1" w:tplc="04090019">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4" w15:restartNumberingAfterBreak="0">
    <w:nsid w:val="5EF94717"/>
    <w:multiLevelType w:val="hybridMultilevel"/>
    <w:tmpl w:val="FFFFFFFF"/>
    <w:lvl w:ilvl="0" w:tplc="5C98AA02">
      <w:start w:val="5"/>
      <w:numFmt w:val="decimal"/>
      <w:lvlText w:val="%1)"/>
      <w:lvlJc w:val="left"/>
      <w:pPr>
        <w:ind w:left="360" w:hanging="360"/>
      </w:pPr>
      <w:rPr>
        <w:rFonts w:cs="Times New Roman"/>
      </w:rPr>
    </w:lvl>
    <w:lvl w:ilvl="1" w:tplc="04090019">
      <w:start w:val="1"/>
      <w:numFmt w:val="lowerLetter"/>
      <w:lvlText w:val="%2."/>
      <w:lvlJc w:val="left"/>
      <w:pPr>
        <w:ind w:left="360" w:hanging="360"/>
      </w:pPr>
      <w:rPr>
        <w:rFonts w:cs="Times New Roman"/>
      </w:rPr>
    </w:lvl>
    <w:lvl w:ilvl="2" w:tplc="0409001B">
      <w:start w:val="1"/>
      <w:numFmt w:val="lowerRoman"/>
      <w:lvlText w:val="%3."/>
      <w:lvlJc w:val="right"/>
      <w:pPr>
        <w:ind w:left="1080" w:hanging="180"/>
      </w:pPr>
      <w:rPr>
        <w:rFonts w:cs="Times New Roman"/>
      </w:rPr>
    </w:lvl>
    <w:lvl w:ilvl="3" w:tplc="0409000F">
      <w:start w:val="1"/>
      <w:numFmt w:val="decimal"/>
      <w:lvlText w:val="%4."/>
      <w:lvlJc w:val="left"/>
      <w:pPr>
        <w:ind w:left="1800" w:hanging="360"/>
      </w:pPr>
      <w:rPr>
        <w:rFonts w:cs="Times New Roman"/>
      </w:rPr>
    </w:lvl>
    <w:lvl w:ilvl="4" w:tplc="04090019">
      <w:start w:val="1"/>
      <w:numFmt w:val="lowerLetter"/>
      <w:lvlText w:val="%5."/>
      <w:lvlJc w:val="left"/>
      <w:pPr>
        <w:ind w:left="2520" w:hanging="360"/>
      </w:pPr>
      <w:rPr>
        <w:rFonts w:cs="Times New Roman"/>
      </w:rPr>
    </w:lvl>
    <w:lvl w:ilvl="5" w:tplc="0409001B">
      <w:start w:val="1"/>
      <w:numFmt w:val="lowerRoman"/>
      <w:lvlText w:val="%6."/>
      <w:lvlJc w:val="right"/>
      <w:pPr>
        <w:ind w:left="3240" w:hanging="180"/>
      </w:pPr>
      <w:rPr>
        <w:rFonts w:cs="Times New Roman"/>
      </w:rPr>
    </w:lvl>
    <w:lvl w:ilvl="6" w:tplc="0409000F">
      <w:start w:val="1"/>
      <w:numFmt w:val="decimal"/>
      <w:lvlText w:val="%7."/>
      <w:lvlJc w:val="left"/>
      <w:pPr>
        <w:ind w:left="3960" w:hanging="360"/>
      </w:pPr>
      <w:rPr>
        <w:rFonts w:cs="Times New Roman"/>
      </w:rPr>
    </w:lvl>
    <w:lvl w:ilvl="7" w:tplc="04090019">
      <w:start w:val="1"/>
      <w:numFmt w:val="lowerLetter"/>
      <w:lvlText w:val="%8."/>
      <w:lvlJc w:val="left"/>
      <w:pPr>
        <w:ind w:left="4680" w:hanging="360"/>
      </w:pPr>
      <w:rPr>
        <w:rFonts w:cs="Times New Roman"/>
      </w:rPr>
    </w:lvl>
    <w:lvl w:ilvl="8" w:tplc="0409001B">
      <w:start w:val="1"/>
      <w:numFmt w:val="lowerRoman"/>
      <w:lvlText w:val="%9."/>
      <w:lvlJc w:val="right"/>
      <w:pPr>
        <w:ind w:left="5400" w:hanging="180"/>
      </w:pPr>
      <w:rPr>
        <w:rFonts w:cs="Times New Roman"/>
      </w:rPr>
    </w:lvl>
  </w:abstractNum>
  <w:abstractNum w:abstractNumId="35" w15:restartNumberingAfterBreak="0">
    <w:nsid w:val="60CE1964"/>
    <w:multiLevelType w:val="hybridMultilevel"/>
    <w:tmpl w:val="D4427FF2"/>
    <w:lvl w:ilvl="0" w:tplc="F6746424">
      <w:start w:val="1"/>
      <w:numFmt w:val="decimal"/>
      <w:lvlText w:val="%1."/>
      <w:lvlJc w:val="left"/>
      <w:pPr>
        <w:ind w:left="720" w:hanging="360"/>
      </w:pPr>
      <w:rPr>
        <w:rFonts w:hint="default"/>
        <w:b w:val="0"/>
        <w:bCs w:val="0"/>
      </w:rPr>
    </w:lvl>
    <w:lvl w:ilvl="1" w:tplc="977A883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BF522D94">
      <w:start w:val="1"/>
      <w:numFmt w:val="bullet"/>
      <w:lvlText w:val="-"/>
      <w:lvlJc w:val="left"/>
      <w:pPr>
        <w:ind w:left="2880" w:hanging="360"/>
      </w:pPr>
      <w:rPr>
        <w:rFonts w:ascii="Times New Roman" w:eastAsiaTheme="minorHAnsi"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093CBA"/>
    <w:multiLevelType w:val="hybridMultilevel"/>
    <w:tmpl w:val="E02C9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2B62CE"/>
    <w:multiLevelType w:val="hybridMultilevel"/>
    <w:tmpl w:val="9ED610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C35194"/>
    <w:multiLevelType w:val="hybridMultilevel"/>
    <w:tmpl w:val="A2423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8A3CC4"/>
    <w:multiLevelType w:val="hybridMultilevel"/>
    <w:tmpl w:val="257C81E0"/>
    <w:lvl w:ilvl="0" w:tplc="C518AC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4437EF"/>
    <w:multiLevelType w:val="hybridMultilevel"/>
    <w:tmpl w:val="D12ABD3C"/>
    <w:lvl w:ilvl="0" w:tplc="6E74E6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216147"/>
    <w:multiLevelType w:val="hybridMultilevel"/>
    <w:tmpl w:val="5F12B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8A35268"/>
    <w:multiLevelType w:val="hybridMultilevel"/>
    <w:tmpl w:val="59BE526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91618A6"/>
    <w:multiLevelType w:val="hybridMultilevel"/>
    <w:tmpl w:val="7D4E78AC"/>
    <w:lvl w:ilvl="0" w:tplc="D64E2752">
      <w:start w:val="1"/>
      <w:numFmt w:val="decimal"/>
      <w:lvlText w:val="%1."/>
      <w:lvlJc w:val="left"/>
      <w:pPr>
        <w:tabs>
          <w:tab w:val="num" w:pos="720"/>
        </w:tabs>
        <w:ind w:left="720" w:hanging="360"/>
      </w:pPr>
    </w:lvl>
    <w:lvl w:ilvl="1" w:tplc="FEF6B92E" w:tentative="1">
      <w:start w:val="1"/>
      <w:numFmt w:val="decimal"/>
      <w:lvlText w:val="%2."/>
      <w:lvlJc w:val="left"/>
      <w:pPr>
        <w:tabs>
          <w:tab w:val="num" w:pos="1440"/>
        </w:tabs>
        <w:ind w:left="1440" w:hanging="360"/>
      </w:pPr>
    </w:lvl>
    <w:lvl w:ilvl="2" w:tplc="9E6062E4" w:tentative="1">
      <w:start w:val="1"/>
      <w:numFmt w:val="decimal"/>
      <w:lvlText w:val="%3."/>
      <w:lvlJc w:val="left"/>
      <w:pPr>
        <w:tabs>
          <w:tab w:val="num" w:pos="2160"/>
        </w:tabs>
        <w:ind w:left="2160" w:hanging="360"/>
      </w:pPr>
    </w:lvl>
    <w:lvl w:ilvl="3" w:tplc="5B4E3404" w:tentative="1">
      <w:start w:val="1"/>
      <w:numFmt w:val="decimal"/>
      <w:lvlText w:val="%4."/>
      <w:lvlJc w:val="left"/>
      <w:pPr>
        <w:tabs>
          <w:tab w:val="num" w:pos="2880"/>
        </w:tabs>
        <w:ind w:left="2880" w:hanging="360"/>
      </w:pPr>
    </w:lvl>
    <w:lvl w:ilvl="4" w:tplc="DFCE795A" w:tentative="1">
      <w:start w:val="1"/>
      <w:numFmt w:val="decimal"/>
      <w:lvlText w:val="%5."/>
      <w:lvlJc w:val="left"/>
      <w:pPr>
        <w:tabs>
          <w:tab w:val="num" w:pos="3600"/>
        </w:tabs>
        <w:ind w:left="3600" w:hanging="360"/>
      </w:pPr>
    </w:lvl>
    <w:lvl w:ilvl="5" w:tplc="11F8ACFC" w:tentative="1">
      <w:start w:val="1"/>
      <w:numFmt w:val="decimal"/>
      <w:lvlText w:val="%6."/>
      <w:lvlJc w:val="left"/>
      <w:pPr>
        <w:tabs>
          <w:tab w:val="num" w:pos="4320"/>
        </w:tabs>
        <w:ind w:left="4320" w:hanging="360"/>
      </w:pPr>
    </w:lvl>
    <w:lvl w:ilvl="6" w:tplc="CBAAF368" w:tentative="1">
      <w:start w:val="1"/>
      <w:numFmt w:val="decimal"/>
      <w:lvlText w:val="%7."/>
      <w:lvlJc w:val="left"/>
      <w:pPr>
        <w:tabs>
          <w:tab w:val="num" w:pos="5040"/>
        </w:tabs>
        <w:ind w:left="5040" w:hanging="360"/>
      </w:pPr>
    </w:lvl>
    <w:lvl w:ilvl="7" w:tplc="933283F6" w:tentative="1">
      <w:start w:val="1"/>
      <w:numFmt w:val="decimal"/>
      <w:lvlText w:val="%8."/>
      <w:lvlJc w:val="left"/>
      <w:pPr>
        <w:tabs>
          <w:tab w:val="num" w:pos="5760"/>
        </w:tabs>
        <w:ind w:left="5760" w:hanging="360"/>
      </w:pPr>
    </w:lvl>
    <w:lvl w:ilvl="8" w:tplc="1E60A0E6" w:tentative="1">
      <w:start w:val="1"/>
      <w:numFmt w:val="decimal"/>
      <w:lvlText w:val="%9."/>
      <w:lvlJc w:val="left"/>
      <w:pPr>
        <w:tabs>
          <w:tab w:val="num" w:pos="6480"/>
        </w:tabs>
        <w:ind w:left="6480" w:hanging="360"/>
      </w:pPr>
    </w:lvl>
  </w:abstractNum>
  <w:num w:numId="1" w16cid:durableId="1613705798">
    <w:abstractNumId w:val="25"/>
  </w:num>
  <w:num w:numId="2" w16cid:durableId="970747622">
    <w:abstractNumId w:val="31"/>
  </w:num>
  <w:num w:numId="3" w16cid:durableId="317612305">
    <w:abstractNumId w:val="36"/>
  </w:num>
  <w:num w:numId="4" w16cid:durableId="985936705">
    <w:abstractNumId w:val="17"/>
  </w:num>
  <w:num w:numId="5" w16cid:durableId="264270570">
    <w:abstractNumId w:val="40"/>
  </w:num>
  <w:num w:numId="6" w16cid:durableId="378866786">
    <w:abstractNumId w:val="30"/>
  </w:num>
  <w:num w:numId="7" w16cid:durableId="1542128107">
    <w:abstractNumId w:val="39"/>
  </w:num>
  <w:num w:numId="8" w16cid:durableId="20515335">
    <w:abstractNumId w:val="27"/>
  </w:num>
  <w:num w:numId="9" w16cid:durableId="19287034">
    <w:abstractNumId w:val="9"/>
  </w:num>
  <w:num w:numId="10" w16cid:durableId="879905412">
    <w:abstractNumId w:val="7"/>
  </w:num>
  <w:num w:numId="11" w16cid:durableId="1039279828">
    <w:abstractNumId w:val="6"/>
  </w:num>
  <w:num w:numId="12" w16cid:durableId="808476043">
    <w:abstractNumId w:val="5"/>
  </w:num>
  <w:num w:numId="13" w16cid:durableId="202450095">
    <w:abstractNumId w:val="4"/>
  </w:num>
  <w:num w:numId="14" w16cid:durableId="2016567431">
    <w:abstractNumId w:val="8"/>
  </w:num>
  <w:num w:numId="15" w16cid:durableId="2089106368">
    <w:abstractNumId w:val="3"/>
  </w:num>
  <w:num w:numId="16" w16cid:durableId="1224215785">
    <w:abstractNumId w:val="2"/>
  </w:num>
  <w:num w:numId="17" w16cid:durableId="197935741">
    <w:abstractNumId w:val="1"/>
  </w:num>
  <w:num w:numId="18" w16cid:durableId="71584983">
    <w:abstractNumId w:val="0"/>
  </w:num>
  <w:num w:numId="19" w16cid:durableId="1320033892">
    <w:abstractNumId w:val="24"/>
  </w:num>
  <w:num w:numId="20" w16cid:durableId="1097487299">
    <w:abstractNumId w:val="12"/>
  </w:num>
  <w:num w:numId="21" w16cid:durableId="779953844">
    <w:abstractNumId w:val="29"/>
  </w:num>
  <w:num w:numId="22" w16cid:durableId="8878242">
    <w:abstractNumId w:val="28"/>
  </w:num>
  <w:num w:numId="23" w16cid:durableId="57831118">
    <w:abstractNumId w:val="23"/>
  </w:num>
  <w:num w:numId="24" w16cid:durableId="281807502">
    <w:abstractNumId w:val="11"/>
  </w:num>
  <w:num w:numId="25" w16cid:durableId="1501045018">
    <w:abstractNumId w:val="26"/>
  </w:num>
  <w:num w:numId="26" w16cid:durableId="661734231">
    <w:abstractNumId w:val="42"/>
  </w:num>
  <w:num w:numId="27" w16cid:durableId="1890335733">
    <w:abstractNumId w:val="10"/>
  </w:num>
  <w:num w:numId="28" w16cid:durableId="13393095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21172540">
    <w:abstractNumId w:val="13"/>
  </w:num>
  <w:num w:numId="30" w16cid:durableId="33427640">
    <w:abstractNumId w:val="21"/>
  </w:num>
  <w:num w:numId="31" w16cid:durableId="184565710">
    <w:abstractNumId w:val="43"/>
  </w:num>
  <w:num w:numId="32" w16cid:durableId="1905721347">
    <w:abstractNumId w:val="33"/>
  </w:num>
  <w:num w:numId="33" w16cid:durableId="63360398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04582815">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877077">
    <w:abstractNumId w:val="18"/>
    <w:lvlOverride w:ilvl="0">
      <w:startOverride w:val="2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76404625">
    <w:abstractNumId w:val="34"/>
  </w:num>
  <w:num w:numId="37" w16cid:durableId="1109279443">
    <w:abstractNumId w:val="38"/>
  </w:num>
  <w:num w:numId="38" w16cid:durableId="2083988667">
    <w:abstractNumId w:val="41"/>
  </w:num>
  <w:num w:numId="39" w16cid:durableId="211504763">
    <w:abstractNumId w:val="14"/>
  </w:num>
  <w:num w:numId="40" w16cid:durableId="2451954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07844289">
    <w:abstractNumId w:val="35"/>
  </w:num>
  <w:num w:numId="42" w16cid:durableId="1681160647">
    <w:abstractNumId w:val="19"/>
  </w:num>
  <w:num w:numId="43" w16cid:durableId="1244954583">
    <w:abstractNumId w:val="20"/>
  </w:num>
  <w:num w:numId="44" w16cid:durableId="1465387894">
    <w:abstractNumId w:val="37"/>
  </w:num>
  <w:num w:numId="45" w16cid:durableId="16759528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616191,#50507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2E5"/>
    <w:rsid w:val="00004EE4"/>
    <w:rsid w:val="00005C6B"/>
    <w:rsid w:val="00006AE4"/>
    <w:rsid w:val="00015D98"/>
    <w:rsid w:val="00016BAF"/>
    <w:rsid w:val="00020474"/>
    <w:rsid w:val="000208BF"/>
    <w:rsid w:val="00022F7B"/>
    <w:rsid w:val="00025995"/>
    <w:rsid w:val="00030FDD"/>
    <w:rsid w:val="00031A09"/>
    <w:rsid w:val="00040350"/>
    <w:rsid w:val="00045022"/>
    <w:rsid w:val="00050B5A"/>
    <w:rsid w:val="00053BDC"/>
    <w:rsid w:val="00054281"/>
    <w:rsid w:val="0006034A"/>
    <w:rsid w:val="00062B1C"/>
    <w:rsid w:val="000718C0"/>
    <w:rsid w:val="00074106"/>
    <w:rsid w:val="000749EA"/>
    <w:rsid w:val="00084705"/>
    <w:rsid w:val="000858D2"/>
    <w:rsid w:val="00086B17"/>
    <w:rsid w:val="00090724"/>
    <w:rsid w:val="000934A1"/>
    <w:rsid w:val="000A79DD"/>
    <w:rsid w:val="000A7F78"/>
    <w:rsid w:val="000B15EC"/>
    <w:rsid w:val="000B253F"/>
    <w:rsid w:val="000B37D3"/>
    <w:rsid w:val="000B55C8"/>
    <w:rsid w:val="000C23A8"/>
    <w:rsid w:val="000C4BE2"/>
    <w:rsid w:val="000D1C5B"/>
    <w:rsid w:val="000D279F"/>
    <w:rsid w:val="000D6899"/>
    <w:rsid w:val="000E0A16"/>
    <w:rsid w:val="000E285E"/>
    <w:rsid w:val="000E3B5A"/>
    <w:rsid w:val="000E6706"/>
    <w:rsid w:val="000E7F51"/>
    <w:rsid w:val="000E7F74"/>
    <w:rsid w:val="000F036C"/>
    <w:rsid w:val="000F4F6B"/>
    <w:rsid w:val="000F5304"/>
    <w:rsid w:val="000F5F72"/>
    <w:rsid w:val="000F7B03"/>
    <w:rsid w:val="000F7BEF"/>
    <w:rsid w:val="001035DB"/>
    <w:rsid w:val="0011086E"/>
    <w:rsid w:val="001126BC"/>
    <w:rsid w:val="0011273A"/>
    <w:rsid w:val="0011558B"/>
    <w:rsid w:val="0011746F"/>
    <w:rsid w:val="00121C5F"/>
    <w:rsid w:val="00121EBB"/>
    <w:rsid w:val="0012234A"/>
    <w:rsid w:val="00122820"/>
    <w:rsid w:val="00130FF0"/>
    <w:rsid w:val="001310C4"/>
    <w:rsid w:val="0013405D"/>
    <w:rsid w:val="00136593"/>
    <w:rsid w:val="0013792C"/>
    <w:rsid w:val="001452B1"/>
    <w:rsid w:val="00146195"/>
    <w:rsid w:val="00146C19"/>
    <w:rsid w:val="0014708A"/>
    <w:rsid w:val="001517C6"/>
    <w:rsid w:val="00152F8E"/>
    <w:rsid w:val="00153AD2"/>
    <w:rsid w:val="0015441E"/>
    <w:rsid w:val="0015497E"/>
    <w:rsid w:val="001562B4"/>
    <w:rsid w:val="0015773F"/>
    <w:rsid w:val="00160FAA"/>
    <w:rsid w:val="00161C3F"/>
    <w:rsid w:val="0016223A"/>
    <w:rsid w:val="00162BB9"/>
    <w:rsid w:val="001638A5"/>
    <w:rsid w:val="0016395E"/>
    <w:rsid w:val="00163B1E"/>
    <w:rsid w:val="00164150"/>
    <w:rsid w:val="00167F59"/>
    <w:rsid w:val="001715C7"/>
    <w:rsid w:val="00171E0B"/>
    <w:rsid w:val="00172DE2"/>
    <w:rsid w:val="001731DD"/>
    <w:rsid w:val="001739D3"/>
    <w:rsid w:val="00173D15"/>
    <w:rsid w:val="001770F2"/>
    <w:rsid w:val="001841DF"/>
    <w:rsid w:val="00187EF9"/>
    <w:rsid w:val="00193E89"/>
    <w:rsid w:val="0019602D"/>
    <w:rsid w:val="001971E6"/>
    <w:rsid w:val="001A344B"/>
    <w:rsid w:val="001A3F2A"/>
    <w:rsid w:val="001A40C5"/>
    <w:rsid w:val="001A5239"/>
    <w:rsid w:val="001A625C"/>
    <w:rsid w:val="001B1470"/>
    <w:rsid w:val="001B3027"/>
    <w:rsid w:val="001B3E90"/>
    <w:rsid w:val="001C1163"/>
    <w:rsid w:val="001C21C9"/>
    <w:rsid w:val="001C267E"/>
    <w:rsid w:val="001C33C2"/>
    <w:rsid w:val="001C3A05"/>
    <w:rsid w:val="001D2991"/>
    <w:rsid w:val="001D3F51"/>
    <w:rsid w:val="001D49E8"/>
    <w:rsid w:val="001D6DCB"/>
    <w:rsid w:val="001E26F6"/>
    <w:rsid w:val="001E2B7C"/>
    <w:rsid w:val="001E3709"/>
    <w:rsid w:val="001E6C07"/>
    <w:rsid w:val="001F23DA"/>
    <w:rsid w:val="001F27E1"/>
    <w:rsid w:val="001F30A3"/>
    <w:rsid w:val="001F3795"/>
    <w:rsid w:val="001F3F62"/>
    <w:rsid w:val="001F4041"/>
    <w:rsid w:val="002028B0"/>
    <w:rsid w:val="00202F8F"/>
    <w:rsid w:val="0020566A"/>
    <w:rsid w:val="00205C85"/>
    <w:rsid w:val="00214272"/>
    <w:rsid w:val="00214927"/>
    <w:rsid w:val="0021604A"/>
    <w:rsid w:val="00216BF2"/>
    <w:rsid w:val="002254CE"/>
    <w:rsid w:val="0023055A"/>
    <w:rsid w:val="00232CF8"/>
    <w:rsid w:val="00233B8F"/>
    <w:rsid w:val="00235913"/>
    <w:rsid w:val="00236965"/>
    <w:rsid w:val="00242E2C"/>
    <w:rsid w:val="0024311D"/>
    <w:rsid w:val="0024531D"/>
    <w:rsid w:val="002453D7"/>
    <w:rsid w:val="00245593"/>
    <w:rsid w:val="002461A4"/>
    <w:rsid w:val="00247F97"/>
    <w:rsid w:val="0025000B"/>
    <w:rsid w:val="00250172"/>
    <w:rsid w:val="002519B5"/>
    <w:rsid w:val="00252AE5"/>
    <w:rsid w:val="00253F22"/>
    <w:rsid w:val="00254A6F"/>
    <w:rsid w:val="00255F68"/>
    <w:rsid w:val="00256ADA"/>
    <w:rsid w:val="0026073F"/>
    <w:rsid w:val="0026216C"/>
    <w:rsid w:val="0026225E"/>
    <w:rsid w:val="00262907"/>
    <w:rsid w:val="00262F09"/>
    <w:rsid w:val="00264FDF"/>
    <w:rsid w:val="002656CE"/>
    <w:rsid w:val="0027011F"/>
    <w:rsid w:val="00271910"/>
    <w:rsid w:val="002726A5"/>
    <w:rsid w:val="002743B8"/>
    <w:rsid w:val="002744FA"/>
    <w:rsid w:val="00274595"/>
    <w:rsid w:val="00274C7D"/>
    <w:rsid w:val="0027608C"/>
    <w:rsid w:val="0027774E"/>
    <w:rsid w:val="00277C61"/>
    <w:rsid w:val="00280C7A"/>
    <w:rsid w:val="00282568"/>
    <w:rsid w:val="002868A5"/>
    <w:rsid w:val="00291BF0"/>
    <w:rsid w:val="0029397B"/>
    <w:rsid w:val="0029761A"/>
    <w:rsid w:val="002A13FF"/>
    <w:rsid w:val="002B015B"/>
    <w:rsid w:val="002B7CB8"/>
    <w:rsid w:val="002C12C5"/>
    <w:rsid w:val="002C3012"/>
    <w:rsid w:val="002C3299"/>
    <w:rsid w:val="002C3847"/>
    <w:rsid w:val="002C4A9F"/>
    <w:rsid w:val="002C5AC6"/>
    <w:rsid w:val="002C7438"/>
    <w:rsid w:val="002D0F7F"/>
    <w:rsid w:val="002D78D0"/>
    <w:rsid w:val="002E02F8"/>
    <w:rsid w:val="002E2A04"/>
    <w:rsid w:val="002E2CB0"/>
    <w:rsid w:val="002E6067"/>
    <w:rsid w:val="002E6510"/>
    <w:rsid w:val="002E703F"/>
    <w:rsid w:val="002F373F"/>
    <w:rsid w:val="002F3EAB"/>
    <w:rsid w:val="002F4A09"/>
    <w:rsid w:val="002F4C69"/>
    <w:rsid w:val="002F7043"/>
    <w:rsid w:val="00304E47"/>
    <w:rsid w:val="00312309"/>
    <w:rsid w:val="0031413F"/>
    <w:rsid w:val="00314387"/>
    <w:rsid w:val="003163E9"/>
    <w:rsid w:val="0032191D"/>
    <w:rsid w:val="00322E9A"/>
    <w:rsid w:val="00333148"/>
    <w:rsid w:val="00336314"/>
    <w:rsid w:val="003378B0"/>
    <w:rsid w:val="00340D69"/>
    <w:rsid w:val="00346CC2"/>
    <w:rsid w:val="00350AD8"/>
    <w:rsid w:val="003512F0"/>
    <w:rsid w:val="00354E49"/>
    <w:rsid w:val="0035763D"/>
    <w:rsid w:val="00360EE7"/>
    <w:rsid w:val="00362263"/>
    <w:rsid w:val="00362554"/>
    <w:rsid w:val="00362747"/>
    <w:rsid w:val="00376F4D"/>
    <w:rsid w:val="003776FF"/>
    <w:rsid w:val="00381751"/>
    <w:rsid w:val="00381E12"/>
    <w:rsid w:val="003838E6"/>
    <w:rsid w:val="00386288"/>
    <w:rsid w:val="00386915"/>
    <w:rsid w:val="0038697C"/>
    <w:rsid w:val="00387A44"/>
    <w:rsid w:val="00390026"/>
    <w:rsid w:val="00390314"/>
    <w:rsid w:val="0039464C"/>
    <w:rsid w:val="00397338"/>
    <w:rsid w:val="003A366C"/>
    <w:rsid w:val="003A71AD"/>
    <w:rsid w:val="003A7A5D"/>
    <w:rsid w:val="003B00BF"/>
    <w:rsid w:val="003B04AA"/>
    <w:rsid w:val="003B24D2"/>
    <w:rsid w:val="003B2E35"/>
    <w:rsid w:val="003C50A8"/>
    <w:rsid w:val="003D084F"/>
    <w:rsid w:val="003D1FB5"/>
    <w:rsid w:val="003D3A13"/>
    <w:rsid w:val="003D5750"/>
    <w:rsid w:val="003E3056"/>
    <w:rsid w:val="003E39BA"/>
    <w:rsid w:val="003E5222"/>
    <w:rsid w:val="003E72FA"/>
    <w:rsid w:val="003F005D"/>
    <w:rsid w:val="003F088C"/>
    <w:rsid w:val="003F098C"/>
    <w:rsid w:val="003F487B"/>
    <w:rsid w:val="003F541C"/>
    <w:rsid w:val="003F59AC"/>
    <w:rsid w:val="004002AE"/>
    <w:rsid w:val="00400D4D"/>
    <w:rsid w:val="00400EE9"/>
    <w:rsid w:val="00404505"/>
    <w:rsid w:val="00404B8E"/>
    <w:rsid w:val="00406DDC"/>
    <w:rsid w:val="004116F6"/>
    <w:rsid w:val="004128CC"/>
    <w:rsid w:val="00414012"/>
    <w:rsid w:val="00414178"/>
    <w:rsid w:val="0041466C"/>
    <w:rsid w:val="00415ED5"/>
    <w:rsid w:val="00420795"/>
    <w:rsid w:val="004209F7"/>
    <w:rsid w:val="00422DDB"/>
    <w:rsid w:val="00425503"/>
    <w:rsid w:val="0042621F"/>
    <w:rsid w:val="00426711"/>
    <w:rsid w:val="004318A0"/>
    <w:rsid w:val="0043223F"/>
    <w:rsid w:val="00434EC7"/>
    <w:rsid w:val="0043609E"/>
    <w:rsid w:val="004410F8"/>
    <w:rsid w:val="00442EE3"/>
    <w:rsid w:val="00443B49"/>
    <w:rsid w:val="004477E6"/>
    <w:rsid w:val="00452F85"/>
    <w:rsid w:val="0045537B"/>
    <w:rsid w:val="0045771D"/>
    <w:rsid w:val="00457E2D"/>
    <w:rsid w:val="00460E50"/>
    <w:rsid w:val="004615AA"/>
    <w:rsid w:val="00461AA4"/>
    <w:rsid w:val="00461CE9"/>
    <w:rsid w:val="004636EF"/>
    <w:rsid w:val="004658E9"/>
    <w:rsid w:val="004717C8"/>
    <w:rsid w:val="004735AE"/>
    <w:rsid w:val="00476820"/>
    <w:rsid w:val="004772DE"/>
    <w:rsid w:val="00480070"/>
    <w:rsid w:val="00481A0D"/>
    <w:rsid w:val="0048494A"/>
    <w:rsid w:val="004859CB"/>
    <w:rsid w:val="00486DD4"/>
    <w:rsid w:val="004872D2"/>
    <w:rsid w:val="004931E9"/>
    <w:rsid w:val="00493A93"/>
    <w:rsid w:val="00494363"/>
    <w:rsid w:val="004A3341"/>
    <w:rsid w:val="004A4135"/>
    <w:rsid w:val="004A6F97"/>
    <w:rsid w:val="004C186F"/>
    <w:rsid w:val="004C79B1"/>
    <w:rsid w:val="004C7FC7"/>
    <w:rsid w:val="004D2003"/>
    <w:rsid w:val="004D2CE8"/>
    <w:rsid w:val="004D4D98"/>
    <w:rsid w:val="004D59D0"/>
    <w:rsid w:val="004D705B"/>
    <w:rsid w:val="004D7633"/>
    <w:rsid w:val="004E0EE5"/>
    <w:rsid w:val="004E2BFA"/>
    <w:rsid w:val="004E3A5E"/>
    <w:rsid w:val="004E6385"/>
    <w:rsid w:val="004E642D"/>
    <w:rsid w:val="004E7A8C"/>
    <w:rsid w:val="004F3928"/>
    <w:rsid w:val="004F3AD1"/>
    <w:rsid w:val="004F4610"/>
    <w:rsid w:val="004F4831"/>
    <w:rsid w:val="00500A13"/>
    <w:rsid w:val="00500E13"/>
    <w:rsid w:val="00505EC1"/>
    <w:rsid w:val="005064A6"/>
    <w:rsid w:val="00511B1D"/>
    <w:rsid w:val="00513A9C"/>
    <w:rsid w:val="005169E0"/>
    <w:rsid w:val="00521537"/>
    <w:rsid w:val="00523857"/>
    <w:rsid w:val="00523C49"/>
    <w:rsid w:val="0052506B"/>
    <w:rsid w:val="00533650"/>
    <w:rsid w:val="00533790"/>
    <w:rsid w:val="00536039"/>
    <w:rsid w:val="00540494"/>
    <w:rsid w:val="00540735"/>
    <w:rsid w:val="005425EE"/>
    <w:rsid w:val="00542A4C"/>
    <w:rsid w:val="00546906"/>
    <w:rsid w:val="00547A9C"/>
    <w:rsid w:val="00553EA7"/>
    <w:rsid w:val="005548F9"/>
    <w:rsid w:val="0055556D"/>
    <w:rsid w:val="00556DA7"/>
    <w:rsid w:val="0055785C"/>
    <w:rsid w:val="00557C7C"/>
    <w:rsid w:val="00560582"/>
    <w:rsid w:val="00561349"/>
    <w:rsid w:val="005651BA"/>
    <w:rsid w:val="005719DF"/>
    <w:rsid w:val="00572BC8"/>
    <w:rsid w:val="005737F0"/>
    <w:rsid w:val="0057572C"/>
    <w:rsid w:val="005760D5"/>
    <w:rsid w:val="005773DD"/>
    <w:rsid w:val="0058256B"/>
    <w:rsid w:val="005871CA"/>
    <w:rsid w:val="00592B61"/>
    <w:rsid w:val="0059630A"/>
    <w:rsid w:val="00596C35"/>
    <w:rsid w:val="005A2FAD"/>
    <w:rsid w:val="005A45C5"/>
    <w:rsid w:val="005A5D07"/>
    <w:rsid w:val="005B074D"/>
    <w:rsid w:val="005D270E"/>
    <w:rsid w:val="005D47E1"/>
    <w:rsid w:val="005D4C75"/>
    <w:rsid w:val="005D51ED"/>
    <w:rsid w:val="005D6738"/>
    <w:rsid w:val="005F4ECD"/>
    <w:rsid w:val="005F6C30"/>
    <w:rsid w:val="005F7C53"/>
    <w:rsid w:val="006005CC"/>
    <w:rsid w:val="00607FCE"/>
    <w:rsid w:val="00610A34"/>
    <w:rsid w:val="00614358"/>
    <w:rsid w:val="00617F13"/>
    <w:rsid w:val="00621F93"/>
    <w:rsid w:val="0062358C"/>
    <w:rsid w:val="00625F55"/>
    <w:rsid w:val="0062723F"/>
    <w:rsid w:val="00627E64"/>
    <w:rsid w:val="00634BCC"/>
    <w:rsid w:val="00637B42"/>
    <w:rsid w:val="00643557"/>
    <w:rsid w:val="006451EA"/>
    <w:rsid w:val="00646EE5"/>
    <w:rsid w:val="00650D03"/>
    <w:rsid w:val="00656B51"/>
    <w:rsid w:val="006572DB"/>
    <w:rsid w:val="00663A13"/>
    <w:rsid w:val="00665730"/>
    <w:rsid w:val="00670D33"/>
    <w:rsid w:val="006717C5"/>
    <w:rsid w:val="00675577"/>
    <w:rsid w:val="0067695B"/>
    <w:rsid w:val="00681B67"/>
    <w:rsid w:val="00683EC9"/>
    <w:rsid w:val="00686E4F"/>
    <w:rsid w:val="00687316"/>
    <w:rsid w:val="00687970"/>
    <w:rsid w:val="00690749"/>
    <w:rsid w:val="00690EB4"/>
    <w:rsid w:val="00692C69"/>
    <w:rsid w:val="0069416A"/>
    <w:rsid w:val="006A28CA"/>
    <w:rsid w:val="006A7764"/>
    <w:rsid w:val="006B139D"/>
    <w:rsid w:val="006B36A2"/>
    <w:rsid w:val="006B3FD6"/>
    <w:rsid w:val="006B41E5"/>
    <w:rsid w:val="006B6134"/>
    <w:rsid w:val="006B6B0B"/>
    <w:rsid w:val="006B729A"/>
    <w:rsid w:val="006C2474"/>
    <w:rsid w:val="006C3B4B"/>
    <w:rsid w:val="006C3FE9"/>
    <w:rsid w:val="006C77D1"/>
    <w:rsid w:val="006D0F6A"/>
    <w:rsid w:val="006D229C"/>
    <w:rsid w:val="006D386E"/>
    <w:rsid w:val="006D4312"/>
    <w:rsid w:val="006D643C"/>
    <w:rsid w:val="006E0A13"/>
    <w:rsid w:val="006E29B0"/>
    <w:rsid w:val="006E2E74"/>
    <w:rsid w:val="006E51CD"/>
    <w:rsid w:val="006E6ADD"/>
    <w:rsid w:val="006F11E5"/>
    <w:rsid w:val="006F152F"/>
    <w:rsid w:val="006F2FF0"/>
    <w:rsid w:val="006F3956"/>
    <w:rsid w:val="00700202"/>
    <w:rsid w:val="007003B5"/>
    <w:rsid w:val="00700A21"/>
    <w:rsid w:val="007107C3"/>
    <w:rsid w:val="0071180E"/>
    <w:rsid w:val="00711E8B"/>
    <w:rsid w:val="007124A9"/>
    <w:rsid w:val="00712931"/>
    <w:rsid w:val="00717444"/>
    <w:rsid w:val="00720A9C"/>
    <w:rsid w:val="00721FCA"/>
    <w:rsid w:val="0072324C"/>
    <w:rsid w:val="00724050"/>
    <w:rsid w:val="007312B6"/>
    <w:rsid w:val="007355BE"/>
    <w:rsid w:val="00742C1D"/>
    <w:rsid w:val="00743653"/>
    <w:rsid w:val="00745B19"/>
    <w:rsid w:val="0074758B"/>
    <w:rsid w:val="00750334"/>
    <w:rsid w:val="00754BD8"/>
    <w:rsid w:val="00760F61"/>
    <w:rsid w:val="007614DE"/>
    <w:rsid w:val="00765AF6"/>
    <w:rsid w:val="00775D7C"/>
    <w:rsid w:val="00775F56"/>
    <w:rsid w:val="007802C1"/>
    <w:rsid w:val="00780F48"/>
    <w:rsid w:val="00784B13"/>
    <w:rsid w:val="00785DF0"/>
    <w:rsid w:val="00786C67"/>
    <w:rsid w:val="00787EF7"/>
    <w:rsid w:val="0079603F"/>
    <w:rsid w:val="007A3362"/>
    <w:rsid w:val="007B038C"/>
    <w:rsid w:val="007B0C4A"/>
    <w:rsid w:val="007B3385"/>
    <w:rsid w:val="007B5470"/>
    <w:rsid w:val="007B6852"/>
    <w:rsid w:val="007B6B23"/>
    <w:rsid w:val="007C06B8"/>
    <w:rsid w:val="007C2BC2"/>
    <w:rsid w:val="007C332A"/>
    <w:rsid w:val="007C399E"/>
    <w:rsid w:val="007C3AA7"/>
    <w:rsid w:val="007C608D"/>
    <w:rsid w:val="007C6B44"/>
    <w:rsid w:val="007C6D71"/>
    <w:rsid w:val="007D3ABD"/>
    <w:rsid w:val="007D43DB"/>
    <w:rsid w:val="007D7578"/>
    <w:rsid w:val="007D7EE5"/>
    <w:rsid w:val="007E02B5"/>
    <w:rsid w:val="007E0D20"/>
    <w:rsid w:val="007E115D"/>
    <w:rsid w:val="007E17A5"/>
    <w:rsid w:val="007E4F4A"/>
    <w:rsid w:val="007E5106"/>
    <w:rsid w:val="007E6C0F"/>
    <w:rsid w:val="007F112D"/>
    <w:rsid w:val="007F21D2"/>
    <w:rsid w:val="007F56D3"/>
    <w:rsid w:val="00803F6C"/>
    <w:rsid w:val="00807AC2"/>
    <w:rsid w:val="00814F4C"/>
    <w:rsid w:val="008163A9"/>
    <w:rsid w:val="008200DD"/>
    <w:rsid w:val="008206F5"/>
    <w:rsid w:val="00821CC6"/>
    <w:rsid w:val="008228E3"/>
    <w:rsid w:val="00823557"/>
    <w:rsid w:val="0082505D"/>
    <w:rsid w:val="008259EB"/>
    <w:rsid w:val="0083201A"/>
    <w:rsid w:val="00837369"/>
    <w:rsid w:val="0084063A"/>
    <w:rsid w:val="0084570E"/>
    <w:rsid w:val="00850250"/>
    <w:rsid w:val="008504CF"/>
    <w:rsid w:val="00851809"/>
    <w:rsid w:val="00852744"/>
    <w:rsid w:val="008536D5"/>
    <w:rsid w:val="00856F41"/>
    <w:rsid w:val="008573D2"/>
    <w:rsid w:val="008635FD"/>
    <w:rsid w:val="0086521B"/>
    <w:rsid w:val="00865F07"/>
    <w:rsid w:val="0086640C"/>
    <w:rsid w:val="00870222"/>
    <w:rsid w:val="0087076F"/>
    <w:rsid w:val="00871902"/>
    <w:rsid w:val="00873614"/>
    <w:rsid w:val="0087367F"/>
    <w:rsid w:val="008771DC"/>
    <w:rsid w:val="00877C84"/>
    <w:rsid w:val="00882633"/>
    <w:rsid w:val="00883FF1"/>
    <w:rsid w:val="00886375"/>
    <w:rsid w:val="00895AD0"/>
    <w:rsid w:val="008A422B"/>
    <w:rsid w:val="008A44A0"/>
    <w:rsid w:val="008A571C"/>
    <w:rsid w:val="008A6701"/>
    <w:rsid w:val="008A7C01"/>
    <w:rsid w:val="008B17D7"/>
    <w:rsid w:val="008B2D11"/>
    <w:rsid w:val="008B4D4E"/>
    <w:rsid w:val="008B7773"/>
    <w:rsid w:val="008C0B5C"/>
    <w:rsid w:val="008C4054"/>
    <w:rsid w:val="008D24C1"/>
    <w:rsid w:val="008D2E1E"/>
    <w:rsid w:val="008D53D0"/>
    <w:rsid w:val="008D66AC"/>
    <w:rsid w:val="008D7A8D"/>
    <w:rsid w:val="008E019A"/>
    <w:rsid w:val="008E188A"/>
    <w:rsid w:val="008E2612"/>
    <w:rsid w:val="008E32AC"/>
    <w:rsid w:val="008E393D"/>
    <w:rsid w:val="008E7D75"/>
    <w:rsid w:val="008F06DA"/>
    <w:rsid w:val="008F09C1"/>
    <w:rsid w:val="008F34BE"/>
    <w:rsid w:val="008F794F"/>
    <w:rsid w:val="009100F4"/>
    <w:rsid w:val="009118FD"/>
    <w:rsid w:val="009155B0"/>
    <w:rsid w:val="0092011A"/>
    <w:rsid w:val="009220E8"/>
    <w:rsid w:val="00925053"/>
    <w:rsid w:val="009250FE"/>
    <w:rsid w:val="00937206"/>
    <w:rsid w:val="00945892"/>
    <w:rsid w:val="009505F4"/>
    <w:rsid w:val="00956654"/>
    <w:rsid w:val="009613BC"/>
    <w:rsid w:val="009619FC"/>
    <w:rsid w:val="00962309"/>
    <w:rsid w:val="009629A6"/>
    <w:rsid w:val="00963FA9"/>
    <w:rsid w:val="00964144"/>
    <w:rsid w:val="00965BF4"/>
    <w:rsid w:val="00970652"/>
    <w:rsid w:val="00974193"/>
    <w:rsid w:val="009741A6"/>
    <w:rsid w:val="00975EB6"/>
    <w:rsid w:val="009767A2"/>
    <w:rsid w:val="00977366"/>
    <w:rsid w:val="009816F8"/>
    <w:rsid w:val="0098545F"/>
    <w:rsid w:val="00985675"/>
    <w:rsid w:val="00992059"/>
    <w:rsid w:val="00993D5B"/>
    <w:rsid w:val="00993EB4"/>
    <w:rsid w:val="009975E5"/>
    <w:rsid w:val="009A2AB7"/>
    <w:rsid w:val="009A755D"/>
    <w:rsid w:val="009B0D13"/>
    <w:rsid w:val="009B208B"/>
    <w:rsid w:val="009B4388"/>
    <w:rsid w:val="009B454D"/>
    <w:rsid w:val="009B58F5"/>
    <w:rsid w:val="009B5DB3"/>
    <w:rsid w:val="009B6B9C"/>
    <w:rsid w:val="009C139E"/>
    <w:rsid w:val="009C213A"/>
    <w:rsid w:val="009C7599"/>
    <w:rsid w:val="009C7793"/>
    <w:rsid w:val="009D06EF"/>
    <w:rsid w:val="009D6EB6"/>
    <w:rsid w:val="009E170C"/>
    <w:rsid w:val="009E1C7D"/>
    <w:rsid w:val="009E236C"/>
    <w:rsid w:val="009E3006"/>
    <w:rsid w:val="009E677C"/>
    <w:rsid w:val="009F0EDA"/>
    <w:rsid w:val="009F1E76"/>
    <w:rsid w:val="009F34DC"/>
    <w:rsid w:val="009F678A"/>
    <w:rsid w:val="009F7028"/>
    <w:rsid w:val="00A0169D"/>
    <w:rsid w:val="00A05F0E"/>
    <w:rsid w:val="00A078C1"/>
    <w:rsid w:val="00A1110E"/>
    <w:rsid w:val="00A13BD1"/>
    <w:rsid w:val="00A16091"/>
    <w:rsid w:val="00A204F4"/>
    <w:rsid w:val="00A2085D"/>
    <w:rsid w:val="00A20D60"/>
    <w:rsid w:val="00A220F6"/>
    <w:rsid w:val="00A2284F"/>
    <w:rsid w:val="00A24B1E"/>
    <w:rsid w:val="00A25400"/>
    <w:rsid w:val="00A26150"/>
    <w:rsid w:val="00A3053F"/>
    <w:rsid w:val="00A31765"/>
    <w:rsid w:val="00A321A4"/>
    <w:rsid w:val="00A4161D"/>
    <w:rsid w:val="00A4186A"/>
    <w:rsid w:val="00A41EC6"/>
    <w:rsid w:val="00A460B1"/>
    <w:rsid w:val="00A47442"/>
    <w:rsid w:val="00A5201C"/>
    <w:rsid w:val="00A55835"/>
    <w:rsid w:val="00A562DD"/>
    <w:rsid w:val="00A56D32"/>
    <w:rsid w:val="00A5748F"/>
    <w:rsid w:val="00A62CB9"/>
    <w:rsid w:val="00A66BD2"/>
    <w:rsid w:val="00A702E5"/>
    <w:rsid w:val="00A7549B"/>
    <w:rsid w:val="00A815E5"/>
    <w:rsid w:val="00A82FC3"/>
    <w:rsid w:val="00A87A0F"/>
    <w:rsid w:val="00A92039"/>
    <w:rsid w:val="00A92910"/>
    <w:rsid w:val="00A9353C"/>
    <w:rsid w:val="00A94D66"/>
    <w:rsid w:val="00A955E6"/>
    <w:rsid w:val="00A96B54"/>
    <w:rsid w:val="00AA16E3"/>
    <w:rsid w:val="00AB1D1A"/>
    <w:rsid w:val="00AB1FDE"/>
    <w:rsid w:val="00AB4463"/>
    <w:rsid w:val="00AB7C89"/>
    <w:rsid w:val="00AC26C8"/>
    <w:rsid w:val="00AC59F0"/>
    <w:rsid w:val="00AC5AA1"/>
    <w:rsid w:val="00AC5F1A"/>
    <w:rsid w:val="00AE01E0"/>
    <w:rsid w:val="00AE0516"/>
    <w:rsid w:val="00AE1EC0"/>
    <w:rsid w:val="00AE248F"/>
    <w:rsid w:val="00AE2F63"/>
    <w:rsid w:val="00AE51AE"/>
    <w:rsid w:val="00AF1A6C"/>
    <w:rsid w:val="00AF6B6A"/>
    <w:rsid w:val="00AF6CE0"/>
    <w:rsid w:val="00B01A12"/>
    <w:rsid w:val="00B02E21"/>
    <w:rsid w:val="00B02E60"/>
    <w:rsid w:val="00B05A15"/>
    <w:rsid w:val="00B11BD3"/>
    <w:rsid w:val="00B11C7E"/>
    <w:rsid w:val="00B11F53"/>
    <w:rsid w:val="00B121BB"/>
    <w:rsid w:val="00B15722"/>
    <w:rsid w:val="00B162AD"/>
    <w:rsid w:val="00B17091"/>
    <w:rsid w:val="00B173EA"/>
    <w:rsid w:val="00B21642"/>
    <w:rsid w:val="00B272CE"/>
    <w:rsid w:val="00B32B9D"/>
    <w:rsid w:val="00B33B4C"/>
    <w:rsid w:val="00B33F07"/>
    <w:rsid w:val="00B41778"/>
    <w:rsid w:val="00B418F5"/>
    <w:rsid w:val="00B433CE"/>
    <w:rsid w:val="00B471B0"/>
    <w:rsid w:val="00B50402"/>
    <w:rsid w:val="00B51BFD"/>
    <w:rsid w:val="00B60CFD"/>
    <w:rsid w:val="00B61156"/>
    <w:rsid w:val="00B63245"/>
    <w:rsid w:val="00B665BF"/>
    <w:rsid w:val="00B67185"/>
    <w:rsid w:val="00B67982"/>
    <w:rsid w:val="00B71E50"/>
    <w:rsid w:val="00B727A7"/>
    <w:rsid w:val="00B763B0"/>
    <w:rsid w:val="00B806EF"/>
    <w:rsid w:val="00B8163C"/>
    <w:rsid w:val="00B82959"/>
    <w:rsid w:val="00B82BB0"/>
    <w:rsid w:val="00B9196F"/>
    <w:rsid w:val="00B928CA"/>
    <w:rsid w:val="00B96B73"/>
    <w:rsid w:val="00B971A4"/>
    <w:rsid w:val="00BA227A"/>
    <w:rsid w:val="00BA240A"/>
    <w:rsid w:val="00BA334D"/>
    <w:rsid w:val="00BA339F"/>
    <w:rsid w:val="00BA35FD"/>
    <w:rsid w:val="00BA3AD1"/>
    <w:rsid w:val="00BA475D"/>
    <w:rsid w:val="00BB3149"/>
    <w:rsid w:val="00BB4013"/>
    <w:rsid w:val="00BB52E4"/>
    <w:rsid w:val="00BC2811"/>
    <w:rsid w:val="00BC364D"/>
    <w:rsid w:val="00BC51BB"/>
    <w:rsid w:val="00BC64E9"/>
    <w:rsid w:val="00BC79D8"/>
    <w:rsid w:val="00BC79F2"/>
    <w:rsid w:val="00BD168D"/>
    <w:rsid w:val="00BD7A4E"/>
    <w:rsid w:val="00BE1715"/>
    <w:rsid w:val="00BE25E8"/>
    <w:rsid w:val="00BF0600"/>
    <w:rsid w:val="00BF06CB"/>
    <w:rsid w:val="00BF34D0"/>
    <w:rsid w:val="00BF4772"/>
    <w:rsid w:val="00C00DE5"/>
    <w:rsid w:val="00C01D62"/>
    <w:rsid w:val="00C03E5E"/>
    <w:rsid w:val="00C075E5"/>
    <w:rsid w:val="00C07D57"/>
    <w:rsid w:val="00C12B75"/>
    <w:rsid w:val="00C13566"/>
    <w:rsid w:val="00C16DBD"/>
    <w:rsid w:val="00C226B5"/>
    <w:rsid w:val="00C23875"/>
    <w:rsid w:val="00C26998"/>
    <w:rsid w:val="00C3025F"/>
    <w:rsid w:val="00C33E36"/>
    <w:rsid w:val="00C36284"/>
    <w:rsid w:val="00C40516"/>
    <w:rsid w:val="00C40D76"/>
    <w:rsid w:val="00C43571"/>
    <w:rsid w:val="00C43D94"/>
    <w:rsid w:val="00C450EF"/>
    <w:rsid w:val="00C456B3"/>
    <w:rsid w:val="00C46E8C"/>
    <w:rsid w:val="00C4746A"/>
    <w:rsid w:val="00C50A6F"/>
    <w:rsid w:val="00C57E27"/>
    <w:rsid w:val="00C60741"/>
    <w:rsid w:val="00C6554B"/>
    <w:rsid w:val="00C67149"/>
    <w:rsid w:val="00C715BF"/>
    <w:rsid w:val="00C7619A"/>
    <w:rsid w:val="00C80179"/>
    <w:rsid w:val="00C80DA8"/>
    <w:rsid w:val="00C819BD"/>
    <w:rsid w:val="00C82B4D"/>
    <w:rsid w:val="00C85684"/>
    <w:rsid w:val="00C86A70"/>
    <w:rsid w:val="00C9321E"/>
    <w:rsid w:val="00C93B95"/>
    <w:rsid w:val="00C951FB"/>
    <w:rsid w:val="00CA054A"/>
    <w:rsid w:val="00CA29D9"/>
    <w:rsid w:val="00CA2FC3"/>
    <w:rsid w:val="00CA47D0"/>
    <w:rsid w:val="00CB3D3F"/>
    <w:rsid w:val="00CB6F40"/>
    <w:rsid w:val="00CC6E88"/>
    <w:rsid w:val="00CC7394"/>
    <w:rsid w:val="00CD2CAF"/>
    <w:rsid w:val="00CD5820"/>
    <w:rsid w:val="00CD79F9"/>
    <w:rsid w:val="00CD7B1B"/>
    <w:rsid w:val="00CE08C1"/>
    <w:rsid w:val="00CE09C1"/>
    <w:rsid w:val="00CE2EE8"/>
    <w:rsid w:val="00CE6E8D"/>
    <w:rsid w:val="00CE7630"/>
    <w:rsid w:val="00CF1CA8"/>
    <w:rsid w:val="00CF43B2"/>
    <w:rsid w:val="00CF649C"/>
    <w:rsid w:val="00CF70A4"/>
    <w:rsid w:val="00D00F8D"/>
    <w:rsid w:val="00D02F80"/>
    <w:rsid w:val="00D03294"/>
    <w:rsid w:val="00D05694"/>
    <w:rsid w:val="00D12E11"/>
    <w:rsid w:val="00D13111"/>
    <w:rsid w:val="00D1342E"/>
    <w:rsid w:val="00D13E22"/>
    <w:rsid w:val="00D23A1F"/>
    <w:rsid w:val="00D2495C"/>
    <w:rsid w:val="00D275CC"/>
    <w:rsid w:val="00D35EBF"/>
    <w:rsid w:val="00D4089C"/>
    <w:rsid w:val="00D4192D"/>
    <w:rsid w:val="00D41FDE"/>
    <w:rsid w:val="00D42B16"/>
    <w:rsid w:val="00D435BA"/>
    <w:rsid w:val="00D45447"/>
    <w:rsid w:val="00D45499"/>
    <w:rsid w:val="00D46934"/>
    <w:rsid w:val="00D50AF1"/>
    <w:rsid w:val="00D51FD0"/>
    <w:rsid w:val="00D53FEB"/>
    <w:rsid w:val="00D64BFA"/>
    <w:rsid w:val="00D65C8F"/>
    <w:rsid w:val="00D66E0F"/>
    <w:rsid w:val="00D67667"/>
    <w:rsid w:val="00D71961"/>
    <w:rsid w:val="00D74F06"/>
    <w:rsid w:val="00D80220"/>
    <w:rsid w:val="00D81AFF"/>
    <w:rsid w:val="00D835A0"/>
    <w:rsid w:val="00D857A9"/>
    <w:rsid w:val="00D863DA"/>
    <w:rsid w:val="00D86BDF"/>
    <w:rsid w:val="00D86C03"/>
    <w:rsid w:val="00D92FF6"/>
    <w:rsid w:val="00D95807"/>
    <w:rsid w:val="00D95F19"/>
    <w:rsid w:val="00DA01B5"/>
    <w:rsid w:val="00DA01FA"/>
    <w:rsid w:val="00DA06DB"/>
    <w:rsid w:val="00DA0A52"/>
    <w:rsid w:val="00DA187C"/>
    <w:rsid w:val="00DA2D31"/>
    <w:rsid w:val="00DA2DEE"/>
    <w:rsid w:val="00DA3152"/>
    <w:rsid w:val="00DA6416"/>
    <w:rsid w:val="00DA641A"/>
    <w:rsid w:val="00DB1479"/>
    <w:rsid w:val="00DB2594"/>
    <w:rsid w:val="00DB2E50"/>
    <w:rsid w:val="00DB56F9"/>
    <w:rsid w:val="00DC0430"/>
    <w:rsid w:val="00DC1A8E"/>
    <w:rsid w:val="00DC2429"/>
    <w:rsid w:val="00DC333D"/>
    <w:rsid w:val="00DC4B04"/>
    <w:rsid w:val="00DD0D73"/>
    <w:rsid w:val="00DD20A7"/>
    <w:rsid w:val="00DD26E5"/>
    <w:rsid w:val="00DD3ED7"/>
    <w:rsid w:val="00DD46B9"/>
    <w:rsid w:val="00DD4F02"/>
    <w:rsid w:val="00DD528D"/>
    <w:rsid w:val="00DD6E7A"/>
    <w:rsid w:val="00DE2883"/>
    <w:rsid w:val="00DE3306"/>
    <w:rsid w:val="00DE55F1"/>
    <w:rsid w:val="00DF06B5"/>
    <w:rsid w:val="00DF14EE"/>
    <w:rsid w:val="00DF34C8"/>
    <w:rsid w:val="00DF3590"/>
    <w:rsid w:val="00DF5162"/>
    <w:rsid w:val="00DF6D7F"/>
    <w:rsid w:val="00E11B8B"/>
    <w:rsid w:val="00E12809"/>
    <w:rsid w:val="00E13A8A"/>
    <w:rsid w:val="00E13EF2"/>
    <w:rsid w:val="00E13FB1"/>
    <w:rsid w:val="00E14269"/>
    <w:rsid w:val="00E14925"/>
    <w:rsid w:val="00E15E9B"/>
    <w:rsid w:val="00E16384"/>
    <w:rsid w:val="00E16E8D"/>
    <w:rsid w:val="00E176BB"/>
    <w:rsid w:val="00E2069D"/>
    <w:rsid w:val="00E20F7D"/>
    <w:rsid w:val="00E22843"/>
    <w:rsid w:val="00E228A8"/>
    <w:rsid w:val="00E2463A"/>
    <w:rsid w:val="00E27DE9"/>
    <w:rsid w:val="00E30335"/>
    <w:rsid w:val="00E304AD"/>
    <w:rsid w:val="00E306A3"/>
    <w:rsid w:val="00E32E4D"/>
    <w:rsid w:val="00E339E1"/>
    <w:rsid w:val="00E355F0"/>
    <w:rsid w:val="00E37D55"/>
    <w:rsid w:val="00E411EF"/>
    <w:rsid w:val="00E4204E"/>
    <w:rsid w:val="00E43E8B"/>
    <w:rsid w:val="00E44981"/>
    <w:rsid w:val="00E44AB5"/>
    <w:rsid w:val="00E44F8F"/>
    <w:rsid w:val="00E46F51"/>
    <w:rsid w:val="00E518F0"/>
    <w:rsid w:val="00E55A19"/>
    <w:rsid w:val="00E6068D"/>
    <w:rsid w:val="00E608D2"/>
    <w:rsid w:val="00E6285E"/>
    <w:rsid w:val="00E628AC"/>
    <w:rsid w:val="00E635CB"/>
    <w:rsid w:val="00E7000A"/>
    <w:rsid w:val="00E7553E"/>
    <w:rsid w:val="00E76153"/>
    <w:rsid w:val="00E805EF"/>
    <w:rsid w:val="00E83F14"/>
    <w:rsid w:val="00E867E0"/>
    <w:rsid w:val="00E91D3F"/>
    <w:rsid w:val="00E95B3F"/>
    <w:rsid w:val="00E95D1A"/>
    <w:rsid w:val="00E96FCB"/>
    <w:rsid w:val="00EA0E8A"/>
    <w:rsid w:val="00EA5149"/>
    <w:rsid w:val="00EA5565"/>
    <w:rsid w:val="00EA760E"/>
    <w:rsid w:val="00EB6A0F"/>
    <w:rsid w:val="00EC0113"/>
    <w:rsid w:val="00EC1CD0"/>
    <w:rsid w:val="00EC1E2B"/>
    <w:rsid w:val="00EC2953"/>
    <w:rsid w:val="00EC627B"/>
    <w:rsid w:val="00EC740D"/>
    <w:rsid w:val="00ED17AF"/>
    <w:rsid w:val="00ED4C79"/>
    <w:rsid w:val="00ED7C2A"/>
    <w:rsid w:val="00EE1BE6"/>
    <w:rsid w:val="00EE49EE"/>
    <w:rsid w:val="00EF0237"/>
    <w:rsid w:val="00EF0980"/>
    <w:rsid w:val="00EF10DE"/>
    <w:rsid w:val="00EF2C17"/>
    <w:rsid w:val="00EF35BA"/>
    <w:rsid w:val="00EF5AC4"/>
    <w:rsid w:val="00EF5E3B"/>
    <w:rsid w:val="00F002D3"/>
    <w:rsid w:val="00F0150E"/>
    <w:rsid w:val="00F04FBF"/>
    <w:rsid w:val="00F056C7"/>
    <w:rsid w:val="00F059BC"/>
    <w:rsid w:val="00F06A11"/>
    <w:rsid w:val="00F11638"/>
    <w:rsid w:val="00F135F3"/>
    <w:rsid w:val="00F13D7A"/>
    <w:rsid w:val="00F20016"/>
    <w:rsid w:val="00F23193"/>
    <w:rsid w:val="00F2380F"/>
    <w:rsid w:val="00F26D6A"/>
    <w:rsid w:val="00F326D7"/>
    <w:rsid w:val="00F34FD1"/>
    <w:rsid w:val="00F35AB7"/>
    <w:rsid w:val="00F37FE0"/>
    <w:rsid w:val="00F400A4"/>
    <w:rsid w:val="00F411A7"/>
    <w:rsid w:val="00F4185A"/>
    <w:rsid w:val="00F42F94"/>
    <w:rsid w:val="00F445A3"/>
    <w:rsid w:val="00F471E2"/>
    <w:rsid w:val="00F65511"/>
    <w:rsid w:val="00F66ABF"/>
    <w:rsid w:val="00F67082"/>
    <w:rsid w:val="00F70019"/>
    <w:rsid w:val="00F70076"/>
    <w:rsid w:val="00F702A3"/>
    <w:rsid w:val="00F70595"/>
    <w:rsid w:val="00F73950"/>
    <w:rsid w:val="00F8375B"/>
    <w:rsid w:val="00F856FE"/>
    <w:rsid w:val="00F92591"/>
    <w:rsid w:val="00F9364C"/>
    <w:rsid w:val="00F9425C"/>
    <w:rsid w:val="00F94CCA"/>
    <w:rsid w:val="00F96C66"/>
    <w:rsid w:val="00FA0AB6"/>
    <w:rsid w:val="00FA4218"/>
    <w:rsid w:val="00FA45D9"/>
    <w:rsid w:val="00FA4DA1"/>
    <w:rsid w:val="00FA5168"/>
    <w:rsid w:val="00FA65D6"/>
    <w:rsid w:val="00FB10EF"/>
    <w:rsid w:val="00FB40A1"/>
    <w:rsid w:val="00FD1D62"/>
    <w:rsid w:val="00FD5CCF"/>
    <w:rsid w:val="00FD631C"/>
    <w:rsid w:val="00FE18C7"/>
    <w:rsid w:val="00FE228B"/>
    <w:rsid w:val="00FE2A7D"/>
    <w:rsid w:val="00FE2B7C"/>
    <w:rsid w:val="00FE2C40"/>
    <w:rsid w:val="00FE3986"/>
    <w:rsid w:val="00FE421B"/>
    <w:rsid w:val="00FE5D7B"/>
    <w:rsid w:val="00FE66CF"/>
    <w:rsid w:val="00FE7BFB"/>
    <w:rsid w:val="00FF43DD"/>
    <w:rsid w:val="00FF461E"/>
    <w:rsid w:val="00FF7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616191,#505078"/>
    </o:shapedefaults>
    <o:shapelayout v:ext="edit">
      <o:idmap v:ext="edit" data="2"/>
    </o:shapelayout>
  </w:shapeDefaults>
  <w:decimalSymbol w:val="."/>
  <w:listSeparator w:val=","/>
  <w14:docId w14:val="25A9D4C7"/>
  <w15:docId w15:val="{7D9B2960-0A37-4D72-8B98-3D706105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3857"/>
    <w:pPr>
      <w:widowControl w:val="0"/>
      <w:autoSpaceDE w:val="0"/>
      <w:autoSpaceDN w:val="0"/>
      <w:adjustRightInd w:val="0"/>
    </w:pPr>
    <w:rPr>
      <w:sz w:val="24"/>
      <w:szCs w:val="24"/>
    </w:rPr>
  </w:style>
  <w:style w:type="paragraph" w:styleId="Heading1">
    <w:name w:val="heading 1"/>
    <w:basedOn w:val="Normal"/>
    <w:next w:val="Normal"/>
    <w:link w:val="Heading1Char"/>
    <w:qFormat/>
    <w:rsid w:val="00415ED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415E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415ED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415ED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415ED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15ED5"/>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415ED5"/>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415ED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415ED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52AE5"/>
    <w:rPr>
      <w:rFonts w:ascii="Tahoma" w:hAnsi="Tahoma" w:cs="Tahoma"/>
      <w:sz w:val="16"/>
      <w:szCs w:val="16"/>
    </w:rPr>
  </w:style>
  <w:style w:type="paragraph" w:styleId="Header">
    <w:name w:val="header"/>
    <w:basedOn w:val="Normal"/>
    <w:rsid w:val="00252AE5"/>
    <w:pPr>
      <w:tabs>
        <w:tab w:val="center" w:pos="4320"/>
        <w:tab w:val="right" w:pos="8640"/>
      </w:tabs>
    </w:pPr>
  </w:style>
  <w:style w:type="paragraph" w:styleId="Footer">
    <w:name w:val="footer"/>
    <w:basedOn w:val="Normal"/>
    <w:link w:val="FooterChar"/>
    <w:uiPriority w:val="99"/>
    <w:rsid w:val="00252AE5"/>
    <w:pPr>
      <w:tabs>
        <w:tab w:val="center" w:pos="4320"/>
        <w:tab w:val="right" w:pos="8640"/>
      </w:tabs>
    </w:pPr>
  </w:style>
  <w:style w:type="paragraph" w:customStyle="1" w:styleId="c12">
    <w:name w:val="c12"/>
    <w:basedOn w:val="Normal"/>
    <w:rsid w:val="00523857"/>
    <w:pPr>
      <w:jc w:val="center"/>
    </w:pPr>
  </w:style>
  <w:style w:type="paragraph" w:customStyle="1" w:styleId="p25">
    <w:name w:val="p25"/>
    <w:basedOn w:val="Normal"/>
    <w:rsid w:val="00523857"/>
    <w:pPr>
      <w:tabs>
        <w:tab w:val="left" w:pos="204"/>
      </w:tabs>
    </w:pPr>
  </w:style>
  <w:style w:type="paragraph" w:customStyle="1" w:styleId="p26">
    <w:name w:val="p26"/>
    <w:basedOn w:val="Normal"/>
    <w:rsid w:val="00523857"/>
    <w:pPr>
      <w:tabs>
        <w:tab w:val="left" w:pos="1094"/>
      </w:tabs>
      <w:ind w:left="346"/>
    </w:pPr>
  </w:style>
  <w:style w:type="paragraph" w:customStyle="1" w:styleId="p27">
    <w:name w:val="p27"/>
    <w:basedOn w:val="Normal"/>
    <w:rsid w:val="00523857"/>
    <w:pPr>
      <w:tabs>
        <w:tab w:val="left" w:pos="1099"/>
        <w:tab w:val="left" w:pos="2403"/>
      </w:tabs>
      <w:ind w:left="2403" w:hanging="1304"/>
    </w:pPr>
  </w:style>
  <w:style w:type="paragraph" w:customStyle="1" w:styleId="p28">
    <w:name w:val="p28"/>
    <w:basedOn w:val="Normal"/>
    <w:rsid w:val="00523857"/>
    <w:pPr>
      <w:tabs>
        <w:tab w:val="left" w:pos="1099"/>
        <w:tab w:val="left" w:pos="1768"/>
        <w:tab w:val="left" w:pos="9904"/>
      </w:tabs>
      <w:ind w:left="1099" w:firstLine="669"/>
    </w:pPr>
  </w:style>
  <w:style w:type="paragraph" w:customStyle="1" w:styleId="t1">
    <w:name w:val="t1"/>
    <w:basedOn w:val="Normal"/>
    <w:rsid w:val="00523857"/>
  </w:style>
  <w:style w:type="paragraph" w:customStyle="1" w:styleId="t2">
    <w:name w:val="t2"/>
    <w:basedOn w:val="Normal"/>
    <w:rsid w:val="00523857"/>
  </w:style>
  <w:style w:type="paragraph" w:customStyle="1" w:styleId="p3">
    <w:name w:val="p3"/>
    <w:basedOn w:val="Normal"/>
    <w:rsid w:val="00523857"/>
    <w:pPr>
      <w:tabs>
        <w:tab w:val="left" w:pos="799"/>
      </w:tabs>
      <w:ind w:left="641"/>
    </w:pPr>
  </w:style>
  <w:style w:type="paragraph" w:customStyle="1" w:styleId="p4">
    <w:name w:val="p4"/>
    <w:basedOn w:val="Normal"/>
    <w:rsid w:val="00523857"/>
    <w:pPr>
      <w:tabs>
        <w:tab w:val="left" w:pos="204"/>
      </w:tabs>
    </w:pPr>
  </w:style>
  <w:style w:type="paragraph" w:customStyle="1" w:styleId="p43">
    <w:name w:val="p43"/>
    <w:basedOn w:val="Normal"/>
    <w:rsid w:val="00523857"/>
  </w:style>
  <w:style w:type="paragraph" w:styleId="PlainText">
    <w:name w:val="Plain Text"/>
    <w:basedOn w:val="Normal"/>
    <w:link w:val="PlainTextChar"/>
    <w:uiPriority w:val="99"/>
    <w:unhideWhenUsed/>
    <w:rsid w:val="00F0150E"/>
    <w:pPr>
      <w:widowControl/>
      <w:autoSpaceDE/>
      <w:autoSpaceDN/>
      <w:adjustRightInd/>
    </w:pPr>
    <w:rPr>
      <w:rFonts w:ascii="Consolas" w:eastAsia="Calibri" w:hAnsi="Consolas"/>
      <w:sz w:val="21"/>
      <w:szCs w:val="21"/>
    </w:rPr>
  </w:style>
  <w:style w:type="character" w:customStyle="1" w:styleId="PlainTextChar">
    <w:name w:val="Plain Text Char"/>
    <w:link w:val="PlainText"/>
    <w:uiPriority w:val="99"/>
    <w:rsid w:val="00F0150E"/>
    <w:rPr>
      <w:rFonts w:ascii="Consolas" w:eastAsia="Calibri" w:hAnsi="Consolas" w:cs="Times New Roman"/>
      <w:sz w:val="21"/>
      <w:szCs w:val="21"/>
    </w:rPr>
  </w:style>
  <w:style w:type="character" w:styleId="Hyperlink">
    <w:name w:val="Hyperlink"/>
    <w:uiPriority w:val="99"/>
    <w:rsid w:val="00022F7B"/>
    <w:rPr>
      <w:color w:val="0563C1"/>
      <w:u w:val="single"/>
    </w:rPr>
  </w:style>
  <w:style w:type="character" w:customStyle="1" w:styleId="UnresolvedMention1">
    <w:name w:val="Unresolved Mention1"/>
    <w:uiPriority w:val="99"/>
    <w:semiHidden/>
    <w:unhideWhenUsed/>
    <w:rsid w:val="00022F7B"/>
    <w:rPr>
      <w:color w:val="605E5C"/>
      <w:shd w:val="clear" w:color="auto" w:fill="E1DFDD"/>
    </w:rPr>
  </w:style>
  <w:style w:type="table" w:styleId="TableGrid">
    <w:name w:val="Table Grid"/>
    <w:basedOn w:val="TableNormal"/>
    <w:uiPriority w:val="39"/>
    <w:rsid w:val="00270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744FA"/>
    <w:rPr>
      <w:color w:val="605E5C"/>
      <w:shd w:val="clear" w:color="auto" w:fill="E1DFDD"/>
    </w:rPr>
  </w:style>
  <w:style w:type="paragraph" w:styleId="ListParagraph">
    <w:name w:val="List Paragraph"/>
    <w:basedOn w:val="Normal"/>
    <w:link w:val="ListParagraphChar"/>
    <w:uiPriority w:val="34"/>
    <w:qFormat/>
    <w:rsid w:val="000C23A8"/>
    <w:pPr>
      <w:widowControl/>
      <w:autoSpaceDE/>
      <w:autoSpaceDN/>
      <w:adjustRightInd/>
      <w:ind w:left="720"/>
      <w:contextualSpacing/>
    </w:pPr>
  </w:style>
  <w:style w:type="character" w:customStyle="1" w:styleId="ListParagraphChar">
    <w:name w:val="List Paragraph Char"/>
    <w:basedOn w:val="DefaultParagraphFont"/>
    <w:link w:val="ListParagraph"/>
    <w:uiPriority w:val="34"/>
    <w:rsid w:val="000C23A8"/>
    <w:rPr>
      <w:sz w:val="24"/>
      <w:szCs w:val="24"/>
    </w:rPr>
  </w:style>
  <w:style w:type="character" w:customStyle="1" w:styleId="ph">
    <w:name w:val="ph"/>
    <w:basedOn w:val="DefaultParagraphFont"/>
    <w:rsid w:val="00EF2C17"/>
  </w:style>
  <w:style w:type="character" w:styleId="Emphasis">
    <w:name w:val="Emphasis"/>
    <w:basedOn w:val="DefaultParagraphFont"/>
    <w:uiPriority w:val="20"/>
    <w:qFormat/>
    <w:rsid w:val="00EF2C17"/>
    <w:rPr>
      <w:i/>
      <w:iCs/>
    </w:rPr>
  </w:style>
  <w:style w:type="character" w:customStyle="1" w:styleId="FooterChar">
    <w:name w:val="Footer Char"/>
    <w:basedOn w:val="DefaultParagraphFont"/>
    <w:link w:val="Footer"/>
    <w:uiPriority w:val="99"/>
    <w:rsid w:val="00253F22"/>
    <w:rPr>
      <w:sz w:val="24"/>
      <w:szCs w:val="24"/>
    </w:rPr>
  </w:style>
  <w:style w:type="paragraph" w:styleId="Bibliography">
    <w:name w:val="Bibliography"/>
    <w:basedOn w:val="Normal"/>
    <w:next w:val="Normal"/>
    <w:uiPriority w:val="37"/>
    <w:semiHidden/>
    <w:unhideWhenUsed/>
    <w:rsid w:val="00415ED5"/>
  </w:style>
  <w:style w:type="paragraph" w:styleId="BlockText">
    <w:name w:val="Block Text"/>
    <w:basedOn w:val="Normal"/>
    <w:rsid w:val="00415ED5"/>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
    <w:name w:val="Body Text"/>
    <w:basedOn w:val="Normal"/>
    <w:link w:val="BodyTextChar"/>
    <w:rsid w:val="00415ED5"/>
    <w:pPr>
      <w:spacing w:after="120"/>
    </w:pPr>
  </w:style>
  <w:style w:type="character" w:customStyle="1" w:styleId="BodyTextChar">
    <w:name w:val="Body Text Char"/>
    <w:basedOn w:val="DefaultParagraphFont"/>
    <w:link w:val="BodyText"/>
    <w:rsid w:val="00415ED5"/>
    <w:rPr>
      <w:sz w:val="24"/>
      <w:szCs w:val="24"/>
    </w:rPr>
  </w:style>
  <w:style w:type="paragraph" w:styleId="BodyText2">
    <w:name w:val="Body Text 2"/>
    <w:basedOn w:val="Normal"/>
    <w:link w:val="BodyText2Char"/>
    <w:rsid w:val="00415ED5"/>
    <w:pPr>
      <w:spacing w:after="120" w:line="480" w:lineRule="auto"/>
    </w:pPr>
  </w:style>
  <w:style w:type="character" w:customStyle="1" w:styleId="BodyText2Char">
    <w:name w:val="Body Text 2 Char"/>
    <w:basedOn w:val="DefaultParagraphFont"/>
    <w:link w:val="BodyText2"/>
    <w:rsid w:val="00415ED5"/>
    <w:rPr>
      <w:sz w:val="24"/>
      <w:szCs w:val="24"/>
    </w:rPr>
  </w:style>
  <w:style w:type="paragraph" w:styleId="BodyText3">
    <w:name w:val="Body Text 3"/>
    <w:basedOn w:val="Normal"/>
    <w:link w:val="BodyText3Char"/>
    <w:rsid w:val="00415ED5"/>
    <w:pPr>
      <w:spacing w:after="120"/>
    </w:pPr>
    <w:rPr>
      <w:sz w:val="16"/>
      <w:szCs w:val="16"/>
    </w:rPr>
  </w:style>
  <w:style w:type="character" w:customStyle="1" w:styleId="BodyText3Char">
    <w:name w:val="Body Text 3 Char"/>
    <w:basedOn w:val="DefaultParagraphFont"/>
    <w:link w:val="BodyText3"/>
    <w:rsid w:val="00415ED5"/>
    <w:rPr>
      <w:sz w:val="16"/>
      <w:szCs w:val="16"/>
    </w:rPr>
  </w:style>
  <w:style w:type="paragraph" w:styleId="BodyTextFirstIndent">
    <w:name w:val="Body Text First Indent"/>
    <w:basedOn w:val="BodyText"/>
    <w:link w:val="BodyTextFirstIndentChar"/>
    <w:rsid w:val="00415ED5"/>
    <w:pPr>
      <w:spacing w:after="0"/>
      <w:ind w:firstLine="360"/>
    </w:pPr>
  </w:style>
  <w:style w:type="character" w:customStyle="1" w:styleId="BodyTextFirstIndentChar">
    <w:name w:val="Body Text First Indent Char"/>
    <w:basedOn w:val="BodyTextChar"/>
    <w:link w:val="BodyTextFirstIndent"/>
    <w:rsid w:val="00415ED5"/>
    <w:rPr>
      <w:sz w:val="24"/>
      <w:szCs w:val="24"/>
    </w:rPr>
  </w:style>
  <w:style w:type="paragraph" w:styleId="BodyTextIndent">
    <w:name w:val="Body Text Indent"/>
    <w:basedOn w:val="Normal"/>
    <w:link w:val="BodyTextIndentChar"/>
    <w:rsid w:val="00415ED5"/>
    <w:pPr>
      <w:spacing w:after="120"/>
      <w:ind w:left="360"/>
    </w:pPr>
  </w:style>
  <w:style w:type="character" w:customStyle="1" w:styleId="BodyTextIndentChar">
    <w:name w:val="Body Text Indent Char"/>
    <w:basedOn w:val="DefaultParagraphFont"/>
    <w:link w:val="BodyTextIndent"/>
    <w:rsid w:val="00415ED5"/>
    <w:rPr>
      <w:sz w:val="24"/>
      <w:szCs w:val="24"/>
    </w:rPr>
  </w:style>
  <w:style w:type="paragraph" w:styleId="BodyTextFirstIndent2">
    <w:name w:val="Body Text First Indent 2"/>
    <w:basedOn w:val="BodyTextIndent"/>
    <w:link w:val="BodyTextFirstIndent2Char"/>
    <w:rsid w:val="00415ED5"/>
    <w:pPr>
      <w:spacing w:after="0"/>
      <w:ind w:firstLine="360"/>
    </w:pPr>
  </w:style>
  <w:style w:type="character" w:customStyle="1" w:styleId="BodyTextFirstIndent2Char">
    <w:name w:val="Body Text First Indent 2 Char"/>
    <w:basedOn w:val="BodyTextIndentChar"/>
    <w:link w:val="BodyTextFirstIndent2"/>
    <w:rsid w:val="00415ED5"/>
    <w:rPr>
      <w:sz w:val="24"/>
      <w:szCs w:val="24"/>
    </w:rPr>
  </w:style>
  <w:style w:type="paragraph" w:styleId="BodyTextIndent2">
    <w:name w:val="Body Text Indent 2"/>
    <w:basedOn w:val="Normal"/>
    <w:link w:val="BodyTextIndent2Char"/>
    <w:rsid w:val="00415ED5"/>
    <w:pPr>
      <w:spacing w:after="120" w:line="480" w:lineRule="auto"/>
      <w:ind w:left="360"/>
    </w:pPr>
  </w:style>
  <w:style w:type="character" w:customStyle="1" w:styleId="BodyTextIndent2Char">
    <w:name w:val="Body Text Indent 2 Char"/>
    <w:basedOn w:val="DefaultParagraphFont"/>
    <w:link w:val="BodyTextIndent2"/>
    <w:rsid w:val="00415ED5"/>
    <w:rPr>
      <w:sz w:val="24"/>
      <w:szCs w:val="24"/>
    </w:rPr>
  </w:style>
  <w:style w:type="paragraph" w:styleId="BodyTextIndent3">
    <w:name w:val="Body Text Indent 3"/>
    <w:basedOn w:val="Normal"/>
    <w:link w:val="BodyTextIndent3Char"/>
    <w:rsid w:val="00415ED5"/>
    <w:pPr>
      <w:spacing w:after="120"/>
      <w:ind w:left="360"/>
    </w:pPr>
    <w:rPr>
      <w:sz w:val="16"/>
      <w:szCs w:val="16"/>
    </w:rPr>
  </w:style>
  <w:style w:type="character" w:customStyle="1" w:styleId="BodyTextIndent3Char">
    <w:name w:val="Body Text Indent 3 Char"/>
    <w:basedOn w:val="DefaultParagraphFont"/>
    <w:link w:val="BodyTextIndent3"/>
    <w:rsid w:val="00415ED5"/>
    <w:rPr>
      <w:sz w:val="16"/>
      <w:szCs w:val="16"/>
    </w:rPr>
  </w:style>
  <w:style w:type="paragraph" w:styleId="Caption">
    <w:name w:val="caption"/>
    <w:basedOn w:val="Normal"/>
    <w:next w:val="Normal"/>
    <w:semiHidden/>
    <w:unhideWhenUsed/>
    <w:qFormat/>
    <w:rsid w:val="00415ED5"/>
    <w:pPr>
      <w:spacing w:after="200"/>
    </w:pPr>
    <w:rPr>
      <w:i/>
      <w:iCs/>
      <w:color w:val="44546A" w:themeColor="text2"/>
      <w:sz w:val="18"/>
      <w:szCs w:val="18"/>
    </w:rPr>
  </w:style>
  <w:style w:type="paragraph" w:styleId="Closing">
    <w:name w:val="Closing"/>
    <w:basedOn w:val="Normal"/>
    <w:link w:val="ClosingChar"/>
    <w:rsid w:val="00415ED5"/>
    <w:pPr>
      <w:ind w:left="4320"/>
    </w:pPr>
  </w:style>
  <w:style w:type="character" w:customStyle="1" w:styleId="ClosingChar">
    <w:name w:val="Closing Char"/>
    <w:basedOn w:val="DefaultParagraphFont"/>
    <w:link w:val="Closing"/>
    <w:rsid w:val="00415ED5"/>
    <w:rPr>
      <w:sz w:val="24"/>
      <w:szCs w:val="24"/>
    </w:rPr>
  </w:style>
  <w:style w:type="paragraph" w:styleId="CommentText">
    <w:name w:val="annotation text"/>
    <w:basedOn w:val="Normal"/>
    <w:link w:val="CommentTextChar"/>
    <w:uiPriority w:val="99"/>
    <w:rsid w:val="00415ED5"/>
    <w:rPr>
      <w:sz w:val="20"/>
      <w:szCs w:val="20"/>
    </w:rPr>
  </w:style>
  <w:style w:type="character" w:customStyle="1" w:styleId="CommentTextChar">
    <w:name w:val="Comment Text Char"/>
    <w:basedOn w:val="DefaultParagraphFont"/>
    <w:link w:val="CommentText"/>
    <w:uiPriority w:val="99"/>
    <w:rsid w:val="00415ED5"/>
  </w:style>
  <w:style w:type="paragraph" w:styleId="CommentSubject">
    <w:name w:val="annotation subject"/>
    <w:basedOn w:val="CommentText"/>
    <w:next w:val="CommentText"/>
    <w:link w:val="CommentSubjectChar"/>
    <w:semiHidden/>
    <w:unhideWhenUsed/>
    <w:rsid w:val="00415ED5"/>
    <w:rPr>
      <w:b/>
      <w:bCs/>
    </w:rPr>
  </w:style>
  <w:style w:type="character" w:customStyle="1" w:styleId="CommentSubjectChar">
    <w:name w:val="Comment Subject Char"/>
    <w:basedOn w:val="CommentTextChar"/>
    <w:link w:val="CommentSubject"/>
    <w:semiHidden/>
    <w:rsid w:val="00415ED5"/>
    <w:rPr>
      <w:b/>
      <w:bCs/>
    </w:rPr>
  </w:style>
  <w:style w:type="paragraph" w:styleId="Date">
    <w:name w:val="Date"/>
    <w:basedOn w:val="Normal"/>
    <w:next w:val="Normal"/>
    <w:link w:val="DateChar"/>
    <w:rsid w:val="00415ED5"/>
  </w:style>
  <w:style w:type="character" w:customStyle="1" w:styleId="DateChar">
    <w:name w:val="Date Char"/>
    <w:basedOn w:val="DefaultParagraphFont"/>
    <w:link w:val="Date"/>
    <w:rsid w:val="00415ED5"/>
    <w:rPr>
      <w:sz w:val="24"/>
      <w:szCs w:val="24"/>
    </w:rPr>
  </w:style>
  <w:style w:type="paragraph" w:styleId="DocumentMap">
    <w:name w:val="Document Map"/>
    <w:basedOn w:val="Normal"/>
    <w:link w:val="DocumentMapChar"/>
    <w:rsid w:val="00415ED5"/>
    <w:rPr>
      <w:rFonts w:ascii="Segoe UI" w:hAnsi="Segoe UI" w:cs="Segoe UI"/>
      <w:sz w:val="16"/>
      <w:szCs w:val="16"/>
    </w:rPr>
  </w:style>
  <w:style w:type="character" w:customStyle="1" w:styleId="DocumentMapChar">
    <w:name w:val="Document Map Char"/>
    <w:basedOn w:val="DefaultParagraphFont"/>
    <w:link w:val="DocumentMap"/>
    <w:rsid w:val="00415ED5"/>
    <w:rPr>
      <w:rFonts w:ascii="Segoe UI" w:hAnsi="Segoe UI" w:cs="Segoe UI"/>
      <w:sz w:val="16"/>
      <w:szCs w:val="16"/>
    </w:rPr>
  </w:style>
  <w:style w:type="paragraph" w:styleId="E-mailSignature">
    <w:name w:val="E-mail Signature"/>
    <w:basedOn w:val="Normal"/>
    <w:link w:val="E-mailSignatureChar"/>
    <w:rsid w:val="00415ED5"/>
  </w:style>
  <w:style w:type="character" w:customStyle="1" w:styleId="E-mailSignatureChar">
    <w:name w:val="E-mail Signature Char"/>
    <w:basedOn w:val="DefaultParagraphFont"/>
    <w:link w:val="E-mailSignature"/>
    <w:rsid w:val="00415ED5"/>
    <w:rPr>
      <w:sz w:val="24"/>
      <w:szCs w:val="24"/>
    </w:rPr>
  </w:style>
  <w:style w:type="paragraph" w:styleId="EndnoteText">
    <w:name w:val="endnote text"/>
    <w:basedOn w:val="Normal"/>
    <w:link w:val="EndnoteTextChar"/>
    <w:rsid w:val="00415ED5"/>
    <w:rPr>
      <w:sz w:val="20"/>
      <w:szCs w:val="20"/>
    </w:rPr>
  </w:style>
  <w:style w:type="character" w:customStyle="1" w:styleId="EndnoteTextChar">
    <w:name w:val="Endnote Text Char"/>
    <w:basedOn w:val="DefaultParagraphFont"/>
    <w:link w:val="EndnoteText"/>
    <w:rsid w:val="00415ED5"/>
  </w:style>
  <w:style w:type="paragraph" w:styleId="EnvelopeAddress">
    <w:name w:val="envelope address"/>
    <w:basedOn w:val="Normal"/>
    <w:rsid w:val="00415ED5"/>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rsid w:val="00415ED5"/>
    <w:rPr>
      <w:rFonts w:asciiTheme="majorHAnsi" w:eastAsiaTheme="majorEastAsia" w:hAnsiTheme="majorHAnsi" w:cstheme="majorBidi"/>
      <w:sz w:val="20"/>
      <w:szCs w:val="20"/>
    </w:rPr>
  </w:style>
  <w:style w:type="paragraph" w:styleId="FootnoteText">
    <w:name w:val="footnote text"/>
    <w:basedOn w:val="Normal"/>
    <w:link w:val="FootnoteTextChar"/>
    <w:rsid w:val="00415ED5"/>
    <w:rPr>
      <w:sz w:val="20"/>
      <w:szCs w:val="20"/>
    </w:rPr>
  </w:style>
  <w:style w:type="character" w:customStyle="1" w:styleId="FootnoteTextChar">
    <w:name w:val="Footnote Text Char"/>
    <w:basedOn w:val="DefaultParagraphFont"/>
    <w:link w:val="FootnoteText"/>
    <w:rsid w:val="00415ED5"/>
  </w:style>
  <w:style w:type="character" w:customStyle="1" w:styleId="Heading1Char">
    <w:name w:val="Heading 1 Char"/>
    <w:basedOn w:val="DefaultParagraphFont"/>
    <w:link w:val="Heading1"/>
    <w:rsid w:val="00415ED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semiHidden/>
    <w:rsid w:val="00415E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semiHidden/>
    <w:rsid w:val="00415ED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semiHidden/>
    <w:rsid w:val="00415ED5"/>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semiHidden/>
    <w:rsid w:val="00415ED5"/>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semiHidden/>
    <w:rsid w:val="00415ED5"/>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semiHidden/>
    <w:rsid w:val="00415ED5"/>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semiHidden/>
    <w:rsid w:val="00415E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415ED5"/>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rsid w:val="00415ED5"/>
    <w:rPr>
      <w:i/>
      <w:iCs/>
    </w:rPr>
  </w:style>
  <w:style w:type="character" w:customStyle="1" w:styleId="HTMLAddressChar">
    <w:name w:val="HTML Address Char"/>
    <w:basedOn w:val="DefaultParagraphFont"/>
    <w:link w:val="HTMLAddress"/>
    <w:rsid w:val="00415ED5"/>
    <w:rPr>
      <w:i/>
      <w:iCs/>
      <w:sz w:val="24"/>
      <w:szCs w:val="24"/>
    </w:rPr>
  </w:style>
  <w:style w:type="paragraph" w:styleId="HTMLPreformatted">
    <w:name w:val="HTML Preformatted"/>
    <w:basedOn w:val="Normal"/>
    <w:link w:val="HTMLPreformattedChar"/>
    <w:rsid w:val="00415ED5"/>
    <w:rPr>
      <w:rFonts w:ascii="Consolas" w:hAnsi="Consolas"/>
      <w:sz w:val="20"/>
      <w:szCs w:val="20"/>
    </w:rPr>
  </w:style>
  <w:style w:type="character" w:customStyle="1" w:styleId="HTMLPreformattedChar">
    <w:name w:val="HTML Preformatted Char"/>
    <w:basedOn w:val="DefaultParagraphFont"/>
    <w:link w:val="HTMLPreformatted"/>
    <w:rsid w:val="00415ED5"/>
    <w:rPr>
      <w:rFonts w:ascii="Consolas" w:hAnsi="Consolas"/>
    </w:rPr>
  </w:style>
  <w:style w:type="paragraph" w:styleId="Index1">
    <w:name w:val="index 1"/>
    <w:basedOn w:val="Normal"/>
    <w:next w:val="Normal"/>
    <w:autoRedefine/>
    <w:rsid w:val="00415ED5"/>
    <w:pPr>
      <w:ind w:left="240" w:hanging="240"/>
    </w:pPr>
  </w:style>
  <w:style w:type="paragraph" w:styleId="Index2">
    <w:name w:val="index 2"/>
    <w:basedOn w:val="Normal"/>
    <w:next w:val="Normal"/>
    <w:autoRedefine/>
    <w:rsid w:val="00415ED5"/>
    <w:pPr>
      <w:ind w:left="480" w:hanging="240"/>
    </w:pPr>
  </w:style>
  <w:style w:type="paragraph" w:styleId="Index3">
    <w:name w:val="index 3"/>
    <w:basedOn w:val="Normal"/>
    <w:next w:val="Normal"/>
    <w:autoRedefine/>
    <w:rsid w:val="00415ED5"/>
    <w:pPr>
      <w:ind w:left="720" w:hanging="240"/>
    </w:pPr>
  </w:style>
  <w:style w:type="paragraph" w:styleId="Index4">
    <w:name w:val="index 4"/>
    <w:basedOn w:val="Normal"/>
    <w:next w:val="Normal"/>
    <w:autoRedefine/>
    <w:rsid w:val="00415ED5"/>
    <w:pPr>
      <w:ind w:left="960" w:hanging="240"/>
    </w:pPr>
  </w:style>
  <w:style w:type="paragraph" w:styleId="Index5">
    <w:name w:val="index 5"/>
    <w:basedOn w:val="Normal"/>
    <w:next w:val="Normal"/>
    <w:autoRedefine/>
    <w:rsid w:val="00415ED5"/>
    <w:pPr>
      <w:ind w:left="1200" w:hanging="240"/>
    </w:pPr>
  </w:style>
  <w:style w:type="paragraph" w:styleId="Index6">
    <w:name w:val="index 6"/>
    <w:basedOn w:val="Normal"/>
    <w:next w:val="Normal"/>
    <w:autoRedefine/>
    <w:rsid w:val="00415ED5"/>
    <w:pPr>
      <w:ind w:left="1440" w:hanging="240"/>
    </w:pPr>
  </w:style>
  <w:style w:type="paragraph" w:styleId="Index7">
    <w:name w:val="index 7"/>
    <w:basedOn w:val="Normal"/>
    <w:next w:val="Normal"/>
    <w:autoRedefine/>
    <w:rsid w:val="00415ED5"/>
    <w:pPr>
      <w:ind w:left="1680" w:hanging="240"/>
    </w:pPr>
  </w:style>
  <w:style w:type="paragraph" w:styleId="Index8">
    <w:name w:val="index 8"/>
    <w:basedOn w:val="Normal"/>
    <w:next w:val="Normal"/>
    <w:autoRedefine/>
    <w:rsid w:val="00415ED5"/>
    <w:pPr>
      <w:ind w:left="1920" w:hanging="240"/>
    </w:pPr>
  </w:style>
  <w:style w:type="paragraph" w:styleId="Index9">
    <w:name w:val="index 9"/>
    <w:basedOn w:val="Normal"/>
    <w:next w:val="Normal"/>
    <w:autoRedefine/>
    <w:rsid w:val="00415ED5"/>
    <w:pPr>
      <w:ind w:left="2160" w:hanging="240"/>
    </w:pPr>
  </w:style>
  <w:style w:type="paragraph" w:styleId="IndexHeading">
    <w:name w:val="index heading"/>
    <w:basedOn w:val="Normal"/>
    <w:next w:val="Index1"/>
    <w:rsid w:val="00415ED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5ED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415ED5"/>
    <w:rPr>
      <w:i/>
      <w:iCs/>
      <w:color w:val="5B9BD5" w:themeColor="accent1"/>
      <w:sz w:val="24"/>
      <w:szCs w:val="24"/>
    </w:rPr>
  </w:style>
  <w:style w:type="paragraph" w:styleId="List">
    <w:name w:val="List"/>
    <w:basedOn w:val="Normal"/>
    <w:rsid w:val="00415ED5"/>
    <w:pPr>
      <w:ind w:left="360" w:hanging="360"/>
      <w:contextualSpacing/>
    </w:pPr>
  </w:style>
  <w:style w:type="paragraph" w:styleId="List2">
    <w:name w:val="List 2"/>
    <w:basedOn w:val="Normal"/>
    <w:rsid w:val="00415ED5"/>
    <w:pPr>
      <w:ind w:left="720" w:hanging="360"/>
      <w:contextualSpacing/>
    </w:pPr>
  </w:style>
  <w:style w:type="paragraph" w:styleId="List3">
    <w:name w:val="List 3"/>
    <w:basedOn w:val="Normal"/>
    <w:rsid w:val="00415ED5"/>
    <w:pPr>
      <w:ind w:left="1080" w:hanging="360"/>
      <w:contextualSpacing/>
    </w:pPr>
  </w:style>
  <w:style w:type="paragraph" w:styleId="List4">
    <w:name w:val="List 4"/>
    <w:basedOn w:val="Normal"/>
    <w:rsid w:val="00415ED5"/>
    <w:pPr>
      <w:ind w:left="1440" w:hanging="360"/>
      <w:contextualSpacing/>
    </w:pPr>
  </w:style>
  <w:style w:type="paragraph" w:styleId="List5">
    <w:name w:val="List 5"/>
    <w:basedOn w:val="Normal"/>
    <w:rsid w:val="00415ED5"/>
    <w:pPr>
      <w:ind w:left="1800" w:hanging="360"/>
      <w:contextualSpacing/>
    </w:pPr>
  </w:style>
  <w:style w:type="paragraph" w:styleId="ListBullet">
    <w:name w:val="List Bullet"/>
    <w:basedOn w:val="Normal"/>
    <w:rsid w:val="00415ED5"/>
    <w:pPr>
      <w:numPr>
        <w:numId w:val="9"/>
      </w:numPr>
      <w:contextualSpacing/>
    </w:pPr>
  </w:style>
  <w:style w:type="paragraph" w:styleId="ListBullet2">
    <w:name w:val="List Bullet 2"/>
    <w:basedOn w:val="Normal"/>
    <w:rsid w:val="00415ED5"/>
    <w:pPr>
      <w:numPr>
        <w:numId w:val="10"/>
      </w:numPr>
      <w:contextualSpacing/>
    </w:pPr>
  </w:style>
  <w:style w:type="paragraph" w:styleId="ListBullet3">
    <w:name w:val="List Bullet 3"/>
    <w:basedOn w:val="Normal"/>
    <w:rsid w:val="00415ED5"/>
    <w:pPr>
      <w:numPr>
        <w:numId w:val="11"/>
      </w:numPr>
      <w:contextualSpacing/>
    </w:pPr>
  </w:style>
  <w:style w:type="paragraph" w:styleId="ListBullet4">
    <w:name w:val="List Bullet 4"/>
    <w:basedOn w:val="Normal"/>
    <w:rsid w:val="00415ED5"/>
    <w:pPr>
      <w:numPr>
        <w:numId w:val="12"/>
      </w:numPr>
      <w:contextualSpacing/>
    </w:pPr>
  </w:style>
  <w:style w:type="paragraph" w:styleId="ListBullet5">
    <w:name w:val="List Bullet 5"/>
    <w:basedOn w:val="Normal"/>
    <w:rsid w:val="00415ED5"/>
    <w:pPr>
      <w:numPr>
        <w:numId w:val="13"/>
      </w:numPr>
      <w:contextualSpacing/>
    </w:pPr>
  </w:style>
  <w:style w:type="paragraph" w:styleId="ListContinue">
    <w:name w:val="List Continue"/>
    <w:basedOn w:val="Normal"/>
    <w:rsid w:val="00415ED5"/>
    <w:pPr>
      <w:spacing w:after="120"/>
      <w:ind w:left="360"/>
      <w:contextualSpacing/>
    </w:pPr>
  </w:style>
  <w:style w:type="paragraph" w:styleId="ListContinue2">
    <w:name w:val="List Continue 2"/>
    <w:basedOn w:val="Normal"/>
    <w:rsid w:val="00415ED5"/>
    <w:pPr>
      <w:spacing w:after="120"/>
      <w:ind w:left="720"/>
      <w:contextualSpacing/>
    </w:pPr>
  </w:style>
  <w:style w:type="paragraph" w:styleId="ListContinue3">
    <w:name w:val="List Continue 3"/>
    <w:basedOn w:val="Normal"/>
    <w:rsid w:val="00415ED5"/>
    <w:pPr>
      <w:spacing w:after="120"/>
      <w:ind w:left="1080"/>
      <w:contextualSpacing/>
    </w:pPr>
  </w:style>
  <w:style w:type="paragraph" w:styleId="ListContinue4">
    <w:name w:val="List Continue 4"/>
    <w:basedOn w:val="Normal"/>
    <w:rsid w:val="00415ED5"/>
    <w:pPr>
      <w:spacing w:after="120"/>
      <w:ind w:left="1440"/>
      <w:contextualSpacing/>
    </w:pPr>
  </w:style>
  <w:style w:type="paragraph" w:styleId="ListContinue5">
    <w:name w:val="List Continue 5"/>
    <w:basedOn w:val="Normal"/>
    <w:rsid w:val="00415ED5"/>
    <w:pPr>
      <w:spacing w:after="120"/>
      <w:ind w:left="1800"/>
      <w:contextualSpacing/>
    </w:pPr>
  </w:style>
  <w:style w:type="paragraph" w:styleId="ListNumber">
    <w:name w:val="List Number"/>
    <w:basedOn w:val="Normal"/>
    <w:rsid w:val="00415ED5"/>
    <w:pPr>
      <w:numPr>
        <w:numId w:val="14"/>
      </w:numPr>
      <w:contextualSpacing/>
    </w:pPr>
  </w:style>
  <w:style w:type="paragraph" w:styleId="ListNumber2">
    <w:name w:val="List Number 2"/>
    <w:basedOn w:val="Normal"/>
    <w:rsid w:val="00415ED5"/>
    <w:pPr>
      <w:numPr>
        <w:numId w:val="15"/>
      </w:numPr>
      <w:contextualSpacing/>
    </w:pPr>
  </w:style>
  <w:style w:type="paragraph" w:styleId="ListNumber3">
    <w:name w:val="List Number 3"/>
    <w:basedOn w:val="Normal"/>
    <w:rsid w:val="00415ED5"/>
    <w:pPr>
      <w:numPr>
        <w:numId w:val="16"/>
      </w:numPr>
      <w:contextualSpacing/>
    </w:pPr>
  </w:style>
  <w:style w:type="paragraph" w:styleId="ListNumber4">
    <w:name w:val="List Number 4"/>
    <w:basedOn w:val="Normal"/>
    <w:rsid w:val="00415ED5"/>
    <w:pPr>
      <w:numPr>
        <w:numId w:val="17"/>
      </w:numPr>
      <w:contextualSpacing/>
    </w:pPr>
  </w:style>
  <w:style w:type="paragraph" w:styleId="ListNumber5">
    <w:name w:val="List Number 5"/>
    <w:basedOn w:val="Normal"/>
    <w:rsid w:val="00415ED5"/>
    <w:pPr>
      <w:numPr>
        <w:numId w:val="18"/>
      </w:numPr>
      <w:contextualSpacing/>
    </w:pPr>
  </w:style>
  <w:style w:type="paragraph" w:styleId="MacroText">
    <w:name w:val="macro"/>
    <w:link w:val="MacroTextChar"/>
    <w:rsid w:val="00415ED5"/>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nsolas" w:hAnsi="Consolas"/>
    </w:rPr>
  </w:style>
  <w:style w:type="character" w:customStyle="1" w:styleId="MacroTextChar">
    <w:name w:val="Macro Text Char"/>
    <w:basedOn w:val="DefaultParagraphFont"/>
    <w:link w:val="MacroText"/>
    <w:rsid w:val="00415ED5"/>
    <w:rPr>
      <w:rFonts w:ascii="Consolas" w:hAnsi="Consolas"/>
    </w:rPr>
  </w:style>
  <w:style w:type="paragraph" w:styleId="MessageHeader">
    <w:name w:val="Message Header"/>
    <w:basedOn w:val="Normal"/>
    <w:link w:val="MessageHeaderChar"/>
    <w:rsid w:val="00415ED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415ED5"/>
    <w:rPr>
      <w:rFonts w:asciiTheme="majorHAnsi" w:eastAsiaTheme="majorEastAsia" w:hAnsiTheme="majorHAnsi" w:cstheme="majorBidi"/>
      <w:sz w:val="24"/>
      <w:szCs w:val="24"/>
      <w:shd w:val="pct20" w:color="auto" w:fill="auto"/>
    </w:rPr>
  </w:style>
  <w:style w:type="paragraph" w:styleId="NoSpacing">
    <w:name w:val="No Spacing"/>
    <w:uiPriority w:val="1"/>
    <w:qFormat/>
    <w:rsid w:val="00415ED5"/>
    <w:pPr>
      <w:widowControl w:val="0"/>
      <w:autoSpaceDE w:val="0"/>
      <w:autoSpaceDN w:val="0"/>
      <w:adjustRightInd w:val="0"/>
    </w:pPr>
    <w:rPr>
      <w:sz w:val="24"/>
      <w:szCs w:val="24"/>
    </w:rPr>
  </w:style>
  <w:style w:type="paragraph" w:styleId="NormalWeb">
    <w:name w:val="Normal (Web)"/>
    <w:basedOn w:val="Normal"/>
    <w:link w:val="NormalWebChar"/>
    <w:uiPriority w:val="99"/>
    <w:rsid w:val="00415ED5"/>
  </w:style>
  <w:style w:type="paragraph" w:styleId="NormalIndent">
    <w:name w:val="Normal Indent"/>
    <w:basedOn w:val="Normal"/>
    <w:rsid w:val="00415ED5"/>
    <w:pPr>
      <w:ind w:left="720"/>
    </w:pPr>
  </w:style>
  <w:style w:type="paragraph" w:styleId="NoteHeading">
    <w:name w:val="Note Heading"/>
    <w:basedOn w:val="Normal"/>
    <w:next w:val="Normal"/>
    <w:link w:val="NoteHeadingChar"/>
    <w:rsid w:val="00415ED5"/>
  </w:style>
  <w:style w:type="character" w:customStyle="1" w:styleId="NoteHeadingChar">
    <w:name w:val="Note Heading Char"/>
    <w:basedOn w:val="DefaultParagraphFont"/>
    <w:link w:val="NoteHeading"/>
    <w:rsid w:val="00415ED5"/>
    <w:rPr>
      <w:sz w:val="24"/>
      <w:szCs w:val="24"/>
    </w:rPr>
  </w:style>
  <w:style w:type="paragraph" w:styleId="Quote">
    <w:name w:val="Quote"/>
    <w:basedOn w:val="Normal"/>
    <w:next w:val="Normal"/>
    <w:link w:val="QuoteChar"/>
    <w:uiPriority w:val="29"/>
    <w:qFormat/>
    <w:rsid w:val="00415ED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15ED5"/>
    <w:rPr>
      <w:i/>
      <w:iCs/>
      <w:color w:val="404040" w:themeColor="text1" w:themeTint="BF"/>
      <w:sz w:val="24"/>
      <w:szCs w:val="24"/>
    </w:rPr>
  </w:style>
  <w:style w:type="paragraph" w:styleId="Salutation">
    <w:name w:val="Salutation"/>
    <w:basedOn w:val="Normal"/>
    <w:next w:val="Normal"/>
    <w:link w:val="SalutationChar"/>
    <w:rsid w:val="00415ED5"/>
  </w:style>
  <w:style w:type="character" w:customStyle="1" w:styleId="SalutationChar">
    <w:name w:val="Salutation Char"/>
    <w:basedOn w:val="DefaultParagraphFont"/>
    <w:link w:val="Salutation"/>
    <w:rsid w:val="00415ED5"/>
    <w:rPr>
      <w:sz w:val="24"/>
      <w:szCs w:val="24"/>
    </w:rPr>
  </w:style>
  <w:style w:type="paragraph" w:styleId="Signature">
    <w:name w:val="Signature"/>
    <w:basedOn w:val="Normal"/>
    <w:link w:val="SignatureChar"/>
    <w:rsid w:val="00415ED5"/>
    <w:pPr>
      <w:ind w:left="4320"/>
    </w:pPr>
  </w:style>
  <w:style w:type="character" w:customStyle="1" w:styleId="SignatureChar">
    <w:name w:val="Signature Char"/>
    <w:basedOn w:val="DefaultParagraphFont"/>
    <w:link w:val="Signature"/>
    <w:rsid w:val="00415ED5"/>
    <w:rPr>
      <w:sz w:val="24"/>
      <w:szCs w:val="24"/>
    </w:rPr>
  </w:style>
  <w:style w:type="paragraph" w:styleId="Subtitle">
    <w:name w:val="Subtitle"/>
    <w:basedOn w:val="Normal"/>
    <w:next w:val="Normal"/>
    <w:link w:val="SubtitleChar"/>
    <w:qFormat/>
    <w:rsid w:val="00415ED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415ED5"/>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rsid w:val="00415ED5"/>
    <w:pPr>
      <w:ind w:left="240" w:hanging="240"/>
    </w:pPr>
  </w:style>
  <w:style w:type="paragraph" w:styleId="TableofFigures">
    <w:name w:val="table of figures"/>
    <w:basedOn w:val="Normal"/>
    <w:next w:val="Normal"/>
    <w:rsid w:val="00415ED5"/>
  </w:style>
  <w:style w:type="paragraph" w:styleId="Title">
    <w:name w:val="Title"/>
    <w:basedOn w:val="Normal"/>
    <w:next w:val="Normal"/>
    <w:link w:val="TitleChar"/>
    <w:qFormat/>
    <w:rsid w:val="00415E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15ED5"/>
    <w:rPr>
      <w:rFonts w:asciiTheme="majorHAnsi" w:eastAsiaTheme="majorEastAsia" w:hAnsiTheme="majorHAnsi" w:cstheme="majorBidi"/>
      <w:spacing w:val="-10"/>
      <w:kern w:val="28"/>
      <w:sz w:val="56"/>
      <w:szCs w:val="56"/>
    </w:rPr>
  </w:style>
  <w:style w:type="paragraph" w:styleId="TOAHeading">
    <w:name w:val="toa heading"/>
    <w:basedOn w:val="Normal"/>
    <w:next w:val="Normal"/>
    <w:rsid w:val="00415ED5"/>
    <w:pPr>
      <w:spacing w:before="120"/>
    </w:pPr>
    <w:rPr>
      <w:rFonts w:asciiTheme="majorHAnsi" w:eastAsiaTheme="majorEastAsia" w:hAnsiTheme="majorHAnsi" w:cstheme="majorBidi"/>
      <w:b/>
      <w:bCs/>
    </w:rPr>
  </w:style>
  <w:style w:type="paragraph" w:styleId="TOC1">
    <w:name w:val="toc 1"/>
    <w:basedOn w:val="Normal"/>
    <w:next w:val="Normal"/>
    <w:autoRedefine/>
    <w:rsid w:val="00415ED5"/>
    <w:pPr>
      <w:spacing w:after="100"/>
    </w:pPr>
  </w:style>
  <w:style w:type="paragraph" w:styleId="TOC2">
    <w:name w:val="toc 2"/>
    <w:basedOn w:val="Normal"/>
    <w:next w:val="Normal"/>
    <w:autoRedefine/>
    <w:rsid w:val="00415ED5"/>
    <w:pPr>
      <w:spacing w:after="100"/>
      <w:ind w:left="240"/>
    </w:pPr>
  </w:style>
  <w:style w:type="paragraph" w:styleId="TOC3">
    <w:name w:val="toc 3"/>
    <w:basedOn w:val="Normal"/>
    <w:next w:val="Normal"/>
    <w:autoRedefine/>
    <w:rsid w:val="00415ED5"/>
    <w:pPr>
      <w:spacing w:after="100"/>
      <w:ind w:left="480"/>
    </w:pPr>
  </w:style>
  <w:style w:type="paragraph" w:styleId="TOC4">
    <w:name w:val="toc 4"/>
    <w:basedOn w:val="Normal"/>
    <w:next w:val="Normal"/>
    <w:autoRedefine/>
    <w:rsid w:val="00415ED5"/>
    <w:pPr>
      <w:spacing w:after="100"/>
      <w:ind w:left="720"/>
    </w:pPr>
  </w:style>
  <w:style w:type="paragraph" w:styleId="TOC5">
    <w:name w:val="toc 5"/>
    <w:basedOn w:val="Normal"/>
    <w:next w:val="Normal"/>
    <w:autoRedefine/>
    <w:rsid w:val="00415ED5"/>
    <w:pPr>
      <w:spacing w:after="100"/>
      <w:ind w:left="960"/>
    </w:pPr>
  </w:style>
  <w:style w:type="paragraph" w:styleId="TOC6">
    <w:name w:val="toc 6"/>
    <w:basedOn w:val="Normal"/>
    <w:next w:val="Normal"/>
    <w:autoRedefine/>
    <w:rsid w:val="00415ED5"/>
    <w:pPr>
      <w:spacing w:after="100"/>
      <w:ind w:left="1200"/>
    </w:pPr>
  </w:style>
  <w:style w:type="paragraph" w:styleId="TOC7">
    <w:name w:val="toc 7"/>
    <w:basedOn w:val="Normal"/>
    <w:next w:val="Normal"/>
    <w:autoRedefine/>
    <w:rsid w:val="00415ED5"/>
    <w:pPr>
      <w:spacing w:after="100"/>
      <w:ind w:left="1440"/>
    </w:pPr>
  </w:style>
  <w:style w:type="paragraph" w:styleId="TOC8">
    <w:name w:val="toc 8"/>
    <w:basedOn w:val="Normal"/>
    <w:next w:val="Normal"/>
    <w:autoRedefine/>
    <w:rsid w:val="00415ED5"/>
    <w:pPr>
      <w:spacing w:after="100"/>
      <w:ind w:left="1680"/>
    </w:pPr>
  </w:style>
  <w:style w:type="paragraph" w:styleId="TOC9">
    <w:name w:val="toc 9"/>
    <w:basedOn w:val="Normal"/>
    <w:next w:val="Normal"/>
    <w:autoRedefine/>
    <w:rsid w:val="00415ED5"/>
    <w:pPr>
      <w:spacing w:after="100"/>
      <w:ind w:left="1920"/>
    </w:pPr>
  </w:style>
  <w:style w:type="paragraph" w:styleId="TOCHeading">
    <w:name w:val="TOC Heading"/>
    <w:basedOn w:val="Heading1"/>
    <w:next w:val="Normal"/>
    <w:uiPriority w:val="39"/>
    <w:semiHidden/>
    <w:unhideWhenUsed/>
    <w:qFormat/>
    <w:rsid w:val="00415ED5"/>
    <w:pPr>
      <w:outlineLvl w:val="9"/>
    </w:pPr>
  </w:style>
  <w:style w:type="character" w:customStyle="1" w:styleId="NormalWebChar">
    <w:name w:val="Normal (Web) Char"/>
    <w:link w:val="NormalWeb"/>
    <w:uiPriority w:val="99"/>
    <w:rsid w:val="00F856FE"/>
    <w:rPr>
      <w:sz w:val="24"/>
      <w:szCs w:val="24"/>
    </w:rPr>
  </w:style>
  <w:style w:type="character" w:styleId="CommentReference">
    <w:name w:val="annotation reference"/>
    <w:basedOn w:val="DefaultParagraphFont"/>
    <w:uiPriority w:val="99"/>
    <w:rsid w:val="007E6C0F"/>
    <w:rPr>
      <w:sz w:val="16"/>
      <w:szCs w:val="16"/>
    </w:rPr>
  </w:style>
  <w:style w:type="character" w:styleId="Strong">
    <w:name w:val="Strong"/>
    <w:basedOn w:val="DefaultParagraphFont"/>
    <w:uiPriority w:val="22"/>
    <w:qFormat/>
    <w:rsid w:val="00EC1E2B"/>
    <w:rPr>
      <w:b/>
      <w:bCs/>
    </w:rPr>
  </w:style>
  <w:style w:type="paragraph" w:customStyle="1" w:styleId="flush-paragraph">
    <w:name w:val="flush-paragraph"/>
    <w:basedOn w:val="Normal"/>
    <w:rsid w:val="00EC1E2B"/>
    <w:pPr>
      <w:widowControl/>
      <w:autoSpaceDE/>
      <w:autoSpaceDN/>
      <w:adjustRightInd/>
      <w:spacing w:before="100" w:beforeAutospacing="1" w:after="100" w:afterAutospacing="1"/>
    </w:pPr>
  </w:style>
  <w:style w:type="paragraph" w:customStyle="1" w:styleId="Default">
    <w:name w:val="Default"/>
    <w:rsid w:val="00FE421B"/>
    <w:pPr>
      <w:autoSpaceDE w:val="0"/>
      <w:autoSpaceDN w:val="0"/>
      <w:adjustRightInd w:val="0"/>
    </w:pPr>
    <w:rPr>
      <w:rFonts w:eastAsia="Calibri"/>
      <w:color w:val="000000"/>
      <w:sz w:val="24"/>
      <w:szCs w:val="24"/>
    </w:rPr>
  </w:style>
  <w:style w:type="character" w:customStyle="1" w:styleId="cf01">
    <w:name w:val="cf01"/>
    <w:rsid w:val="00FE421B"/>
    <w:rPr>
      <w:rFonts w:ascii="Segoe UI" w:hAnsi="Segoe UI" w:cs="Segoe UI" w:hint="default"/>
      <w:sz w:val="18"/>
      <w:szCs w:val="18"/>
    </w:rPr>
  </w:style>
  <w:style w:type="character" w:customStyle="1" w:styleId="minor-caps">
    <w:name w:val="minor-caps"/>
    <w:basedOn w:val="DefaultParagraphFont"/>
    <w:rsid w:val="005D4C75"/>
  </w:style>
  <w:style w:type="paragraph" w:styleId="Revision">
    <w:name w:val="Revision"/>
    <w:hidden/>
    <w:uiPriority w:val="99"/>
    <w:semiHidden/>
    <w:rsid w:val="00A460B1"/>
    <w:rPr>
      <w:sz w:val="24"/>
      <w:szCs w:val="24"/>
    </w:rPr>
  </w:style>
  <w:style w:type="paragraph" w:customStyle="1" w:styleId="msonormal0">
    <w:name w:val="msonormal"/>
    <w:basedOn w:val="Normal"/>
    <w:rsid w:val="00B67982"/>
    <w:pPr>
      <w:widowControl/>
      <w:autoSpaceDE/>
      <w:autoSpaceDN/>
      <w:adjustRightInd/>
      <w:spacing w:before="100" w:beforeAutospacing="1" w:after="100" w:afterAutospacing="1"/>
    </w:pPr>
  </w:style>
  <w:style w:type="paragraph" w:customStyle="1" w:styleId="listl1">
    <w:name w:val="listl1"/>
    <w:basedOn w:val="Normal"/>
    <w:rsid w:val="00B67982"/>
    <w:pPr>
      <w:widowControl/>
      <w:autoSpaceDE/>
      <w:autoSpaceDN/>
      <w:adjustRightInd/>
      <w:spacing w:before="100" w:beforeAutospacing="1" w:after="100" w:afterAutospacing="1"/>
    </w:pPr>
  </w:style>
  <w:style w:type="paragraph" w:customStyle="1" w:styleId="listl2">
    <w:name w:val="listl2"/>
    <w:basedOn w:val="Normal"/>
    <w:rsid w:val="00B67982"/>
    <w:pPr>
      <w:widowControl/>
      <w:autoSpaceDE/>
      <w:autoSpaceDN/>
      <w:adjustRightInd/>
      <w:spacing w:before="100" w:beforeAutospacing="1" w:after="100" w:afterAutospacing="1"/>
    </w:pPr>
  </w:style>
  <w:style w:type="character" w:styleId="FollowedHyperlink">
    <w:name w:val="FollowedHyperlink"/>
    <w:basedOn w:val="DefaultParagraphFont"/>
    <w:uiPriority w:val="99"/>
    <w:unhideWhenUsed/>
    <w:rsid w:val="00B67982"/>
    <w:rPr>
      <w:color w:val="800080"/>
      <w:u w:val="single"/>
    </w:rPr>
  </w:style>
  <w:style w:type="paragraph" w:customStyle="1" w:styleId="p">
    <w:name w:val="p"/>
    <w:basedOn w:val="Normal"/>
    <w:rsid w:val="00B67982"/>
    <w:pPr>
      <w:widowControl/>
      <w:autoSpaceDE/>
      <w:autoSpaceDN/>
      <w:adjustRightInd/>
      <w:spacing w:before="100" w:beforeAutospacing="1" w:after="100" w:afterAutospacing="1"/>
    </w:pPr>
  </w:style>
  <w:style w:type="paragraph" w:customStyle="1" w:styleId="runinrestart">
    <w:name w:val="runinrestart"/>
    <w:basedOn w:val="Normal"/>
    <w:rsid w:val="00B67982"/>
    <w:pPr>
      <w:widowControl/>
      <w:autoSpaceDE/>
      <w:autoSpaceDN/>
      <w:adjustRightInd/>
      <w:spacing w:before="100" w:beforeAutospacing="1" w:after="100" w:afterAutospacing="1"/>
    </w:pPr>
  </w:style>
  <w:style w:type="paragraph" w:customStyle="1" w:styleId="runin">
    <w:name w:val="runin"/>
    <w:basedOn w:val="Normal"/>
    <w:rsid w:val="00B67982"/>
    <w:pPr>
      <w:widowControl/>
      <w:autoSpaceDE/>
      <w:autoSpaceDN/>
      <w:adjustRightInd/>
      <w:spacing w:before="100" w:beforeAutospacing="1" w:after="100" w:afterAutospacing="1"/>
    </w:pPr>
  </w:style>
  <w:style w:type="paragraph" w:customStyle="1" w:styleId="runinchild">
    <w:name w:val="runinchild"/>
    <w:basedOn w:val="Normal"/>
    <w:rsid w:val="00B67982"/>
    <w:pPr>
      <w:widowControl/>
      <w:autoSpaceDE/>
      <w:autoSpaceDN/>
      <w:adjustRightInd/>
      <w:spacing w:before="100" w:beforeAutospacing="1" w:after="100" w:afterAutospacing="1"/>
    </w:pPr>
  </w:style>
  <w:style w:type="paragraph" w:customStyle="1" w:styleId="listl3">
    <w:name w:val="listl3"/>
    <w:basedOn w:val="Normal"/>
    <w:rsid w:val="00B67982"/>
    <w:pPr>
      <w:widowControl/>
      <w:autoSpaceDE/>
      <w:autoSpaceDN/>
      <w:adjustRightInd/>
      <w:spacing w:before="100" w:beforeAutospacing="1" w:after="100" w:afterAutospacing="1"/>
    </w:pPr>
  </w:style>
  <w:style w:type="paragraph" w:customStyle="1" w:styleId="listl4">
    <w:name w:val="listl4"/>
    <w:basedOn w:val="Normal"/>
    <w:rsid w:val="00B67982"/>
    <w:pPr>
      <w:widowControl/>
      <w:autoSpaceDE/>
      <w:autoSpaceDN/>
      <w:adjustRightInd/>
      <w:spacing w:before="100" w:beforeAutospacing="1" w:after="100" w:afterAutospacing="1"/>
    </w:pPr>
  </w:style>
  <w:style w:type="character" w:customStyle="1" w:styleId="ui-provider">
    <w:name w:val="ui-provider"/>
    <w:basedOn w:val="DefaultParagraphFont"/>
    <w:rsid w:val="00162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4747">
      <w:bodyDiv w:val="1"/>
      <w:marLeft w:val="0"/>
      <w:marRight w:val="0"/>
      <w:marTop w:val="0"/>
      <w:marBottom w:val="0"/>
      <w:divBdr>
        <w:top w:val="none" w:sz="0" w:space="0" w:color="auto"/>
        <w:left w:val="none" w:sz="0" w:space="0" w:color="auto"/>
        <w:bottom w:val="none" w:sz="0" w:space="0" w:color="auto"/>
        <w:right w:val="none" w:sz="0" w:space="0" w:color="auto"/>
      </w:divBdr>
    </w:div>
    <w:div w:id="201795520">
      <w:bodyDiv w:val="1"/>
      <w:marLeft w:val="0"/>
      <w:marRight w:val="0"/>
      <w:marTop w:val="0"/>
      <w:marBottom w:val="0"/>
      <w:divBdr>
        <w:top w:val="none" w:sz="0" w:space="0" w:color="auto"/>
        <w:left w:val="none" w:sz="0" w:space="0" w:color="auto"/>
        <w:bottom w:val="none" w:sz="0" w:space="0" w:color="auto"/>
        <w:right w:val="none" w:sz="0" w:space="0" w:color="auto"/>
      </w:divBdr>
    </w:div>
    <w:div w:id="207618743">
      <w:bodyDiv w:val="1"/>
      <w:marLeft w:val="0"/>
      <w:marRight w:val="0"/>
      <w:marTop w:val="0"/>
      <w:marBottom w:val="0"/>
      <w:divBdr>
        <w:top w:val="none" w:sz="0" w:space="0" w:color="auto"/>
        <w:left w:val="none" w:sz="0" w:space="0" w:color="auto"/>
        <w:bottom w:val="none" w:sz="0" w:space="0" w:color="auto"/>
        <w:right w:val="none" w:sz="0" w:space="0" w:color="auto"/>
      </w:divBdr>
    </w:div>
    <w:div w:id="458842229">
      <w:bodyDiv w:val="1"/>
      <w:marLeft w:val="0"/>
      <w:marRight w:val="0"/>
      <w:marTop w:val="0"/>
      <w:marBottom w:val="0"/>
      <w:divBdr>
        <w:top w:val="none" w:sz="0" w:space="0" w:color="auto"/>
        <w:left w:val="none" w:sz="0" w:space="0" w:color="auto"/>
        <w:bottom w:val="none" w:sz="0" w:space="0" w:color="auto"/>
        <w:right w:val="none" w:sz="0" w:space="0" w:color="auto"/>
      </w:divBdr>
    </w:div>
    <w:div w:id="548341515">
      <w:bodyDiv w:val="1"/>
      <w:marLeft w:val="0"/>
      <w:marRight w:val="0"/>
      <w:marTop w:val="0"/>
      <w:marBottom w:val="0"/>
      <w:divBdr>
        <w:top w:val="none" w:sz="0" w:space="0" w:color="auto"/>
        <w:left w:val="none" w:sz="0" w:space="0" w:color="auto"/>
        <w:bottom w:val="none" w:sz="0" w:space="0" w:color="auto"/>
        <w:right w:val="none" w:sz="0" w:space="0" w:color="auto"/>
      </w:divBdr>
    </w:div>
    <w:div w:id="898520253">
      <w:bodyDiv w:val="1"/>
      <w:marLeft w:val="0"/>
      <w:marRight w:val="0"/>
      <w:marTop w:val="0"/>
      <w:marBottom w:val="0"/>
      <w:divBdr>
        <w:top w:val="none" w:sz="0" w:space="0" w:color="auto"/>
        <w:left w:val="none" w:sz="0" w:space="0" w:color="auto"/>
        <w:bottom w:val="none" w:sz="0" w:space="0" w:color="auto"/>
        <w:right w:val="none" w:sz="0" w:space="0" w:color="auto"/>
      </w:divBdr>
    </w:div>
    <w:div w:id="906500024">
      <w:bodyDiv w:val="1"/>
      <w:marLeft w:val="0"/>
      <w:marRight w:val="0"/>
      <w:marTop w:val="0"/>
      <w:marBottom w:val="0"/>
      <w:divBdr>
        <w:top w:val="none" w:sz="0" w:space="0" w:color="auto"/>
        <w:left w:val="none" w:sz="0" w:space="0" w:color="auto"/>
        <w:bottom w:val="none" w:sz="0" w:space="0" w:color="auto"/>
        <w:right w:val="none" w:sz="0" w:space="0" w:color="auto"/>
      </w:divBdr>
    </w:div>
    <w:div w:id="913395156">
      <w:bodyDiv w:val="1"/>
      <w:marLeft w:val="0"/>
      <w:marRight w:val="0"/>
      <w:marTop w:val="0"/>
      <w:marBottom w:val="0"/>
      <w:divBdr>
        <w:top w:val="none" w:sz="0" w:space="0" w:color="auto"/>
        <w:left w:val="none" w:sz="0" w:space="0" w:color="auto"/>
        <w:bottom w:val="none" w:sz="0" w:space="0" w:color="auto"/>
        <w:right w:val="none" w:sz="0" w:space="0" w:color="auto"/>
      </w:divBdr>
    </w:div>
    <w:div w:id="961619437">
      <w:bodyDiv w:val="1"/>
      <w:marLeft w:val="0"/>
      <w:marRight w:val="0"/>
      <w:marTop w:val="0"/>
      <w:marBottom w:val="0"/>
      <w:divBdr>
        <w:top w:val="none" w:sz="0" w:space="0" w:color="auto"/>
        <w:left w:val="none" w:sz="0" w:space="0" w:color="auto"/>
        <w:bottom w:val="none" w:sz="0" w:space="0" w:color="auto"/>
        <w:right w:val="none" w:sz="0" w:space="0" w:color="auto"/>
      </w:divBdr>
    </w:div>
    <w:div w:id="987054580">
      <w:bodyDiv w:val="1"/>
      <w:marLeft w:val="0"/>
      <w:marRight w:val="0"/>
      <w:marTop w:val="0"/>
      <w:marBottom w:val="0"/>
      <w:divBdr>
        <w:top w:val="none" w:sz="0" w:space="0" w:color="auto"/>
        <w:left w:val="none" w:sz="0" w:space="0" w:color="auto"/>
        <w:bottom w:val="none" w:sz="0" w:space="0" w:color="auto"/>
        <w:right w:val="none" w:sz="0" w:space="0" w:color="auto"/>
      </w:divBdr>
    </w:div>
    <w:div w:id="1131902989">
      <w:bodyDiv w:val="1"/>
      <w:marLeft w:val="0"/>
      <w:marRight w:val="0"/>
      <w:marTop w:val="0"/>
      <w:marBottom w:val="0"/>
      <w:divBdr>
        <w:top w:val="none" w:sz="0" w:space="0" w:color="auto"/>
        <w:left w:val="none" w:sz="0" w:space="0" w:color="auto"/>
        <w:bottom w:val="none" w:sz="0" w:space="0" w:color="auto"/>
        <w:right w:val="none" w:sz="0" w:space="0" w:color="auto"/>
      </w:divBdr>
    </w:div>
    <w:div w:id="1203589834">
      <w:bodyDiv w:val="1"/>
      <w:marLeft w:val="0"/>
      <w:marRight w:val="0"/>
      <w:marTop w:val="0"/>
      <w:marBottom w:val="0"/>
      <w:divBdr>
        <w:top w:val="none" w:sz="0" w:space="0" w:color="auto"/>
        <w:left w:val="none" w:sz="0" w:space="0" w:color="auto"/>
        <w:bottom w:val="none" w:sz="0" w:space="0" w:color="auto"/>
        <w:right w:val="none" w:sz="0" w:space="0" w:color="auto"/>
      </w:divBdr>
    </w:div>
    <w:div w:id="1205216112">
      <w:bodyDiv w:val="1"/>
      <w:marLeft w:val="0"/>
      <w:marRight w:val="0"/>
      <w:marTop w:val="0"/>
      <w:marBottom w:val="0"/>
      <w:divBdr>
        <w:top w:val="none" w:sz="0" w:space="0" w:color="auto"/>
        <w:left w:val="none" w:sz="0" w:space="0" w:color="auto"/>
        <w:bottom w:val="none" w:sz="0" w:space="0" w:color="auto"/>
        <w:right w:val="none" w:sz="0" w:space="0" w:color="auto"/>
      </w:divBdr>
    </w:div>
    <w:div w:id="1271621325">
      <w:bodyDiv w:val="1"/>
      <w:marLeft w:val="0"/>
      <w:marRight w:val="0"/>
      <w:marTop w:val="0"/>
      <w:marBottom w:val="0"/>
      <w:divBdr>
        <w:top w:val="none" w:sz="0" w:space="0" w:color="auto"/>
        <w:left w:val="none" w:sz="0" w:space="0" w:color="auto"/>
        <w:bottom w:val="none" w:sz="0" w:space="0" w:color="auto"/>
        <w:right w:val="none" w:sz="0" w:space="0" w:color="auto"/>
      </w:divBdr>
    </w:div>
    <w:div w:id="1324771017">
      <w:bodyDiv w:val="1"/>
      <w:marLeft w:val="0"/>
      <w:marRight w:val="0"/>
      <w:marTop w:val="0"/>
      <w:marBottom w:val="0"/>
      <w:divBdr>
        <w:top w:val="none" w:sz="0" w:space="0" w:color="auto"/>
        <w:left w:val="none" w:sz="0" w:space="0" w:color="auto"/>
        <w:bottom w:val="none" w:sz="0" w:space="0" w:color="auto"/>
        <w:right w:val="none" w:sz="0" w:space="0" w:color="auto"/>
      </w:divBdr>
    </w:div>
    <w:div w:id="1340308849">
      <w:bodyDiv w:val="1"/>
      <w:marLeft w:val="0"/>
      <w:marRight w:val="0"/>
      <w:marTop w:val="0"/>
      <w:marBottom w:val="0"/>
      <w:divBdr>
        <w:top w:val="none" w:sz="0" w:space="0" w:color="auto"/>
        <w:left w:val="none" w:sz="0" w:space="0" w:color="auto"/>
        <w:bottom w:val="none" w:sz="0" w:space="0" w:color="auto"/>
        <w:right w:val="none" w:sz="0" w:space="0" w:color="auto"/>
      </w:divBdr>
    </w:div>
    <w:div w:id="1363238579">
      <w:bodyDiv w:val="1"/>
      <w:marLeft w:val="0"/>
      <w:marRight w:val="0"/>
      <w:marTop w:val="0"/>
      <w:marBottom w:val="0"/>
      <w:divBdr>
        <w:top w:val="none" w:sz="0" w:space="0" w:color="auto"/>
        <w:left w:val="none" w:sz="0" w:space="0" w:color="auto"/>
        <w:bottom w:val="none" w:sz="0" w:space="0" w:color="auto"/>
        <w:right w:val="none" w:sz="0" w:space="0" w:color="auto"/>
      </w:divBdr>
    </w:div>
    <w:div w:id="1427192385">
      <w:bodyDiv w:val="1"/>
      <w:marLeft w:val="0"/>
      <w:marRight w:val="0"/>
      <w:marTop w:val="0"/>
      <w:marBottom w:val="0"/>
      <w:divBdr>
        <w:top w:val="none" w:sz="0" w:space="0" w:color="auto"/>
        <w:left w:val="none" w:sz="0" w:space="0" w:color="auto"/>
        <w:bottom w:val="none" w:sz="0" w:space="0" w:color="auto"/>
        <w:right w:val="none" w:sz="0" w:space="0" w:color="auto"/>
      </w:divBdr>
    </w:div>
    <w:div w:id="1542934897">
      <w:bodyDiv w:val="1"/>
      <w:marLeft w:val="0"/>
      <w:marRight w:val="0"/>
      <w:marTop w:val="0"/>
      <w:marBottom w:val="0"/>
      <w:divBdr>
        <w:top w:val="none" w:sz="0" w:space="0" w:color="auto"/>
        <w:left w:val="none" w:sz="0" w:space="0" w:color="auto"/>
        <w:bottom w:val="none" w:sz="0" w:space="0" w:color="auto"/>
        <w:right w:val="none" w:sz="0" w:space="0" w:color="auto"/>
      </w:divBdr>
    </w:div>
    <w:div w:id="1696686575">
      <w:bodyDiv w:val="1"/>
      <w:marLeft w:val="0"/>
      <w:marRight w:val="0"/>
      <w:marTop w:val="0"/>
      <w:marBottom w:val="0"/>
      <w:divBdr>
        <w:top w:val="none" w:sz="0" w:space="0" w:color="auto"/>
        <w:left w:val="none" w:sz="0" w:space="0" w:color="auto"/>
        <w:bottom w:val="none" w:sz="0" w:space="0" w:color="auto"/>
        <w:right w:val="none" w:sz="0" w:space="0" w:color="auto"/>
      </w:divBdr>
    </w:div>
    <w:div w:id="1795827641">
      <w:bodyDiv w:val="1"/>
      <w:marLeft w:val="0"/>
      <w:marRight w:val="0"/>
      <w:marTop w:val="0"/>
      <w:marBottom w:val="0"/>
      <w:divBdr>
        <w:top w:val="none" w:sz="0" w:space="0" w:color="auto"/>
        <w:left w:val="none" w:sz="0" w:space="0" w:color="auto"/>
        <w:bottom w:val="none" w:sz="0" w:space="0" w:color="auto"/>
        <w:right w:val="none" w:sz="0" w:space="0" w:color="auto"/>
      </w:divBdr>
    </w:div>
    <w:div w:id="1928952469">
      <w:bodyDiv w:val="1"/>
      <w:marLeft w:val="0"/>
      <w:marRight w:val="0"/>
      <w:marTop w:val="0"/>
      <w:marBottom w:val="0"/>
      <w:divBdr>
        <w:top w:val="none" w:sz="0" w:space="0" w:color="auto"/>
        <w:left w:val="none" w:sz="0" w:space="0" w:color="auto"/>
        <w:bottom w:val="none" w:sz="0" w:space="0" w:color="auto"/>
        <w:right w:val="none" w:sz="0" w:space="0" w:color="auto"/>
      </w:divBdr>
    </w:div>
    <w:div w:id="1962107495">
      <w:bodyDiv w:val="1"/>
      <w:marLeft w:val="0"/>
      <w:marRight w:val="0"/>
      <w:marTop w:val="0"/>
      <w:marBottom w:val="0"/>
      <w:divBdr>
        <w:top w:val="none" w:sz="0" w:space="0" w:color="auto"/>
        <w:left w:val="none" w:sz="0" w:space="0" w:color="auto"/>
        <w:bottom w:val="none" w:sz="0" w:space="0" w:color="auto"/>
        <w:right w:val="none" w:sz="0" w:space="0" w:color="auto"/>
      </w:divBdr>
    </w:div>
    <w:div w:id="1989162399">
      <w:bodyDiv w:val="1"/>
      <w:marLeft w:val="0"/>
      <w:marRight w:val="0"/>
      <w:marTop w:val="0"/>
      <w:marBottom w:val="0"/>
      <w:divBdr>
        <w:top w:val="none" w:sz="0" w:space="0" w:color="auto"/>
        <w:left w:val="none" w:sz="0" w:space="0" w:color="auto"/>
        <w:bottom w:val="none" w:sz="0" w:space="0" w:color="auto"/>
        <w:right w:val="none" w:sz="0" w:space="0" w:color="auto"/>
      </w:divBdr>
    </w:div>
    <w:div w:id="2054842109">
      <w:bodyDiv w:val="1"/>
      <w:marLeft w:val="0"/>
      <w:marRight w:val="0"/>
      <w:marTop w:val="0"/>
      <w:marBottom w:val="0"/>
      <w:divBdr>
        <w:top w:val="none" w:sz="0" w:space="0" w:color="auto"/>
        <w:left w:val="none" w:sz="0" w:space="0" w:color="auto"/>
        <w:bottom w:val="none" w:sz="0" w:space="0" w:color="auto"/>
        <w:right w:val="none" w:sz="0" w:space="0" w:color="auto"/>
      </w:divBdr>
    </w:div>
    <w:div w:id="2123761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overhaul" TargetMode="External"/><Relationship Id="rId13" Type="http://schemas.openxmlformats.org/officeDocument/2006/relationships/hyperlink" Target="https://wawf.eb.mi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awf.eb.mi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m.gov" TargetMode="External"/><Relationship Id="rId5" Type="http://schemas.openxmlformats.org/officeDocument/2006/relationships/footnotes" Target="footnotes.xml"/><Relationship Id="rId15" Type="http://schemas.openxmlformats.org/officeDocument/2006/relationships/hyperlink" Target="https://www.cpars.gov" TargetMode="External"/><Relationship Id="rId10" Type="http://schemas.openxmlformats.org/officeDocument/2006/relationships/hyperlink" Target="https://www.dla.mil/HQ/Acquisition/Policy-and-Directiv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cq.osd.mil/dpap/dars/dfars_far_overhaul_class_deviations.html" TargetMode="External"/><Relationship Id="rId14" Type="http://schemas.openxmlformats.org/officeDocument/2006/relationships/hyperlink" Target="mailto:brian.keckler@dl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987</TotalTime>
  <Pages>11</Pages>
  <Words>4159</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Defense logistics agency</vt:lpstr>
    </vt:vector>
  </TitlesOfParts>
  <Company>Defense Distribution Depot Susquehanna PA</Company>
  <LinksUpToDate>false</LinksUpToDate>
  <CharactersWithSpaces>27811</CharactersWithSpaces>
  <SharedDoc>false</SharedDoc>
  <HLinks>
    <vt:vector size="6" baseType="variant">
      <vt:variant>
        <vt:i4>5701683</vt:i4>
      </vt:variant>
      <vt:variant>
        <vt:i4>0</vt:i4>
      </vt:variant>
      <vt:variant>
        <vt:i4>0</vt:i4>
      </vt:variant>
      <vt:variant>
        <vt:i4>5</vt:i4>
      </vt:variant>
      <vt:variant>
        <vt:lpwstr>mailto:Debbie.alexander@dla.mil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logistics agency</dc:title>
  <dc:subject/>
  <dc:creator>firstname lastname</dc:creator>
  <cp:keywords/>
  <dc:description/>
  <cp:lastModifiedBy>Keckler, Brian K CIV DLA DISTRIBUTION (USA)</cp:lastModifiedBy>
  <cp:revision>120</cp:revision>
  <cp:lastPrinted>2026-02-13T15:13:00Z</cp:lastPrinted>
  <dcterms:created xsi:type="dcterms:W3CDTF">2024-03-25T12:23:00Z</dcterms:created>
  <dcterms:modified xsi:type="dcterms:W3CDTF">2026-04-27T14:33:00Z</dcterms:modified>
</cp:coreProperties>
</file>