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77777777" w:rsidR="00D93B87" w:rsidRPr="001D0BAF" w:rsidRDefault="005B47BA" w:rsidP="005D4C32">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485083" w:rsidRPr="001D0BAF">
              <w:rPr>
                <w:sz w:val="16"/>
                <w:szCs w:val="16"/>
              </w:rPr>
              <w:t xml:space="preserve">MRSC </w:t>
            </w:r>
            <w:r w:rsidR="009069D3" w:rsidRPr="001D0BAF">
              <w:rPr>
                <w:sz w:val="16"/>
                <w:szCs w:val="16"/>
              </w:rPr>
              <w:t>MSB</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8E319BE" w:rsidR="0030794B" w:rsidRDefault="00C90F9D" w:rsidP="005D4C32">
            <w:pPr>
              <w:numPr>
                <w:ilvl w:val="0"/>
                <w:numId w:val="26"/>
              </w:numPr>
              <w:ind w:left="284" w:hanging="284"/>
            </w:pPr>
            <w:r>
              <w:t>Highly published and cited (</w:t>
            </w:r>
            <w:r w:rsidR="000B56F3">
              <w:t>3</w:t>
            </w:r>
            <w:r w:rsidR="00715B4E">
              <w:t>1</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rsidR="005A1467">
              <w:t>8</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3082213A"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627F1A05" w14:textId="41C6666B" w:rsidR="00426ED9" w:rsidRPr="00426ED9" w:rsidRDefault="00426ED9" w:rsidP="00AB0D51">
            <w:pPr>
              <w:numPr>
                <w:ilvl w:val="0"/>
                <w:numId w:val="39"/>
              </w:numPr>
              <w:ind w:left="426" w:hanging="426"/>
            </w:pPr>
            <w:r w:rsidRPr="00DA059A">
              <w:t xml:space="preserve">Membrane transporter engineering in industrial biotechnology and whole-cell biocatalysis. Kell DB, </w:t>
            </w:r>
            <w:r w:rsidRPr="00DA059A">
              <w:rPr>
                <w:b/>
              </w:rPr>
              <w:t>Swainston N</w:t>
            </w:r>
            <w:r>
              <w:t>, Pir P, Oliver SG</w:t>
            </w:r>
            <w:r w:rsidRPr="00DA059A">
              <w:rPr>
                <w:i/>
              </w:rPr>
              <w:t xml:space="preserve">.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EF10C4A" w:rsidR="00717E87" w:rsidRPr="00C07F57" w:rsidRDefault="00717E87" w:rsidP="00717E87">
            <w:pPr>
              <w:numPr>
                <w:ilvl w:val="0"/>
                <w:numId w:val="39"/>
              </w:numPr>
              <w:ind w:left="426" w:hanging="426"/>
            </w:pPr>
            <w:r w:rsidRPr="00C07F57">
              <w:rPr>
                <w:b/>
              </w:rPr>
              <w:t>Teaching</w:t>
            </w:r>
            <w:r w:rsidRPr="00C07F57">
              <w:t>: Bioinformatics, Proteomics. Systems Biology Doctoral Training Centre, MRes Translational Medicine, University of Manchester, 2006-10</w:t>
            </w:r>
            <w:r w:rsidR="00010717" w:rsidRPr="00C07F57">
              <w:t>, 2015</w:t>
            </w:r>
            <w:r w:rsidRPr="00C07F57">
              <w:t xml:space="preserve">. Systems Biology. MSc (Res) Translational Oncology, University of Sheffield, 2014-15.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55C6F8A3" w:rsidR="0025522B" w:rsidRPr="00480AF6" w:rsidRDefault="00480AF6" w:rsidP="00721D13">
            <w:pPr>
              <w:numPr>
                <w:ilvl w:val="0"/>
                <w:numId w:val="39"/>
              </w:numPr>
              <w:ind w:left="426" w:hanging="426"/>
            </w:pPr>
            <w:r>
              <w:t xml:space="preserve">Funding reviews: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21ACA9C0" w:rsidR="0062071A" w:rsidRPr="00B83FD8" w:rsidRDefault="00B83FD8" w:rsidP="00453FAB">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t>XML,</w:t>
            </w:r>
            <w:r w:rsidR="0062071A" w:rsidRPr="0062071A">
              <w:t xml:space="preserve"> </w:t>
            </w:r>
            <w:r>
              <w:t xml:space="preserve">web development, </w:t>
            </w:r>
            <w:r w:rsidR="00010717">
              <w:t xml:space="preserve">JavaScript, </w:t>
            </w:r>
            <w:r w:rsidR="002422D4">
              <w:t xml:space="preserve">AJAX, Google Web Toolkit, </w:t>
            </w:r>
            <w:r w:rsidR="00010717">
              <w:t>relational,</w:t>
            </w:r>
            <w:r>
              <w:t xml:space="preserve"> XML </w:t>
            </w:r>
            <w:r w:rsidR="00010717">
              <w:t xml:space="preserve">and graph </w:t>
            </w:r>
            <w:r>
              <w:t xml:space="preserve">databases, Matlab, </w:t>
            </w:r>
            <w:r w:rsidR="00453FAB">
              <w:t xml:space="preserve">C/C++, </w:t>
            </w:r>
            <w:r>
              <w:t>source code control</w:t>
            </w:r>
            <w:r w:rsidR="00010717">
              <w:t xml:space="preserve"> (svn, git)</w:t>
            </w:r>
            <w:r>
              <w:t xml:space="preserve">, </w:t>
            </w:r>
            <w:r w:rsidR="00010717">
              <w:t xml:space="preserve">build scripts (ant, Maven, Docker), </w:t>
            </w:r>
            <w:r>
              <w:t>multiple operating systems,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E445F70" w14:textId="0DB11838" w:rsidR="00CD739E" w:rsidRDefault="00CD739E" w:rsidP="007A1165">
            <w:pPr>
              <w:numPr>
                <w:ilvl w:val="0"/>
                <w:numId w:val="41"/>
              </w:numPr>
              <w:ind w:left="426" w:hanging="426"/>
              <w:rPr>
                <w:rFonts w:cs="Tahoma"/>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CD739E">
              <w:rPr>
                <w:rFonts w:cs="Tahoma"/>
                <w:i/>
                <w:lang w:val="en-US"/>
              </w:rPr>
              <w:t>(accepted)</w:t>
            </w:r>
            <w:r>
              <w:rPr>
                <w:rFonts w:cs="Tahoma"/>
                <w:lang w:val="en-US"/>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22133065"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2014,</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bookmarkStart w:id="0" w:name="_GoBack"/>
            <w:bookmarkEnd w:id="0"/>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C9B6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2D0D"/>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3053</Words>
  <Characters>17404</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20417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cp:revision>
  <cp:lastPrinted>2015-09-29T08:20:00Z</cp:lastPrinted>
  <dcterms:created xsi:type="dcterms:W3CDTF">2015-09-29T08:20:00Z</dcterms:created>
  <dcterms:modified xsi:type="dcterms:W3CDTF">2015-09-29T08:24:00Z</dcterms:modified>
</cp:coreProperties>
</file>