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E9175" w14:textId="5CAF4A4C" w:rsidR="00996CAF" w:rsidRPr="00996CAF" w:rsidRDefault="00996CAF" w:rsidP="00996CAF">
      <w:pPr>
        <w:spacing w:after="0"/>
        <w:jc w:val="center"/>
        <w:rPr>
          <w:rFonts w:ascii="Times New Roman" w:hAnsi="Times New Roman" w:cs="Times New Roman"/>
          <w:b/>
          <w:bCs/>
          <w:sz w:val="32"/>
          <w:szCs w:val="32"/>
        </w:rPr>
      </w:pPr>
      <w:proofErr w:type="spellStart"/>
      <w:r w:rsidRPr="00996CAF">
        <w:rPr>
          <w:rFonts w:ascii="Times New Roman" w:hAnsi="Times New Roman" w:cs="Times New Roman"/>
          <w:b/>
          <w:bCs/>
          <w:sz w:val="32"/>
          <w:szCs w:val="32"/>
        </w:rPr>
        <w:t>BrainChip’s</w:t>
      </w:r>
      <w:proofErr w:type="spellEnd"/>
      <w:r w:rsidRPr="00996CAF">
        <w:rPr>
          <w:rFonts w:ascii="Times New Roman" w:hAnsi="Times New Roman" w:cs="Times New Roman"/>
          <w:b/>
          <w:bCs/>
          <w:sz w:val="32"/>
          <w:szCs w:val="32"/>
        </w:rPr>
        <w:t xml:space="preserve"> IP for Targeting AI Applications at the Edge</w:t>
      </w:r>
    </w:p>
    <w:p w14:paraId="6D2F28E6" w14:textId="77777777" w:rsidR="00996CAF" w:rsidRDefault="00996CAF" w:rsidP="00996CAF">
      <w:pPr>
        <w:spacing w:after="0"/>
        <w:rPr>
          <w:rFonts w:ascii="Times New Roman" w:hAnsi="Times New Roman" w:cs="Times New Roman"/>
          <w:b/>
          <w:bCs/>
          <w:sz w:val="22"/>
          <w:szCs w:val="22"/>
        </w:rPr>
      </w:pPr>
    </w:p>
    <w:p w14:paraId="7BE7350C" w14:textId="77777777" w:rsidR="00996CAF" w:rsidRDefault="00996CAF" w:rsidP="00996CAF">
      <w:pPr>
        <w:spacing w:after="0"/>
        <w:rPr>
          <w:rFonts w:ascii="Times New Roman" w:hAnsi="Times New Roman" w:cs="Times New Roman"/>
          <w:b/>
          <w:bCs/>
          <w:sz w:val="22"/>
          <w:szCs w:val="22"/>
        </w:rPr>
      </w:pPr>
    </w:p>
    <w:p w14:paraId="55C04B80" w14:textId="576F3EDB" w:rsidR="00996CAF" w:rsidRDefault="00996CAF" w:rsidP="00996CAF">
      <w:pPr>
        <w:rPr>
          <w:rFonts w:ascii="Times New Roman" w:hAnsi="Times New Roman" w:cs="Times New Roman"/>
          <w:b/>
          <w:bCs/>
          <w:sz w:val="28"/>
          <w:szCs w:val="28"/>
        </w:rPr>
      </w:pPr>
      <w:r w:rsidRPr="00996CAF">
        <w:rPr>
          <w:rFonts w:ascii="Times New Roman" w:hAnsi="Times New Roman" w:cs="Times New Roman"/>
          <w:b/>
          <w:bCs/>
          <w:sz w:val="28"/>
          <w:szCs w:val="28"/>
        </w:rPr>
        <w:t>I</w:t>
      </w:r>
      <w:r w:rsidRPr="00996CAF">
        <w:rPr>
          <w:rFonts w:ascii="Times New Roman" w:hAnsi="Times New Roman" w:cs="Times New Roman"/>
          <w:b/>
          <w:bCs/>
          <w:sz w:val="28"/>
          <w:szCs w:val="28"/>
        </w:rPr>
        <w:t>ntroduction</w:t>
      </w:r>
      <w:r w:rsidRPr="00996CAF">
        <w:rPr>
          <w:rFonts w:ascii="Times New Roman" w:hAnsi="Times New Roman" w:cs="Times New Roman"/>
          <w:b/>
          <w:bCs/>
          <w:sz w:val="28"/>
          <w:szCs w:val="28"/>
        </w:rPr>
        <w:t>:</w:t>
      </w:r>
    </w:p>
    <w:p w14:paraId="04BA4248" w14:textId="6B42BFC1" w:rsidR="00996CAF" w:rsidRDefault="00996CAF" w:rsidP="00996CAF">
      <w:pPr>
        <w:spacing w:after="0"/>
        <w:rPr>
          <w:rFonts w:ascii="Times New Roman" w:hAnsi="Times New Roman" w:cs="Times New Roman"/>
        </w:rPr>
      </w:pPr>
      <w:r w:rsidRPr="00996CAF">
        <w:rPr>
          <w:rFonts w:ascii="Times New Roman" w:hAnsi="Times New Roman" w:cs="Times New Roman"/>
        </w:rPr>
        <w:t xml:space="preserve">When I first stumbled upon </w:t>
      </w:r>
      <w:proofErr w:type="spellStart"/>
      <w:r w:rsidRPr="00996CAF">
        <w:rPr>
          <w:rFonts w:ascii="Times New Roman" w:hAnsi="Times New Roman" w:cs="Times New Roman"/>
        </w:rPr>
        <w:t>BrainChip’s</w:t>
      </w:r>
      <w:proofErr w:type="spellEnd"/>
      <w:r w:rsidRPr="00996CAF">
        <w:rPr>
          <w:rFonts w:ascii="Times New Roman" w:hAnsi="Times New Roman" w:cs="Times New Roman"/>
        </w:rPr>
        <w:t xml:space="preserve"> Akida platform, I was fascinated by its blend of neuromorphic computing and event-centric processing</w:t>
      </w:r>
      <w:r>
        <w:rPr>
          <w:rFonts w:ascii="Times New Roman" w:hAnsi="Times New Roman" w:cs="Times New Roman"/>
        </w:rPr>
        <w:t xml:space="preserve">, </w:t>
      </w:r>
      <w:r w:rsidRPr="00996CAF">
        <w:rPr>
          <w:rFonts w:ascii="Times New Roman" w:hAnsi="Times New Roman" w:cs="Times New Roman"/>
        </w:rPr>
        <w:t xml:space="preserve">especially in contrast to classical, heavy GPU architectures. This challenge encouraged me to go a step further and really appreciate what makes </w:t>
      </w:r>
      <w:proofErr w:type="spellStart"/>
      <w:r w:rsidRPr="00996CAF">
        <w:rPr>
          <w:rFonts w:ascii="Times New Roman" w:hAnsi="Times New Roman" w:cs="Times New Roman"/>
        </w:rPr>
        <w:t>BrainChip’s</w:t>
      </w:r>
      <w:proofErr w:type="spellEnd"/>
      <w:r w:rsidRPr="00996CAF">
        <w:rPr>
          <w:rFonts w:ascii="Times New Roman" w:hAnsi="Times New Roman" w:cs="Times New Roman"/>
        </w:rPr>
        <w:t xml:space="preserve"> approach unique in the growing landscape of chip design for Artificial Intelligence at the Edge.</w:t>
      </w:r>
    </w:p>
    <w:p w14:paraId="103EEF09" w14:textId="77777777" w:rsidR="00996CAF" w:rsidRDefault="00996CAF" w:rsidP="00996CAF">
      <w:pPr>
        <w:spacing w:after="0"/>
        <w:rPr>
          <w:rFonts w:ascii="Times New Roman" w:hAnsi="Times New Roman" w:cs="Times New Roman"/>
        </w:rPr>
      </w:pPr>
    </w:p>
    <w:p w14:paraId="0C982331" w14:textId="7CF962D1" w:rsidR="00996CAF" w:rsidRPr="00996CAF" w:rsidRDefault="00996CAF" w:rsidP="00996CAF">
      <w:pPr>
        <w:spacing w:before="240"/>
        <w:rPr>
          <w:rFonts w:ascii="Times New Roman" w:hAnsi="Times New Roman" w:cs="Times New Roman"/>
          <w:b/>
          <w:bCs/>
          <w:sz w:val="28"/>
          <w:szCs w:val="28"/>
        </w:rPr>
      </w:pPr>
      <w:r w:rsidRPr="00996CAF">
        <w:rPr>
          <w:rFonts w:ascii="Times New Roman" w:hAnsi="Times New Roman" w:cs="Times New Roman"/>
          <w:b/>
          <w:bCs/>
          <w:sz w:val="28"/>
          <w:szCs w:val="28"/>
        </w:rPr>
        <w:t>What Is Akida?</w:t>
      </w:r>
    </w:p>
    <w:p w14:paraId="242FA49F" w14:textId="0152C734" w:rsidR="00996CAF" w:rsidRPr="00996CAF" w:rsidRDefault="00996CAF" w:rsidP="00996CAF">
      <w:pPr>
        <w:spacing w:after="0"/>
        <w:rPr>
          <w:rFonts w:ascii="Times New Roman" w:hAnsi="Times New Roman" w:cs="Times New Roman"/>
        </w:rPr>
      </w:pPr>
      <w:r w:rsidRPr="00996CAF">
        <w:rPr>
          <w:rFonts w:ascii="Times New Roman" w:hAnsi="Times New Roman" w:cs="Times New Roman"/>
        </w:rPr>
        <w:t>At its core, Akida is a neuromorphic chip designed for low-energy, low-latency, real-world applications from smartphones, wearables, and robotics, to industrial automation</w:t>
      </w:r>
      <w:r>
        <w:rPr>
          <w:rFonts w:ascii="Times New Roman" w:hAnsi="Times New Roman" w:cs="Times New Roman"/>
        </w:rPr>
        <w:t>,</w:t>
      </w:r>
      <w:r w:rsidRPr="00996CAF">
        <w:rPr>
          <w:rFonts w:ascii="Times New Roman" w:hAnsi="Times New Roman" w:cs="Times New Roman"/>
        </w:rPr>
        <w:t xml:space="preserve"> where power, latency, and adaptability are crucial. This stands in stark contrast to classical processors, which typically consume large amounts of energy and process data in large batches, making them less desirable for many latency-critical scenarios.</w:t>
      </w:r>
    </w:p>
    <w:p w14:paraId="4D664E61" w14:textId="77777777" w:rsidR="00996CAF" w:rsidRDefault="00996CAF" w:rsidP="00996CAF">
      <w:pPr>
        <w:rPr>
          <w:rFonts w:ascii="Times New Roman" w:hAnsi="Times New Roman" w:cs="Times New Roman"/>
          <w:b/>
          <w:bCs/>
          <w:sz w:val="28"/>
          <w:szCs w:val="28"/>
        </w:rPr>
      </w:pPr>
    </w:p>
    <w:p w14:paraId="36997339" w14:textId="5807A0AA" w:rsidR="00996CAF" w:rsidRPr="00996CAF" w:rsidRDefault="00996CAF" w:rsidP="00996CAF">
      <w:pPr>
        <w:spacing w:before="240"/>
        <w:rPr>
          <w:rFonts w:ascii="Times New Roman" w:hAnsi="Times New Roman" w:cs="Times New Roman"/>
          <w:b/>
          <w:bCs/>
          <w:sz w:val="28"/>
          <w:szCs w:val="28"/>
        </w:rPr>
      </w:pPr>
      <w:r w:rsidRPr="00996CAF">
        <w:rPr>
          <w:rFonts w:ascii="Times New Roman" w:hAnsi="Times New Roman" w:cs="Times New Roman"/>
          <w:b/>
          <w:bCs/>
          <w:sz w:val="28"/>
          <w:szCs w:val="28"/>
        </w:rPr>
        <w:t>The Innovation Inside TENNs (Temporal Event-Based Neural Networks)</w:t>
      </w:r>
      <w:r w:rsidR="00894532">
        <w:rPr>
          <w:rFonts w:ascii="Times New Roman" w:hAnsi="Times New Roman" w:cs="Times New Roman"/>
          <w:b/>
          <w:bCs/>
          <w:sz w:val="28"/>
          <w:szCs w:val="28"/>
        </w:rPr>
        <w:t>:</w:t>
      </w:r>
    </w:p>
    <w:p w14:paraId="37E616B8" w14:textId="619C5589" w:rsidR="00996CAF" w:rsidRDefault="00996CAF" w:rsidP="00996CAF">
      <w:pPr>
        <w:spacing w:after="0"/>
        <w:rPr>
          <w:rFonts w:ascii="Times New Roman" w:hAnsi="Times New Roman" w:cs="Times New Roman"/>
        </w:rPr>
      </w:pPr>
      <w:r w:rsidRPr="00996CAF">
        <w:rPr>
          <w:rFonts w:ascii="Times New Roman" w:hAnsi="Times New Roman" w:cs="Times New Roman"/>
        </w:rPr>
        <w:t>The main innovation that sets Akida aside is its Temporal Event-Based Neural Networks (TENNs) architecture. The TENNs combine convolutional training with event-centric, state-dependent inference</w:t>
      </w:r>
      <w:r>
        <w:rPr>
          <w:rFonts w:ascii="Times New Roman" w:hAnsi="Times New Roman" w:cs="Times New Roman"/>
        </w:rPr>
        <w:t>,</w:t>
      </w:r>
      <w:r w:rsidRPr="00996CAF">
        <w:rPr>
          <w:rFonts w:ascii="Times New Roman" w:hAnsi="Times New Roman" w:cs="Times New Roman"/>
        </w:rPr>
        <w:t xml:space="preserve"> allowing the chip to respond directly to signals instead of performing extensive computations across large batches. This event-centric approach lets the chip consume power only when there’s something to compute, yielding dramatic energy savings</w:t>
      </w:r>
      <w:r>
        <w:rPr>
          <w:rFonts w:ascii="Times New Roman" w:hAnsi="Times New Roman" w:cs="Times New Roman"/>
        </w:rPr>
        <w:t>,</w:t>
      </w:r>
      <w:r w:rsidRPr="00996CAF">
        <w:rPr>
          <w:rFonts w:ascii="Times New Roman" w:hAnsi="Times New Roman" w:cs="Times New Roman"/>
        </w:rPr>
        <w:t xml:space="preserve"> often reducing power consumption down to milliwatts</w:t>
      </w:r>
      <w:r>
        <w:rPr>
          <w:rFonts w:ascii="Times New Roman" w:hAnsi="Times New Roman" w:cs="Times New Roman"/>
        </w:rPr>
        <w:t>,</w:t>
      </w:r>
      <w:r w:rsidRPr="00996CAF">
        <w:rPr>
          <w:rFonts w:ascii="Times New Roman" w:hAnsi="Times New Roman" w:cs="Times New Roman"/>
        </w:rPr>
        <w:t xml:space="preserve"> while retaining impressive latency and performance.</w:t>
      </w:r>
    </w:p>
    <w:p w14:paraId="67B6837A" w14:textId="2B6E839E" w:rsidR="00996CAF" w:rsidRPr="00996CAF" w:rsidRDefault="00996CAF" w:rsidP="00996CAF">
      <w:pPr>
        <w:spacing w:after="0"/>
        <w:rPr>
          <w:rFonts w:ascii="Times New Roman" w:hAnsi="Times New Roman" w:cs="Times New Roman"/>
        </w:rPr>
      </w:pPr>
      <w:r w:rsidRPr="00996CAF">
        <w:rPr>
          <w:rFonts w:ascii="Times New Roman" w:hAnsi="Times New Roman" w:cs="Times New Roman"/>
        </w:rPr>
        <w:t>One thing I found especially insightful about this approach is the way Akida maintains its internal state. Instead of needing large buffers or extensive memory, each neuron maintains a small state vector alongside its synaptic weights. This lets it track temporal patterns much more efficiently</w:t>
      </w:r>
      <w:r>
        <w:rPr>
          <w:rFonts w:ascii="Times New Roman" w:hAnsi="Times New Roman" w:cs="Times New Roman"/>
        </w:rPr>
        <w:t>,</w:t>
      </w:r>
      <w:r w:rsidRPr="00996CAF">
        <w:rPr>
          <w:rFonts w:ascii="Times New Roman" w:hAnsi="Times New Roman" w:cs="Times New Roman"/>
        </w:rPr>
        <w:t xml:space="preserve"> a crucial ability for many real-world signals. Furthermore, Akida utilizes Legendre polynomials to enable an elegant form of temporal compression, retaining context without consuming large amounts of resources.</w:t>
      </w:r>
    </w:p>
    <w:p w14:paraId="2DD2D5B2" w14:textId="77777777" w:rsidR="00996CAF" w:rsidRPr="00996CAF" w:rsidRDefault="00996CAF" w:rsidP="00996CAF">
      <w:pPr>
        <w:spacing w:after="0"/>
        <w:rPr>
          <w:rFonts w:ascii="Times New Roman" w:hAnsi="Times New Roman" w:cs="Times New Roman"/>
        </w:rPr>
      </w:pPr>
    </w:p>
    <w:p w14:paraId="5481A3A0" w14:textId="37AB728C" w:rsidR="00996CAF" w:rsidRPr="00996CAF" w:rsidRDefault="00996CAF" w:rsidP="00996CAF">
      <w:pPr>
        <w:spacing w:before="240"/>
        <w:rPr>
          <w:rFonts w:ascii="Times New Roman" w:hAnsi="Times New Roman" w:cs="Times New Roman"/>
          <w:b/>
          <w:bCs/>
          <w:sz w:val="28"/>
          <w:szCs w:val="28"/>
        </w:rPr>
      </w:pPr>
      <w:r w:rsidRPr="00996CAF">
        <w:rPr>
          <w:rFonts w:ascii="Times New Roman" w:hAnsi="Times New Roman" w:cs="Times New Roman"/>
          <w:b/>
          <w:bCs/>
          <w:sz w:val="28"/>
          <w:szCs w:val="28"/>
        </w:rPr>
        <w:t xml:space="preserve">How This Stacks </w:t>
      </w:r>
      <w:proofErr w:type="gramStart"/>
      <w:r w:rsidRPr="00996CAF">
        <w:rPr>
          <w:rFonts w:ascii="Times New Roman" w:hAnsi="Times New Roman" w:cs="Times New Roman"/>
          <w:b/>
          <w:bCs/>
          <w:sz w:val="28"/>
          <w:szCs w:val="28"/>
        </w:rPr>
        <w:t>up</w:t>
      </w:r>
      <w:proofErr w:type="gramEnd"/>
      <w:r w:rsidRPr="00996CAF">
        <w:rPr>
          <w:rFonts w:ascii="Times New Roman" w:hAnsi="Times New Roman" w:cs="Times New Roman"/>
          <w:b/>
          <w:bCs/>
          <w:sz w:val="28"/>
          <w:szCs w:val="28"/>
        </w:rPr>
        <w:t xml:space="preserve"> Against Traditional GPUs</w:t>
      </w:r>
      <w:r w:rsidR="00894532">
        <w:rPr>
          <w:rFonts w:ascii="Times New Roman" w:hAnsi="Times New Roman" w:cs="Times New Roman"/>
          <w:b/>
          <w:bCs/>
          <w:sz w:val="28"/>
          <w:szCs w:val="28"/>
        </w:rPr>
        <w:t>?</w:t>
      </w:r>
    </w:p>
    <w:p w14:paraId="0C6F0B7E" w14:textId="15AE4EDB" w:rsidR="00996CAF" w:rsidRPr="00996CAF" w:rsidRDefault="00996CAF" w:rsidP="00996CAF">
      <w:pPr>
        <w:spacing w:after="0"/>
        <w:rPr>
          <w:rFonts w:ascii="Times New Roman" w:hAnsi="Times New Roman" w:cs="Times New Roman"/>
        </w:rPr>
      </w:pPr>
      <w:r w:rsidRPr="00996CAF">
        <w:rPr>
          <w:rFonts w:ascii="Times New Roman" w:hAnsi="Times New Roman" w:cs="Times New Roman"/>
        </w:rPr>
        <w:t>General-purpose GPUs certainly enable massive parallel workloads</w:t>
      </w:r>
      <w:r>
        <w:rPr>
          <w:rFonts w:ascii="Times New Roman" w:hAnsi="Times New Roman" w:cs="Times New Roman"/>
        </w:rPr>
        <w:t>,</w:t>
      </w:r>
      <w:r w:rsidRPr="00996CAF">
        <w:rPr>
          <w:rFonts w:ascii="Times New Roman" w:hAnsi="Times New Roman" w:cs="Times New Roman"/>
        </w:rPr>
        <w:t xml:space="preserve"> but their architecture isn’t designed for event-centric or low-energy computing at the edge.</w:t>
      </w:r>
    </w:p>
    <w:p w14:paraId="1B189680" w14:textId="77777777" w:rsidR="00996CAF" w:rsidRPr="00996CAF" w:rsidRDefault="00996CAF" w:rsidP="00996CAF">
      <w:pPr>
        <w:spacing w:after="0"/>
        <w:rPr>
          <w:rFonts w:ascii="Times New Roman" w:hAnsi="Times New Roman" w:cs="Times New Roman"/>
        </w:rPr>
      </w:pPr>
      <w:r w:rsidRPr="00996CAF">
        <w:rPr>
          <w:rFonts w:ascii="Times New Roman" w:hAnsi="Times New Roman" w:cs="Times New Roman"/>
        </w:rPr>
        <w:t>Some key distinctions I noticed:</w:t>
      </w:r>
    </w:p>
    <w:p w14:paraId="1952690B" w14:textId="77777777" w:rsidR="00996CAF" w:rsidRPr="00996CAF" w:rsidRDefault="00996CAF" w:rsidP="00996CAF">
      <w:pPr>
        <w:numPr>
          <w:ilvl w:val="0"/>
          <w:numId w:val="1"/>
        </w:numPr>
        <w:spacing w:after="0"/>
        <w:rPr>
          <w:rFonts w:ascii="Times New Roman" w:hAnsi="Times New Roman" w:cs="Times New Roman"/>
        </w:rPr>
      </w:pPr>
      <w:r w:rsidRPr="00996CAF">
        <w:rPr>
          <w:rFonts w:ascii="Times New Roman" w:hAnsi="Times New Roman" w:cs="Times New Roman"/>
          <w:b/>
          <w:bCs/>
        </w:rPr>
        <w:t>Power Consumption</w:t>
      </w:r>
      <w:r w:rsidRPr="00996CAF">
        <w:rPr>
          <w:rFonts w:ascii="Times New Roman" w:hAnsi="Times New Roman" w:cs="Times New Roman"/>
        </w:rPr>
        <w:t>:</w:t>
      </w:r>
    </w:p>
    <w:p w14:paraId="09949BD9" w14:textId="77777777" w:rsidR="00996CAF" w:rsidRPr="00996CAF" w:rsidRDefault="00996CAF" w:rsidP="00996CAF">
      <w:pPr>
        <w:numPr>
          <w:ilvl w:val="1"/>
          <w:numId w:val="1"/>
        </w:numPr>
        <w:spacing w:after="0"/>
        <w:rPr>
          <w:rFonts w:ascii="Times New Roman" w:hAnsi="Times New Roman" w:cs="Times New Roman"/>
        </w:rPr>
      </w:pPr>
      <w:r w:rsidRPr="00996CAF">
        <w:rPr>
          <w:rFonts w:ascii="Times New Roman" w:hAnsi="Times New Roman" w:cs="Times New Roman"/>
        </w:rPr>
        <w:lastRenderedPageBreak/>
        <w:t>Akida operates at milliwatts — much lower than a typical GPU’s tens or hundreds of watts.</w:t>
      </w:r>
    </w:p>
    <w:p w14:paraId="252B86EF" w14:textId="77777777" w:rsidR="00996CAF" w:rsidRPr="00996CAF" w:rsidRDefault="00996CAF" w:rsidP="00996CAF">
      <w:pPr>
        <w:numPr>
          <w:ilvl w:val="0"/>
          <w:numId w:val="1"/>
        </w:numPr>
        <w:spacing w:after="0"/>
        <w:rPr>
          <w:rFonts w:ascii="Times New Roman" w:hAnsi="Times New Roman" w:cs="Times New Roman"/>
        </w:rPr>
      </w:pPr>
      <w:r w:rsidRPr="00996CAF">
        <w:rPr>
          <w:rFonts w:ascii="Times New Roman" w:hAnsi="Times New Roman" w:cs="Times New Roman"/>
          <w:b/>
          <w:bCs/>
        </w:rPr>
        <w:t>Latency and Real-Time Operations</w:t>
      </w:r>
      <w:r w:rsidRPr="00996CAF">
        <w:rPr>
          <w:rFonts w:ascii="Times New Roman" w:hAnsi="Times New Roman" w:cs="Times New Roman"/>
        </w:rPr>
        <w:t>:</w:t>
      </w:r>
    </w:p>
    <w:p w14:paraId="11E45405" w14:textId="77777777" w:rsidR="00996CAF" w:rsidRPr="00996CAF" w:rsidRDefault="00996CAF" w:rsidP="00996CAF">
      <w:pPr>
        <w:numPr>
          <w:ilvl w:val="1"/>
          <w:numId w:val="1"/>
        </w:numPr>
        <w:spacing w:after="0"/>
        <w:rPr>
          <w:rFonts w:ascii="Times New Roman" w:hAnsi="Times New Roman" w:cs="Times New Roman"/>
        </w:rPr>
      </w:pPr>
      <w:r w:rsidRPr="00996CAF">
        <w:rPr>
          <w:rFonts w:ascii="Times New Roman" w:hAnsi="Times New Roman" w:cs="Times New Roman"/>
        </w:rPr>
        <w:t>Akida performs inference on-demand, directly following events, while GPUs typically wait for batches of data.</w:t>
      </w:r>
    </w:p>
    <w:p w14:paraId="7F780B72" w14:textId="77777777" w:rsidR="00996CAF" w:rsidRPr="00996CAF" w:rsidRDefault="00996CAF" w:rsidP="00996CAF">
      <w:pPr>
        <w:numPr>
          <w:ilvl w:val="0"/>
          <w:numId w:val="1"/>
        </w:numPr>
        <w:spacing w:after="0"/>
        <w:rPr>
          <w:rFonts w:ascii="Times New Roman" w:hAnsi="Times New Roman" w:cs="Times New Roman"/>
        </w:rPr>
      </w:pPr>
      <w:r w:rsidRPr="00996CAF">
        <w:rPr>
          <w:rFonts w:ascii="Times New Roman" w:hAnsi="Times New Roman" w:cs="Times New Roman"/>
          <w:b/>
          <w:bCs/>
        </w:rPr>
        <w:t>Memory and Storage</w:t>
      </w:r>
      <w:r w:rsidRPr="00996CAF">
        <w:rPr>
          <w:rFonts w:ascii="Times New Roman" w:hAnsi="Times New Roman" w:cs="Times New Roman"/>
        </w:rPr>
        <w:t>:</w:t>
      </w:r>
    </w:p>
    <w:p w14:paraId="3B5C0721" w14:textId="77777777" w:rsidR="00996CAF" w:rsidRPr="00996CAF" w:rsidRDefault="00996CAF" w:rsidP="00996CAF">
      <w:pPr>
        <w:numPr>
          <w:ilvl w:val="1"/>
          <w:numId w:val="1"/>
        </w:numPr>
        <w:spacing w:after="0"/>
        <w:rPr>
          <w:rFonts w:ascii="Times New Roman" w:hAnsi="Times New Roman" w:cs="Times New Roman"/>
        </w:rPr>
      </w:pPr>
      <w:r w:rsidRPr="00996CAF">
        <w:rPr>
          <w:rFonts w:ascii="Times New Roman" w:hAnsi="Times New Roman" w:cs="Times New Roman"/>
        </w:rPr>
        <w:t>Akida maintains a small, distributed state instead of requiring large buffers, reducing latency and power usage.</w:t>
      </w:r>
    </w:p>
    <w:p w14:paraId="548A5A6C" w14:textId="77777777" w:rsidR="00996CAF" w:rsidRPr="00996CAF" w:rsidRDefault="00996CAF" w:rsidP="00996CAF">
      <w:pPr>
        <w:numPr>
          <w:ilvl w:val="0"/>
          <w:numId w:val="1"/>
        </w:numPr>
        <w:spacing w:after="0"/>
        <w:rPr>
          <w:rFonts w:ascii="Times New Roman" w:hAnsi="Times New Roman" w:cs="Times New Roman"/>
        </w:rPr>
      </w:pPr>
      <w:r w:rsidRPr="00996CAF">
        <w:rPr>
          <w:rFonts w:ascii="Times New Roman" w:hAnsi="Times New Roman" w:cs="Times New Roman"/>
          <w:b/>
          <w:bCs/>
        </w:rPr>
        <w:t>Training vs Inference</w:t>
      </w:r>
      <w:r w:rsidRPr="00996CAF">
        <w:rPr>
          <w:rFonts w:ascii="Times New Roman" w:hAnsi="Times New Roman" w:cs="Times New Roman"/>
        </w:rPr>
        <w:t>:</w:t>
      </w:r>
    </w:p>
    <w:p w14:paraId="5ABBCE7B" w14:textId="77777777" w:rsidR="00996CAF" w:rsidRPr="00996CAF" w:rsidRDefault="00996CAF" w:rsidP="00996CAF">
      <w:pPr>
        <w:numPr>
          <w:ilvl w:val="1"/>
          <w:numId w:val="1"/>
        </w:numPr>
        <w:spacing w:after="0"/>
        <w:rPr>
          <w:rFonts w:ascii="Times New Roman" w:hAnsi="Times New Roman" w:cs="Times New Roman"/>
        </w:rPr>
      </w:pPr>
      <w:r w:rsidRPr="00996CAF">
        <w:rPr>
          <w:rFonts w:ascii="Times New Roman" w:hAnsi="Times New Roman" w:cs="Times New Roman"/>
        </w:rPr>
        <w:t>Training for large models typically occurs off chip, while inference is lightweight, event-centric, and fully on chip in Akida.</w:t>
      </w:r>
    </w:p>
    <w:p w14:paraId="71ED1813" w14:textId="77777777" w:rsidR="00996CAF" w:rsidRPr="00996CAF" w:rsidRDefault="00996CAF" w:rsidP="00996CAF">
      <w:pPr>
        <w:numPr>
          <w:ilvl w:val="0"/>
          <w:numId w:val="1"/>
        </w:numPr>
        <w:spacing w:after="0"/>
        <w:rPr>
          <w:rFonts w:ascii="Times New Roman" w:hAnsi="Times New Roman" w:cs="Times New Roman"/>
        </w:rPr>
      </w:pPr>
      <w:r w:rsidRPr="00996CAF">
        <w:rPr>
          <w:rFonts w:ascii="Times New Roman" w:hAnsi="Times New Roman" w:cs="Times New Roman"/>
          <w:b/>
          <w:bCs/>
        </w:rPr>
        <w:t>General-Purpose vs Edge-Specific</w:t>
      </w:r>
      <w:r w:rsidRPr="00996CAF">
        <w:rPr>
          <w:rFonts w:ascii="Times New Roman" w:hAnsi="Times New Roman" w:cs="Times New Roman"/>
        </w:rPr>
        <w:t>:</w:t>
      </w:r>
    </w:p>
    <w:p w14:paraId="2FC1977A" w14:textId="77777777" w:rsidR="00996CAF" w:rsidRDefault="00996CAF" w:rsidP="00996CAF">
      <w:pPr>
        <w:numPr>
          <w:ilvl w:val="1"/>
          <w:numId w:val="1"/>
        </w:numPr>
        <w:spacing w:after="0"/>
        <w:rPr>
          <w:rFonts w:ascii="Times New Roman" w:hAnsi="Times New Roman" w:cs="Times New Roman"/>
        </w:rPr>
      </w:pPr>
      <w:r w:rsidRPr="00996CAF">
        <w:rPr>
          <w:rFonts w:ascii="Times New Roman" w:hAnsi="Times New Roman" w:cs="Times New Roman"/>
        </w:rPr>
        <w:t>General-purpose processors are versatile but often over-engineered for low-energy, event-centric workloads, while Akida is custom-engineered for this domain.</w:t>
      </w:r>
    </w:p>
    <w:p w14:paraId="23A9FB3D" w14:textId="77777777" w:rsidR="00996CAF" w:rsidRDefault="00996CAF" w:rsidP="00996CAF">
      <w:pPr>
        <w:spacing w:after="0"/>
        <w:rPr>
          <w:rFonts w:ascii="Times New Roman" w:hAnsi="Times New Roman" w:cs="Times New Roman"/>
        </w:rPr>
      </w:pPr>
    </w:p>
    <w:p w14:paraId="4C2B43F9" w14:textId="47564810" w:rsidR="00894532" w:rsidRPr="00894532" w:rsidRDefault="00894532" w:rsidP="00894532">
      <w:pPr>
        <w:spacing w:before="240"/>
        <w:rPr>
          <w:rFonts w:ascii="Times New Roman" w:hAnsi="Times New Roman" w:cs="Times New Roman"/>
          <w:sz w:val="28"/>
          <w:szCs w:val="28"/>
        </w:rPr>
      </w:pPr>
      <w:r w:rsidRPr="00894532">
        <w:rPr>
          <w:rFonts w:ascii="Times New Roman" w:hAnsi="Times New Roman" w:cs="Times New Roman"/>
          <w:b/>
          <w:bCs/>
          <w:sz w:val="28"/>
          <w:szCs w:val="28"/>
        </w:rPr>
        <w:t xml:space="preserve">How </w:t>
      </w:r>
      <w:proofErr w:type="spellStart"/>
      <w:r w:rsidRPr="00894532">
        <w:rPr>
          <w:rFonts w:ascii="Times New Roman" w:hAnsi="Times New Roman" w:cs="Times New Roman"/>
          <w:b/>
          <w:bCs/>
          <w:sz w:val="28"/>
          <w:szCs w:val="28"/>
        </w:rPr>
        <w:t>BrainChip</w:t>
      </w:r>
      <w:proofErr w:type="spellEnd"/>
      <w:r w:rsidRPr="00894532">
        <w:rPr>
          <w:rFonts w:ascii="Times New Roman" w:hAnsi="Times New Roman" w:cs="Times New Roman"/>
          <w:b/>
          <w:bCs/>
          <w:sz w:val="28"/>
          <w:szCs w:val="28"/>
        </w:rPr>
        <w:t xml:space="preserve"> Stacks up Against Other Neuromorphic Chips</w:t>
      </w:r>
      <w:r>
        <w:rPr>
          <w:rFonts w:ascii="Times New Roman" w:hAnsi="Times New Roman" w:cs="Times New Roman"/>
          <w:b/>
          <w:bCs/>
          <w:sz w:val="28"/>
          <w:szCs w:val="28"/>
        </w:rPr>
        <w:t>?</w:t>
      </w:r>
    </w:p>
    <w:p w14:paraId="32DB72D6" w14:textId="2CC62C00" w:rsidR="00894532" w:rsidRPr="00894532" w:rsidRDefault="00894532" w:rsidP="00894532">
      <w:pPr>
        <w:spacing w:after="0"/>
        <w:rPr>
          <w:rFonts w:ascii="Times New Roman" w:hAnsi="Times New Roman" w:cs="Times New Roman"/>
        </w:rPr>
      </w:pPr>
      <w:r w:rsidRPr="00894532">
        <w:rPr>
          <w:rFonts w:ascii="Times New Roman" w:hAnsi="Times New Roman" w:cs="Times New Roman"/>
        </w:rPr>
        <w:t xml:space="preserve">When comparing </w:t>
      </w:r>
      <w:proofErr w:type="spellStart"/>
      <w:r w:rsidRPr="00894532">
        <w:rPr>
          <w:rFonts w:ascii="Times New Roman" w:hAnsi="Times New Roman" w:cs="Times New Roman"/>
        </w:rPr>
        <w:t>BrainChip’s</w:t>
      </w:r>
      <w:proofErr w:type="spellEnd"/>
      <w:r w:rsidRPr="00894532">
        <w:rPr>
          <w:rFonts w:ascii="Times New Roman" w:hAnsi="Times New Roman" w:cs="Times New Roman"/>
        </w:rPr>
        <w:t xml:space="preserve"> Akida chip to other neuromorphic processors, I noticed some key distinctions that really highlight its unique approach. Chips like Intel’s </w:t>
      </w:r>
      <w:proofErr w:type="spellStart"/>
      <w:r w:rsidRPr="00894532">
        <w:rPr>
          <w:rFonts w:ascii="Times New Roman" w:hAnsi="Times New Roman" w:cs="Times New Roman"/>
        </w:rPr>
        <w:t>Loihi</w:t>
      </w:r>
      <w:proofErr w:type="spellEnd"/>
      <w:r w:rsidRPr="00894532">
        <w:rPr>
          <w:rFonts w:ascii="Times New Roman" w:hAnsi="Times New Roman" w:cs="Times New Roman"/>
        </w:rPr>
        <w:t xml:space="preserve"> and IBM’s </w:t>
      </w:r>
      <w:proofErr w:type="spellStart"/>
      <w:r w:rsidRPr="00894532">
        <w:rPr>
          <w:rFonts w:ascii="Times New Roman" w:hAnsi="Times New Roman" w:cs="Times New Roman"/>
        </w:rPr>
        <w:t>TrueNorth</w:t>
      </w:r>
      <w:proofErr w:type="spellEnd"/>
      <w:r w:rsidRPr="00894532">
        <w:rPr>
          <w:rFonts w:ascii="Times New Roman" w:hAnsi="Times New Roman" w:cs="Times New Roman"/>
        </w:rPr>
        <w:t xml:space="preserve"> predominantly use spiking, 1-bit signals to communicate information</w:t>
      </w:r>
      <w:r>
        <w:rPr>
          <w:rFonts w:ascii="Times New Roman" w:hAnsi="Times New Roman" w:cs="Times New Roman"/>
        </w:rPr>
        <w:t>,</w:t>
      </w:r>
      <w:r w:rsidRPr="00894532">
        <w:rPr>
          <w:rFonts w:ascii="Times New Roman" w:hAnsi="Times New Roman" w:cs="Times New Roman"/>
        </w:rPr>
        <w:t xml:space="preserve"> much more biologically plausible but somewhat restrictive when it comes to training and adaptability. </w:t>
      </w:r>
      <w:proofErr w:type="spellStart"/>
      <w:r w:rsidRPr="00894532">
        <w:rPr>
          <w:rFonts w:ascii="Times New Roman" w:hAnsi="Times New Roman" w:cs="Times New Roman"/>
        </w:rPr>
        <w:t>NorthPole</w:t>
      </w:r>
      <w:proofErr w:type="spellEnd"/>
      <w:r w:rsidRPr="00894532">
        <w:rPr>
          <w:rFonts w:ascii="Times New Roman" w:hAnsi="Times New Roman" w:cs="Times New Roman"/>
        </w:rPr>
        <w:t>, meanwhile, is designed with energy-efficiency in mind and focuses on specialized workloads with a data-centric routing approach. What sets Akida apart is its ability to combine event-centric processing with multi-bit signals, allowing for greater richness of representation while retaining low power usage. Furthermore, its training occurs off chip with standard methods, making it much more flexible and adaptable to a range of applications, and then converts back into an event-centric format for lightweight, real-world inference. This blend</w:t>
      </w:r>
      <w:r>
        <w:rPr>
          <w:rFonts w:ascii="Times New Roman" w:hAnsi="Times New Roman" w:cs="Times New Roman"/>
        </w:rPr>
        <w:t>,</w:t>
      </w:r>
      <w:r w:rsidRPr="00894532">
        <w:rPr>
          <w:rFonts w:ascii="Times New Roman" w:hAnsi="Times New Roman" w:cs="Times New Roman"/>
        </w:rPr>
        <w:t xml:space="preserve"> a flexible training pipeline alongside event-centric processing</w:t>
      </w:r>
      <w:r>
        <w:rPr>
          <w:rFonts w:ascii="Times New Roman" w:hAnsi="Times New Roman" w:cs="Times New Roman"/>
        </w:rPr>
        <w:t>,</w:t>
      </w:r>
      <w:r w:rsidRPr="00894532">
        <w:rPr>
          <w:rFonts w:ascii="Times New Roman" w:hAnsi="Times New Roman" w:cs="Times New Roman"/>
        </w:rPr>
        <w:t xml:space="preserve"> makes Brai</w:t>
      </w:r>
      <w:proofErr w:type="spellStart"/>
      <w:r w:rsidRPr="00894532">
        <w:rPr>
          <w:rFonts w:ascii="Times New Roman" w:hAnsi="Times New Roman" w:cs="Times New Roman"/>
        </w:rPr>
        <w:t>nChip</w:t>
      </w:r>
      <w:proofErr w:type="spellEnd"/>
      <w:r w:rsidRPr="00894532">
        <w:rPr>
          <w:rFonts w:ascii="Times New Roman" w:hAnsi="Times New Roman" w:cs="Times New Roman"/>
        </w:rPr>
        <w:t xml:space="preserve"> a strong contender for a growing array of low-energy, latency-critical workloads, from robotics and health care to industrial automation.</w:t>
      </w:r>
    </w:p>
    <w:p w14:paraId="741F68BF" w14:textId="77777777" w:rsidR="00996CAF" w:rsidRPr="00996CAF" w:rsidRDefault="00996CAF" w:rsidP="00996CAF">
      <w:pPr>
        <w:spacing w:after="0"/>
        <w:rPr>
          <w:rFonts w:ascii="Times New Roman" w:hAnsi="Times New Roman" w:cs="Times New Roman"/>
        </w:rPr>
      </w:pPr>
    </w:p>
    <w:p w14:paraId="2DA49020" w14:textId="28D82007" w:rsidR="00894532" w:rsidRPr="00894532" w:rsidRDefault="00894532" w:rsidP="00894532">
      <w:pPr>
        <w:spacing w:before="240"/>
        <w:rPr>
          <w:rFonts w:ascii="Times New Roman" w:hAnsi="Times New Roman" w:cs="Times New Roman"/>
          <w:b/>
          <w:bCs/>
          <w:sz w:val="28"/>
          <w:szCs w:val="28"/>
        </w:rPr>
      </w:pPr>
      <w:r w:rsidRPr="00894532">
        <w:rPr>
          <w:rFonts w:ascii="Times New Roman" w:hAnsi="Times New Roman" w:cs="Times New Roman"/>
          <w:b/>
          <w:bCs/>
          <w:sz w:val="28"/>
          <w:szCs w:val="28"/>
        </w:rPr>
        <w:t>Final Thoughts</w:t>
      </w:r>
      <w:r>
        <w:rPr>
          <w:rFonts w:ascii="Times New Roman" w:hAnsi="Times New Roman" w:cs="Times New Roman"/>
          <w:b/>
          <w:bCs/>
          <w:sz w:val="28"/>
          <w:szCs w:val="28"/>
        </w:rPr>
        <w:t>:</w:t>
      </w:r>
    </w:p>
    <w:p w14:paraId="1D39D8D8" w14:textId="1456D0C1" w:rsidR="00894532" w:rsidRPr="00894532" w:rsidRDefault="00894532" w:rsidP="00894532">
      <w:pPr>
        <w:spacing w:after="0"/>
        <w:rPr>
          <w:rFonts w:ascii="Times New Roman" w:hAnsi="Times New Roman" w:cs="Times New Roman"/>
        </w:rPr>
      </w:pPr>
      <w:r w:rsidRPr="00894532">
        <w:rPr>
          <w:rFonts w:ascii="Times New Roman" w:hAnsi="Times New Roman" w:cs="Times New Roman"/>
        </w:rPr>
        <w:t xml:space="preserve">Overall, I think </w:t>
      </w:r>
      <w:proofErr w:type="spellStart"/>
      <w:r w:rsidRPr="00894532">
        <w:rPr>
          <w:rFonts w:ascii="Times New Roman" w:hAnsi="Times New Roman" w:cs="Times New Roman"/>
        </w:rPr>
        <w:t>BrainChip’s</w:t>
      </w:r>
      <w:proofErr w:type="spellEnd"/>
      <w:r w:rsidRPr="00894532">
        <w:rPr>
          <w:rFonts w:ascii="Times New Roman" w:hAnsi="Times New Roman" w:cs="Times New Roman"/>
        </w:rPr>
        <w:t xml:space="preserve"> approach with the Akida chip highlights a realistic path forward for neuromorphic computing in industry. It shows how we can move away from brute-force computing toward more elegant, event-centric, energy-conscious methods</w:t>
      </w:r>
      <w:r>
        <w:rPr>
          <w:rFonts w:ascii="Times New Roman" w:hAnsi="Times New Roman" w:cs="Times New Roman"/>
        </w:rPr>
        <w:t>,</w:t>
      </w:r>
      <w:r w:rsidRPr="00894532">
        <w:rPr>
          <w:rFonts w:ascii="Times New Roman" w:hAnsi="Times New Roman" w:cs="Times New Roman"/>
        </w:rPr>
        <w:t xml:space="preserve"> much like our own nervous system</w:t>
      </w:r>
      <w:r>
        <w:rPr>
          <w:rFonts w:ascii="Times New Roman" w:hAnsi="Times New Roman" w:cs="Times New Roman"/>
        </w:rPr>
        <w:t>,</w:t>
      </w:r>
      <w:r w:rsidRPr="00894532">
        <w:rPr>
          <w:rFonts w:ascii="Times New Roman" w:hAnsi="Times New Roman" w:cs="Times New Roman"/>
        </w:rPr>
        <w:t xml:space="preserve"> while retaining the ability to perform complex computations.</w:t>
      </w:r>
      <w:r w:rsidRPr="00894532">
        <w:rPr>
          <w:rFonts w:ascii="Times New Roman" w:hAnsi="Times New Roman" w:cs="Times New Roman"/>
        </w:rPr>
        <w:br/>
        <w:t>This makes it a powerful tool for the growing range of applications at the intersection of AI, robotics, health care, and industrial automation.</w:t>
      </w:r>
    </w:p>
    <w:p w14:paraId="3E682C22" w14:textId="77777777" w:rsidR="00996CAF" w:rsidRPr="00996CAF" w:rsidRDefault="00996CAF" w:rsidP="00996CAF">
      <w:pPr>
        <w:spacing w:after="0"/>
        <w:rPr>
          <w:rFonts w:ascii="Times New Roman" w:hAnsi="Times New Roman" w:cs="Times New Roman"/>
        </w:rPr>
      </w:pPr>
    </w:p>
    <w:p w14:paraId="676760D4" w14:textId="77777777" w:rsidR="00996CAF" w:rsidRPr="00996CAF" w:rsidRDefault="00996CAF" w:rsidP="00996CAF">
      <w:pPr>
        <w:rPr>
          <w:rFonts w:ascii="Times New Roman" w:hAnsi="Times New Roman" w:cs="Times New Roman"/>
          <w:b/>
          <w:bCs/>
          <w:sz w:val="22"/>
          <w:szCs w:val="22"/>
        </w:rPr>
      </w:pPr>
    </w:p>
    <w:sectPr w:rsidR="00996CAF" w:rsidRPr="00996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1826CE"/>
    <w:multiLevelType w:val="multilevel"/>
    <w:tmpl w:val="DE4C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18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AF"/>
    <w:rsid w:val="00894532"/>
    <w:rsid w:val="00964E01"/>
    <w:rsid w:val="00996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4852"/>
  <w15:chartTrackingRefBased/>
  <w15:docId w15:val="{095886BB-38B8-4953-BFF9-79E6F4E2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CAF"/>
    <w:rPr>
      <w:rFonts w:eastAsiaTheme="majorEastAsia" w:cstheme="majorBidi"/>
      <w:color w:val="272727" w:themeColor="text1" w:themeTint="D8"/>
    </w:rPr>
  </w:style>
  <w:style w:type="paragraph" w:styleId="Title">
    <w:name w:val="Title"/>
    <w:basedOn w:val="Normal"/>
    <w:next w:val="Normal"/>
    <w:link w:val="TitleChar"/>
    <w:uiPriority w:val="10"/>
    <w:qFormat/>
    <w:rsid w:val="00996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CAF"/>
    <w:pPr>
      <w:spacing w:before="160"/>
      <w:jc w:val="center"/>
    </w:pPr>
    <w:rPr>
      <w:i/>
      <w:iCs/>
      <w:color w:val="404040" w:themeColor="text1" w:themeTint="BF"/>
    </w:rPr>
  </w:style>
  <w:style w:type="character" w:customStyle="1" w:styleId="QuoteChar">
    <w:name w:val="Quote Char"/>
    <w:basedOn w:val="DefaultParagraphFont"/>
    <w:link w:val="Quote"/>
    <w:uiPriority w:val="29"/>
    <w:rsid w:val="00996CAF"/>
    <w:rPr>
      <w:i/>
      <w:iCs/>
      <w:color w:val="404040" w:themeColor="text1" w:themeTint="BF"/>
    </w:rPr>
  </w:style>
  <w:style w:type="paragraph" w:styleId="ListParagraph">
    <w:name w:val="List Paragraph"/>
    <w:basedOn w:val="Normal"/>
    <w:uiPriority w:val="34"/>
    <w:qFormat/>
    <w:rsid w:val="00996CAF"/>
    <w:pPr>
      <w:ind w:left="720"/>
      <w:contextualSpacing/>
    </w:pPr>
  </w:style>
  <w:style w:type="character" w:styleId="IntenseEmphasis">
    <w:name w:val="Intense Emphasis"/>
    <w:basedOn w:val="DefaultParagraphFont"/>
    <w:uiPriority w:val="21"/>
    <w:qFormat/>
    <w:rsid w:val="00996CAF"/>
    <w:rPr>
      <w:i/>
      <w:iCs/>
      <w:color w:val="2F5496" w:themeColor="accent1" w:themeShade="BF"/>
    </w:rPr>
  </w:style>
  <w:style w:type="paragraph" w:styleId="IntenseQuote">
    <w:name w:val="Intense Quote"/>
    <w:basedOn w:val="Normal"/>
    <w:next w:val="Normal"/>
    <w:link w:val="IntenseQuoteChar"/>
    <w:uiPriority w:val="30"/>
    <w:qFormat/>
    <w:rsid w:val="00996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CAF"/>
    <w:rPr>
      <w:i/>
      <w:iCs/>
      <w:color w:val="2F5496" w:themeColor="accent1" w:themeShade="BF"/>
    </w:rPr>
  </w:style>
  <w:style w:type="character" w:styleId="IntenseReference">
    <w:name w:val="Intense Reference"/>
    <w:basedOn w:val="DefaultParagraphFont"/>
    <w:uiPriority w:val="32"/>
    <w:qFormat/>
    <w:rsid w:val="00996C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2654">
      <w:bodyDiv w:val="1"/>
      <w:marLeft w:val="0"/>
      <w:marRight w:val="0"/>
      <w:marTop w:val="0"/>
      <w:marBottom w:val="0"/>
      <w:divBdr>
        <w:top w:val="none" w:sz="0" w:space="0" w:color="auto"/>
        <w:left w:val="none" w:sz="0" w:space="0" w:color="auto"/>
        <w:bottom w:val="none" w:sz="0" w:space="0" w:color="auto"/>
        <w:right w:val="none" w:sz="0" w:space="0" w:color="auto"/>
      </w:divBdr>
    </w:div>
    <w:div w:id="438448253">
      <w:bodyDiv w:val="1"/>
      <w:marLeft w:val="0"/>
      <w:marRight w:val="0"/>
      <w:marTop w:val="0"/>
      <w:marBottom w:val="0"/>
      <w:divBdr>
        <w:top w:val="none" w:sz="0" w:space="0" w:color="auto"/>
        <w:left w:val="none" w:sz="0" w:space="0" w:color="auto"/>
        <w:bottom w:val="none" w:sz="0" w:space="0" w:color="auto"/>
        <w:right w:val="none" w:sz="0" w:space="0" w:color="auto"/>
      </w:divBdr>
    </w:div>
    <w:div w:id="594679511">
      <w:bodyDiv w:val="1"/>
      <w:marLeft w:val="0"/>
      <w:marRight w:val="0"/>
      <w:marTop w:val="0"/>
      <w:marBottom w:val="0"/>
      <w:divBdr>
        <w:top w:val="none" w:sz="0" w:space="0" w:color="auto"/>
        <w:left w:val="none" w:sz="0" w:space="0" w:color="auto"/>
        <w:bottom w:val="none" w:sz="0" w:space="0" w:color="auto"/>
        <w:right w:val="none" w:sz="0" w:space="0" w:color="auto"/>
      </w:divBdr>
    </w:div>
    <w:div w:id="669720959">
      <w:bodyDiv w:val="1"/>
      <w:marLeft w:val="0"/>
      <w:marRight w:val="0"/>
      <w:marTop w:val="0"/>
      <w:marBottom w:val="0"/>
      <w:divBdr>
        <w:top w:val="none" w:sz="0" w:space="0" w:color="auto"/>
        <w:left w:val="none" w:sz="0" w:space="0" w:color="auto"/>
        <w:bottom w:val="none" w:sz="0" w:space="0" w:color="auto"/>
        <w:right w:val="none" w:sz="0" w:space="0" w:color="auto"/>
      </w:divBdr>
    </w:div>
    <w:div w:id="697125198">
      <w:bodyDiv w:val="1"/>
      <w:marLeft w:val="0"/>
      <w:marRight w:val="0"/>
      <w:marTop w:val="0"/>
      <w:marBottom w:val="0"/>
      <w:divBdr>
        <w:top w:val="none" w:sz="0" w:space="0" w:color="auto"/>
        <w:left w:val="none" w:sz="0" w:space="0" w:color="auto"/>
        <w:bottom w:val="none" w:sz="0" w:space="0" w:color="auto"/>
        <w:right w:val="none" w:sz="0" w:space="0" w:color="auto"/>
      </w:divBdr>
    </w:div>
    <w:div w:id="1840998859">
      <w:bodyDiv w:val="1"/>
      <w:marLeft w:val="0"/>
      <w:marRight w:val="0"/>
      <w:marTop w:val="0"/>
      <w:marBottom w:val="0"/>
      <w:divBdr>
        <w:top w:val="none" w:sz="0" w:space="0" w:color="auto"/>
        <w:left w:val="none" w:sz="0" w:space="0" w:color="auto"/>
        <w:bottom w:val="none" w:sz="0" w:space="0" w:color="auto"/>
        <w:right w:val="none" w:sz="0" w:space="0" w:color="auto"/>
      </w:divBdr>
    </w:div>
    <w:div w:id="2044137720">
      <w:bodyDiv w:val="1"/>
      <w:marLeft w:val="0"/>
      <w:marRight w:val="0"/>
      <w:marTop w:val="0"/>
      <w:marBottom w:val="0"/>
      <w:divBdr>
        <w:top w:val="none" w:sz="0" w:space="0" w:color="auto"/>
        <w:left w:val="none" w:sz="0" w:space="0" w:color="auto"/>
        <w:bottom w:val="none" w:sz="0" w:space="0" w:color="auto"/>
        <w:right w:val="none" w:sz="0" w:space="0" w:color="auto"/>
      </w:divBdr>
    </w:div>
    <w:div w:id="211041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Tauro</dc:creator>
  <cp:keywords/>
  <dc:description/>
  <cp:lastModifiedBy>Neil Tauro</cp:lastModifiedBy>
  <cp:revision>1</cp:revision>
  <dcterms:created xsi:type="dcterms:W3CDTF">2025-06-15T01:31:00Z</dcterms:created>
  <dcterms:modified xsi:type="dcterms:W3CDTF">2025-06-15T01:48:00Z</dcterms:modified>
</cp:coreProperties>
</file>