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Vijaya" w:hAnsi="Vijaya"/>
          <w:sz w:val="32"/>
          <w:szCs w:val="32"/>
        </w:rPr>
        <w:t>Mittomen</w:t>
      </w:r>
      <w:r>
        <w:rPr/>
        <w:t xml:space="preserve"> </w:t>
      </w:r>
      <w:r>
        <w:rPr>
          <w:u w:val="single"/>
        </w:rPr>
        <w:t>szaros</w:t>
      </w:r>
      <w:r>
        <w:rPr/>
        <w:t xml:space="preserve"> </w:t>
      </w:r>
      <w:r>
        <w:rPr>
          <w:i/>
          <w:iCs/>
        </w:rPr>
        <w:t>kis</w:t>
      </w:r>
      <w:r>
        <w:rPr/>
        <w:t xml:space="preserve"> </w:t>
      </w:r>
      <w:r>
        <w:rPr>
          <w:b/>
          <w:bCs/>
        </w:rPr>
        <w:t>doksi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2013-01-28T05:24:35.75Z</dcterms:created>
  <cp:revision>0</cp:revision>
</cp:coreProperties>
</file>