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146" w:rsidRPr="00D96B7A" w:rsidRDefault="00A056E9" w:rsidP="0019114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056E9">
        <w:rPr>
          <w:rFonts w:ascii="Arial" w:eastAsia="Helvetica" w:hAnsi="Arial" w:cs="Arial"/>
          <w:b/>
          <w:color w:val="000000"/>
          <w:spacing w:val="6"/>
          <w:sz w:val="28"/>
          <w:szCs w:val="28"/>
        </w:rPr>
        <w:t>LINGUAGEM DE MODELAGEM DE REALIDADE VIRTUAL(VRML97) DO PADRÃO WEB3D</w:t>
      </w:r>
      <w:r w:rsidR="00191146">
        <w:rPr>
          <w:rFonts w:ascii="Arial" w:hAnsi="Arial" w:cs="Arial"/>
          <w:b/>
          <w:sz w:val="28"/>
          <w:szCs w:val="28"/>
        </w:rPr>
        <w:t>:</w:t>
      </w:r>
    </w:p>
    <w:p w:rsidR="00191146" w:rsidRPr="00A056E9" w:rsidRDefault="00F34A76" w:rsidP="0019114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eastAsia="Helvetica" w:hAnsi="Arial" w:cs="Arial"/>
          <w:b/>
          <w:color w:val="000000"/>
          <w:spacing w:val="6"/>
          <w:sz w:val="28"/>
          <w:szCs w:val="28"/>
        </w:rPr>
        <w:t xml:space="preserve">PROPOSTA DE </w:t>
      </w:r>
      <w:r w:rsidR="00C62649">
        <w:rPr>
          <w:rFonts w:ascii="Arial" w:eastAsia="Helvetica" w:hAnsi="Arial" w:cs="Arial"/>
          <w:b/>
          <w:color w:val="000000"/>
          <w:spacing w:val="6"/>
          <w:sz w:val="28"/>
          <w:szCs w:val="28"/>
        </w:rPr>
        <w:t>ALTERAÇÃO</w:t>
      </w:r>
      <w:r w:rsidR="00A056E9" w:rsidRPr="00A056E9">
        <w:rPr>
          <w:rFonts w:ascii="Arial" w:eastAsia="Helvetica" w:hAnsi="Arial" w:cs="Arial"/>
          <w:b/>
          <w:color w:val="000000"/>
          <w:spacing w:val="6"/>
          <w:sz w:val="28"/>
          <w:szCs w:val="28"/>
        </w:rPr>
        <w:t xml:space="preserve"> DO NÓ EXTRUSION</w:t>
      </w:r>
    </w:p>
    <w:p w:rsidR="00191146" w:rsidRPr="00120F30" w:rsidRDefault="009C07E9" w:rsidP="00120F30">
      <w:pPr>
        <w:jc w:val="center"/>
        <w:rPr>
          <w:rFonts w:ascii="Arial" w:hAnsi="Arial" w:cs="Arial"/>
          <w:sz w:val="20"/>
          <w:szCs w:val="20"/>
          <w:u w:val="single"/>
        </w:rPr>
      </w:pPr>
      <w:r>
        <w:t>Nei Amílton Munhoz do Amaral Filho</w:t>
      </w:r>
    </w:p>
    <w:p w:rsidR="00810CDD" w:rsidRDefault="009C07E9" w:rsidP="00191146">
      <w:pPr>
        <w:spacing w:after="120" w:line="360" w:lineRule="auto"/>
        <w:ind w:left="567" w:right="567"/>
        <w:jc w:val="center"/>
        <w:rPr>
          <w:rFonts w:ascii="Arial" w:hAnsi="Arial" w:cs="Arial"/>
          <w:b/>
        </w:rPr>
      </w:pPr>
      <w:r>
        <w:t>neiamaralf@athena3d.com.br</w:t>
      </w:r>
    </w:p>
    <w:p w:rsidR="00191146" w:rsidRDefault="00191146" w:rsidP="00191146">
      <w:pPr>
        <w:spacing w:after="120" w:line="360" w:lineRule="auto"/>
        <w:ind w:left="567" w:right="567"/>
        <w:jc w:val="center"/>
        <w:rPr>
          <w:rFonts w:ascii="Arial" w:hAnsi="Arial" w:cs="Arial"/>
          <w:b/>
        </w:rPr>
      </w:pPr>
      <w:r w:rsidRPr="00FA4087">
        <w:rPr>
          <w:rFonts w:ascii="Arial" w:hAnsi="Arial" w:cs="Arial"/>
          <w:b/>
        </w:rPr>
        <w:t>Resumo</w:t>
      </w:r>
    </w:p>
    <w:p w:rsidR="00191146" w:rsidRPr="00287108" w:rsidRDefault="005E4877" w:rsidP="00191146">
      <w:pPr>
        <w:spacing w:after="120"/>
        <w:ind w:left="567" w:right="567"/>
        <w:jc w:val="both"/>
        <w:rPr>
          <w:rFonts w:ascii="Arial" w:hAnsi="Arial" w:cs="Arial"/>
          <w:u w:val="single"/>
        </w:rPr>
      </w:pPr>
      <w:r w:rsidRPr="00287108">
        <w:rPr>
          <w:rFonts w:ascii="Arial" w:hAnsi="Arial" w:cs="Arial"/>
        </w:rPr>
        <w:t xml:space="preserve">Este artigo propõe a inserção de uma nova variável ao nó </w:t>
      </w:r>
      <w:r w:rsidRPr="00287108">
        <w:rPr>
          <w:rFonts w:ascii="Arial" w:hAnsi="Arial" w:cs="Arial"/>
          <w:i/>
        </w:rPr>
        <w:t>extrusion</w:t>
      </w:r>
      <w:r w:rsidRPr="00287108">
        <w:rPr>
          <w:rFonts w:ascii="Arial" w:hAnsi="Arial" w:cs="Arial"/>
        </w:rPr>
        <w:t xml:space="preserve"> da VRML 2.0(97), o objetivo dessa inserção é possibilitar a escolha</w:t>
      </w:r>
      <w:r w:rsidR="00A176EC" w:rsidRPr="00287108">
        <w:rPr>
          <w:rFonts w:ascii="Arial" w:hAnsi="Arial" w:cs="Arial"/>
        </w:rPr>
        <w:t xml:space="preserve"> do método de cálculo do SCP(</w:t>
      </w:r>
      <w:r w:rsidR="00A176EC" w:rsidRPr="00287108">
        <w:rPr>
          <w:rFonts w:ascii="Arial" w:hAnsi="Arial" w:cs="Arial"/>
          <w:i/>
        </w:rPr>
        <w:t>spine-aligned cross-section plane</w:t>
      </w:r>
      <w:r w:rsidR="00A176EC" w:rsidRPr="00287108">
        <w:rPr>
          <w:rFonts w:ascii="Arial" w:hAnsi="Arial" w:cs="Arial"/>
        </w:rPr>
        <w:t xml:space="preserve">) de modo a evitar possíveis deformações na superfície de extrusão gerada por </w:t>
      </w:r>
      <w:r w:rsidR="00171179" w:rsidRPr="00287108">
        <w:rPr>
          <w:rFonts w:ascii="Arial" w:hAnsi="Arial" w:cs="Arial"/>
        </w:rPr>
        <w:t>browsers e softwares visualizadores, modeladores e conversores.</w:t>
      </w:r>
    </w:p>
    <w:p w:rsidR="00191146" w:rsidRPr="00F77DAE" w:rsidRDefault="00191146" w:rsidP="00191146">
      <w:pPr>
        <w:spacing w:after="120"/>
        <w:ind w:left="567" w:right="567"/>
        <w:jc w:val="both"/>
        <w:rPr>
          <w:rFonts w:ascii="Arial" w:hAnsi="Arial" w:cs="Arial"/>
          <w:sz w:val="20"/>
          <w:szCs w:val="20"/>
        </w:rPr>
      </w:pPr>
      <w:r w:rsidRPr="00F77DAE">
        <w:rPr>
          <w:rFonts w:ascii="Arial" w:hAnsi="Arial" w:cs="Arial"/>
          <w:b/>
          <w:sz w:val="20"/>
          <w:szCs w:val="20"/>
        </w:rPr>
        <w:t>Palavras-</w:t>
      </w:r>
      <w:r>
        <w:rPr>
          <w:rFonts w:ascii="Arial" w:hAnsi="Arial" w:cs="Arial"/>
          <w:b/>
          <w:sz w:val="20"/>
          <w:szCs w:val="20"/>
        </w:rPr>
        <w:t>chave:</w:t>
      </w:r>
      <w:r>
        <w:rPr>
          <w:rFonts w:ascii="Arial" w:hAnsi="Arial" w:cs="Arial"/>
          <w:sz w:val="20"/>
          <w:szCs w:val="20"/>
        </w:rPr>
        <w:t xml:space="preserve"> </w:t>
      </w:r>
      <w:r w:rsidR="00F8537E">
        <w:rPr>
          <w:rFonts w:ascii="Arial" w:hAnsi="Arial" w:cs="Arial"/>
          <w:sz w:val="20"/>
          <w:szCs w:val="20"/>
        </w:rPr>
        <w:t>VRML</w:t>
      </w:r>
      <w:r>
        <w:rPr>
          <w:rFonts w:ascii="Arial" w:hAnsi="Arial" w:cs="Arial"/>
          <w:sz w:val="20"/>
          <w:szCs w:val="20"/>
        </w:rPr>
        <w:t xml:space="preserve">, </w:t>
      </w:r>
      <w:r w:rsidR="00F8537E">
        <w:rPr>
          <w:rFonts w:ascii="Arial" w:hAnsi="Arial" w:cs="Arial"/>
          <w:sz w:val="20"/>
          <w:szCs w:val="20"/>
        </w:rPr>
        <w:t>WEB3D</w:t>
      </w:r>
      <w:r>
        <w:rPr>
          <w:rFonts w:ascii="Arial" w:hAnsi="Arial" w:cs="Arial"/>
          <w:sz w:val="20"/>
          <w:szCs w:val="20"/>
        </w:rPr>
        <w:t xml:space="preserve">, </w:t>
      </w:r>
      <w:r w:rsidR="00F8537E">
        <w:rPr>
          <w:rFonts w:ascii="Arial" w:hAnsi="Arial" w:cs="Arial"/>
          <w:sz w:val="20"/>
          <w:szCs w:val="20"/>
        </w:rPr>
        <w:t xml:space="preserve">EXTRUSION, SURFACE, </w:t>
      </w:r>
      <w:r w:rsidR="00413E36">
        <w:rPr>
          <w:rFonts w:ascii="Arial" w:hAnsi="Arial" w:cs="Arial"/>
          <w:sz w:val="20"/>
          <w:szCs w:val="20"/>
        </w:rPr>
        <w:t>CAD</w:t>
      </w:r>
      <w:r w:rsidR="00F8537E">
        <w:rPr>
          <w:rFonts w:ascii="Arial" w:hAnsi="Arial" w:cs="Arial"/>
          <w:sz w:val="20"/>
          <w:szCs w:val="20"/>
        </w:rPr>
        <w:t>.</w:t>
      </w:r>
    </w:p>
    <w:p w:rsidR="00191146" w:rsidRDefault="00191146" w:rsidP="00191146">
      <w:pPr>
        <w:spacing w:before="120" w:after="120" w:line="360" w:lineRule="auto"/>
        <w:ind w:left="567" w:right="567"/>
        <w:jc w:val="center"/>
        <w:rPr>
          <w:rFonts w:ascii="Arial" w:hAnsi="Arial" w:cs="Arial"/>
        </w:rPr>
      </w:pPr>
    </w:p>
    <w:p w:rsidR="00191146" w:rsidRPr="003209D1" w:rsidRDefault="00191146" w:rsidP="00191146">
      <w:pPr>
        <w:spacing w:after="120" w:line="360" w:lineRule="auto"/>
        <w:ind w:left="567" w:right="567"/>
        <w:jc w:val="center"/>
        <w:rPr>
          <w:rFonts w:ascii="Arial" w:hAnsi="Arial" w:cs="Arial"/>
          <w:b/>
          <w:lang w:val="en-US"/>
        </w:rPr>
      </w:pPr>
      <w:r w:rsidRPr="003209D1">
        <w:rPr>
          <w:rFonts w:ascii="Arial" w:hAnsi="Arial" w:cs="Arial"/>
          <w:b/>
          <w:lang w:val="en-US"/>
        </w:rPr>
        <w:t xml:space="preserve">Abstract </w:t>
      </w:r>
    </w:p>
    <w:p w:rsidR="00191146" w:rsidRPr="00287108" w:rsidRDefault="00287108" w:rsidP="00191146">
      <w:pPr>
        <w:spacing w:after="120"/>
        <w:ind w:left="567" w:right="567"/>
        <w:jc w:val="both"/>
        <w:rPr>
          <w:rFonts w:ascii="Arial" w:hAnsi="Arial" w:cs="Arial"/>
          <w:sz w:val="20"/>
          <w:szCs w:val="20"/>
          <w:u w:val="single"/>
          <w:lang w:val="en-US"/>
        </w:rPr>
      </w:pPr>
      <w:r w:rsidRPr="003209D1">
        <w:rPr>
          <w:rFonts w:ascii="Arial" w:hAnsi="Arial" w:cs="Arial"/>
          <w:lang w:val="en-US"/>
        </w:rPr>
        <w:t xml:space="preserve">This </w:t>
      </w:r>
      <w:r w:rsidR="006312C0" w:rsidRPr="003209D1">
        <w:rPr>
          <w:rFonts w:ascii="Arial" w:hAnsi="Arial" w:cs="Arial"/>
          <w:lang w:val="en-US"/>
        </w:rPr>
        <w:t>paper</w:t>
      </w:r>
      <w:r w:rsidRPr="003209D1">
        <w:rPr>
          <w:rFonts w:ascii="Arial" w:hAnsi="Arial" w:cs="Arial"/>
          <w:lang w:val="en-US"/>
        </w:rPr>
        <w:t xml:space="preserve"> proposes the insertion of a new variable to the extrusion node of VRML 2.0 (97), the purpose of this insertion is to enable the choice of the spine-aligned cross-section plane (SCP) calculation method in order to avoid possible surface deformations of extrusion generated by browsers and visualization softwares, modellers and converters.</w:t>
      </w:r>
      <w:r w:rsidR="00191146" w:rsidRPr="0028710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91146" w:rsidRPr="00413E36" w:rsidRDefault="00191146" w:rsidP="00413E36">
      <w:pPr>
        <w:spacing w:after="120"/>
        <w:ind w:left="567" w:right="567"/>
        <w:jc w:val="both"/>
        <w:rPr>
          <w:lang w:val="en-US"/>
        </w:rPr>
      </w:pPr>
      <w:r w:rsidRPr="00413E36">
        <w:rPr>
          <w:rFonts w:ascii="Arial" w:hAnsi="Arial" w:cs="Arial"/>
          <w:b/>
          <w:sz w:val="20"/>
          <w:szCs w:val="20"/>
          <w:lang w:val="en-US"/>
        </w:rPr>
        <w:t xml:space="preserve">Keywords: </w:t>
      </w:r>
      <w:r w:rsidR="00413E36" w:rsidRPr="00413E36">
        <w:rPr>
          <w:rFonts w:ascii="Arial" w:hAnsi="Arial" w:cs="Arial"/>
          <w:sz w:val="20"/>
          <w:szCs w:val="20"/>
          <w:lang w:val="en-US"/>
        </w:rPr>
        <w:t>VRML, WEB3D, EXTRUSION, SURFACE, CAD.</w:t>
      </w:r>
    </w:p>
    <w:p w:rsidR="00191146" w:rsidRPr="00E10945" w:rsidRDefault="00191146">
      <w:pPr>
        <w:rPr>
          <w:lang w:val="en-US"/>
        </w:rPr>
        <w:sectPr w:rsidR="00191146" w:rsidRPr="00E10945" w:rsidSect="00D027CE">
          <w:headerReference w:type="even" r:id="rId7"/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191146" w:rsidRPr="00E10945" w:rsidRDefault="00191146">
      <w:pPr>
        <w:rPr>
          <w:lang w:val="en-US"/>
        </w:rPr>
      </w:pPr>
    </w:p>
    <w:p w:rsidR="00175944" w:rsidRPr="00175944" w:rsidRDefault="00F851EC" w:rsidP="00175944">
      <w:pPr>
        <w:numPr>
          <w:ilvl w:val="0"/>
          <w:numId w:val="1"/>
        </w:numPr>
        <w:spacing w:before="240" w:after="120" w:line="360" w:lineRule="auto"/>
        <w:ind w:hanging="357"/>
        <w:rPr>
          <w:b/>
        </w:rPr>
      </w:pPr>
      <w:r w:rsidRPr="00175944">
        <w:rPr>
          <w:rFonts w:ascii="Arial" w:hAnsi="Arial" w:cs="Arial"/>
          <w:b/>
        </w:rPr>
        <w:t xml:space="preserve">Introdução </w:t>
      </w:r>
    </w:p>
    <w:p w:rsidR="00175944" w:rsidRPr="00175944" w:rsidRDefault="00175944" w:rsidP="007018BB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  <w:r w:rsidRPr="00175944">
        <w:rPr>
          <w:rFonts w:ascii="Arial" w:hAnsi="Arial" w:cs="Arial"/>
          <w:sz w:val="22"/>
          <w:szCs w:val="22"/>
        </w:rPr>
        <w:t>O padrão de formato de arquivo VRML97[1,2] é utilizado por  diversos softwares modeladores e aplicações WEB, além de aplicações diversas como em [6,7], atualmente ela faz parte do padrão X3D[3].</w:t>
      </w:r>
    </w:p>
    <w:p w:rsidR="00175944" w:rsidRDefault="00175944" w:rsidP="007018BB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  <w:r w:rsidRPr="00175944">
        <w:rPr>
          <w:rFonts w:ascii="Arial" w:hAnsi="Arial" w:cs="Arial"/>
          <w:sz w:val="22"/>
          <w:szCs w:val="22"/>
        </w:rPr>
        <w:t xml:space="preserve">Atualmente, o nó Extrusion do padrão VRML define um método para calcular o plano de secção transversal num determinado ponto da espinha da superfície que utiliza o plano normal ao vetor formado pelos pontos anterior e subsequente da </w:t>
      </w:r>
      <w:r w:rsidR="00031071">
        <w:rPr>
          <w:rFonts w:ascii="Arial" w:hAnsi="Arial" w:cs="Arial"/>
          <w:sz w:val="22"/>
          <w:szCs w:val="22"/>
        </w:rPr>
        <w:t>espinha da superfície</w:t>
      </w:r>
      <w:r w:rsidRPr="00175944">
        <w:rPr>
          <w:rFonts w:ascii="Arial" w:hAnsi="Arial" w:cs="Arial"/>
          <w:sz w:val="22"/>
          <w:szCs w:val="22"/>
        </w:rPr>
        <w:t>(ver Fig. 1)[4].</w:t>
      </w:r>
    </w:p>
    <w:p w:rsidR="007018BB" w:rsidRDefault="007018BB" w:rsidP="007018BB">
      <w:pPr>
        <w:pStyle w:val="PargrafodaLista"/>
        <w:ind w:left="0"/>
        <w:jc w:val="both"/>
      </w:pPr>
      <w:r>
        <w:t>O presente artigo  propõe uma alteração no padrão do nó Extrusion , a idéia é inserir uma nova variável na estrutura que o define, esta variável permitirá a escolha entre dois métodos de cálculo do plano de secção tranversal.</w:t>
      </w:r>
    </w:p>
    <w:p w:rsidR="007018BB" w:rsidRPr="007018BB" w:rsidRDefault="007018BB" w:rsidP="007018BB">
      <w:pPr>
        <w:jc w:val="both"/>
        <w:rPr>
          <w:rFonts w:ascii="Arial" w:hAnsi="Arial" w:cs="Arial"/>
          <w:sz w:val="22"/>
          <w:szCs w:val="22"/>
        </w:rPr>
      </w:pPr>
      <w:r w:rsidRPr="007018BB">
        <w:rPr>
          <w:rFonts w:ascii="Arial" w:hAnsi="Arial" w:cs="Arial"/>
          <w:sz w:val="22"/>
          <w:szCs w:val="22"/>
        </w:rPr>
        <w:t xml:space="preserve">O método atual de cálculo do SCP, conhecido como </w:t>
      </w:r>
      <w:r w:rsidRPr="007018BB">
        <w:rPr>
          <w:rFonts w:ascii="Arial" w:hAnsi="Arial" w:cs="Arial"/>
          <w:i/>
          <w:sz w:val="22"/>
          <w:szCs w:val="22"/>
        </w:rPr>
        <w:t>spine-aligned cross-section plane,</w:t>
      </w:r>
      <w:r w:rsidRPr="007018BB">
        <w:rPr>
          <w:rFonts w:ascii="Arial" w:hAnsi="Arial" w:cs="Arial"/>
          <w:sz w:val="22"/>
          <w:szCs w:val="22"/>
        </w:rPr>
        <w:t xml:space="preserve"> pode, em determinadas situações, gerar superfícies com artefatos indejesáveis e até superfícies inválidas.</w:t>
      </w:r>
    </w:p>
    <w:p w:rsidR="007018BB" w:rsidRPr="007018BB" w:rsidRDefault="007018BB" w:rsidP="007018BB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  <w:r w:rsidRPr="007018BB">
        <w:rPr>
          <w:rFonts w:ascii="Arial" w:hAnsi="Arial" w:cs="Arial"/>
          <w:sz w:val="22"/>
          <w:szCs w:val="22"/>
        </w:rPr>
        <w:t>A situação mais problemática ocorre quando o vetor definido por (spine[i] - spine[i-1]) ou (spine[i+1] - spine[i]) ( ver Fig. 1) pertence ao plano SCP, neste caso a superfície é inválida pois não é possivel existir intersecção entre a secção transversal 2D da superfície de extrusão e o SCP, devido ao fato de que o vetor formado por (spine[i] - spine[i-1]) ou (spine[i+1] - spine[i])  é paralelo ao SCP(ver Fig. 2).</w:t>
      </w:r>
    </w:p>
    <w:p w:rsidR="00175944" w:rsidRDefault="00175944" w:rsidP="00AB31D7">
      <w:pPr>
        <w:pStyle w:val="PargrafodaLista"/>
        <w:ind w:left="360"/>
        <w:jc w:val="center"/>
      </w:pPr>
      <w:r>
        <w:object w:dxaOrig="7410" w:dyaOrig="5588">
          <v:rect id="rectole0000000000" o:spid="_x0000_i1025" style="width:370.5pt;height:279.75pt" o:ole="" o:preferrelative="t" stroked="f">
            <v:imagedata r:id="rId11" o:title=""/>
          </v:rect>
          <o:OLEObject Type="Embed" ProgID="StaticMetafile" ShapeID="rectole0000000000" DrawAspect="Content" ObjectID="_1579700294" r:id="rId12"/>
        </w:object>
      </w:r>
    </w:p>
    <w:p w:rsidR="00AB31D7" w:rsidRDefault="00AB31D7" w:rsidP="00AB31D7">
      <w:pPr>
        <w:jc w:val="center"/>
        <w:rPr>
          <w:rFonts w:ascii="Arial" w:hAnsi="Arial" w:cs="Arial"/>
          <w:b/>
          <w:sz w:val="20"/>
          <w:szCs w:val="20"/>
        </w:rPr>
      </w:pPr>
    </w:p>
    <w:p w:rsidR="00AB31D7" w:rsidRDefault="00AB31D7" w:rsidP="00AB31D7">
      <w:pPr>
        <w:jc w:val="center"/>
        <w:rPr>
          <w:rFonts w:ascii="Arial" w:hAnsi="Arial" w:cs="Arial"/>
          <w:b/>
          <w:sz w:val="20"/>
          <w:szCs w:val="20"/>
        </w:rPr>
      </w:pPr>
      <w:r w:rsidRPr="00AB31D7">
        <w:rPr>
          <w:rFonts w:ascii="Arial" w:hAnsi="Arial" w:cs="Arial"/>
          <w:b/>
          <w:sz w:val="20"/>
          <w:szCs w:val="20"/>
        </w:rPr>
        <w:t>Figura 1: Visão de como o plano de secção tranversal(SCP) é atualmente definido.</w:t>
      </w:r>
    </w:p>
    <w:p w:rsidR="007018BB" w:rsidRDefault="007018BB" w:rsidP="00AB31D7">
      <w:pPr>
        <w:jc w:val="center"/>
        <w:rPr>
          <w:rFonts w:ascii="Arial" w:hAnsi="Arial" w:cs="Arial"/>
          <w:b/>
          <w:sz w:val="20"/>
          <w:szCs w:val="20"/>
        </w:rPr>
      </w:pPr>
    </w:p>
    <w:p w:rsidR="00EC5513" w:rsidRDefault="00EC5513" w:rsidP="00AB31D7">
      <w:pPr>
        <w:jc w:val="center"/>
        <w:rPr>
          <w:rFonts w:ascii="Arial" w:hAnsi="Arial" w:cs="Arial"/>
          <w:b/>
          <w:sz w:val="20"/>
          <w:szCs w:val="20"/>
        </w:rPr>
      </w:pPr>
    </w:p>
    <w:p w:rsidR="00EC5513" w:rsidRDefault="00EC5513" w:rsidP="00AB31D7">
      <w:pPr>
        <w:jc w:val="center"/>
        <w:rPr>
          <w:rFonts w:ascii="Arial" w:hAnsi="Arial" w:cs="Arial"/>
          <w:b/>
          <w:sz w:val="20"/>
          <w:szCs w:val="20"/>
        </w:rPr>
      </w:pPr>
    </w:p>
    <w:p w:rsidR="007018BB" w:rsidRDefault="007018BB" w:rsidP="007018BB">
      <w:pPr>
        <w:jc w:val="both"/>
      </w:pPr>
    </w:p>
    <w:p w:rsidR="007018BB" w:rsidRDefault="007018BB" w:rsidP="007018BB">
      <w:pPr>
        <w:jc w:val="center"/>
      </w:pPr>
      <w:r>
        <w:object w:dxaOrig="7653" w:dyaOrig="5648">
          <v:rect id="rectole0000000001" o:spid="_x0000_i1026" style="width:382.5pt;height:282.75pt" o:ole="" o:preferrelative="t" stroked="f">
            <v:imagedata r:id="rId13" o:title=""/>
          </v:rect>
          <o:OLEObject Type="Embed" ProgID="StaticMetafile" ShapeID="rectole0000000001" DrawAspect="Content" ObjectID="_1579700295" r:id="rId14"/>
        </w:object>
      </w:r>
    </w:p>
    <w:p w:rsidR="007018BB" w:rsidRPr="007018BB" w:rsidRDefault="007018BB" w:rsidP="007018BB">
      <w:pPr>
        <w:jc w:val="center"/>
        <w:rPr>
          <w:rFonts w:ascii="Arial" w:hAnsi="Arial" w:cs="Arial"/>
          <w:b/>
          <w:sz w:val="20"/>
          <w:szCs w:val="20"/>
        </w:rPr>
      </w:pPr>
      <w:r w:rsidRPr="007018BB">
        <w:rPr>
          <w:rFonts w:ascii="Arial" w:hAnsi="Arial" w:cs="Arial"/>
          <w:b/>
          <w:sz w:val="20"/>
          <w:szCs w:val="20"/>
        </w:rPr>
        <w:t>Figura 2: Situação problemática na qual o método atual de cálculo do SCP falha.</w:t>
      </w:r>
    </w:p>
    <w:p w:rsidR="007018BB" w:rsidRPr="00AB31D7" w:rsidRDefault="007018BB" w:rsidP="00AB31D7">
      <w:pPr>
        <w:jc w:val="center"/>
        <w:rPr>
          <w:b/>
        </w:rPr>
      </w:pPr>
    </w:p>
    <w:p w:rsidR="00AB31D7" w:rsidRPr="00A32315" w:rsidRDefault="00AB31D7" w:rsidP="00AB31D7">
      <w:pPr>
        <w:spacing w:before="120" w:after="12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F851EC" w:rsidRPr="00452FCC" w:rsidRDefault="00F851EC" w:rsidP="00F851EC">
      <w:pPr>
        <w:numPr>
          <w:ilvl w:val="0"/>
          <w:numId w:val="1"/>
        </w:numPr>
        <w:spacing w:before="240" w:after="120" w:line="36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Desenvolvimento</w:t>
      </w:r>
    </w:p>
    <w:p w:rsidR="00746668" w:rsidRDefault="00746668" w:rsidP="00746668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  <w:r w:rsidRPr="00746668">
        <w:rPr>
          <w:rFonts w:ascii="Arial" w:hAnsi="Arial" w:cs="Arial"/>
          <w:sz w:val="22"/>
          <w:szCs w:val="22"/>
        </w:rPr>
        <w:t>O problema exposto acima é solucionado com o novo método proposto( ver Fig 3) para o cálculo do SCP. Além disso, a inserção de uma nova variável com 3 valores possíveis no nó Extrusion possibilita a utilização de um dos dois métodos exclusivamente ou ambos os métodos automaticamente controlados por um algoritmo que detecta quando o vetor (spine[i] - spine[i-1]) ou (spine[i+1] - spine[i])  é paralelo ou muito próximos ao plano baseados numa tolerância, quando a detecção é positiva o novo método é utilizado.</w:t>
      </w:r>
    </w:p>
    <w:p w:rsidR="00CD6D09" w:rsidRDefault="00CD6D09" w:rsidP="00746668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CD6D09" w:rsidRDefault="00CD6D09" w:rsidP="00CD6D09">
      <w:pPr>
        <w:jc w:val="center"/>
      </w:pPr>
      <w:r>
        <w:object w:dxaOrig="6559" w:dyaOrig="5527">
          <v:rect id="rectole0000000002" o:spid="_x0000_i1027" style="width:327.75pt;height:276pt" o:ole="" o:preferrelative="t" stroked="f">
            <v:imagedata r:id="rId15" o:title=""/>
          </v:rect>
          <o:OLEObject Type="Embed" ProgID="StaticMetafile" ShapeID="rectole0000000002" DrawAspect="Content" ObjectID="_1579700296" r:id="rId16"/>
        </w:object>
      </w:r>
    </w:p>
    <w:p w:rsidR="00CD6D09" w:rsidRDefault="00CD6D09" w:rsidP="00CD6D09">
      <w:pPr>
        <w:jc w:val="center"/>
      </w:pPr>
    </w:p>
    <w:p w:rsidR="00CD6D09" w:rsidRDefault="00CD6D09" w:rsidP="00CD6D0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3:</w:t>
      </w:r>
      <w:r w:rsidRPr="00CD6D09">
        <w:rPr>
          <w:rFonts w:ascii="Arial" w:hAnsi="Arial" w:cs="Arial"/>
          <w:b/>
          <w:sz w:val="20"/>
          <w:szCs w:val="20"/>
        </w:rPr>
        <w:t xml:space="preserve"> Novo método proposto para o cálculo do SCP.</w:t>
      </w:r>
    </w:p>
    <w:p w:rsidR="005633CC" w:rsidRDefault="005633CC" w:rsidP="00CD6D09">
      <w:pPr>
        <w:jc w:val="center"/>
        <w:rPr>
          <w:rFonts w:ascii="Arial" w:hAnsi="Arial" w:cs="Arial"/>
          <w:b/>
          <w:sz w:val="20"/>
          <w:szCs w:val="20"/>
        </w:rPr>
      </w:pPr>
    </w:p>
    <w:p w:rsidR="005633CC" w:rsidRDefault="005633CC" w:rsidP="00CD6D09">
      <w:pPr>
        <w:jc w:val="center"/>
        <w:rPr>
          <w:rFonts w:ascii="Arial" w:hAnsi="Arial" w:cs="Arial"/>
          <w:b/>
          <w:sz w:val="20"/>
          <w:szCs w:val="20"/>
        </w:rPr>
      </w:pPr>
    </w:p>
    <w:p w:rsidR="005633CC" w:rsidRPr="005633CC" w:rsidRDefault="005633CC" w:rsidP="005633C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5633CC">
        <w:rPr>
          <w:rFonts w:ascii="Arial" w:hAnsi="Arial" w:cs="Arial"/>
          <w:b/>
        </w:rPr>
        <w:t>Definição da nova variável</w:t>
      </w:r>
    </w:p>
    <w:p w:rsidR="005633CC" w:rsidRPr="005633CC" w:rsidRDefault="005633CC" w:rsidP="005633CC">
      <w:pPr>
        <w:jc w:val="both"/>
        <w:rPr>
          <w:b/>
        </w:rPr>
      </w:pPr>
    </w:p>
    <w:p w:rsidR="0020206B" w:rsidRPr="005633CC" w:rsidRDefault="005633CC" w:rsidP="005633CC">
      <w:pPr>
        <w:jc w:val="both"/>
        <w:rPr>
          <w:rFonts w:ascii="Arial" w:hAnsi="Arial" w:cs="Arial"/>
          <w:sz w:val="22"/>
          <w:szCs w:val="22"/>
        </w:rPr>
      </w:pPr>
      <w:r w:rsidRPr="005633C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5633CC">
        <w:rPr>
          <w:rFonts w:ascii="Arial" w:hAnsi="Arial" w:cs="Arial"/>
          <w:sz w:val="22"/>
          <w:szCs w:val="22"/>
        </w:rPr>
        <w:t>estr</w:t>
      </w:r>
      <w:r>
        <w:rPr>
          <w:rFonts w:ascii="Arial" w:hAnsi="Arial" w:cs="Arial"/>
          <w:sz w:val="22"/>
          <w:szCs w:val="22"/>
        </w:rPr>
        <w:t>utura atual do nó Extrusion[4] esta definida como abaixo</w:t>
      </w:r>
      <w:r w:rsidRPr="005633CC">
        <w:rPr>
          <w:rFonts w:ascii="Arial" w:hAnsi="Arial" w:cs="Arial"/>
          <w:sz w:val="22"/>
          <w:szCs w:val="22"/>
        </w:rPr>
        <w:t>: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Extrusion { 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eventIn MFVec2f    set_crossSection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eventIn MFRotation set_orientation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eventIn MFVec2f    set_scale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eventIn MFVec3f    set_spine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beginCap      TRUE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ccw              TRUE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convex          TRUE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SFFloat    creaseAngle      0       # [0,)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MFVec2f    crossSection     [ 1 1, 1 -1, -1 -1, -1 1, 1  1 ]    # (-,)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endCap           TRUE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MFRotation orientation      0 0 1 0          # [-1,1],(-,)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MFVec2f    scale            1 1              # (0,)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solid            TRUE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MFVec3f    spine            [ 0 0 0, 0 1 0 ] # (-,)</w:t>
      </w:r>
    </w:p>
    <w:p w:rsidR="005633CC" w:rsidRPr="0020206B" w:rsidRDefault="005633CC" w:rsidP="005633CC">
      <w:pPr>
        <w:jc w:val="both"/>
        <w:rPr>
          <w:rFonts w:ascii="Arial" w:hAnsi="Arial" w:cs="Arial"/>
          <w:i/>
          <w:sz w:val="22"/>
          <w:szCs w:val="22"/>
        </w:rPr>
      </w:pPr>
      <w:r w:rsidRPr="0020206B">
        <w:rPr>
          <w:rFonts w:ascii="Arial" w:hAnsi="Arial" w:cs="Arial"/>
          <w:i/>
          <w:sz w:val="22"/>
          <w:szCs w:val="22"/>
        </w:rPr>
        <w:t>}</w:t>
      </w:r>
    </w:p>
    <w:p w:rsidR="005633CC" w:rsidRDefault="005633CC" w:rsidP="005633CC">
      <w:pPr>
        <w:jc w:val="both"/>
      </w:pPr>
      <w:r>
        <w:lastRenderedPageBreak/>
        <w:t>Os campos acima estão definidos em [5].</w:t>
      </w:r>
    </w:p>
    <w:p w:rsidR="005633CC" w:rsidRDefault="005633CC" w:rsidP="005633CC">
      <w:pPr>
        <w:jc w:val="both"/>
      </w:pPr>
      <w:r>
        <w:t>Propomos a inserção de uma variável do tipo SFString chamada scpMethod com os seguintes possíveis valores e significados:</w:t>
      </w:r>
    </w:p>
    <w:p w:rsidR="005633CC" w:rsidRDefault="005633CC" w:rsidP="005633CC">
      <w:pPr>
        <w:jc w:val="both"/>
      </w:pPr>
      <w:r>
        <w:t>1-SCPSA significando o atual método baseado na espinha da superfície;</w:t>
      </w:r>
    </w:p>
    <w:p w:rsidR="005633CC" w:rsidRDefault="005633CC" w:rsidP="005633CC">
      <w:pPr>
        <w:jc w:val="both"/>
      </w:pPr>
      <w:r>
        <w:t>2-SCPMP significando o novo método baseado no plano médio(SCPM) entre os vetores (spine[i-1] - spine[i]) e  (spine[i+1] - spine[i]) e</w:t>
      </w:r>
    </w:p>
    <w:p w:rsidR="005633CC" w:rsidRDefault="005633CC" w:rsidP="005633CC">
      <w:pPr>
        <w:jc w:val="both"/>
        <w:rPr>
          <w:b/>
        </w:rPr>
      </w:pPr>
      <w:r>
        <w:t>3-SCPAUTO significando a utilização de ambos os métodos como explanado na seção 2.3.</w:t>
      </w:r>
    </w:p>
    <w:p w:rsidR="005633CC" w:rsidRPr="00CD6D09" w:rsidRDefault="005633CC" w:rsidP="00CD6D09">
      <w:pPr>
        <w:jc w:val="center"/>
        <w:rPr>
          <w:rFonts w:ascii="Arial" w:hAnsi="Arial" w:cs="Arial"/>
          <w:b/>
          <w:sz w:val="20"/>
          <w:szCs w:val="20"/>
        </w:rPr>
      </w:pPr>
    </w:p>
    <w:p w:rsidR="00CD6D09" w:rsidRPr="00746668" w:rsidRDefault="00CD6D09" w:rsidP="00CD6D09">
      <w:pPr>
        <w:pStyle w:val="PargrafodaLista"/>
        <w:ind w:left="0"/>
        <w:jc w:val="center"/>
        <w:rPr>
          <w:rFonts w:ascii="Arial" w:hAnsi="Arial" w:cs="Arial"/>
          <w:sz w:val="22"/>
          <w:szCs w:val="22"/>
        </w:rPr>
      </w:pPr>
    </w:p>
    <w:p w:rsidR="00E91986" w:rsidRPr="00E273C0" w:rsidRDefault="00F851EC" w:rsidP="00E91986">
      <w:pPr>
        <w:jc w:val="both"/>
        <w:rPr>
          <w:b/>
          <w:lang w:val="en-US"/>
        </w:rPr>
      </w:pPr>
      <w:r w:rsidRPr="00E91986">
        <w:rPr>
          <w:rFonts w:ascii="Arial" w:hAnsi="Arial" w:cs="Arial"/>
          <w:b/>
          <w:lang w:val="en-US"/>
        </w:rPr>
        <w:t>2.</w:t>
      </w:r>
      <w:r w:rsidR="0020206B">
        <w:rPr>
          <w:rFonts w:ascii="Arial" w:hAnsi="Arial" w:cs="Arial"/>
          <w:b/>
          <w:lang w:val="en-US"/>
        </w:rPr>
        <w:t>2</w:t>
      </w:r>
      <w:r w:rsidRPr="00E91986">
        <w:rPr>
          <w:rFonts w:ascii="Arial" w:hAnsi="Arial" w:cs="Arial"/>
          <w:b/>
          <w:lang w:val="en-US"/>
        </w:rPr>
        <w:t xml:space="preserve"> </w:t>
      </w:r>
      <w:r w:rsidR="00E91986" w:rsidRPr="00E91986">
        <w:rPr>
          <w:rFonts w:ascii="Arial" w:hAnsi="Arial" w:cs="Arial"/>
          <w:b/>
          <w:lang w:val="en-US"/>
        </w:rPr>
        <w:t>Estrutura Extrusion atualizada</w:t>
      </w:r>
    </w:p>
    <w:p w:rsidR="00E91986" w:rsidRDefault="00E91986" w:rsidP="00E91986">
      <w:pPr>
        <w:jc w:val="both"/>
        <w:rPr>
          <w:lang w:val="en-US"/>
        </w:rPr>
      </w:pP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Extrusion { 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eventIn MFVec2f    set_crossSection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eventIn MFRotation set_orientation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eventIn MFVec2f    set_scale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eventIn MFVec3f    set_spine</w:t>
      </w:r>
    </w:p>
    <w:p w:rsidR="00E91986" w:rsidRPr="00CA7089" w:rsidRDefault="00E91986" w:rsidP="00E91986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</w:t>
      </w:r>
      <w:r w:rsidRPr="00CA7089">
        <w:rPr>
          <w:rFonts w:ascii="Arial" w:hAnsi="Arial" w:cs="Arial"/>
          <w:b/>
          <w:i/>
          <w:sz w:val="22"/>
          <w:szCs w:val="22"/>
          <w:lang w:val="en-US"/>
        </w:rPr>
        <w:t xml:space="preserve"> field   SFString scpMethod "SCPMP" 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beginCap      TRUE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ccw              TRUE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convex          TRUE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SFFloat    creaseAngle      0       # [0,)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MFVec2f    crossSection     [ 1 1, 1 -1, -1 -1, -1 1, 1  1 ]    # (-,)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endCap           TRUE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MFRotation orientation      0 0 1 0          # [-1,1],(-,)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MFVec2f    scale            1 1              # (0,)</w:t>
      </w:r>
    </w:p>
    <w:p w:rsidR="00E91986" w:rsidRPr="0020206B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field   SFBool     solid            TRUE</w:t>
      </w:r>
    </w:p>
    <w:p w:rsidR="00E91986" w:rsidRPr="009E1B91" w:rsidRDefault="00E91986" w:rsidP="00E91986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20206B">
        <w:rPr>
          <w:rFonts w:ascii="Arial" w:hAnsi="Arial" w:cs="Arial"/>
          <w:i/>
          <w:sz w:val="22"/>
          <w:szCs w:val="22"/>
          <w:lang w:val="en-US"/>
        </w:rPr>
        <w:t xml:space="preserve">  </w:t>
      </w:r>
      <w:r w:rsidRPr="009E1B91">
        <w:rPr>
          <w:rFonts w:ascii="Arial" w:hAnsi="Arial" w:cs="Arial"/>
          <w:i/>
          <w:sz w:val="22"/>
          <w:szCs w:val="22"/>
          <w:lang w:val="en-US"/>
        </w:rPr>
        <w:t>field   MFVec3f    spine            [ 0 0 0, 0 1 0 ] # (-,)</w:t>
      </w:r>
    </w:p>
    <w:p w:rsidR="00E91986" w:rsidRDefault="00E91986" w:rsidP="00E91986">
      <w:pPr>
        <w:jc w:val="both"/>
        <w:rPr>
          <w:rFonts w:ascii="Arial" w:hAnsi="Arial" w:cs="Arial"/>
          <w:i/>
          <w:sz w:val="22"/>
          <w:szCs w:val="22"/>
        </w:rPr>
      </w:pPr>
      <w:r w:rsidRPr="0020206B">
        <w:rPr>
          <w:rFonts w:ascii="Arial" w:hAnsi="Arial" w:cs="Arial"/>
          <w:i/>
          <w:sz w:val="22"/>
          <w:szCs w:val="22"/>
        </w:rPr>
        <w:t>}</w:t>
      </w:r>
    </w:p>
    <w:p w:rsidR="00CE5A6C" w:rsidRDefault="00CE5A6C" w:rsidP="00E91986">
      <w:pPr>
        <w:jc w:val="both"/>
        <w:rPr>
          <w:rFonts w:ascii="Arial" w:hAnsi="Arial" w:cs="Arial"/>
          <w:i/>
          <w:sz w:val="22"/>
          <w:szCs w:val="22"/>
        </w:rPr>
      </w:pPr>
    </w:p>
    <w:p w:rsidR="00CE5A6C" w:rsidRDefault="00B5798A" w:rsidP="00B5798A">
      <w:pPr>
        <w:pStyle w:val="PargrafodaLista"/>
        <w:numPr>
          <w:ilvl w:val="1"/>
          <w:numId w:val="2"/>
        </w:numPr>
        <w:jc w:val="both"/>
      </w:pPr>
      <w:r>
        <w:rPr>
          <w:rFonts w:ascii="Arial" w:hAnsi="Arial" w:cs="Arial"/>
          <w:b/>
        </w:rPr>
        <w:t xml:space="preserve"> </w:t>
      </w:r>
      <w:r w:rsidR="00CE5A6C" w:rsidRPr="00CE5A6C">
        <w:rPr>
          <w:rFonts w:ascii="Arial" w:hAnsi="Arial" w:cs="Arial"/>
          <w:b/>
        </w:rPr>
        <w:t xml:space="preserve">O novo método </w:t>
      </w:r>
      <w:r>
        <w:rPr>
          <w:rFonts w:ascii="Arial" w:hAnsi="Arial" w:cs="Arial"/>
          <w:b/>
        </w:rPr>
        <w:t xml:space="preserve">de cálculo </w:t>
      </w:r>
      <w:r w:rsidR="00CE5A6C" w:rsidRPr="00CE5A6C">
        <w:rPr>
          <w:rFonts w:ascii="Arial" w:hAnsi="Arial" w:cs="Arial"/>
          <w:b/>
        </w:rPr>
        <w:t>como padrão</w:t>
      </w:r>
    </w:p>
    <w:p w:rsidR="00CE5A6C" w:rsidRDefault="00CE5A6C" w:rsidP="00CE5A6C">
      <w:pPr>
        <w:pStyle w:val="PargrafodaLista"/>
        <w:ind w:left="390"/>
        <w:jc w:val="both"/>
      </w:pPr>
    </w:p>
    <w:p w:rsidR="00CE5A6C" w:rsidRDefault="00CE5A6C" w:rsidP="00B5798A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  <w:r w:rsidRPr="00B5798A">
        <w:rPr>
          <w:rFonts w:ascii="Arial" w:hAnsi="Arial" w:cs="Arial"/>
          <w:sz w:val="22"/>
          <w:szCs w:val="22"/>
        </w:rPr>
        <w:t xml:space="preserve">O novo método de cálculo exposto no item 2 da seção 2.1 </w:t>
      </w:r>
      <w:r w:rsidR="00B5798A" w:rsidRPr="00B5798A">
        <w:rPr>
          <w:rFonts w:ascii="Arial" w:hAnsi="Arial" w:cs="Arial"/>
          <w:sz w:val="22"/>
          <w:szCs w:val="22"/>
        </w:rPr>
        <w:t>resolve,</w:t>
      </w:r>
      <w:r w:rsidR="00B5798A">
        <w:rPr>
          <w:rFonts w:ascii="Arial" w:hAnsi="Arial" w:cs="Arial"/>
          <w:sz w:val="22"/>
          <w:szCs w:val="22"/>
        </w:rPr>
        <w:t xml:space="preserve"> caso o ângulo entre duas espinhas adjacentes seja grande o suficiente, </w:t>
      </w:r>
      <w:r w:rsidR="00B5798A" w:rsidRPr="00B5798A">
        <w:rPr>
          <w:rFonts w:ascii="Arial" w:hAnsi="Arial" w:cs="Arial"/>
          <w:sz w:val="22"/>
          <w:szCs w:val="22"/>
        </w:rPr>
        <w:t>os problemas expostos na introdução</w:t>
      </w:r>
      <w:r w:rsidR="00B5798A">
        <w:rPr>
          <w:rFonts w:ascii="Arial" w:hAnsi="Arial" w:cs="Arial"/>
          <w:sz w:val="22"/>
          <w:szCs w:val="22"/>
        </w:rPr>
        <w:t xml:space="preserve"> quando se utiliza o método de cálculo atual( ver fig. 2 )</w:t>
      </w:r>
      <w:r w:rsidRPr="00B5798A">
        <w:rPr>
          <w:rFonts w:ascii="Arial" w:hAnsi="Arial" w:cs="Arial"/>
          <w:sz w:val="22"/>
          <w:szCs w:val="22"/>
        </w:rPr>
        <w:t>, propomos que o novo método(SCPMP) seja o padrão</w:t>
      </w:r>
      <w:r w:rsidR="00992424">
        <w:rPr>
          <w:rFonts w:ascii="Arial" w:hAnsi="Arial" w:cs="Arial"/>
          <w:sz w:val="22"/>
          <w:szCs w:val="22"/>
        </w:rPr>
        <w:t>, como indicado na seção 2.2</w:t>
      </w:r>
      <w:r w:rsidR="00960A35">
        <w:rPr>
          <w:rFonts w:ascii="Arial" w:hAnsi="Arial" w:cs="Arial"/>
          <w:sz w:val="22"/>
          <w:szCs w:val="22"/>
        </w:rPr>
        <w:t>.</w:t>
      </w:r>
    </w:p>
    <w:p w:rsidR="0029209B" w:rsidRDefault="0029209B" w:rsidP="00B5798A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29209B" w:rsidRPr="00992424" w:rsidRDefault="0029209B" w:rsidP="00B5798A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>2.4 Definição matemática do novo método de cálculo</w:t>
      </w:r>
    </w:p>
    <w:p w:rsidR="00F851EC" w:rsidRPr="009E1B91" w:rsidRDefault="002450CA" w:rsidP="00F851EC">
      <w:pPr>
        <w:spacing w:before="24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plano SCP é </w:t>
      </w:r>
      <w:r w:rsidR="001E08C2" w:rsidRPr="009E1B91">
        <w:rPr>
          <w:rFonts w:ascii="Arial" w:hAnsi="Arial" w:cs="Arial"/>
          <w:sz w:val="22"/>
          <w:szCs w:val="22"/>
        </w:rPr>
        <w:t xml:space="preserve"> definido</w:t>
      </w:r>
      <w:r>
        <w:rPr>
          <w:rFonts w:ascii="Arial" w:hAnsi="Arial" w:cs="Arial"/>
          <w:sz w:val="22"/>
          <w:szCs w:val="22"/>
        </w:rPr>
        <w:t xml:space="preserve"> de forma única</w:t>
      </w:r>
      <w:r w:rsidR="001E08C2" w:rsidRPr="009E1B91">
        <w:rPr>
          <w:rFonts w:ascii="Arial" w:hAnsi="Arial" w:cs="Arial"/>
          <w:sz w:val="22"/>
          <w:szCs w:val="22"/>
        </w:rPr>
        <w:t xml:space="preserve"> pelo ponto </w:t>
      </w:r>
      <w:r w:rsidR="001E08C2" w:rsidRPr="00B47B62">
        <w:rPr>
          <w:rFonts w:ascii="Cambria Math" w:hAnsi="Cambria Math" w:cs="Arial"/>
          <w:b/>
          <w:sz w:val="22"/>
          <w:szCs w:val="22"/>
        </w:rPr>
        <w:t>𝑠𝑝𝑖𝑛𝑒</w:t>
      </w:r>
      <w:r w:rsidR="001E08C2" w:rsidRPr="00B47B62">
        <w:rPr>
          <w:rFonts w:ascii="Arial" w:hAnsi="Arial" w:cs="Arial"/>
          <w:b/>
          <w:sz w:val="22"/>
          <w:szCs w:val="22"/>
        </w:rPr>
        <w:t>[</w:t>
      </w:r>
      <w:r w:rsidR="001E08C2" w:rsidRPr="00B47B62">
        <w:rPr>
          <w:rFonts w:ascii="Cambria Math" w:hAnsi="Cambria Math" w:cs="Arial"/>
          <w:sz w:val="22"/>
          <w:szCs w:val="22"/>
        </w:rPr>
        <w:t>𝑖</w:t>
      </w:r>
      <w:r w:rsidR="001E08C2" w:rsidRPr="00B47B62">
        <w:rPr>
          <w:rFonts w:ascii="Arial" w:hAnsi="Arial" w:cs="Arial"/>
          <w:b/>
          <w:sz w:val="22"/>
          <w:szCs w:val="22"/>
        </w:rPr>
        <w:t xml:space="preserve">] </w:t>
      </w:r>
      <w:r w:rsidR="001E08C2" w:rsidRPr="009E1B91">
        <w:rPr>
          <w:rFonts w:ascii="Arial" w:hAnsi="Arial" w:cs="Arial"/>
          <w:sz w:val="22"/>
          <w:szCs w:val="22"/>
        </w:rPr>
        <w:t xml:space="preserve">e o </w:t>
      </w:r>
      <w:r w:rsidR="00CE3273">
        <w:rPr>
          <w:rFonts w:ascii="Arial" w:hAnsi="Arial" w:cs="Arial"/>
          <w:sz w:val="22"/>
          <w:szCs w:val="22"/>
        </w:rPr>
        <w:t xml:space="preserve">vetor </w:t>
      </w:r>
      <w:r w:rsidR="00CE3273" w:rsidRPr="00CE3273">
        <w:rPr>
          <w:rFonts w:ascii="Arial" w:hAnsi="Arial" w:cs="Arial"/>
          <w:position w:val="-4"/>
          <w:sz w:val="22"/>
          <w:szCs w:val="22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.75pt;height:15.75pt" o:ole="">
            <v:imagedata r:id="rId17" o:title=""/>
          </v:shape>
          <o:OLEObject Type="Embed" ProgID="Equation.DSMT4" ShapeID="_x0000_i1028" DrawAspect="Content" ObjectID="_1579700297" r:id="rId18"/>
        </w:object>
      </w:r>
      <w:r w:rsidR="00CE3273">
        <w:rPr>
          <w:rFonts w:ascii="Arial" w:hAnsi="Arial" w:cs="Arial"/>
          <w:sz w:val="22"/>
          <w:szCs w:val="22"/>
        </w:rPr>
        <w:t>(Y na figura 1</w:t>
      </w:r>
      <w:r w:rsidR="001042CF">
        <w:rPr>
          <w:rFonts w:ascii="Arial" w:hAnsi="Arial" w:cs="Arial"/>
          <w:sz w:val="22"/>
          <w:szCs w:val="22"/>
        </w:rPr>
        <w:t>)</w:t>
      </w:r>
      <w:r w:rsidR="00CE3273">
        <w:rPr>
          <w:rFonts w:ascii="Arial" w:hAnsi="Arial" w:cs="Arial"/>
          <w:sz w:val="22"/>
          <w:szCs w:val="22"/>
        </w:rPr>
        <w:t>.</w:t>
      </w:r>
      <w:r w:rsidR="001E08C2" w:rsidRPr="009E1B91">
        <w:rPr>
          <w:rFonts w:ascii="Arial" w:hAnsi="Arial" w:cs="Arial"/>
          <w:sz w:val="22"/>
          <w:szCs w:val="22"/>
        </w:rPr>
        <w:t xml:space="preserve"> </w:t>
      </w:r>
      <w:r w:rsidR="00CE3273">
        <w:rPr>
          <w:rFonts w:ascii="Arial" w:hAnsi="Arial" w:cs="Arial"/>
          <w:sz w:val="22"/>
          <w:szCs w:val="22"/>
        </w:rPr>
        <w:t xml:space="preserve">No método atual </w:t>
      </w:r>
      <w:r w:rsidR="00CE3273" w:rsidRPr="00CE3273">
        <w:rPr>
          <w:rFonts w:ascii="Arial" w:hAnsi="Arial" w:cs="Arial"/>
          <w:position w:val="-4"/>
          <w:sz w:val="22"/>
          <w:szCs w:val="22"/>
        </w:rPr>
        <w:object w:dxaOrig="260" w:dyaOrig="320">
          <v:shape id="_x0000_i1029" type="#_x0000_t75" style="width:12.75pt;height:15.75pt" o:ole="">
            <v:imagedata r:id="rId19" o:title=""/>
          </v:shape>
          <o:OLEObject Type="Embed" ProgID="Equation.DSMT4" ShapeID="_x0000_i1029" DrawAspect="Content" ObjectID="_1579700298" r:id="rId20"/>
        </w:object>
      </w:r>
      <w:r w:rsidR="00CE3273">
        <w:rPr>
          <w:rFonts w:ascii="Arial" w:hAnsi="Arial" w:cs="Arial"/>
          <w:sz w:val="22"/>
          <w:szCs w:val="22"/>
        </w:rPr>
        <w:t>é</w:t>
      </w:r>
      <w:r w:rsidR="009E1B91" w:rsidRPr="009E1B91">
        <w:rPr>
          <w:rFonts w:ascii="Arial" w:hAnsi="Arial" w:cs="Arial"/>
          <w:sz w:val="22"/>
          <w:szCs w:val="22"/>
        </w:rPr>
        <w:t xml:space="preserve"> </w:t>
      </w:r>
      <w:r w:rsidR="00CE3273">
        <w:rPr>
          <w:rFonts w:ascii="Arial" w:hAnsi="Arial" w:cs="Arial"/>
          <w:sz w:val="22"/>
          <w:szCs w:val="22"/>
        </w:rPr>
        <w:t xml:space="preserve"> definido</w:t>
      </w:r>
      <w:r w:rsidR="001E08C2" w:rsidRPr="009E1B91">
        <w:rPr>
          <w:rFonts w:ascii="Arial" w:hAnsi="Arial" w:cs="Arial"/>
          <w:sz w:val="22"/>
          <w:szCs w:val="22"/>
        </w:rPr>
        <w:t xml:space="preserve"> da seguinte forma:</w:t>
      </w:r>
    </w:p>
    <w:p w:rsidR="009E1B91" w:rsidRDefault="009E1B91" w:rsidP="009E1B91">
      <w:pPr>
        <w:spacing w:before="240" w:after="120" w:line="360" w:lineRule="auto"/>
        <w:jc w:val="center"/>
      </w:pPr>
      <w:r w:rsidRPr="009E1B91">
        <w:rPr>
          <w:position w:val="-32"/>
        </w:rPr>
        <w:object w:dxaOrig="2860" w:dyaOrig="700">
          <v:shape id="_x0000_i1030" type="#_x0000_t75" style="width:143.25pt;height:35.25pt" o:ole="">
            <v:imagedata r:id="rId21" o:title=""/>
          </v:shape>
          <o:OLEObject Type="Embed" ProgID="Equation.DSMT4" ShapeID="_x0000_i1030" DrawAspect="Content" ObjectID="_1579700299" r:id="rId22"/>
        </w:object>
      </w:r>
      <w:r>
        <w:t xml:space="preserve"> </w:t>
      </w:r>
    </w:p>
    <w:p w:rsidR="009E1B91" w:rsidRDefault="009E1B91" w:rsidP="009E1B91">
      <w:pPr>
        <w:spacing w:before="24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9E1B91">
        <w:rPr>
          <w:rFonts w:ascii="Arial" w:hAnsi="Arial" w:cs="Arial"/>
          <w:b/>
          <w:sz w:val="20"/>
          <w:szCs w:val="20"/>
        </w:rPr>
        <w:t xml:space="preserve">Equação </w:t>
      </w:r>
      <w:r w:rsidR="00831880">
        <w:rPr>
          <w:rFonts w:ascii="Arial" w:hAnsi="Arial" w:cs="Arial"/>
          <w:b/>
          <w:sz w:val="20"/>
          <w:szCs w:val="20"/>
        </w:rPr>
        <w:t>2.</w:t>
      </w:r>
      <w:r w:rsidRPr="009E1B91">
        <w:rPr>
          <w:rFonts w:ascii="Arial" w:hAnsi="Arial" w:cs="Arial"/>
          <w:b/>
          <w:sz w:val="20"/>
          <w:szCs w:val="20"/>
        </w:rPr>
        <w:t>1</w:t>
      </w:r>
    </w:p>
    <w:p w:rsidR="00831880" w:rsidRDefault="00831880" w:rsidP="00831880">
      <w:pPr>
        <w:autoSpaceDE w:val="0"/>
        <w:autoSpaceDN w:val="0"/>
        <w:adjustRightInd w:val="0"/>
        <w:spacing w:before="240" w:after="120" w:line="360" w:lineRule="auto"/>
        <w:jc w:val="both"/>
        <w:rPr>
          <w:rFonts w:ascii="Arial" w:hAnsi="Arial" w:cs="Arial"/>
          <w:sz w:val="22"/>
          <w:szCs w:val="22"/>
          <w:lang w:val="pt-BR" w:eastAsia="pt-BR"/>
        </w:rPr>
      </w:pPr>
      <w:r>
        <w:rPr>
          <w:rFonts w:ascii="Arial" w:hAnsi="Arial" w:cs="Arial"/>
          <w:sz w:val="22"/>
          <w:szCs w:val="22"/>
          <w:lang w:eastAsia="pt-BR"/>
        </w:rPr>
        <w:t xml:space="preserve">Os vetores </w:t>
      </w:r>
      <w:r>
        <w:rPr>
          <w:rFonts w:ascii="Arial" w:hAnsi="Arial" w:cs="Arial"/>
          <w:b/>
          <w:bCs/>
          <w:noProof/>
          <w:sz w:val="20"/>
          <w:szCs w:val="20"/>
          <w:lang w:val="pt-BR" w:eastAsia="pt-BR"/>
        </w:rPr>
        <w:drawing>
          <wp:inline distT="0" distB="0" distL="0" distR="0">
            <wp:extent cx="190500" cy="2381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0"/>
          <w:szCs w:val="20"/>
          <w:lang w:eastAsia="pt-BR"/>
        </w:rPr>
        <w:t xml:space="preserve"> </w:t>
      </w:r>
      <w:r>
        <w:rPr>
          <w:rFonts w:ascii="Arial" w:hAnsi="Arial" w:cs="Arial"/>
          <w:sz w:val="22"/>
          <w:szCs w:val="22"/>
          <w:lang w:eastAsia="pt-BR"/>
        </w:rPr>
        <w:t>e</w:t>
      </w:r>
      <w:r>
        <w:rPr>
          <w:rFonts w:ascii="Arial" w:hAnsi="Arial" w:cs="Arial"/>
          <w:sz w:val="20"/>
          <w:szCs w:val="20"/>
          <w:lang w:eastAsia="pt-BR"/>
        </w:rPr>
        <w:t xml:space="preserve"> </w:t>
      </w:r>
      <w:r>
        <w:rPr>
          <w:rFonts w:ascii="Arial" w:hAnsi="Arial" w:cs="Arial"/>
          <w:noProof/>
          <w:sz w:val="20"/>
          <w:szCs w:val="20"/>
          <w:lang w:val="pt-BR" w:eastAsia="pt-BR"/>
        </w:rPr>
        <w:drawing>
          <wp:inline distT="0" distB="0" distL="0" distR="0">
            <wp:extent cx="171450" cy="23812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eastAsia="pt-BR"/>
        </w:rPr>
        <w:t xml:space="preserve"> </w:t>
      </w:r>
      <w:r>
        <w:rPr>
          <w:rFonts w:ascii="Arial" w:hAnsi="Arial" w:cs="Arial"/>
          <w:sz w:val="22"/>
          <w:szCs w:val="22"/>
          <w:lang w:val="pt-BR" w:eastAsia="pt-BR"/>
        </w:rPr>
        <w:t>(eixo X e -Z na figura 1) são definidos pelas seguintes equações:</w:t>
      </w:r>
    </w:p>
    <w:p w:rsidR="0037149F" w:rsidRDefault="00056A1B" w:rsidP="0037149F">
      <w:pPr>
        <w:autoSpaceDE w:val="0"/>
        <w:autoSpaceDN w:val="0"/>
        <w:adjustRightInd w:val="0"/>
        <w:spacing w:before="240" w:after="120" w:line="360" w:lineRule="auto"/>
        <w:jc w:val="center"/>
        <w:rPr>
          <w:rFonts w:ascii="Arial" w:hAnsi="Arial" w:cs="Arial"/>
          <w:sz w:val="22"/>
          <w:szCs w:val="22"/>
          <w:lang w:val="pt-BR" w:eastAsia="pt-BR"/>
        </w:rPr>
      </w:pPr>
      <w:r w:rsidRPr="0037149F">
        <w:rPr>
          <w:rFonts w:ascii="Arial" w:hAnsi="Arial" w:cs="Arial"/>
          <w:position w:val="-16"/>
          <w:sz w:val="22"/>
          <w:szCs w:val="22"/>
          <w:lang w:val="pt-BR" w:eastAsia="pt-BR"/>
        </w:rPr>
        <w:object w:dxaOrig="5140" w:dyaOrig="440">
          <v:shape id="_x0000_i1035" type="#_x0000_t75" style="width:257.25pt;height:21.75pt" o:ole="">
            <v:imagedata r:id="rId25" o:title=""/>
          </v:shape>
          <o:OLEObject Type="Embed" ProgID="Equation.DSMT4" ShapeID="_x0000_i1035" DrawAspect="Content" ObjectID="_1579700300" r:id="rId26"/>
        </w:object>
      </w:r>
    </w:p>
    <w:p w:rsidR="0037149F" w:rsidRDefault="0037149F" w:rsidP="0037149F">
      <w:pPr>
        <w:spacing w:before="24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9E1B91">
        <w:rPr>
          <w:rFonts w:ascii="Arial" w:hAnsi="Arial" w:cs="Arial"/>
          <w:b/>
          <w:sz w:val="20"/>
          <w:szCs w:val="20"/>
        </w:rPr>
        <w:t xml:space="preserve">Equação </w:t>
      </w:r>
      <w:r>
        <w:rPr>
          <w:rFonts w:ascii="Arial" w:hAnsi="Arial" w:cs="Arial"/>
          <w:b/>
          <w:sz w:val="20"/>
          <w:szCs w:val="20"/>
        </w:rPr>
        <w:t>2.2</w:t>
      </w:r>
    </w:p>
    <w:p w:rsidR="0037149F" w:rsidRDefault="0037149F" w:rsidP="0037149F">
      <w:pPr>
        <w:spacing w:before="240"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vetor </w:t>
      </w:r>
      <w:r w:rsidRPr="00CE3273">
        <w:rPr>
          <w:rFonts w:ascii="Arial" w:hAnsi="Arial" w:cs="Arial"/>
          <w:position w:val="-4"/>
          <w:sz w:val="22"/>
          <w:szCs w:val="22"/>
        </w:rPr>
        <w:object w:dxaOrig="260" w:dyaOrig="320">
          <v:shape id="_x0000_i1032" type="#_x0000_t75" style="width:12.75pt;height:15.75pt" o:ole="">
            <v:imagedata r:id="rId19" o:title=""/>
          </v:shape>
          <o:OLEObject Type="Embed" ProgID="Equation.DSMT4" ShapeID="_x0000_i1032" DrawAspect="Content" ObjectID="_1579700301" r:id="rId27"/>
        </w:object>
      </w:r>
      <w:r>
        <w:rPr>
          <w:rFonts w:ascii="Arial" w:hAnsi="Arial" w:cs="Arial"/>
          <w:sz w:val="22"/>
          <w:szCs w:val="22"/>
        </w:rPr>
        <w:t>normal ao plano SCPM</w:t>
      </w:r>
      <w:r w:rsidR="001D192F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, calculado pelo novo método é definido</w:t>
      </w:r>
      <w:r w:rsidR="00056A1B">
        <w:rPr>
          <w:rFonts w:ascii="Arial" w:hAnsi="Arial" w:cs="Arial"/>
          <w:sz w:val="22"/>
          <w:szCs w:val="22"/>
        </w:rPr>
        <w:t xml:space="preserve"> da seguinte maneira:</w:t>
      </w:r>
    </w:p>
    <w:p w:rsidR="0037149F" w:rsidRDefault="0037149F" w:rsidP="00056A1B">
      <w:pPr>
        <w:spacing w:before="240" w:after="120" w:line="360" w:lineRule="auto"/>
        <w:jc w:val="center"/>
        <w:rPr>
          <w:rFonts w:ascii="Arial" w:hAnsi="Arial" w:cs="Arial"/>
          <w:sz w:val="20"/>
          <w:szCs w:val="20"/>
        </w:rPr>
      </w:pPr>
      <w:r w:rsidRPr="0037149F">
        <w:rPr>
          <w:rFonts w:ascii="Arial" w:hAnsi="Arial" w:cs="Arial"/>
          <w:position w:val="-38"/>
          <w:sz w:val="20"/>
          <w:szCs w:val="20"/>
        </w:rPr>
        <w:object w:dxaOrig="2720" w:dyaOrig="840">
          <v:shape id="_x0000_i1031" type="#_x0000_t75" style="width:135.75pt;height:42pt" o:ole="">
            <v:imagedata r:id="rId28" o:title=""/>
          </v:shape>
          <o:OLEObject Type="Embed" ProgID="Equation.DSMT4" ShapeID="_x0000_i1031" DrawAspect="Content" ObjectID="_1579700302" r:id="rId29"/>
        </w:object>
      </w:r>
    </w:p>
    <w:p w:rsidR="00056A1B" w:rsidRDefault="00056A1B" w:rsidP="00056A1B">
      <w:pPr>
        <w:spacing w:before="24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9E1B91">
        <w:rPr>
          <w:rFonts w:ascii="Arial" w:hAnsi="Arial" w:cs="Arial"/>
          <w:b/>
          <w:sz w:val="20"/>
          <w:szCs w:val="20"/>
        </w:rPr>
        <w:t xml:space="preserve">Equação </w:t>
      </w:r>
      <w:r>
        <w:rPr>
          <w:rFonts w:ascii="Arial" w:hAnsi="Arial" w:cs="Arial"/>
          <w:b/>
          <w:sz w:val="20"/>
          <w:szCs w:val="20"/>
        </w:rPr>
        <w:t>2.3</w:t>
      </w:r>
    </w:p>
    <w:p w:rsidR="00056A1B" w:rsidRDefault="00056A1B" w:rsidP="00056A1B">
      <w:pPr>
        <w:spacing w:before="24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056A1B">
        <w:rPr>
          <w:rFonts w:ascii="Arial" w:hAnsi="Arial" w:cs="Arial"/>
          <w:b/>
          <w:position w:val="-38"/>
          <w:sz w:val="20"/>
          <w:szCs w:val="20"/>
        </w:rPr>
        <w:object w:dxaOrig="2799" w:dyaOrig="840">
          <v:shape id="_x0000_i1033" type="#_x0000_t75" style="width:140.25pt;height:42pt" o:ole="">
            <v:imagedata r:id="rId30" o:title=""/>
          </v:shape>
          <o:OLEObject Type="Embed" ProgID="Equation.DSMT4" ShapeID="_x0000_i1033" DrawAspect="Content" ObjectID="_1579700303" r:id="rId31"/>
        </w:object>
      </w:r>
    </w:p>
    <w:p w:rsidR="00056A1B" w:rsidRDefault="00056A1B" w:rsidP="00056A1B">
      <w:pPr>
        <w:spacing w:before="240" w:after="12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9E1B91">
        <w:rPr>
          <w:rFonts w:ascii="Arial" w:hAnsi="Arial" w:cs="Arial"/>
          <w:b/>
          <w:sz w:val="20"/>
          <w:szCs w:val="20"/>
        </w:rPr>
        <w:t xml:space="preserve">Equação </w:t>
      </w:r>
      <w:r>
        <w:rPr>
          <w:rFonts w:ascii="Arial" w:hAnsi="Arial" w:cs="Arial"/>
          <w:b/>
          <w:sz w:val="20"/>
          <w:szCs w:val="20"/>
        </w:rPr>
        <w:t>2.4</w:t>
      </w:r>
    </w:p>
    <w:p w:rsidR="00056A1B" w:rsidRDefault="00056A1B" w:rsidP="00056A1B">
      <w:pPr>
        <w:spacing w:before="240" w:after="120" w:line="36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56A1B">
        <w:rPr>
          <w:rFonts w:ascii="Arial" w:hAnsi="Arial" w:cs="Arial"/>
          <w:b/>
          <w:position w:val="-6"/>
          <w:sz w:val="20"/>
          <w:szCs w:val="20"/>
        </w:rPr>
        <w:object w:dxaOrig="980" w:dyaOrig="279">
          <v:shape id="_x0000_i1034" type="#_x0000_t75" style="width:48.75pt;height:14.25pt" o:ole="">
            <v:imagedata r:id="rId32" o:title=""/>
          </v:shape>
          <o:OLEObject Type="Embed" ProgID="Equation.DSMT4" ShapeID="_x0000_i1034" DrawAspect="Content" ObjectID="_1579700304" r:id="rId33"/>
        </w:object>
      </w:r>
    </w:p>
    <w:p w:rsidR="00056A1B" w:rsidRDefault="00056A1B" w:rsidP="00056A1B">
      <w:pPr>
        <w:spacing w:before="24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9E1B91">
        <w:rPr>
          <w:rFonts w:ascii="Arial" w:hAnsi="Arial" w:cs="Arial"/>
          <w:b/>
          <w:sz w:val="20"/>
          <w:szCs w:val="20"/>
        </w:rPr>
        <w:t xml:space="preserve">Equação </w:t>
      </w:r>
      <w:r>
        <w:rPr>
          <w:rFonts w:ascii="Arial" w:hAnsi="Arial" w:cs="Arial"/>
          <w:b/>
          <w:sz w:val="20"/>
          <w:szCs w:val="20"/>
        </w:rPr>
        <w:t>2.5</w:t>
      </w:r>
    </w:p>
    <w:p w:rsidR="00056A1B" w:rsidRDefault="00056A1B" w:rsidP="00056A1B">
      <w:pPr>
        <w:spacing w:before="24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056A1B">
        <w:rPr>
          <w:rFonts w:ascii="Arial" w:hAnsi="Arial" w:cs="Arial"/>
          <w:b/>
          <w:position w:val="-32"/>
          <w:sz w:val="20"/>
          <w:szCs w:val="20"/>
        </w:rPr>
        <w:object w:dxaOrig="1160" w:dyaOrig="700">
          <v:shape id="_x0000_i1036" type="#_x0000_t75" style="width:57.75pt;height:35.25pt" o:ole="">
            <v:imagedata r:id="rId34" o:title=""/>
          </v:shape>
          <o:OLEObject Type="Embed" ProgID="Equation.DSMT4" ShapeID="_x0000_i1036" DrawAspect="Content" ObjectID="_1579700305" r:id="rId35"/>
        </w:object>
      </w:r>
    </w:p>
    <w:p w:rsidR="00056A1B" w:rsidRDefault="00056A1B" w:rsidP="00056A1B">
      <w:pPr>
        <w:spacing w:before="24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9E1B91">
        <w:rPr>
          <w:rFonts w:ascii="Arial" w:hAnsi="Arial" w:cs="Arial"/>
          <w:b/>
          <w:sz w:val="20"/>
          <w:szCs w:val="20"/>
        </w:rPr>
        <w:t xml:space="preserve">Equação </w:t>
      </w:r>
      <w:r>
        <w:rPr>
          <w:rFonts w:ascii="Arial" w:hAnsi="Arial" w:cs="Arial"/>
          <w:b/>
          <w:sz w:val="20"/>
          <w:szCs w:val="20"/>
        </w:rPr>
        <w:t>2.6</w:t>
      </w:r>
    </w:p>
    <w:p w:rsidR="009B2527" w:rsidRPr="00A36127" w:rsidRDefault="009B2527" w:rsidP="00A3612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A36127">
        <w:rPr>
          <w:rFonts w:ascii="Arial" w:hAnsi="Arial" w:cs="Arial"/>
          <w:b/>
        </w:rPr>
        <w:t>Resultados</w:t>
      </w:r>
    </w:p>
    <w:p w:rsidR="00F177AB" w:rsidRDefault="00F177AB" w:rsidP="00F177AB">
      <w:pPr>
        <w:jc w:val="both"/>
        <w:rPr>
          <w:rFonts w:ascii="Arial" w:hAnsi="Arial" w:cs="Arial"/>
          <w:sz w:val="22"/>
          <w:szCs w:val="22"/>
        </w:rPr>
      </w:pPr>
    </w:p>
    <w:p w:rsidR="00F177AB" w:rsidRPr="008E1C1E" w:rsidRDefault="00F177AB" w:rsidP="00F177AB">
      <w:pPr>
        <w:jc w:val="both"/>
        <w:rPr>
          <w:rFonts w:ascii="Arial" w:hAnsi="Arial" w:cs="Arial"/>
          <w:sz w:val="22"/>
          <w:szCs w:val="22"/>
        </w:rPr>
      </w:pPr>
      <w:r w:rsidRPr="008E1C1E">
        <w:rPr>
          <w:rFonts w:ascii="Arial" w:hAnsi="Arial" w:cs="Arial"/>
          <w:sz w:val="22"/>
          <w:szCs w:val="22"/>
        </w:rPr>
        <w:t>A figura 4 e 5 mostram o resultado obtido pelo método antigo e plelo método novo, respectivamente, a partir da seguinte superfície de extrusão:</w:t>
      </w:r>
    </w:p>
    <w:p w:rsidR="008E1C1E" w:rsidRPr="008E1C1E" w:rsidRDefault="008E1C1E" w:rsidP="00F177AB">
      <w:pPr>
        <w:jc w:val="both"/>
        <w:rPr>
          <w:rFonts w:ascii="Arial" w:hAnsi="Arial" w:cs="Arial"/>
          <w:sz w:val="22"/>
          <w:szCs w:val="22"/>
        </w:rPr>
      </w:pP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>Extrusion {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  solid FALSE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  convex FALSE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  endCap TRUE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  beginCap TRUE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 spine [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-18.15 -2.35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-21.85 4.25 0,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-9.85 3.75 0,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-6.85 9.35 0,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8.05 4.55 0,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10.25 -4.35 0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]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 crossSection [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-1.85 1.85,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lastRenderedPageBreak/>
        <w:t xml:space="preserve">    -1.85 -1.85,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1.85 -1.85,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1.85 1.85,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-1.85 1.85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]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  <w:lang w:val="en-US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 orientation [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</w:rPr>
      </w:pPr>
      <w:r w:rsidRPr="008E1C1E">
        <w:rPr>
          <w:rFonts w:ascii="Arial" w:hAnsi="Arial" w:cs="Arial"/>
          <w:i/>
          <w:sz w:val="22"/>
          <w:szCs w:val="22"/>
          <w:lang w:val="en-US"/>
        </w:rPr>
        <w:t xml:space="preserve">     </w:t>
      </w:r>
      <w:r w:rsidRPr="008E1C1E">
        <w:rPr>
          <w:rFonts w:ascii="Arial" w:hAnsi="Arial" w:cs="Arial"/>
          <w:i/>
          <w:sz w:val="22"/>
          <w:szCs w:val="22"/>
        </w:rPr>
        <w:t>0 0 1 0,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</w:rPr>
      </w:pPr>
      <w:r w:rsidRPr="008E1C1E">
        <w:rPr>
          <w:rFonts w:ascii="Arial" w:hAnsi="Arial" w:cs="Arial"/>
          <w:i/>
          <w:sz w:val="22"/>
          <w:szCs w:val="22"/>
        </w:rPr>
        <w:t xml:space="preserve">     0 0 1 0,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</w:rPr>
      </w:pPr>
      <w:r w:rsidRPr="008E1C1E">
        <w:rPr>
          <w:rFonts w:ascii="Arial" w:hAnsi="Arial" w:cs="Arial"/>
          <w:i/>
          <w:sz w:val="22"/>
          <w:szCs w:val="22"/>
        </w:rPr>
        <w:t xml:space="preserve">     0 0 1 0,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</w:rPr>
      </w:pPr>
      <w:r w:rsidRPr="008E1C1E">
        <w:rPr>
          <w:rFonts w:ascii="Arial" w:hAnsi="Arial" w:cs="Arial"/>
          <w:i/>
          <w:sz w:val="22"/>
          <w:szCs w:val="22"/>
        </w:rPr>
        <w:t xml:space="preserve">     0 0 1 0,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</w:rPr>
      </w:pPr>
      <w:r w:rsidRPr="008E1C1E">
        <w:rPr>
          <w:rFonts w:ascii="Arial" w:hAnsi="Arial" w:cs="Arial"/>
          <w:i/>
          <w:sz w:val="22"/>
          <w:szCs w:val="22"/>
        </w:rPr>
        <w:t xml:space="preserve">     0 0 1 0,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</w:rPr>
      </w:pPr>
      <w:r w:rsidRPr="008E1C1E">
        <w:rPr>
          <w:rFonts w:ascii="Arial" w:hAnsi="Arial" w:cs="Arial"/>
          <w:i/>
          <w:sz w:val="22"/>
          <w:szCs w:val="22"/>
        </w:rPr>
        <w:t xml:space="preserve">     0 0 1 0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</w:rPr>
      </w:pPr>
      <w:r w:rsidRPr="008E1C1E">
        <w:rPr>
          <w:rFonts w:ascii="Arial" w:hAnsi="Arial" w:cs="Arial"/>
          <w:i/>
          <w:sz w:val="22"/>
          <w:szCs w:val="22"/>
        </w:rPr>
        <w:t xml:space="preserve">    ]</w:t>
      </w:r>
    </w:p>
    <w:p w:rsidR="00F177AB" w:rsidRPr="008E1C1E" w:rsidRDefault="00F177AB" w:rsidP="00F177AB">
      <w:pPr>
        <w:rPr>
          <w:rFonts w:ascii="Arial" w:hAnsi="Arial" w:cs="Arial"/>
          <w:i/>
          <w:sz w:val="22"/>
          <w:szCs w:val="22"/>
        </w:rPr>
      </w:pPr>
      <w:r w:rsidRPr="008E1C1E">
        <w:rPr>
          <w:rFonts w:ascii="Arial" w:hAnsi="Arial" w:cs="Arial"/>
          <w:i/>
          <w:sz w:val="22"/>
          <w:szCs w:val="22"/>
        </w:rPr>
        <w:t xml:space="preserve">  }</w:t>
      </w:r>
    </w:p>
    <w:p w:rsidR="00F177AB" w:rsidRPr="008E1C1E" w:rsidRDefault="00F177AB" w:rsidP="00F177AB">
      <w:pPr>
        <w:rPr>
          <w:rFonts w:ascii="Arial" w:hAnsi="Arial" w:cs="Arial"/>
          <w:sz w:val="22"/>
          <w:szCs w:val="22"/>
        </w:rPr>
      </w:pPr>
    </w:p>
    <w:p w:rsidR="00F177AB" w:rsidRPr="008E1C1E" w:rsidRDefault="00F177AB" w:rsidP="0058418B">
      <w:pPr>
        <w:jc w:val="both"/>
        <w:rPr>
          <w:rFonts w:ascii="Arial" w:hAnsi="Arial" w:cs="Arial"/>
          <w:sz w:val="22"/>
          <w:szCs w:val="22"/>
        </w:rPr>
      </w:pPr>
      <w:r w:rsidRPr="008E1C1E">
        <w:rPr>
          <w:rFonts w:ascii="Arial" w:hAnsi="Arial" w:cs="Arial"/>
          <w:sz w:val="22"/>
          <w:szCs w:val="22"/>
        </w:rPr>
        <w:t xml:space="preserve">Observando a porção destacada nas figuras 4 e 5, percebemos a </w:t>
      </w:r>
      <w:r w:rsidR="00FE02E7" w:rsidRPr="008E1C1E">
        <w:rPr>
          <w:rFonts w:ascii="Arial" w:hAnsi="Arial" w:cs="Arial"/>
          <w:sz w:val="22"/>
          <w:szCs w:val="22"/>
        </w:rPr>
        <w:t>correção</w:t>
      </w:r>
      <w:r w:rsidRPr="008E1C1E">
        <w:rPr>
          <w:rFonts w:ascii="Arial" w:hAnsi="Arial" w:cs="Arial"/>
          <w:sz w:val="22"/>
          <w:szCs w:val="22"/>
        </w:rPr>
        <w:t xml:space="preserve"> d</w:t>
      </w:r>
      <w:r w:rsidR="00FE02E7" w:rsidRPr="008E1C1E">
        <w:rPr>
          <w:rFonts w:ascii="Arial" w:hAnsi="Arial" w:cs="Arial"/>
          <w:sz w:val="22"/>
          <w:szCs w:val="22"/>
        </w:rPr>
        <w:t>a deformação na superfície de extrusão obtida pelo método atual</w:t>
      </w:r>
      <w:r w:rsidRPr="008E1C1E">
        <w:rPr>
          <w:rFonts w:ascii="Arial" w:hAnsi="Arial" w:cs="Arial"/>
          <w:sz w:val="22"/>
          <w:szCs w:val="22"/>
        </w:rPr>
        <w:t>.</w:t>
      </w:r>
    </w:p>
    <w:p w:rsidR="00FE02E7" w:rsidRDefault="00FE02E7" w:rsidP="00F177AB"/>
    <w:p w:rsidR="00F177AB" w:rsidRDefault="00F177AB" w:rsidP="00F177AB">
      <w:pPr>
        <w:rPr>
          <w:u w:val="single"/>
        </w:rPr>
      </w:pPr>
    </w:p>
    <w:p w:rsidR="00F177AB" w:rsidRDefault="00F177AB" w:rsidP="00F177AB">
      <w:pPr>
        <w:jc w:val="center"/>
      </w:pPr>
      <w:r>
        <w:object w:dxaOrig="6944" w:dyaOrig="3745">
          <v:rect id="rectole0000000003" o:spid="_x0000_i1037" style="width:347.25pt;height:187.5pt" o:ole="" o:preferrelative="t" stroked="f">
            <v:imagedata r:id="rId36" o:title=""/>
          </v:rect>
          <o:OLEObject Type="Embed" ProgID="StaticMetafile" ShapeID="rectole0000000003" DrawAspect="Content" ObjectID="_1579700306" r:id="rId37"/>
        </w:object>
      </w:r>
    </w:p>
    <w:p w:rsidR="00FE02E7" w:rsidRDefault="00FE02E7" w:rsidP="00F177AB">
      <w:pPr>
        <w:jc w:val="center"/>
        <w:rPr>
          <w:u w:val="single"/>
        </w:rPr>
      </w:pPr>
    </w:p>
    <w:p w:rsidR="00F177AB" w:rsidRDefault="00F177AB" w:rsidP="00F177A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4 :</w:t>
      </w:r>
      <w:r w:rsidRPr="00F177AB">
        <w:rPr>
          <w:rFonts w:ascii="Arial" w:hAnsi="Arial" w:cs="Arial"/>
          <w:b/>
          <w:sz w:val="20"/>
          <w:szCs w:val="20"/>
        </w:rPr>
        <w:t xml:space="preserve"> Superfície gerada com o método atual de cálculo do SCP.</w:t>
      </w:r>
    </w:p>
    <w:p w:rsidR="00F177AB" w:rsidRDefault="00F177AB" w:rsidP="00F177AB">
      <w:pPr>
        <w:jc w:val="center"/>
        <w:rPr>
          <w:rFonts w:ascii="Arial" w:hAnsi="Arial" w:cs="Arial"/>
          <w:b/>
          <w:sz w:val="20"/>
          <w:szCs w:val="20"/>
        </w:rPr>
      </w:pPr>
    </w:p>
    <w:p w:rsidR="00F177AB" w:rsidRDefault="00F177AB" w:rsidP="00F177AB">
      <w:pPr>
        <w:jc w:val="center"/>
        <w:rPr>
          <w:rFonts w:ascii="Arial" w:hAnsi="Arial" w:cs="Arial"/>
          <w:b/>
          <w:sz w:val="20"/>
          <w:szCs w:val="20"/>
        </w:rPr>
      </w:pPr>
    </w:p>
    <w:p w:rsidR="00FE02E7" w:rsidRPr="00F177AB" w:rsidRDefault="00FE02E7" w:rsidP="00F177AB">
      <w:pPr>
        <w:jc w:val="center"/>
        <w:rPr>
          <w:rFonts w:ascii="Arial" w:hAnsi="Arial" w:cs="Arial"/>
          <w:b/>
          <w:sz w:val="20"/>
          <w:szCs w:val="20"/>
        </w:rPr>
      </w:pPr>
    </w:p>
    <w:p w:rsidR="00F177AB" w:rsidRDefault="00F177AB" w:rsidP="00F177AB">
      <w:pPr>
        <w:jc w:val="center"/>
      </w:pPr>
      <w:r>
        <w:object w:dxaOrig="6944" w:dyaOrig="2955">
          <v:rect id="rectole0000000004" o:spid="_x0000_i1038" style="width:347.25pt;height:147.75pt" o:ole="" o:preferrelative="t" stroked="f">
            <v:imagedata r:id="rId38" o:title=""/>
          </v:rect>
          <o:OLEObject Type="Embed" ProgID="StaticMetafile" ShapeID="rectole0000000004" DrawAspect="Content" ObjectID="_1579700307" r:id="rId39"/>
        </w:object>
      </w:r>
    </w:p>
    <w:p w:rsidR="00FE02E7" w:rsidRDefault="00FE02E7" w:rsidP="00F177AB">
      <w:pPr>
        <w:jc w:val="center"/>
      </w:pPr>
    </w:p>
    <w:p w:rsidR="00F177AB" w:rsidRPr="00F177AB" w:rsidRDefault="00F177AB" w:rsidP="00F177A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Figura 5:</w:t>
      </w:r>
      <w:r w:rsidRPr="00F177AB">
        <w:rPr>
          <w:rFonts w:ascii="Arial" w:hAnsi="Arial" w:cs="Arial"/>
          <w:b/>
          <w:sz w:val="20"/>
          <w:szCs w:val="20"/>
        </w:rPr>
        <w:t xml:space="preserve"> Superfície gerada com o novo método de cálculo do SCP</w:t>
      </w:r>
      <w:r w:rsidR="00FE02E7">
        <w:rPr>
          <w:rFonts w:ascii="Arial" w:hAnsi="Arial" w:cs="Arial"/>
          <w:b/>
          <w:sz w:val="20"/>
          <w:szCs w:val="20"/>
        </w:rPr>
        <w:t>(SCPMP)</w:t>
      </w:r>
      <w:r w:rsidRPr="00F177AB">
        <w:rPr>
          <w:rFonts w:ascii="Arial" w:hAnsi="Arial" w:cs="Arial"/>
          <w:b/>
          <w:sz w:val="20"/>
          <w:szCs w:val="20"/>
        </w:rPr>
        <w:t>.</w:t>
      </w:r>
    </w:p>
    <w:p w:rsidR="00F177AB" w:rsidRPr="00F177AB" w:rsidRDefault="00F177AB" w:rsidP="00F177AB">
      <w:pPr>
        <w:jc w:val="both"/>
        <w:rPr>
          <w:rFonts w:ascii="Arial" w:hAnsi="Arial" w:cs="Arial"/>
          <w:sz w:val="22"/>
          <w:szCs w:val="22"/>
        </w:rPr>
      </w:pPr>
    </w:p>
    <w:p w:rsidR="00056A1B" w:rsidRPr="0037149F" w:rsidRDefault="00056A1B" w:rsidP="00056A1B">
      <w:pPr>
        <w:spacing w:before="240" w:after="120" w:line="360" w:lineRule="auto"/>
        <w:jc w:val="center"/>
        <w:rPr>
          <w:rFonts w:ascii="Arial" w:hAnsi="Arial" w:cs="Arial"/>
          <w:sz w:val="20"/>
          <w:szCs w:val="20"/>
        </w:rPr>
      </w:pPr>
    </w:p>
    <w:p w:rsidR="00E50F34" w:rsidRDefault="00E50F34" w:rsidP="00834278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A32315">
        <w:rPr>
          <w:rFonts w:ascii="Arial" w:hAnsi="Arial" w:cs="Arial"/>
          <w:b/>
          <w:sz w:val="20"/>
          <w:szCs w:val="20"/>
        </w:rPr>
        <w:lastRenderedPageBreak/>
        <w:t xml:space="preserve">Tabela 1: </w:t>
      </w:r>
      <w:r w:rsidR="00834278" w:rsidRPr="00A32315">
        <w:rPr>
          <w:rFonts w:ascii="Arial" w:hAnsi="Arial" w:cs="Arial"/>
          <w:b/>
          <w:sz w:val="20"/>
          <w:szCs w:val="20"/>
        </w:rPr>
        <w:t xml:space="preserve">Exemplo de tabela </w:t>
      </w:r>
    </w:p>
    <w:tbl>
      <w:tblPr>
        <w:tblStyle w:val="SombreamentoMdio2-nfase5"/>
        <w:tblW w:w="4964" w:type="pct"/>
        <w:tblLook w:val="0660"/>
      </w:tblPr>
      <w:tblGrid>
        <w:gridCol w:w="2191"/>
        <w:gridCol w:w="2191"/>
        <w:gridCol w:w="2190"/>
        <w:gridCol w:w="2085"/>
      </w:tblGrid>
      <w:tr w:rsidR="00D027CE" w:rsidTr="009F4D45">
        <w:trPr>
          <w:cnfStyle w:val="100000000000"/>
          <w:trHeight w:val="272"/>
        </w:trPr>
        <w:tc>
          <w:tcPr>
            <w:tcW w:w="1265" w:type="pct"/>
            <w:noWrap/>
          </w:tcPr>
          <w:p w:rsidR="00D027CE" w:rsidRDefault="00D027CE">
            <w:r>
              <w:t>Faculdade</w:t>
            </w:r>
          </w:p>
        </w:tc>
        <w:tc>
          <w:tcPr>
            <w:tcW w:w="1265" w:type="pct"/>
          </w:tcPr>
          <w:p w:rsidR="00D027CE" w:rsidRDefault="00D027CE">
            <w:r>
              <w:t>Novos alunos</w:t>
            </w:r>
          </w:p>
        </w:tc>
        <w:tc>
          <w:tcPr>
            <w:tcW w:w="1265" w:type="pct"/>
          </w:tcPr>
          <w:p w:rsidR="00D027CE" w:rsidRDefault="00D027CE">
            <w:r>
              <w:t>Alunos de graduação</w:t>
            </w:r>
          </w:p>
        </w:tc>
        <w:tc>
          <w:tcPr>
            <w:tcW w:w="1204" w:type="pct"/>
          </w:tcPr>
          <w:p w:rsidR="00D027CE" w:rsidRDefault="00D027CE">
            <w:r>
              <w:t>Alteração</w:t>
            </w:r>
          </w:p>
        </w:tc>
      </w:tr>
      <w:tr w:rsidR="00D027CE" w:rsidTr="009F4D45">
        <w:trPr>
          <w:trHeight w:val="272"/>
        </w:trPr>
        <w:tc>
          <w:tcPr>
            <w:tcW w:w="1265" w:type="pct"/>
            <w:noWrap/>
          </w:tcPr>
          <w:p w:rsidR="00D027CE" w:rsidRDefault="00D027CE"/>
        </w:tc>
        <w:tc>
          <w:tcPr>
            <w:tcW w:w="1265" w:type="pct"/>
          </w:tcPr>
          <w:p w:rsidR="00D027CE" w:rsidRDefault="00D027CE">
            <w:pPr>
              <w:rPr>
                <w:rStyle w:val="nfaseSutil"/>
              </w:rPr>
            </w:pPr>
            <w:r>
              <w:rPr>
                <w:rStyle w:val="nfaseSutil"/>
              </w:rPr>
              <w:t>Universitário</w:t>
            </w:r>
          </w:p>
        </w:tc>
        <w:tc>
          <w:tcPr>
            <w:tcW w:w="1265" w:type="pct"/>
          </w:tcPr>
          <w:p w:rsidR="001E08C2" w:rsidRDefault="001E08C2"/>
        </w:tc>
        <w:tc>
          <w:tcPr>
            <w:tcW w:w="1204" w:type="pct"/>
          </w:tcPr>
          <w:p w:rsidR="00D027CE" w:rsidRDefault="00D027CE"/>
        </w:tc>
      </w:tr>
      <w:tr w:rsidR="00D027CE" w:rsidTr="009F4D45">
        <w:trPr>
          <w:trHeight w:val="499"/>
        </w:trPr>
        <w:tc>
          <w:tcPr>
            <w:tcW w:w="1265" w:type="pct"/>
            <w:noWrap/>
          </w:tcPr>
          <w:p w:rsidR="00D027CE" w:rsidRDefault="00D027CE"/>
        </w:tc>
        <w:tc>
          <w:tcPr>
            <w:tcW w:w="1265" w:type="pct"/>
          </w:tcPr>
          <w:p w:rsidR="00D027CE" w:rsidRDefault="00D027CE">
            <w:pPr>
              <w:pStyle w:val="DecimalAligned"/>
            </w:pPr>
          </w:p>
        </w:tc>
        <w:tc>
          <w:tcPr>
            <w:tcW w:w="1265" w:type="pct"/>
          </w:tcPr>
          <w:p w:rsidR="00D027CE" w:rsidRDefault="00D027CE">
            <w:pPr>
              <w:pStyle w:val="DecimalAligned"/>
            </w:pPr>
          </w:p>
        </w:tc>
        <w:tc>
          <w:tcPr>
            <w:tcW w:w="1204" w:type="pct"/>
          </w:tcPr>
          <w:p w:rsidR="00D027CE" w:rsidRDefault="00D027CE">
            <w:pPr>
              <w:pStyle w:val="DecimalAligned"/>
            </w:pPr>
          </w:p>
        </w:tc>
      </w:tr>
      <w:tr w:rsidR="00D027CE" w:rsidTr="009F4D45">
        <w:trPr>
          <w:trHeight w:val="514"/>
        </w:trPr>
        <w:tc>
          <w:tcPr>
            <w:tcW w:w="1265" w:type="pct"/>
            <w:noWrap/>
          </w:tcPr>
          <w:p w:rsidR="00D027CE" w:rsidRDefault="00D027CE"/>
        </w:tc>
        <w:tc>
          <w:tcPr>
            <w:tcW w:w="1265" w:type="pct"/>
          </w:tcPr>
          <w:p w:rsidR="00D027CE" w:rsidRDefault="00D027CE">
            <w:pPr>
              <w:pStyle w:val="DecimalAligned"/>
            </w:pPr>
          </w:p>
        </w:tc>
        <w:tc>
          <w:tcPr>
            <w:tcW w:w="1265" w:type="pct"/>
          </w:tcPr>
          <w:p w:rsidR="00D027CE" w:rsidRDefault="00D027CE">
            <w:pPr>
              <w:pStyle w:val="DecimalAligned"/>
            </w:pPr>
          </w:p>
        </w:tc>
        <w:tc>
          <w:tcPr>
            <w:tcW w:w="1204" w:type="pct"/>
          </w:tcPr>
          <w:p w:rsidR="00D027CE" w:rsidRDefault="00D027CE">
            <w:pPr>
              <w:pStyle w:val="DecimalAligned"/>
            </w:pPr>
          </w:p>
        </w:tc>
      </w:tr>
      <w:tr w:rsidR="00D027CE" w:rsidTr="009F4D45">
        <w:trPr>
          <w:trHeight w:val="514"/>
        </w:trPr>
        <w:tc>
          <w:tcPr>
            <w:tcW w:w="1265" w:type="pct"/>
            <w:noWrap/>
          </w:tcPr>
          <w:p w:rsidR="00D027CE" w:rsidRDefault="00D027CE"/>
        </w:tc>
        <w:tc>
          <w:tcPr>
            <w:tcW w:w="1265" w:type="pct"/>
          </w:tcPr>
          <w:p w:rsidR="00D027CE" w:rsidRDefault="00D027CE">
            <w:pPr>
              <w:pStyle w:val="DecimalAligned"/>
            </w:pPr>
          </w:p>
        </w:tc>
        <w:tc>
          <w:tcPr>
            <w:tcW w:w="1265" w:type="pct"/>
          </w:tcPr>
          <w:p w:rsidR="00D027CE" w:rsidRDefault="00D027CE">
            <w:pPr>
              <w:pStyle w:val="DecimalAligned"/>
            </w:pPr>
          </w:p>
        </w:tc>
        <w:tc>
          <w:tcPr>
            <w:tcW w:w="1204" w:type="pct"/>
          </w:tcPr>
          <w:p w:rsidR="00D027CE" w:rsidRDefault="00D027CE">
            <w:pPr>
              <w:pStyle w:val="DecimalAligned"/>
            </w:pPr>
          </w:p>
        </w:tc>
      </w:tr>
      <w:tr w:rsidR="00D027CE" w:rsidTr="009F4D45">
        <w:trPr>
          <w:cnfStyle w:val="010000000000"/>
          <w:trHeight w:val="514"/>
        </w:trPr>
        <w:tc>
          <w:tcPr>
            <w:tcW w:w="1265" w:type="pct"/>
            <w:noWrap/>
          </w:tcPr>
          <w:p w:rsidR="00D027CE" w:rsidRDefault="00D027CE"/>
        </w:tc>
        <w:tc>
          <w:tcPr>
            <w:tcW w:w="1265" w:type="pct"/>
          </w:tcPr>
          <w:p w:rsidR="00D027CE" w:rsidRDefault="00D027CE">
            <w:pPr>
              <w:pStyle w:val="DecimalAligned"/>
            </w:pPr>
          </w:p>
        </w:tc>
        <w:tc>
          <w:tcPr>
            <w:tcW w:w="1265" w:type="pct"/>
          </w:tcPr>
          <w:p w:rsidR="00D027CE" w:rsidRDefault="00D027CE">
            <w:pPr>
              <w:pStyle w:val="DecimalAligned"/>
            </w:pPr>
          </w:p>
        </w:tc>
        <w:tc>
          <w:tcPr>
            <w:tcW w:w="1204" w:type="pct"/>
          </w:tcPr>
          <w:p w:rsidR="00D027CE" w:rsidRDefault="00D027CE">
            <w:pPr>
              <w:pStyle w:val="DecimalAligned"/>
            </w:pPr>
          </w:p>
        </w:tc>
      </w:tr>
    </w:tbl>
    <w:p w:rsidR="009F4D45" w:rsidRDefault="009F4D45" w:rsidP="00D362DD">
      <w:pPr>
        <w:spacing w:line="360" w:lineRule="auto"/>
        <w:ind w:firstLine="567"/>
        <w:jc w:val="both"/>
        <w:rPr>
          <w:rFonts w:ascii="Arial" w:hAnsi="Arial" w:cs="Arial"/>
          <w:sz w:val="22"/>
        </w:rPr>
      </w:pPr>
    </w:p>
    <w:p w:rsidR="00DB7D58" w:rsidRPr="00D362DD" w:rsidRDefault="00DB7D58" w:rsidP="00BE04DB">
      <w:pPr>
        <w:spacing w:before="120" w:after="120" w:line="360" w:lineRule="auto"/>
        <w:jc w:val="center"/>
        <w:rPr>
          <w:rFonts w:ascii="Arial" w:hAnsi="Arial" w:cs="Arial"/>
          <w:sz w:val="16"/>
          <w:szCs w:val="16"/>
        </w:rPr>
      </w:pPr>
    </w:p>
    <w:p w:rsidR="001A00EB" w:rsidRPr="008A724E" w:rsidRDefault="001A00EB" w:rsidP="008A724E">
      <w:pPr>
        <w:pStyle w:val="PargrafodaLista"/>
        <w:numPr>
          <w:ilvl w:val="0"/>
          <w:numId w:val="3"/>
        </w:numPr>
        <w:spacing w:before="240" w:after="120" w:line="360" w:lineRule="auto"/>
        <w:rPr>
          <w:rFonts w:ascii="Arial" w:hAnsi="Arial" w:cs="Arial"/>
        </w:rPr>
      </w:pPr>
      <w:r w:rsidRPr="008A724E">
        <w:rPr>
          <w:rFonts w:ascii="Arial" w:hAnsi="Arial" w:cs="Arial"/>
          <w:b/>
        </w:rPr>
        <w:t xml:space="preserve">Conclusão </w:t>
      </w:r>
    </w:p>
    <w:p w:rsidR="001A00EB" w:rsidRDefault="008A724E" w:rsidP="001A00E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Na seção 2.5</w:t>
      </w:r>
      <w:r w:rsidR="00AF649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observamos a correção da deformação gerada pelo cálculo do vetor </w:t>
      </w:r>
      <w:r w:rsidRPr="00CE3273">
        <w:rPr>
          <w:rFonts w:ascii="Arial" w:hAnsi="Arial" w:cs="Arial"/>
          <w:position w:val="-4"/>
          <w:sz w:val="22"/>
          <w:szCs w:val="22"/>
        </w:rPr>
        <w:object w:dxaOrig="260" w:dyaOrig="320">
          <v:shape id="_x0000_i1039" type="#_x0000_t75" style="width:12.75pt;height:15.75pt" o:ole="">
            <v:imagedata r:id="rId17" o:title=""/>
          </v:shape>
          <o:OLEObject Type="Embed" ProgID="Equation.DSMT4" ShapeID="_x0000_i1039" DrawAspect="Content" ObjectID="_1579700308" r:id="rId40"/>
        </w:object>
      </w:r>
      <w:r>
        <w:rPr>
          <w:rFonts w:ascii="Arial" w:hAnsi="Arial" w:cs="Arial"/>
          <w:sz w:val="22"/>
          <w:szCs w:val="22"/>
        </w:rPr>
        <w:t>pela equação 2.1, como esperado.</w:t>
      </w:r>
    </w:p>
    <w:p w:rsidR="008A724E" w:rsidRDefault="008A724E" w:rsidP="001A00E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Alguns problemas podem ocorrer na superfície gerada pelo novo método em situações especiais:</w:t>
      </w:r>
    </w:p>
    <w:p w:rsidR="008A724E" w:rsidRDefault="00202AE8" w:rsidP="008A724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duas espinhas adjacentes forem paralelas não há intersecção da secção transversal com o SCPMP, isso não representa muito problema pois as espinhas adjacentes não devem ser paralelas jamais, caso contrário a superfície será inválida.</w:t>
      </w:r>
    </w:p>
    <w:p w:rsidR="00202AE8" w:rsidRDefault="00202AE8" w:rsidP="008A724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duas espinhas adjacentes possuírem um ângulo muito pequeno entre elas a superfície pode ficar muito extensa, o que não é desejável obviamente, ou seja, espinhas adjacentes não devem possuir um ângulo</w:t>
      </w:r>
      <w:r w:rsidR="00947225">
        <w:rPr>
          <w:rFonts w:ascii="Arial" w:hAnsi="Arial" w:cs="Arial"/>
          <w:sz w:val="22"/>
        </w:rPr>
        <w:t xml:space="preserve"> muito pequeno entre elas.</w:t>
      </w:r>
    </w:p>
    <w:p w:rsidR="00947225" w:rsidRPr="00947225" w:rsidRDefault="00947225" w:rsidP="00947225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 maioria dos casos os problemas descritos acima não acontecem, e se acontecerem é devido a erros na construção da espinha da superfície.</w:t>
      </w:r>
    </w:p>
    <w:p w:rsidR="00AF6490" w:rsidRPr="00452FCC" w:rsidRDefault="00AF6490" w:rsidP="008A724E">
      <w:pPr>
        <w:numPr>
          <w:ilvl w:val="0"/>
          <w:numId w:val="3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Referências </w:t>
      </w:r>
    </w:p>
    <w:p w:rsidR="001A6968" w:rsidRPr="008A724E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  <w:lang w:val="pt-BR"/>
        </w:rPr>
      </w:pPr>
      <w:r w:rsidRPr="008A724E">
        <w:rPr>
          <w:rFonts w:ascii="Arial" w:hAnsi="Arial" w:cs="Arial"/>
          <w:sz w:val="22"/>
          <w:szCs w:val="22"/>
          <w:lang w:val="pt-BR"/>
        </w:rPr>
        <w:t>[1] The Virtual Reality Modeling Language.</w:t>
      </w: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</w:rPr>
      </w:pPr>
      <w:r w:rsidRPr="001A6968">
        <w:rPr>
          <w:rFonts w:ascii="Arial" w:hAnsi="Arial" w:cs="Arial"/>
          <w:sz w:val="22"/>
          <w:szCs w:val="22"/>
        </w:rPr>
        <w:t xml:space="preserve">Disponível em:&lt; </w:t>
      </w:r>
      <w:hyperlink r:id="rId41">
        <w:r w:rsidRPr="001A6968">
          <w:rPr>
            <w:rFonts w:ascii="Arial" w:hAnsi="Arial" w:cs="Arial"/>
            <w:color w:val="0000FF"/>
            <w:sz w:val="22"/>
            <w:szCs w:val="22"/>
            <w:u w:val="single"/>
          </w:rPr>
          <w:t>http://www.web3d.org/documents/specifications/14772/V2.0/</w:t>
        </w:r>
      </w:hyperlink>
      <w:r w:rsidRPr="001A6968">
        <w:rPr>
          <w:rFonts w:ascii="Arial" w:hAnsi="Arial" w:cs="Arial"/>
          <w:sz w:val="22"/>
          <w:szCs w:val="22"/>
        </w:rPr>
        <w:t xml:space="preserve"> &gt;.</w:t>
      </w: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Acesso em: 16 Jul.2017.</w:t>
      </w: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  <w:lang w:val="en-US"/>
        </w:rPr>
      </w:pP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[2] Raggett, D. Extending WWW to support Platform Independent Virtual Reality</w:t>
      </w: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</w:rPr>
      </w:pPr>
      <w:r w:rsidRPr="001A6968">
        <w:rPr>
          <w:rFonts w:ascii="Arial" w:hAnsi="Arial" w:cs="Arial"/>
          <w:sz w:val="22"/>
          <w:szCs w:val="22"/>
        </w:rPr>
        <w:t xml:space="preserve">Disponível em:&lt; </w:t>
      </w:r>
      <w:hyperlink r:id="rId42">
        <w:r w:rsidRPr="001A6968">
          <w:rPr>
            <w:rFonts w:ascii="Arial" w:hAnsi="Arial" w:cs="Arial"/>
            <w:color w:val="0000FF"/>
            <w:sz w:val="22"/>
            <w:szCs w:val="22"/>
            <w:u w:val="single"/>
          </w:rPr>
          <w:t>https://www.w3.org/People/Raggett/vrml/vrml.html</w:t>
        </w:r>
      </w:hyperlink>
      <w:r w:rsidRPr="001A6968">
        <w:rPr>
          <w:rFonts w:ascii="Arial" w:hAnsi="Arial" w:cs="Arial"/>
          <w:sz w:val="22"/>
          <w:szCs w:val="22"/>
        </w:rPr>
        <w:t xml:space="preserve"> &gt;.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  <w:r w:rsidRPr="001A6968">
        <w:rPr>
          <w:rFonts w:ascii="Arial" w:hAnsi="Arial" w:cs="Arial"/>
          <w:sz w:val="22"/>
          <w:szCs w:val="22"/>
        </w:rPr>
        <w:t>Acesso em: 16 Jul.2017.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[3] X3D Standards for Version V3.3</w:t>
      </w: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</w:rPr>
      </w:pPr>
      <w:r w:rsidRPr="001A6968">
        <w:rPr>
          <w:rFonts w:ascii="Arial" w:hAnsi="Arial" w:cs="Arial"/>
          <w:sz w:val="22"/>
          <w:szCs w:val="22"/>
        </w:rPr>
        <w:t xml:space="preserve">Disponível em:&lt; </w:t>
      </w:r>
      <w:hyperlink r:id="rId43">
        <w:r w:rsidRPr="001A6968">
          <w:rPr>
            <w:rFonts w:ascii="Arial" w:hAnsi="Arial" w:cs="Arial"/>
            <w:color w:val="0000FF"/>
            <w:sz w:val="22"/>
            <w:szCs w:val="22"/>
            <w:u w:val="single"/>
          </w:rPr>
          <w:t>http://www.web3d.org/standards/version/V3.3</w:t>
        </w:r>
      </w:hyperlink>
      <w:r w:rsidRPr="001A6968">
        <w:rPr>
          <w:rFonts w:ascii="Arial" w:hAnsi="Arial" w:cs="Arial"/>
          <w:sz w:val="22"/>
          <w:szCs w:val="22"/>
        </w:rPr>
        <w:t xml:space="preserve"> &gt;.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</w:rPr>
      </w:pPr>
      <w:r w:rsidRPr="001A6968">
        <w:rPr>
          <w:rFonts w:ascii="Arial" w:hAnsi="Arial" w:cs="Arial"/>
          <w:sz w:val="22"/>
          <w:szCs w:val="22"/>
        </w:rPr>
        <w:t>Acesso em: 16 Jul.2017.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u w:val="single"/>
        </w:rPr>
      </w:pP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</w:rPr>
      </w:pPr>
      <w:r w:rsidRPr="001A6968">
        <w:rPr>
          <w:rFonts w:ascii="Arial" w:hAnsi="Arial" w:cs="Arial"/>
          <w:sz w:val="22"/>
          <w:szCs w:val="22"/>
        </w:rPr>
        <w:t>[4] Extrusion</w:t>
      </w: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</w:rPr>
      </w:pPr>
      <w:r w:rsidRPr="001A6968">
        <w:rPr>
          <w:rFonts w:ascii="Arial" w:hAnsi="Arial" w:cs="Arial"/>
          <w:sz w:val="22"/>
          <w:szCs w:val="22"/>
        </w:rPr>
        <w:lastRenderedPageBreak/>
        <w:t xml:space="preserve">Disponível em:&lt; </w:t>
      </w:r>
      <w:hyperlink r:id="rId44" w:anchor="Extrusion">
        <w:r w:rsidRPr="001A6968">
          <w:rPr>
            <w:rFonts w:ascii="Arial" w:hAnsi="Arial" w:cs="Arial"/>
            <w:color w:val="0000FF"/>
            <w:sz w:val="22"/>
            <w:szCs w:val="22"/>
            <w:u w:val="single"/>
          </w:rPr>
          <w:t>http://www.web3d.org/documents/specifications/14772/V2.0/part1/nodesRef.html#Extrusion</w:t>
        </w:r>
      </w:hyperlink>
      <w:r w:rsidRPr="001A6968">
        <w:rPr>
          <w:rFonts w:ascii="Arial" w:hAnsi="Arial" w:cs="Arial"/>
          <w:sz w:val="22"/>
          <w:szCs w:val="22"/>
        </w:rPr>
        <w:t xml:space="preserve"> &gt;.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Acesso em: 16 Jul.2017.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[5] Field and event reference</w:t>
      </w:r>
    </w:p>
    <w:p w:rsidR="001A6968" w:rsidRPr="001A6968" w:rsidRDefault="001A6968" w:rsidP="001A6968">
      <w:pPr>
        <w:pStyle w:val="PargrafodaLista"/>
        <w:ind w:left="0"/>
        <w:rPr>
          <w:rFonts w:ascii="Arial" w:hAnsi="Arial" w:cs="Arial"/>
          <w:sz w:val="22"/>
          <w:szCs w:val="22"/>
        </w:rPr>
      </w:pPr>
      <w:r w:rsidRPr="001A6968">
        <w:rPr>
          <w:rFonts w:ascii="Arial" w:hAnsi="Arial" w:cs="Arial"/>
          <w:sz w:val="22"/>
          <w:szCs w:val="22"/>
        </w:rPr>
        <w:t xml:space="preserve">Disponível em:&lt; </w:t>
      </w:r>
      <w:hyperlink r:id="rId45">
        <w:r w:rsidRPr="001A6968">
          <w:rPr>
            <w:rFonts w:ascii="Arial" w:hAnsi="Arial" w:cs="Arial"/>
            <w:color w:val="0000FF"/>
            <w:sz w:val="22"/>
            <w:szCs w:val="22"/>
            <w:u w:val="single"/>
          </w:rPr>
          <w:t>http://www.web3d.org/documents/specifications/14772/V2.0/part1/fieldsRef.html</w:t>
        </w:r>
      </w:hyperlink>
      <w:r w:rsidRPr="001A6968">
        <w:rPr>
          <w:rFonts w:ascii="Arial" w:hAnsi="Arial" w:cs="Arial"/>
          <w:sz w:val="22"/>
          <w:szCs w:val="22"/>
        </w:rPr>
        <w:t xml:space="preserve"> &gt;.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Acesso em: 16 Jul.2017.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 xml:space="preserve">[6]. H. Wu, H. Li, H. X. Li, "3-D Interactive Simulation of Magnetic Compass Adjustment Based on VRML", Advanced Materials Research, Vols. 156-157, pp. 211-216, 2011 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u w:val="single"/>
          <w:lang w:val="en-US"/>
        </w:rPr>
      </w:pP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[7] Kyong-Ho Kim, Kiwon Lee and Jong-Hun Lee, "3D Geographical Analysis within JAVA/VRML-based GIS: "Lantern" Operation"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Image Processing Dept. Electronics and Telecommunications Research Institute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(formerly Systems Engineering Research Institute)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P.O. Box 1, Yusung, Taejon, 305-600, Korea</w:t>
      </w:r>
    </w:p>
    <w:p w:rsidR="001A6968" w:rsidRPr="001A6968" w:rsidRDefault="001A6968" w:rsidP="001A6968">
      <w:pPr>
        <w:pStyle w:val="PargrafodaLista"/>
        <w:ind w:left="0"/>
        <w:jc w:val="both"/>
        <w:rPr>
          <w:rFonts w:ascii="Arial" w:hAnsi="Arial" w:cs="Arial"/>
          <w:sz w:val="22"/>
          <w:szCs w:val="22"/>
          <w:lang w:val="en-US"/>
        </w:rPr>
      </w:pPr>
      <w:r w:rsidRPr="001A6968">
        <w:rPr>
          <w:rFonts w:ascii="Arial" w:hAnsi="Arial" w:cs="Arial"/>
          <w:sz w:val="22"/>
          <w:szCs w:val="22"/>
          <w:lang w:val="en-US"/>
        </w:rPr>
        <w:t>Email: {khkim,kilee, jhlee}@seri.re.kr</w:t>
      </w:r>
    </w:p>
    <w:p w:rsidR="00F851EC" w:rsidRPr="001A6968" w:rsidRDefault="00F851EC" w:rsidP="001A696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sectPr w:rsidR="00F851EC" w:rsidRPr="001A6968" w:rsidSect="00D027CE">
      <w:type w:val="continuous"/>
      <w:pgSz w:w="11906" w:h="16838" w:code="9"/>
      <w:pgMar w:top="1418" w:right="1701" w:bottom="1418" w:left="1701" w:header="709" w:footer="141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4C7" w:rsidRDefault="00C974C7">
      <w:r>
        <w:separator/>
      </w:r>
    </w:p>
  </w:endnote>
  <w:endnote w:type="continuationSeparator" w:id="0">
    <w:p w:rsidR="00C974C7" w:rsidRDefault="00C97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4DA" w:rsidRDefault="00886CC0" w:rsidP="00191146">
    <w:pPr>
      <w:pStyle w:val="Rodap"/>
      <w:jc w:val="right"/>
    </w:pPr>
    <w:r>
      <w:rPr>
        <w:rStyle w:val="Nmerodepgina"/>
      </w:rPr>
      <w:fldChar w:fldCharType="begin"/>
    </w:r>
    <w:r w:rsidR="00E864DA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A724E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4C7" w:rsidRDefault="00C974C7">
      <w:r>
        <w:separator/>
      </w:r>
    </w:p>
  </w:footnote>
  <w:footnote w:type="continuationSeparator" w:id="0">
    <w:p w:rsidR="00C974C7" w:rsidRDefault="00C974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4DA" w:rsidRDefault="00886CC0" w:rsidP="00476A8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64D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864DA" w:rsidRDefault="00E864DA" w:rsidP="00191146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4DA" w:rsidRDefault="00E864DA" w:rsidP="00191146">
    <w:pPr>
      <w:pStyle w:val="Cabealho"/>
      <w:ind w:right="36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4DA" w:rsidRPr="00E50F34" w:rsidRDefault="00E864DA" w:rsidP="00191146">
    <w:pPr>
      <w:pStyle w:val="Cabealho"/>
      <w:jc w:val="cent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A731A"/>
    <w:multiLevelType w:val="hybridMultilevel"/>
    <w:tmpl w:val="3976BF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14291"/>
    <w:multiLevelType w:val="multilevel"/>
    <w:tmpl w:val="0AE2C1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4C2778"/>
    <w:multiLevelType w:val="multilevel"/>
    <w:tmpl w:val="B2AAA89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</w:rPr>
    </w:lvl>
  </w:abstractNum>
  <w:abstractNum w:abstractNumId="3">
    <w:nsid w:val="73B527F7"/>
    <w:multiLevelType w:val="multilevel"/>
    <w:tmpl w:val="FDB25C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91146"/>
    <w:rsid w:val="0003046E"/>
    <w:rsid w:val="00031071"/>
    <w:rsid w:val="00041AE5"/>
    <w:rsid w:val="00054F98"/>
    <w:rsid w:val="00056A1B"/>
    <w:rsid w:val="0007524F"/>
    <w:rsid w:val="000E6357"/>
    <w:rsid w:val="000F29BA"/>
    <w:rsid w:val="000F4142"/>
    <w:rsid w:val="001042CF"/>
    <w:rsid w:val="00104C6B"/>
    <w:rsid w:val="00112FEB"/>
    <w:rsid w:val="00120F30"/>
    <w:rsid w:val="001630F4"/>
    <w:rsid w:val="00171179"/>
    <w:rsid w:val="00175944"/>
    <w:rsid w:val="00186029"/>
    <w:rsid w:val="00191146"/>
    <w:rsid w:val="001A00EB"/>
    <w:rsid w:val="001A6968"/>
    <w:rsid w:val="001B2D08"/>
    <w:rsid w:val="001C0884"/>
    <w:rsid w:val="001D192F"/>
    <w:rsid w:val="001E08C2"/>
    <w:rsid w:val="001E3592"/>
    <w:rsid w:val="0020206B"/>
    <w:rsid w:val="00202AE8"/>
    <w:rsid w:val="0020632E"/>
    <w:rsid w:val="00212B15"/>
    <w:rsid w:val="00215F0E"/>
    <w:rsid w:val="002450CA"/>
    <w:rsid w:val="00287108"/>
    <w:rsid w:val="0029209B"/>
    <w:rsid w:val="00307A2C"/>
    <w:rsid w:val="003209D1"/>
    <w:rsid w:val="0035135F"/>
    <w:rsid w:val="0037149F"/>
    <w:rsid w:val="00375C7A"/>
    <w:rsid w:val="003A3299"/>
    <w:rsid w:val="003E1470"/>
    <w:rsid w:val="003F1978"/>
    <w:rsid w:val="00413E36"/>
    <w:rsid w:val="0041615F"/>
    <w:rsid w:val="00433B67"/>
    <w:rsid w:val="00476A8E"/>
    <w:rsid w:val="004A0AE5"/>
    <w:rsid w:val="004D1928"/>
    <w:rsid w:val="00536A19"/>
    <w:rsid w:val="005633CC"/>
    <w:rsid w:val="00567C75"/>
    <w:rsid w:val="0058418B"/>
    <w:rsid w:val="005C5B89"/>
    <w:rsid w:val="005E4877"/>
    <w:rsid w:val="005E7E34"/>
    <w:rsid w:val="006312C0"/>
    <w:rsid w:val="006C2841"/>
    <w:rsid w:val="006D3792"/>
    <w:rsid w:val="006F409E"/>
    <w:rsid w:val="007018BB"/>
    <w:rsid w:val="007140FB"/>
    <w:rsid w:val="00740E77"/>
    <w:rsid w:val="0074484E"/>
    <w:rsid w:val="00746668"/>
    <w:rsid w:val="00792322"/>
    <w:rsid w:val="007F1C1E"/>
    <w:rsid w:val="00810CDD"/>
    <w:rsid w:val="00831880"/>
    <w:rsid w:val="00834278"/>
    <w:rsid w:val="00844EEA"/>
    <w:rsid w:val="00855E7F"/>
    <w:rsid w:val="0085631D"/>
    <w:rsid w:val="00886CC0"/>
    <w:rsid w:val="008A724E"/>
    <w:rsid w:val="008B39D9"/>
    <w:rsid w:val="008D2832"/>
    <w:rsid w:val="008E1C1E"/>
    <w:rsid w:val="00947225"/>
    <w:rsid w:val="00960A35"/>
    <w:rsid w:val="00986A5D"/>
    <w:rsid w:val="00992424"/>
    <w:rsid w:val="009A472E"/>
    <w:rsid w:val="009B2527"/>
    <w:rsid w:val="009C07E9"/>
    <w:rsid w:val="009D24C5"/>
    <w:rsid w:val="009E1B91"/>
    <w:rsid w:val="009F4D45"/>
    <w:rsid w:val="00A056E9"/>
    <w:rsid w:val="00A06006"/>
    <w:rsid w:val="00A11501"/>
    <w:rsid w:val="00A173E5"/>
    <w:rsid w:val="00A176EC"/>
    <w:rsid w:val="00A32315"/>
    <w:rsid w:val="00A36127"/>
    <w:rsid w:val="00A92339"/>
    <w:rsid w:val="00AA0C96"/>
    <w:rsid w:val="00AB31D7"/>
    <w:rsid w:val="00AC2909"/>
    <w:rsid w:val="00AF6490"/>
    <w:rsid w:val="00B04230"/>
    <w:rsid w:val="00B47B62"/>
    <w:rsid w:val="00B5450C"/>
    <w:rsid w:val="00B5798A"/>
    <w:rsid w:val="00BE04DB"/>
    <w:rsid w:val="00C113EF"/>
    <w:rsid w:val="00C41449"/>
    <w:rsid w:val="00C62649"/>
    <w:rsid w:val="00C974C7"/>
    <w:rsid w:val="00CA4247"/>
    <w:rsid w:val="00CA6A9F"/>
    <w:rsid w:val="00CA7089"/>
    <w:rsid w:val="00CD4EDF"/>
    <w:rsid w:val="00CD6D09"/>
    <w:rsid w:val="00CE15A9"/>
    <w:rsid w:val="00CE3273"/>
    <w:rsid w:val="00CE5A6C"/>
    <w:rsid w:val="00D027CE"/>
    <w:rsid w:val="00D05F52"/>
    <w:rsid w:val="00D362DD"/>
    <w:rsid w:val="00D90ED2"/>
    <w:rsid w:val="00DB4B44"/>
    <w:rsid w:val="00DB7D58"/>
    <w:rsid w:val="00E018C0"/>
    <w:rsid w:val="00E10945"/>
    <w:rsid w:val="00E15B46"/>
    <w:rsid w:val="00E35F7A"/>
    <w:rsid w:val="00E50F34"/>
    <w:rsid w:val="00E511F6"/>
    <w:rsid w:val="00E864DA"/>
    <w:rsid w:val="00E91986"/>
    <w:rsid w:val="00EA71B8"/>
    <w:rsid w:val="00EC5513"/>
    <w:rsid w:val="00ED6EF1"/>
    <w:rsid w:val="00EE149C"/>
    <w:rsid w:val="00EF674C"/>
    <w:rsid w:val="00F144D0"/>
    <w:rsid w:val="00F177AB"/>
    <w:rsid w:val="00F34A76"/>
    <w:rsid w:val="00F851EC"/>
    <w:rsid w:val="00F8537E"/>
    <w:rsid w:val="00FD0AFC"/>
    <w:rsid w:val="00FE0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146"/>
    <w:rPr>
      <w:sz w:val="24"/>
      <w:szCs w:val="24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9114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91146"/>
  </w:style>
  <w:style w:type="paragraph" w:styleId="Rodap">
    <w:name w:val="footer"/>
    <w:basedOn w:val="Normal"/>
    <w:rsid w:val="00191146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834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83427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GRAPHICA2009DEMAISPARGRAFOS">
    <w:name w:val="GRAPHICA 2009 DEMAIS PARÁGRAFOS"/>
    <w:rsid w:val="00186029"/>
    <w:pPr>
      <w:spacing w:line="360" w:lineRule="auto"/>
      <w:ind w:firstLine="397"/>
      <w:jc w:val="both"/>
    </w:pPr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rsid w:val="005E7E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E7E34"/>
    <w:rPr>
      <w:rFonts w:ascii="Tahoma" w:hAnsi="Tahoma" w:cs="Tahoma"/>
      <w:sz w:val="16"/>
      <w:szCs w:val="16"/>
      <w:lang w:val="pt-PT" w:eastAsia="pt-PT"/>
    </w:rPr>
  </w:style>
  <w:style w:type="paragraph" w:styleId="PargrafodaLista">
    <w:name w:val="List Paragraph"/>
    <w:basedOn w:val="Normal"/>
    <w:uiPriority w:val="34"/>
    <w:qFormat/>
    <w:rsid w:val="00175944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D027CE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pt-BR"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27CE"/>
    <w:rPr>
      <w:rFonts w:asciiTheme="minorHAnsi" w:eastAsiaTheme="minorEastAsia" w:hAnsiTheme="minorHAnsi" w:cstheme="minorBidi"/>
      <w:sz w:val="20"/>
      <w:szCs w:val="20"/>
      <w:lang w:val="pt-BR"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27CE"/>
    <w:rPr>
      <w:rFonts w:asciiTheme="minorHAnsi" w:eastAsiaTheme="minorEastAsia" w:hAnsiTheme="minorHAnsi" w:cstheme="minorBidi"/>
      <w:lang w:eastAsia="en-US"/>
    </w:rPr>
  </w:style>
  <w:style w:type="character" w:styleId="nfaseSutil">
    <w:name w:val="Subtle Emphasis"/>
    <w:basedOn w:val="Fontepargpadro"/>
    <w:uiPriority w:val="19"/>
    <w:qFormat/>
    <w:rsid w:val="00D027CE"/>
    <w:rPr>
      <w:rFonts w:eastAsiaTheme="minorEastAsia" w:cstheme="minorBidi"/>
      <w:bCs w:val="0"/>
      <w:i/>
      <w:iCs/>
      <w:color w:val="808080" w:themeColor="text1" w:themeTint="7F"/>
      <w:szCs w:val="22"/>
      <w:lang w:val="pt-BR"/>
    </w:rPr>
  </w:style>
  <w:style w:type="table" w:styleId="SombreamentoMdio2-nfase5">
    <w:name w:val="Medium Shading 2 Accent 5"/>
    <w:basedOn w:val="Tabelanormal"/>
    <w:uiPriority w:val="64"/>
    <w:rsid w:val="00D027CE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1E08C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E0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E08C2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1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image" Target="media/image13.wmf"/><Relationship Id="rId42" Type="http://schemas.openxmlformats.org/officeDocument/2006/relationships/hyperlink" Target="https://www.w3.org/People/Raggett/vrml/vrml.html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5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hyperlink" Target="http://www.web3d.org/documents/specifications/14772/V2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hyperlink" Target="http://www.web3d.org/documents/specifications/14772/V2.0/part1/fieldsRef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emf"/><Relationship Id="rId28" Type="http://schemas.openxmlformats.org/officeDocument/2006/relationships/image" Target="media/image10.wmf"/><Relationship Id="rId36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31" Type="http://schemas.openxmlformats.org/officeDocument/2006/relationships/oleObject" Target="embeddings/oleObject10.bin"/><Relationship Id="rId44" Type="http://schemas.openxmlformats.org/officeDocument/2006/relationships/hyperlink" Target="http://www.web3d.org/documents/specifications/14772/V2.0/part1/nodesRef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hyperlink" Target="http://www.web3d.org/standards/version/V3.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1518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OFICIAL PARA ELABORAÇÃO DE ARTIGOS:</vt:lpstr>
    </vt:vector>
  </TitlesOfParts>
  <Company>Microsoft</Company>
  <LinksUpToDate>false</LinksUpToDate>
  <CharactersWithSpaces>9702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OFICIAL PARA ELABORAÇÃO DE ARTIGOS:</dc:title>
  <dc:subject/>
  <dc:creator>Ana Rita Sulz</dc:creator>
  <cp:keywords/>
  <dc:description/>
  <cp:lastModifiedBy>Microsoft</cp:lastModifiedBy>
  <cp:revision>20</cp:revision>
  <dcterms:created xsi:type="dcterms:W3CDTF">2018-02-08T17:17:00Z</dcterms:created>
  <dcterms:modified xsi:type="dcterms:W3CDTF">2018-02-09T18:50:00Z</dcterms:modified>
</cp:coreProperties>
</file>