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8F" w:rsidRPr="003A6D2C" w:rsidRDefault="0092558F" w:rsidP="0092558F">
      <w:pPr>
        <w:spacing w:before="100" w:beforeAutospacing="1" w:after="100" w:afterAutospacing="1" w:line="240" w:lineRule="auto"/>
        <w:rPr>
          <w:rFonts w:eastAsia="Times New Roman" w:cstheme="minorHAnsi"/>
          <w:b/>
          <w:sz w:val="20"/>
          <w:szCs w:val="20"/>
          <w:lang w:eastAsia="es-CO"/>
        </w:rPr>
      </w:pPr>
      <w:r w:rsidRPr="0092558F">
        <w:rPr>
          <w:rFonts w:eastAsia="Times New Roman" w:cstheme="minorHAnsi"/>
          <w:b/>
          <w:sz w:val="20"/>
          <w:szCs w:val="20"/>
          <w:lang w:eastAsia="es-CO"/>
        </w:rPr>
        <w:t xml:space="preserve">La </w:t>
      </w:r>
      <w:r w:rsidRPr="003A6D2C">
        <w:rPr>
          <w:rFonts w:eastAsia="Times New Roman" w:cstheme="minorHAnsi"/>
          <w:b/>
          <w:bCs/>
          <w:sz w:val="20"/>
          <w:szCs w:val="20"/>
          <w:lang w:eastAsia="es-CO"/>
        </w:rPr>
        <w:t>cadena de abastecimiento</w:t>
      </w:r>
      <w:r w:rsidRPr="0092558F">
        <w:rPr>
          <w:rFonts w:eastAsia="Times New Roman" w:cstheme="minorHAnsi"/>
          <w:b/>
          <w:sz w:val="20"/>
          <w:szCs w:val="20"/>
          <w:lang w:eastAsia="es-CO"/>
        </w:rPr>
        <w:t xml:space="preserve"> (o cadena de suministro) </w:t>
      </w:r>
    </w:p>
    <w:p w:rsidR="0092558F" w:rsidRPr="0092558F" w:rsidRDefault="0092558F" w:rsidP="0092558F">
      <w:p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sz w:val="20"/>
          <w:szCs w:val="20"/>
          <w:lang w:eastAsia="es-CO"/>
        </w:rPr>
        <w:t>E</w:t>
      </w:r>
      <w:r w:rsidRPr="0092558F">
        <w:rPr>
          <w:rFonts w:eastAsia="Times New Roman" w:cstheme="minorHAnsi"/>
          <w:sz w:val="20"/>
          <w:szCs w:val="20"/>
          <w:lang w:eastAsia="es-CO"/>
        </w:rPr>
        <w:t>s el conjunto de actividades, procesos, recursos y organizaciones involucrados en la producción y entrega de un producto o servicio desde el proveedor inicial hasta el cliente final. Su objetivo es garantizar que los productos lleguen al consumidor en las condiciones y plazos adecuados, minimizando costos y mejorando la eficiencia.</w:t>
      </w:r>
    </w:p>
    <w:p w:rsidR="0092558F" w:rsidRPr="0092558F" w:rsidRDefault="0092558F" w:rsidP="0092558F">
      <w:pPr>
        <w:spacing w:before="100" w:beforeAutospacing="1" w:after="100" w:afterAutospacing="1" w:line="240" w:lineRule="auto"/>
        <w:outlineLvl w:val="2"/>
        <w:rPr>
          <w:rFonts w:eastAsia="Times New Roman" w:cstheme="minorHAnsi"/>
          <w:b/>
          <w:bCs/>
          <w:sz w:val="20"/>
          <w:szCs w:val="20"/>
          <w:lang w:eastAsia="es-CO"/>
        </w:rPr>
      </w:pPr>
      <w:r w:rsidRPr="0092558F">
        <w:rPr>
          <w:rFonts w:eastAsia="Times New Roman" w:cstheme="minorHAnsi"/>
          <w:b/>
          <w:bCs/>
          <w:sz w:val="20"/>
          <w:szCs w:val="20"/>
          <w:lang w:eastAsia="es-CO"/>
        </w:rPr>
        <w:t>Componentes de la Cadena de Abastecimiento</w:t>
      </w:r>
    </w:p>
    <w:p w:rsidR="0092558F" w:rsidRPr="0092558F" w:rsidRDefault="0092558F" w:rsidP="0092558F">
      <w:pPr>
        <w:numPr>
          <w:ilvl w:val="0"/>
          <w:numId w:val="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Proveedores</w:t>
      </w:r>
      <w:r w:rsidRPr="0092558F">
        <w:rPr>
          <w:rFonts w:eastAsia="Times New Roman" w:cstheme="minorHAnsi"/>
          <w:sz w:val="20"/>
          <w:szCs w:val="20"/>
          <w:lang w:eastAsia="es-CO"/>
        </w:rPr>
        <w:t>:</w:t>
      </w:r>
    </w:p>
    <w:p w:rsidR="0092558F" w:rsidRPr="0092558F" w:rsidRDefault="0092558F" w:rsidP="0092558F">
      <w:pPr>
        <w:numPr>
          <w:ilvl w:val="1"/>
          <w:numId w:val="1"/>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Son las empresas o individuos que proporcionan las materias primas o componentes necesarios para la fabricación de un producto. Los proveedores pueden ser de primer nivel (que suministran directamente al fabricante) o de niveles superiores (que suministran a otros proveedores).</w:t>
      </w:r>
    </w:p>
    <w:p w:rsidR="0092558F" w:rsidRPr="0092558F" w:rsidRDefault="0092558F" w:rsidP="0092558F">
      <w:pPr>
        <w:numPr>
          <w:ilvl w:val="0"/>
          <w:numId w:val="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Fabricación/Producción</w:t>
      </w:r>
      <w:r w:rsidRPr="0092558F">
        <w:rPr>
          <w:rFonts w:eastAsia="Times New Roman" w:cstheme="minorHAnsi"/>
          <w:sz w:val="20"/>
          <w:szCs w:val="20"/>
          <w:lang w:eastAsia="es-CO"/>
        </w:rPr>
        <w:t>:</w:t>
      </w:r>
    </w:p>
    <w:p w:rsidR="0092558F" w:rsidRPr="0092558F" w:rsidRDefault="0092558F" w:rsidP="0092558F">
      <w:pPr>
        <w:numPr>
          <w:ilvl w:val="1"/>
          <w:numId w:val="1"/>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Es el proceso en el que las materias primas se transforman en productos terminados. Involucra actividades como el ensamblaje, procesamiento, empaquetado y control de calidad.</w:t>
      </w:r>
    </w:p>
    <w:p w:rsidR="0092558F" w:rsidRPr="0092558F" w:rsidRDefault="0092558F" w:rsidP="0092558F">
      <w:pPr>
        <w:numPr>
          <w:ilvl w:val="0"/>
          <w:numId w:val="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Almacenamiento</w:t>
      </w:r>
      <w:r w:rsidRPr="0092558F">
        <w:rPr>
          <w:rFonts w:eastAsia="Times New Roman" w:cstheme="minorHAnsi"/>
          <w:sz w:val="20"/>
          <w:szCs w:val="20"/>
          <w:lang w:eastAsia="es-CO"/>
        </w:rPr>
        <w:t>:</w:t>
      </w:r>
    </w:p>
    <w:p w:rsidR="0092558F" w:rsidRPr="0092558F" w:rsidRDefault="0092558F" w:rsidP="0092558F">
      <w:pPr>
        <w:numPr>
          <w:ilvl w:val="1"/>
          <w:numId w:val="1"/>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 xml:space="preserve">Incluye todas las actividades relacionadas con la recepción, almacenamiento y gestión de inventarios de materias primas, productos </w:t>
      </w:r>
      <w:proofErr w:type="spellStart"/>
      <w:r w:rsidRPr="0092558F">
        <w:rPr>
          <w:rFonts w:eastAsia="Times New Roman" w:cstheme="minorHAnsi"/>
          <w:sz w:val="20"/>
          <w:szCs w:val="20"/>
          <w:lang w:eastAsia="es-CO"/>
        </w:rPr>
        <w:t>semi-terminados</w:t>
      </w:r>
      <w:proofErr w:type="spellEnd"/>
      <w:r w:rsidRPr="0092558F">
        <w:rPr>
          <w:rFonts w:eastAsia="Times New Roman" w:cstheme="minorHAnsi"/>
          <w:sz w:val="20"/>
          <w:szCs w:val="20"/>
          <w:lang w:eastAsia="es-CO"/>
        </w:rPr>
        <w:t xml:space="preserve"> y productos terminados. Los almacenes son puntos clave en la cadena para asegurar la disponibilidad del producto cuando sea necesario.</w:t>
      </w:r>
    </w:p>
    <w:p w:rsidR="0092558F" w:rsidRPr="0092558F" w:rsidRDefault="0092558F" w:rsidP="0092558F">
      <w:pPr>
        <w:numPr>
          <w:ilvl w:val="0"/>
          <w:numId w:val="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Distribución/Logística</w:t>
      </w:r>
      <w:r w:rsidRPr="0092558F">
        <w:rPr>
          <w:rFonts w:eastAsia="Times New Roman" w:cstheme="minorHAnsi"/>
          <w:sz w:val="20"/>
          <w:szCs w:val="20"/>
          <w:lang w:eastAsia="es-CO"/>
        </w:rPr>
        <w:t>:</w:t>
      </w:r>
    </w:p>
    <w:p w:rsidR="0092558F" w:rsidRPr="0092558F" w:rsidRDefault="0092558F" w:rsidP="0092558F">
      <w:pPr>
        <w:numPr>
          <w:ilvl w:val="1"/>
          <w:numId w:val="1"/>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Consiste en las actividades que permiten el traslado de los productos desde los almacenes o centros de producción hasta los puntos de venta o el consumidor final. Incluye el transporte, la gestión de rutas, la manipulación de mercancías y la entrega.</w:t>
      </w:r>
    </w:p>
    <w:p w:rsidR="0092558F" w:rsidRPr="0092558F" w:rsidRDefault="0092558F" w:rsidP="0092558F">
      <w:pPr>
        <w:numPr>
          <w:ilvl w:val="0"/>
          <w:numId w:val="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Venta/Punto de Consumo</w:t>
      </w:r>
      <w:r w:rsidRPr="0092558F">
        <w:rPr>
          <w:rFonts w:eastAsia="Times New Roman" w:cstheme="minorHAnsi"/>
          <w:sz w:val="20"/>
          <w:szCs w:val="20"/>
          <w:lang w:eastAsia="es-CO"/>
        </w:rPr>
        <w:t>:</w:t>
      </w:r>
    </w:p>
    <w:p w:rsidR="0092558F" w:rsidRPr="0092558F" w:rsidRDefault="0092558F" w:rsidP="0092558F">
      <w:pPr>
        <w:numPr>
          <w:ilvl w:val="1"/>
          <w:numId w:val="1"/>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Es el último eslabón de la cadena, donde el producto se pone a disposición del cliente final. Puede ser a través de tiendas físicas, plataformas en línea u otros canales de venta.</w:t>
      </w:r>
    </w:p>
    <w:p w:rsidR="0092558F" w:rsidRPr="0092558F" w:rsidRDefault="0092558F" w:rsidP="0092558F">
      <w:pPr>
        <w:numPr>
          <w:ilvl w:val="0"/>
          <w:numId w:val="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Clientes/Consumidores</w:t>
      </w:r>
      <w:r w:rsidRPr="0092558F">
        <w:rPr>
          <w:rFonts w:eastAsia="Times New Roman" w:cstheme="minorHAnsi"/>
          <w:sz w:val="20"/>
          <w:szCs w:val="20"/>
          <w:lang w:eastAsia="es-CO"/>
        </w:rPr>
        <w:t>:</w:t>
      </w:r>
    </w:p>
    <w:p w:rsidR="0092558F" w:rsidRPr="0092558F" w:rsidRDefault="0092558F" w:rsidP="0092558F">
      <w:pPr>
        <w:numPr>
          <w:ilvl w:val="1"/>
          <w:numId w:val="1"/>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Son los destinatarios finales del producto o servicio. Su retroalimentación es crucial para ajustar la oferta, mejorar productos y optimizar la cadena de abastecimiento.</w:t>
      </w:r>
    </w:p>
    <w:p w:rsidR="0092558F" w:rsidRPr="0092558F" w:rsidRDefault="0092558F" w:rsidP="0092558F">
      <w:pPr>
        <w:spacing w:before="100" w:beforeAutospacing="1" w:after="100" w:afterAutospacing="1" w:line="240" w:lineRule="auto"/>
        <w:outlineLvl w:val="2"/>
        <w:rPr>
          <w:rFonts w:eastAsia="Times New Roman" w:cstheme="minorHAnsi"/>
          <w:b/>
          <w:bCs/>
          <w:sz w:val="20"/>
          <w:szCs w:val="20"/>
          <w:lang w:eastAsia="es-CO"/>
        </w:rPr>
      </w:pPr>
      <w:r w:rsidRPr="0092558F">
        <w:rPr>
          <w:rFonts w:eastAsia="Times New Roman" w:cstheme="minorHAnsi"/>
          <w:b/>
          <w:bCs/>
          <w:sz w:val="20"/>
          <w:szCs w:val="20"/>
          <w:lang w:eastAsia="es-CO"/>
        </w:rPr>
        <w:t>Flujo de la Información en la Cadena de Abastecimiento</w:t>
      </w:r>
    </w:p>
    <w:p w:rsidR="0092558F" w:rsidRPr="0092558F" w:rsidRDefault="0092558F" w:rsidP="0092558F">
      <w:p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El flujo de información en la cadena de abastecimiento es bidireccional e involucra a todos los componentes mencionados:</w:t>
      </w:r>
    </w:p>
    <w:p w:rsidR="0092558F" w:rsidRPr="0092558F" w:rsidRDefault="0092558F" w:rsidP="0092558F">
      <w:pPr>
        <w:numPr>
          <w:ilvl w:val="0"/>
          <w:numId w:val="2"/>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Flujo hacia adelante (hacia el cliente)</w:t>
      </w:r>
      <w:r w:rsidRPr="0092558F">
        <w:rPr>
          <w:rFonts w:eastAsia="Times New Roman" w:cstheme="minorHAnsi"/>
          <w:sz w:val="20"/>
          <w:szCs w:val="20"/>
          <w:lang w:eastAsia="es-CO"/>
        </w:rPr>
        <w:t>:</w:t>
      </w:r>
    </w:p>
    <w:p w:rsidR="0092558F" w:rsidRPr="0092558F" w:rsidRDefault="0092558F" w:rsidP="0092558F">
      <w:pPr>
        <w:numPr>
          <w:ilvl w:val="1"/>
          <w:numId w:val="2"/>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Inicia con los pedidos de materias primas por parte de los fabricantes a los proveedores. A medida que los productos avanzan en la cadena, la información sobre el estado del pedido, tiempos de entrega y características del producto se transfiere a lo largo de la cadena hasta llegar al consumidor final.</w:t>
      </w:r>
    </w:p>
    <w:p w:rsidR="0092558F" w:rsidRPr="0092558F" w:rsidRDefault="0092558F" w:rsidP="0092558F">
      <w:pPr>
        <w:numPr>
          <w:ilvl w:val="0"/>
          <w:numId w:val="2"/>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Flujo hacia atrás (desde el cliente)</w:t>
      </w:r>
      <w:r w:rsidRPr="0092558F">
        <w:rPr>
          <w:rFonts w:eastAsia="Times New Roman" w:cstheme="minorHAnsi"/>
          <w:sz w:val="20"/>
          <w:szCs w:val="20"/>
          <w:lang w:eastAsia="es-CO"/>
        </w:rPr>
        <w:t>:</w:t>
      </w:r>
    </w:p>
    <w:p w:rsidR="0092558F" w:rsidRPr="0092558F" w:rsidRDefault="0092558F" w:rsidP="0092558F">
      <w:pPr>
        <w:numPr>
          <w:ilvl w:val="1"/>
          <w:numId w:val="2"/>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Incluye la retroalimentación del cliente, la gestión de devoluciones y reclamaciones, y la transmisión de datos sobre la demanda y preferencias del consumidor hacia los fabricantes y proveedores. Esta información es crucial para ajustar la producción, inventarios y estrategias de venta.</w:t>
      </w:r>
    </w:p>
    <w:p w:rsidR="0092558F" w:rsidRPr="0092558F" w:rsidRDefault="0092558F" w:rsidP="0092558F">
      <w:p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El manejo eficiente de la información en toda la cadena de abastecimiento es esencial para la toma de decisiones, la planificación de la demanda, la gestión de inventarios y la satisfacción del cliente.</w:t>
      </w:r>
    </w:p>
    <w:p w:rsidR="0092558F" w:rsidRPr="003A6D2C" w:rsidRDefault="0092558F" w:rsidP="0092558F">
      <w:p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lastRenderedPageBreak/>
        <w:t>Estos componentes y el flujo de información deben estar perfectamente coordinados para asegurar que la cadena de abastecimiento sea efectiva, eficiente y capaz de adaptarse a cambios en la demanda o en el entorno de mercado.</w:t>
      </w:r>
    </w:p>
    <w:p w:rsidR="003A6D2C" w:rsidRPr="003A6D2C" w:rsidRDefault="003A6D2C" w:rsidP="00BF3C4E">
      <w:pPr>
        <w:spacing w:before="100" w:beforeAutospacing="1" w:after="100" w:afterAutospacing="1" w:line="240" w:lineRule="auto"/>
        <w:rPr>
          <w:rFonts w:eastAsia="Times New Roman" w:cstheme="minorHAnsi"/>
          <w:b/>
          <w:sz w:val="20"/>
          <w:szCs w:val="20"/>
          <w:lang w:eastAsia="es-CO"/>
        </w:rPr>
      </w:pPr>
      <w:r w:rsidRPr="003A6D2C">
        <w:rPr>
          <w:rFonts w:eastAsia="Times New Roman" w:cstheme="minorHAnsi"/>
          <w:b/>
          <w:sz w:val="20"/>
          <w:szCs w:val="20"/>
          <w:lang w:eastAsia="es-CO"/>
        </w:rPr>
        <w:t>Ejemplo de una cadena de ab</w:t>
      </w:r>
      <w:r>
        <w:rPr>
          <w:rFonts w:eastAsia="Times New Roman" w:cstheme="minorHAnsi"/>
          <w:b/>
          <w:sz w:val="20"/>
          <w:szCs w:val="20"/>
          <w:lang w:eastAsia="es-CO"/>
        </w:rPr>
        <w:t>a</w:t>
      </w:r>
      <w:r w:rsidRPr="003A6D2C">
        <w:rPr>
          <w:rFonts w:eastAsia="Times New Roman" w:cstheme="minorHAnsi"/>
          <w:b/>
          <w:sz w:val="20"/>
          <w:szCs w:val="20"/>
          <w:lang w:eastAsia="es-CO"/>
        </w:rPr>
        <w:t>stecimiento</w:t>
      </w:r>
    </w:p>
    <w:p w:rsidR="00BF3C4E" w:rsidRPr="00BF3C4E" w:rsidRDefault="00BF3C4E" w:rsidP="00BF3C4E">
      <w:p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 xml:space="preserve">Un ejemplo de una cadena de abastecimiento completa se puede ilustrar con la producción y distribución de un </w:t>
      </w:r>
      <w:r w:rsidRPr="003A6D2C">
        <w:rPr>
          <w:rFonts w:eastAsia="Times New Roman" w:cstheme="minorHAnsi"/>
          <w:b/>
          <w:bCs/>
          <w:sz w:val="20"/>
          <w:szCs w:val="20"/>
          <w:lang w:eastAsia="es-CO"/>
        </w:rPr>
        <w:t>smartphone</w:t>
      </w:r>
      <w:r w:rsidRPr="00BF3C4E">
        <w:rPr>
          <w:rFonts w:eastAsia="Times New Roman" w:cstheme="minorHAnsi"/>
          <w:sz w:val="20"/>
          <w:szCs w:val="20"/>
          <w:lang w:eastAsia="es-CO"/>
        </w:rPr>
        <w:t>. Esta cadena de abastecimiento involucra varios actores y procesos, desde la obtención de materias primas hasta la entrega del producto final al cliente.</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1. </w:t>
      </w:r>
      <w:r w:rsidRPr="003A6D2C">
        <w:rPr>
          <w:rFonts w:eastAsia="Times New Roman" w:cstheme="minorHAnsi"/>
          <w:b/>
          <w:bCs/>
          <w:sz w:val="20"/>
          <w:szCs w:val="20"/>
          <w:lang w:eastAsia="es-CO"/>
        </w:rPr>
        <w:t>Obtención de Materias Primas</w:t>
      </w:r>
    </w:p>
    <w:p w:rsidR="00BF3C4E" w:rsidRPr="00BF3C4E" w:rsidRDefault="00BF3C4E" w:rsidP="00BF3C4E">
      <w:pPr>
        <w:numPr>
          <w:ilvl w:val="0"/>
          <w:numId w:val="6"/>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Proveedores de Materias Primas</w:t>
      </w:r>
      <w:r w:rsidRPr="00BF3C4E">
        <w:rPr>
          <w:rFonts w:eastAsia="Times New Roman" w:cstheme="minorHAnsi"/>
          <w:sz w:val="20"/>
          <w:szCs w:val="20"/>
          <w:lang w:eastAsia="es-CO"/>
        </w:rPr>
        <w:t>:</w:t>
      </w:r>
    </w:p>
    <w:p w:rsidR="00BF3C4E" w:rsidRPr="00BF3C4E" w:rsidRDefault="00BF3C4E" w:rsidP="00BF3C4E">
      <w:pPr>
        <w:numPr>
          <w:ilvl w:val="1"/>
          <w:numId w:val="6"/>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El proceso comienza con la extracción de materias primas como litio, cobalto, oro, cobre y silicio, que son necesarios para fabricar componentes electrónicos y baterías.</w:t>
      </w:r>
    </w:p>
    <w:p w:rsidR="00BF3C4E" w:rsidRPr="00BF3C4E" w:rsidRDefault="00BF3C4E" w:rsidP="00BF3C4E">
      <w:pPr>
        <w:numPr>
          <w:ilvl w:val="1"/>
          <w:numId w:val="6"/>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Estas materias primas son extraídas por empresas mineras en diferentes partes del mundo (por ejemplo, cobalto en la República Democrática del Congo, litio en Bolivia o Australia).</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2. </w:t>
      </w:r>
      <w:r w:rsidRPr="003A6D2C">
        <w:rPr>
          <w:rFonts w:eastAsia="Times New Roman" w:cstheme="minorHAnsi"/>
          <w:b/>
          <w:bCs/>
          <w:sz w:val="20"/>
          <w:szCs w:val="20"/>
          <w:lang w:eastAsia="es-CO"/>
        </w:rPr>
        <w:t>Fabricación de Componentes</w:t>
      </w:r>
    </w:p>
    <w:p w:rsidR="00BF3C4E" w:rsidRPr="00BF3C4E" w:rsidRDefault="00BF3C4E" w:rsidP="00BF3C4E">
      <w:pPr>
        <w:numPr>
          <w:ilvl w:val="0"/>
          <w:numId w:val="7"/>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Proveedores de Componentes</w:t>
      </w:r>
      <w:r w:rsidRPr="00BF3C4E">
        <w:rPr>
          <w:rFonts w:eastAsia="Times New Roman" w:cstheme="minorHAnsi"/>
          <w:sz w:val="20"/>
          <w:szCs w:val="20"/>
          <w:lang w:eastAsia="es-CO"/>
        </w:rPr>
        <w:t>:</w:t>
      </w:r>
    </w:p>
    <w:p w:rsidR="00BF3C4E" w:rsidRPr="00BF3C4E" w:rsidRDefault="00BF3C4E" w:rsidP="00BF3C4E">
      <w:pPr>
        <w:numPr>
          <w:ilvl w:val="1"/>
          <w:numId w:val="7"/>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Las materias primas son enviadas a fábricas especializadas donde se transforman en componentes específicos del smartphone, como microchips, pantallas, baterías, y carcasas.</w:t>
      </w:r>
    </w:p>
    <w:p w:rsidR="00BF3C4E" w:rsidRPr="00BF3C4E" w:rsidRDefault="00BF3C4E" w:rsidP="00BF3C4E">
      <w:pPr>
        <w:numPr>
          <w:ilvl w:val="1"/>
          <w:numId w:val="7"/>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Estas fábricas pueden estar ubicadas en diferentes países, como Taiwán (para microchips), Corea del Sur (para pantallas OLED), o China (para baterías).</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3. </w:t>
      </w:r>
      <w:r w:rsidRPr="003A6D2C">
        <w:rPr>
          <w:rFonts w:eastAsia="Times New Roman" w:cstheme="minorHAnsi"/>
          <w:b/>
          <w:bCs/>
          <w:sz w:val="20"/>
          <w:szCs w:val="20"/>
          <w:lang w:eastAsia="es-CO"/>
        </w:rPr>
        <w:t>Ensamblaje</w:t>
      </w:r>
    </w:p>
    <w:p w:rsidR="00BF3C4E" w:rsidRPr="00BF3C4E" w:rsidRDefault="00BF3C4E" w:rsidP="00BF3C4E">
      <w:pPr>
        <w:numPr>
          <w:ilvl w:val="0"/>
          <w:numId w:val="8"/>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Fabricantes de Equipos Originales (OEM)</w:t>
      </w:r>
      <w:r w:rsidRPr="00BF3C4E">
        <w:rPr>
          <w:rFonts w:eastAsia="Times New Roman" w:cstheme="minorHAnsi"/>
          <w:sz w:val="20"/>
          <w:szCs w:val="20"/>
          <w:lang w:eastAsia="es-CO"/>
        </w:rPr>
        <w:t>:</w:t>
      </w:r>
    </w:p>
    <w:p w:rsidR="00BF3C4E" w:rsidRPr="00BF3C4E" w:rsidRDefault="00BF3C4E" w:rsidP="00BF3C4E">
      <w:pPr>
        <w:numPr>
          <w:ilvl w:val="1"/>
          <w:numId w:val="8"/>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 xml:space="preserve">Los diferentes componentes son enviados a plantas de ensamblaje, generalmente ubicadas en Asia (China es un </w:t>
      </w:r>
      <w:proofErr w:type="spellStart"/>
      <w:r w:rsidRPr="00BF3C4E">
        <w:rPr>
          <w:rFonts w:eastAsia="Times New Roman" w:cstheme="minorHAnsi"/>
          <w:sz w:val="20"/>
          <w:szCs w:val="20"/>
          <w:lang w:eastAsia="es-CO"/>
        </w:rPr>
        <w:t>hub</w:t>
      </w:r>
      <w:proofErr w:type="spellEnd"/>
      <w:r w:rsidRPr="00BF3C4E">
        <w:rPr>
          <w:rFonts w:eastAsia="Times New Roman" w:cstheme="minorHAnsi"/>
          <w:sz w:val="20"/>
          <w:szCs w:val="20"/>
          <w:lang w:eastAsia="es-CO"/>
        </w:rPr>
        <w:t xml:space="preserve"> importante).</w:t>
      </w:r>
    </w:p>
    <w:p w:rsidR="00BF3C4E" w:rsidRPr="00BF3C4E" w:rsidRDefault="00BF3C4E" w:rsidP="00BF3C4E">
      <w:pPr>
        <w:numPr>
          <w:ilvl w:val="1"/>
          <w:numId w:val="8"/>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En estas plantas, los componentes son ensamblados para formar el smartphone final. El proceso incluye ensamblar la carcasa, integrar la batería, la pantalla, el procesador y otros componentes, y realizar pruebas de calidad.</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4. </w:t>
      </w:r>
      <w:r w:rsidRPr="003A6D2C">
        <w:rPr>
          <w:rFonts w:eastAsia="Times New Roman" w:cstheme="minorHAnsi"/>
          <w:b/>
          <w:bCs/>
          <w:sz w:val="20"/>
          <w:szCs w:val="20"/>
          <w:lang w:eastAsia="es-CO"/>
        </w:rPr>
        <w:t>Distribución</w:t>
      </w:r>
    </w:p>
    <w:p w:rsidR="00BF3C4E" w:rsidRPr="00BF3C4E" w:rsidRDefault="00BF3C4E" w:rsidP="00BF3C4E">
      <w:pPr>
        <w:numPr>
          <w:ilvl w:val="0"/>
          <w:numId w:val="9"/>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Centros de Distribución</w:t>
      </w:r>
      <w:r w:rsidRPr="00BF3C4E">
        <w:rPr>
          <w:rFonts w:eastAsia="Times New Roman" w:cstheme="minorHAnsi"/>
          <w:sz w:val="20"/>
          <w:szCs w:val="20"/>
          <w:lang w:eastAsia="es-CO"/>
        </w:rPr>
        <w:t>:</w:t>
      </w:r>
    </w:p>
    <w:p w:rsidR="00BF3C4E" w:rsidRPr="00BF3C4E" w:rsidRDefault="00BF3C4E" w:rsidP="00BF3C4E">
      <w:pPr>
        <w:numPr>
          <w:ilvl w:val="1"/>
          <w:numId w:val="9"/>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Una vez ensamblados, los smartphones son empaquetados y enviados a centros de distribución. Estos centros pueden estar cerca de las plantas de ensamblaje o en otros países para facilitar la distribución global.</w:t>
      </w:r>
    </w:p>
    <w:p w:rsidR="00BF3C4E" w:rsidRPr="00BF3C4E" w:rsidRDefault="00BF3C4E" w:rsidP="00BF3C4E">
      <w:pPr>
        <w:numPr>
          <w:ilvl w:val="1"/>
          <w:numId w:val="9"/>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La distribución implica gestionar inventarios y preparar los smartphones para ser enviados a diferentes puntos de venta o directamente a los clientes.</w:t>
      </w:r>
    </w:p>
    <w:p w:rsidR="00BF3C4E" w:rsidRPr="00BF3C4E" w:rsidRDefault="00BF3C4E" w:rsidP="00BF3C4E">
      <w:pPr>
        <w:numPr>
          <w:ilvl w:val="0"/>
          <w:numId w:val="9"/>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Transporte</w:t>
      </w:r>
      <w:r w:rsidRPr="00BF3C4E">
        <w:rPr>
          <w:rFonts w:eastAsia="Times New Roman" w:cstheme="minorHAnsi"/>
          <w:sz w:val="20"/>
          <w:szCs w:val="20"/>
          <w:lang w:eastAsia="es-CO"/>
        </w:rPr>
        <w:t>:</w:t>
      </w:r>
    </w:p>
    <w:p w:rsidR="00BF3C4E" w:rsidRPr="00BF3C4E" w:rsidRDefault="00BF3C4E" w:rsidP="00BF3C4E">
      <w:pPr>
        <w:numPr>
          <w:ilvl w:val="1"/>
          <w:numId w:val="9"/>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Los productos son transportados por vía aérea, marítima o terrestre a diferentes partes del mundo. Esto puede involucrar múltiples etapas de transporte, desde el traslado desde la fábrica al puerto, el envío internacional, y la entrega desde el puerto de destino a los almacenes regionales o minoristas.</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5. </w:t>
      </w:r>
      <w:r w:rsidRPr="003A6D2C">
        <w:rPr>
          <w:rFonts w:eastAsia="Times New Roman" w:cstheme="minorHAnsi"/>
          <w:b/>
          <w:bCs/>
          <w:sz w:val="20"/>
          <w:szCs w:val="20"/>
          <w:lang w:eastAsia="es-CO"/>
        </w:rPr>
        <w:t>Venta</w:t>
      </w:r>
    </w:p>
    <w:p w:rsidR="00BF3C4E" w:rsidRPr="00BF3C4E" w:rsidRDefault="00BF3C4E" w:rsidP="00BF3C4E">
      <w:pPr>
        <w:numPr>
          <w:ilvl w:val="0"/>
          <w:numId w:val="10"/>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lastRenderedPageBreak/>
        <w:t>Minoristas/Distribuidores</w:t>
      </w:r>
      <w:r w:rsidRPr="00BF3C4E">
        <w:rPr>
          <w:rFonts w:eastAsia="Times New Roman" w:cstheme="minorHAnsi"/>
          <w:sz w:val="20"/>
          <w:szCs w:val="20"/>
          <w:lang w:eastAsia="es-CO"/>
        </w:rPr>
        <w:t>:</w:t>
      </w:r>
    </w:p>
    <w:p w:rsidR="00BF3C4E" w:rsidRPr="00BF3C4E" w:rsidRDefault="00BF3C4E" w:rsidP="00BF3C4E">
      <w:pPr>
        <w:numPr>
          <w:ilvl w:val="1"/>
          <w:numId w:val="10"/>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Los smartphones llegan a las tiendas minoristas, distribuidores autorizados o plataformas de comercio electrónico. Aquí, los consumidores pueden comprar el producto.</w:t>
      </w:r>
    </w:p>
    <w:p w:rsidR="00BF3C4E" w:rsidRPr="00BF3C4E" w:rsidRDefault="00BF3C4E" w:rsidP="00BF3C4E">
      <w:pPr>
        <w:numPr>
          <w:ilvl w:val="1"/>
          <w:numId w:val="10"/>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 xml:space="preserve">Los minoristas pueden ser tanto tiendas físicas como en línea (por ejemplo, Amazon, Apple Store, </w:t>
      </w:r>
      <w:proofErr w:type="spellStart"/>
      <w:r w:rsidRPr="00BF3C4E">
        <w:rPr>
          <w:rFonts w:eastAsia="Times New Roman" w:cstheme="minorHAnsi"/>
          <w:sz w:val="20"/>
          <w:szCs w:val="20"/>
          <w:lang w:eastAsia="es-CO"/>
        </w:rPr>
        <w:t>Best</w:t>
      </w:r>
      <w:proofErr w:type="spellEnd"/>
      <w:r w:rsidRPr="00BF3C4E">
        <w:rPr>
          <w:rFonts w:eastAsia="Times New Roman" w:cstheme="minorHAnsi"/>
          <w:sz w:val="20"/>
          <w:szCs w:val="20"/>
          <w:lang w:eastAsia="es-CO"/>
        </w:rPr>
        <w:t xml:space="preserve"> </w:t>
      </w:r>
      <w:proofErr w:type="spellStart"/>
      <w:r w:rsidRPr="00BF3C4E">
        <w:rPr>
          <w:rFonts w:eastAsia="Times New Roman" w:cstheme="minorHAnsi"/>
          <w:sz w:val="20"/>
          <w:szCs w:val="20"/>
          <w:lang w:eastAsia="es-CO"/>
        </w:rPr>
        <w:t>Buy</w:t>
      </w:r>
      <w:proofErr w:type="spellEnd"/>
      <w:r w:rsidRPr="00BF3C4E">
        <w:rPr>
          <w:rFonts w:eastAsia="Times New Roman" w:cstheme="minorHAnsi"/>
          <w:sz w:val="20"/>
          <w:szCs w:val="20"/>
          <w:lang w:eastAsia="es-CO"/>
        </w:rPr>
        <w:t>).</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6. </w:t>
      </w:r>
      <w:r w:rsidRPr="003A6D2C">
        <w:rPr>
          <w:rFonts w:eastAsia="Times New Roman" w:cstheme="minorHAnsi"/>
          <w:b/>
          <w:bCs/>
          <w:sz w:val="20"/>
          <w:szCs w:val="20"/>
          <w:lang w:eastAsia="es-CO"/>
        </w:rPr>
        <w:t>Cliente Final</w:t>
      </w:r>
    </w:p>
    <w:p w:rsidR="00BF3C4E" w:rsidRPr="00BF3C4E" w:rsidRDefault="00BF3C4E" w:rsidP="00BF3C4E">
      <w:pPr>
        <w:numPr>
          <w:ilvl w:val="0"/>
          <w:numId w:val="1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Consumidores</w:t>
      </w:r>
      <w:r w:rsidRPr="00BF3C4E">
        <w:rPr>
          <w:rFonts w:eastAsia="Times New Roman" w:cstheme="minorHAnsi"/>
          <w:sz w:val="20"/>
          <w:szCs w:val="20"/>
          <w:lang w:eastAsia="es-CO"/>
        </w:rPr>
        <w:t>:</w:t>
      </w:r>
    </w:p>
    <w:p w:rsidR="00BF3C4E" w:rsidRPr="00BF3C4E" w:rsidRDefault="00BF3C4E" w:rsidP="00BF3C4E">
      <w:pPr>
        <w:numPr>
          <w:ilvl w:val="1"/>
          <w:numId w:val="11"/>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El cliente compra el smartphone y lo recibe, ya sea en una tienda o mediante un servicio de entrega a domicilio si lo compró en línea.</w:t>
      </w:r>
    </w:p>
    <w:p w:rsidR="00BF3C4E" w:rsidRPr="00BF3C4E" w:rsidRDefault="00BF3C4E" w:rsidP="00BF3C4E">
      <w:pPr>
        <w:numPr>
          <w:ilvl w:val="1"/>
          <w:numId w:val="11"/>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Después de la compra, el consumidor utiliza el producto, y su experiencia puede generar retroalimentación que afecta futuras decisiones en la cadena de abastecimiento.</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7. </w:t>
      </w:r>
      <w:r w:rsidRPr="003A6D2C">
        <w:rPr>
          <w:rFonts w:eastAsia="Times New Roman" w:cstheme="minorHAnsi"/>
          <w:b/>
          <w:bCs/>
          <w:sz w:val="20"/>
          <w:szCs w:val="20"/>
          <w:lang w:eastAsia="es-CO"/>
        </w:rPr>
        <w:t>Servicios Postventa y Logística Inversa</w:t>
      </w:r>
    </w:p>
    <w:p w:rsidR="00BF3C4E" w:rsidRPr="00BF3C4E" w:rsidRDefault="00BF3C4E" w:rsidP="00BF3C4E">
      <w:pPr>
        <w:numPr>
          <w:ilvl w:val="0"/>
          <w:numId w:val="12"/>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Soporte y Reparación</w:t>
      </w:r>
      <w:r w:rsidRPr="00BF3C4E">
        <w:rPr>
          <w:rFonts w:eastAsia="Times New Roman" w:cstheme="minorHAnsi"/>
          <w:sz w:val="20"/>
          <w:szCs w:val="20"/>
          <w:lang w:eastAsia="es-CO"/>
        </w:rPr>
        <w:t>:</w:t>
      </w:r>
    </w:p>
    <w:p w:rsidR="00BF3C4E" w:rsidRPr="00BF3C4E" w:rsidRDefault="00BF3C4E" w:rsidP="00BF3C4E">
      <w:pPr>
        <w:numPr>
          <w:ilvl w:val="1"/>
          <w:numId w:val="12"/>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En caso de defectos o problemas, el cliente puede recurrir a servicios de soporte o garantía. Esto puede implicar la reparación o el reemplazo del smartphone.</w:t>
      </w:r>
    </w:p>
    <w:p w:rsidR="00BF3C4E" w:rsidRPr="00BF3C4E" w:rsidRDefault="00BF3C4E" w:rsidP="00BF3C4E">
      <w:pPr>
        <w:numPr>
          <w:ilvl w:val="1"/>
          <w:numId w:val="12"/>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Los dispositivos dañados o desechados pueden ser reciclados. Las empresas pueden recuperar materiales valiosos para reutilizarlos en la fabricación de nuevos productos (logística inversa).</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Flujo de Información en la Cadena</w:t>
      </w:r>
    </w:p>
    <w:p w:rsidR="00BF3C4E" w:rsidRPr="00BF3C4E" w:rsidRDefault="00BF3C4E" w:rsidP="00BF3C4E">
      <w:pPr>
        <w:numPr>
          <w:ilvl w:val="0"/>
          <w:numId w:val="13"/>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Información hacia Adelante</w:t>
      </w:r>
      <w:r w:rsidRPr="00BF3C4E">
        <w:rPr>
          <w:rFonts w:eastAsia="Times New Roman" w:cstheme="minorHAnsi"/>
          <w:sz w:val="20"/>
          <w:szCs w:val="20"/>
          <w:lang w:eastAsia="es-CO"/>
        </w:rPr>
        <w:t>:</w:t>
      </w:r>
    </w:p>
    <w:p w:rsidR="00BF3C4E" w:rsidRPr="00BF3C4E" w:rsidRDefault="00BF3C4E" w:rsidP="00BF3C4E">
      <w:pPr>
        <w:numPr>
          <w:ilvl w:val="1"/>
          <w:numId w:val="13"/>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Desde los proveedores de materias primas hasta el cliente final, se maneja información sobre especificaciones de productos, cantidades necesarias, tiempos de entrega, y costos. Cada actor en la cadena necesita datos precisos para cumplir con su parte del proceso.</w:t>
      </w:r>
    </w:p>
    <w:p w:rsidR="00BF3C4E" w:rsidRPr="00BF3C4E" w:rsidRDefault="00BF3C4E" w:rsidP="00BF3C4E">
      <w:pPr>
        <w:numPr>
          <w:ilvl w:val="0"/>
          <w:numId w:val="13"/>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Información hacia Atrás</w:t>
      </w:r>
      <w:r w:rsidRPr="00BF3C4E">
        <w:rPr>
          <w:rFonts w:eastAsia="Times New Roman" w:cstheme="minorHAnsi"/>
          <w:sz w:val="20"/>
          <w:szCs w:val="20"/>
          <w:lang w:eastAsia="es-CO"/>
        </w:rPr>
        <w:t>:</w:t>
      </w:r>
    </w:p>
    <w:p w:rsidR="00BF3C4E" w:rsidRDefault="00BF3C4E" w:rsidP="00BF3C4E">
      <w:pPr>
        <w:numPr>
          <w:ilvl w:val="1"/>
          <w:numId w:val="13"/>
        </w:num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La retroalimentación del cliente, como preferencias, quejas o sugerencias, se comunica hacia atrás a lo largo de la cadena. Esta información puede influir en futuras decisiones de diseño, producción, y abastecimiento.</w:t>
      </w:r>
    </w:p>
    <w:p w:rsidR="003A6D2C" w:rsidRPr="00BF3C4E" w:rsidRDefault="003A6D2C" w:rsidP="00BF3C4E">
      <w:pPr>
        <w:numPr>
          <w:ilvl w:val="1"/>
          <w:numId w:val="13"/>
        </w:numPr>
        <w:spacing w:before="100" w:beforeAutospacing="1" w:after="100" w:afterAutospacing="1" w:line="240" w:lineRule="auto"/>
        <w:rPr>
          <w:rFonts w:eastAsia="Times New Roman" w:cstheme="minorHAnsi"/>
          <w:sz w:val="20"/>
          <w:szCs w:val="20"/>
          <w:lang w:eastAsia="es-CO"/>
        </w:rPr>
      </w:pPr>
    </w:p>
    <w:p w:rsidR="003A6D2C" w:rsidRPr="003A6D2C" w:rsidRDefault="003A6D2C" w:rsidP="003A6D2C">
      <w:pPr>
        <w:spacing w:before="100" w:beforeAutospacing="1" w:after="100" w:afterAutospacing="1" w:line="240" w:lineRule="auto"/>
        <w:rPr>
          <w:rFonts w:eastAsia="Times New Roman" w:cstheme="minorHAnsi"/>
          <w:sz w:val="20"/>
          <w:szCs w:val="20"/>
          <w:lang w:eastAsia="es-CO"/>
        </w:rPr>
      </w:pPr>
      <w:r>
        <w:rPr>
          <w:rFonts w:eastAsia="Times New Roman" w:cstheme="minorHAnsi"/>
          <w:b/>
          <w:sz w:val="20"/>
          <w:szCs w:val="20"/>
          <w:lang w:eastAsia="es-CO"/>
        </w:rPr>
        <w:t>E</w:t>
      </w:r>
      <w:r w:rsidRPr="003A6D2C">
        <w:rPr>
          <w:rFonts w:eastAsia="Times New Roman" w:cstheme="minorHAnsi"/>
          <w:b/>
          <w:sz w:val="20"/>
          <w:szCs w:val="20"/>
          <w:lang w:eastAsia="es-CO"/>
        </w:rPr>
        <w:t>volución histórica de la cadena de abastecimiento</w:t>
      </w:r>
    </w:p>
    <w:p w:rsidR="00BF3C4E" w:rsidRPr="00BF3C4E" w:rsidRDefault="00BF3C4E" w:rsidP="00BF3C4E">
      <w:p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La evolución histórica de la cadena de abastecimiento ha sido impulsada por cambios tecnológicos, económicos, y sociales. Aquí te presento un resumen de sus principales etapas:</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1. </w:t>
      </w:r>
      <w:r w:rsidRPr="003A6D2C">
        <w:rPr>
          <w:rFonts w:eastAsia="Times New Roman" w:cstheme="minorHAnsi"/>
          <w:b/>
          <w:bCs/>
          <w:sz w:val="20"/>
          <w:szCs w:val="20"/>
          <w:lang w:eastAsia="es-CO"/>
        </w:rPr>
        <w:t>Era Preindustrial (Antes del siglo XVIII)</w:t>
      </w:r>
    </w:p>
    <w:p w:rsidR="00BF3C4E" w:rsidRPr="00BF3C4E" w:rsidRDefault="00BF3C4E" w:rsidP="00BF3C4E">
      <w:pPr>
        <w:numPr>
          <w:ilvl w:val="0"/>
          <w:numId w:val="14"/>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En esta época, la producción era artesanal y local. Las cadenas de abastecimiento eran simples, con poca o ninguna necesidad de coordinación entre diferentes actores. Los productos se fabricaban y consumían en la misma región.</w:t>
      </w:r>
    </w:p>
    <w:p w:rsidR="00BF3C4E" w:rsidRPr="00BF3C4E" w:rsidRDefault="00BF3C4E" w:rsidP="00BF3C4E">
      <w:pPr>
        <w:numPr>
          <w:ilvl w:val="0"/>
          <w:numId w:val="14"/>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La mayoría de las economías eran agrarias, con un enfoque en la autosuficiencia. Los bienes se intercambiaban a nivel local o regional.</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2. </w:t>
      </w:r>
      <w:r w:rsidRPr="003A6D2C">
        <w:rPr>
          <w:rFonts w:eastAsia="Times New Roman" w:cstheme="minorHAnsi"/>
          <w:b/>
          <w:bCs/>
          <w:sz w:val="20"/>
          <w:szCs w:val="20"/>
          <w:lang w:eastAsia="es-CO"/>
        </w:rPr>
        <w:t>Revolución Industrial (Siglos XVIII y XIX)</w:t>
      </w:r>
    </w:p>
    <w:p w:rsidR="00BF3C4E" w:rsidRPr="00BF3C4E" w:rsidRDefault="00BF3C4E" w:rsidP="00BF3C4E">
      <w:pPr>
        <w:numPr>
          <w:ilvl w:val="0"/>
          <w:numId w:val="15"/>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lastRenderedPageBreak/>
        <w:t>Contexto</w:t>
      </w:r>
      <w:r w:rsidRPr="00BF3C4E">
        <w:rPr>
          <w:rFonts w:eastAsia="Times New Roman" w:cstheme="minorHAnsi"/>
          <w:sz w:val="20"/>
          <w:szCs w:val="20"/>
          <w:lang w:eastAsia="es-CO"/>
        </w:rPr>
        <w:t>: La revolución industrial trajo consigo la mecanización de la producción, el surgimiento de fábricas y la expansión de los mercados. Esto provocó un aumento en la producción en masa y la necesidad de gestionar grandes volúmenes de materias primas y productos terminados.</w:t>
      </w:r>
    </w:p>
    <w:p w:rsidR="00BF3C4E" w:rsidRPr="00BF3C4E" w:rsidRDefault="00BF3C4E" w:rsidP="00BF3C4E">
      <w:pPr>
        <w:numPr>
          <w:ilvl w:val="0"/>
          <w:numId w:val="15"/>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Se desarrollaron nuevas infraestructuras de transporte, como ferrocarriles y barcos de vapor, lo que permitió la expansión del comercio a nivel nacional e internacional. La gestión de inventarios y el transporte se volvieron más críticos.</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3. </w:t>
      </w:r>
      <w:r w:rsidRPr="003A6D2C">
        <w:rPr>
          <w:rFonts w:eastAsia="Times New Roman" w:cstheme="minorHAnsi"/>
          <w:b/>
          <w:bCs/>
          <w:sz w:val="20"/>
          <w:szCs w:val="20"/>
          <w:lang w:eastAsia="es-CO"/>
        </w:rPr>
        <w:t>Principios del Siglo XX</w:t>
      </w:r>
    </w:p>
    <w:p w:rsidR="00BF3C4E" w:rsidRPr="00BF3C4E" w:rsidRDefault="00BF3C4E" w:rsidP="00BF3C4E">
      <w:pPr>
        <w:numPr>
          <w:ilvl w:val="0"/>
          <w:numId w:val="16"/>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Con la introducción de la producción en línea (como la desarrollada por Henry Ford en la industria automotriz), la cadena de abastecimiento comenzó a enfocarse en la eficiencia operativa y la reducción de costos.</w:t>
      </w:r>
    </w:p>
    <w:p w:rsidR="00BF3C4E" w:rsidRPr="00BF3C4E" w:rsidRDefault="00BF3C4E" w:rsidP="00BF3C4E">
      <w:pPr>
        <w:numPr>
          <w:ilvl w:val="0"/>
          <w:numId w:val="16"/>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El enfoque se centraba en la estandarización y en la producción en masa. Los principios de gestión científica, como los desarrollados por Frederick Taylor, comenzaron a aplicarse a la cadena de abastecimiento, optimizando el tiempo y los recursos.</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4. </w:t>
      </w:r>
      <w:r w:rsidRPr="003A6D2C">
        <w:rPr>
          <w:rFonts w:eastAsia="Times New Roman" w:cstheme="minorHAnsi"/>
          <w:b/>
          <w:bCs/>
          <w:sz w:val="20"/>
          <w:szCs w:val="20"/>
          <w:lang w:eastAsia="es-CO"/>
        </w:rPr>
        <w:t>Posguerra y Globalización (Años 1950-1970)</w:t>
      </w:r>
    </w:p>
    <w:p w:rsidR="00BF3C4E" w:rsidRPr="00BF3C4E" w:rsidRDefault="00BF3C4E" w:rsidP="00BF3C4E">
      <w:pPr>
        <w:numPr>
          <w:ilvl w:val="0"/>
          <w:numId w:val="17"/>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Después de la Segunda Guerra Mundial, hubo un crecimiento económico sostenido, acompañado de la globalización de los mercados. Las empresas comenzaron a buscar materiales y mano de obra en otros países para reducir costos.</w:t>
      </w:r>
    </w:p>
    <w:p w:rsidR="00BF3C4E" w:rsidRPr="00BF3C4E" w:rsidRDefault="00BF3C4E" w:rsidP="00BF3C4E">
      <w:pPr>
        <w:numPr>
          <w:ilvl w:val="0"/>
          <w:numId w:val="17"/>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xml:space="preserve">: Surgieron nuevas técnicas de gestión de inventarios como el </w:t>
      </w:r>
      <w:r w:rsidRPr="003A6D2C">
        <w:rPr>
          <w:rFonts w:eastAsia="Times New Roman" w:cstheme="minorHAnsi"/>
          <w:b/>
          <w:bCs/>
          <w:sz w:val="20"/>
          <w:szCs w:val="20"/>
          <w:lang w:eastAsia="es-CO"/>
        </w:rPr>
        <w:t>Justo a Tiempo (JIT)</w:t>
      </w:r>
      <w:r w:rsidRPr="00BF3C4E">
        <w:rPr>
          <w:rFonts w:eastAsia="Times New Roman" w:cstheme="minorHAnsi"/>
          <w:sz w:val="20"/>
          <w:szCs w:val="20"/>
          <w:lang w:eastAsia="es-CO"/>
        </w:rPr>
        <w:t>, desarrollado por Toyota en Japón. Este enfoque minimizó el inventario y redujo los tiempos de producción. También se comenzó a integrar la planificación de recursos empresariales (ERP) en las operaciones.</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5. </w:t>
      </w:r>
      <w:r w:rsidRPr="003A6D2C">
        <w:rPr>
          <w:rFonts w:eastAsia="Times New Roman" w:cstheme="minorHAnsi"/>
          <w:b/>
          <w:bCs/>
          <w:sz w:val="20"/>
          <w:szCs w:val="20"/>
          <w:lang w:eastAsia="es-CO"/>
        </w:rPr>
        <w:t>Era de la Información (Años 1980-1990)</w:t>
      </w:r>
    </w:p>
    <w:p w:rsidR="00BF3C4E" w:rsidRPr="00BF3C4E" w:rsidRDefault="00BF3C4E" w:rsidP="00BF3C4E">
      <w:pPr>
        <w:numPr>
          <w:ilvl w:val="0"/>
          <w:numId w:val="18"/>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El auge de las tecnologías de la información y la comunicación transformó la cadena de abastecimiento. Las empresas comenzaron a utilizar sistemas de gestión más avanzados para optimizar sus operaciones.</w:t>
      </w:r>
    </w:p>
    <w:p w:rsidR="00BF3C4E" w:rsidRPr="00BF3C4E" w:rsidRDefault="00BF3C4E" w:rsidP="00BF3C4E">
      <w:pPr>
        <w:numPr>
          <w:ilvl w:val="0"/>
          <w:numId w:val="18"/>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xml:space="preserve">: Se desarrollaron sistemas de planificación de recursos empresariales (ERP), que permitieron una mejor coordinación entre diferentes partes de la cadena de abastecimiento. La logística y la gestión de inventarios se hicieron más precisas y eficientes. Se introdujo el concepto de </w:t>
      </w:r>
      <w:proofErr w:type="spellStart"/>
      <w:r w:rsidRPr="003A6D2C">
        <w:rPr>
          <w:rFonts w:eastAsia="Times New Roman" w:cstheme="minorHAnsi"/>
          <w:b/>
          <w:bCs/>
          <w:sz w:val="20"/>
          <w:szCs w:val="20"/>
          <w:lang w:eastAsia="es-CO"/>
        </w:rPr>
        <w:t>Supply</w:t>
      </w:r>
      <w:proofErr w:type="spellEnd"/>
      <w:r w:rsidRPr="003A6D2C">
        <w:rPr>
          <w:rFonts w:eastAsia="Times New Roman" w:cstheme="minorHAnsi"/>
          <w:b/>
          <w:bCs/>
          <w:sz w:val="20"/>
          <w:szCs w:val="20"/>
          <w:lang w:eastAsia="es-CO"/>
        </w:rPr>
        <w:t xml:space="preserve"> </w:t>
      </w:r>
      <w:proofErr w:type="spellStart"/>
      <w:r w:rsidRPr="003A6D2C">
        <w:rPr>
          <w:rFonts w:eastAsia="Times New Roman" w:cstheme="minorHAnsi"/>
          <w:b/>
          <w:bCs/>
          <w:sz w:val="20"/>
          <w:szCs w:val="20"/>
          <w:lang w:eastAsia="es-CO"/>
        </w:rPr>
        <w:t>Chain</w:t>
      </w:r>
      <w:proofErr w:type="spellEnd"/>
      <w:r w:rsidRPr="003A6D2C">
        <w:rPr>
          <w:rFonts w:eastAsia="Times New Roman" w:cstheme="minorHAnsi"/>
          <w:b/>
          <w:bCs/>
          <w:sz w:val="20"/>
          <w:szCs w:val="20"/>
          <w:lang w:eastAsia="es-CO"/>
        </w:rPr>
        <w:t xml:space="preserve"> Management (SCM)</w:t>
      </w:r>
      <w:r w:rsidRPr="00BF3C4E">
        <w:rPr>
          <w:rFonts w:eastAsia="Times New Roman" w:cstheme="minorHAnsi"/>
          <w:sz w:val="20"/>
          <w:szCs w:val="20"/>
          <w:lang w:eastAsia="es-CO"/>
        </w:rPr>
        <w:t>, que integraba todas las funciones relacionadas con la cadena de abastecimiento.</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6. </w:t>
      </w:r>
      <w:r w:rsidRPr="003A6D2C">
        <w:rPr>
          <w:rFonts w:eastAsia="Times New Roman" w:cstheme="minorHAnsi"/>
          <w:b/>
          <w:bCs/>
          <w:sz w:val="20"/>
          <w:szCs w:val="20"/>
          <w:lang w:eastAsia="es-CO"/>
        </w:rPr>
        <w:t>Globalización y Outsourcing (Años 1990-2000)</w:t>
      </w:r>
    </w:p>
    <w:p w:rsidR="00BF3C4E" w:rsidRPr="00BF3C4E" w:rsidRDefault="00BF3C4E" w:rsidP="00BF3C4E">
      <w:pPr>
        <w:numPr>
          <w:ilvl w:val="0"/>
          <w:numId w:val="19"/>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Con la globalización, muchas empresas comenzaron a externalizar partes de su cadena de abastecimiento para reducir costos, accediendo a mercados emergentes para la producción.</w:t>
      </w:r>
    </w:p>
    <w:p w:rsidR="00BF3C4E" w:rsidRPr="00BF3C4E" w:rsidRDefault="00BF3C4E" w:rsidP="00BF3C4E">
      <w:pPr>
        <w:numPr>
          <w:ilvl w:val="0"/>
          <w:numId w:val="19"/>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xml:space="preserve">: Aumentó la complejidad de la cadena de abastecimiento, con una mayor dependencia de proveedores y socios en diferentes partes del mundo. Se desarrollaron estrategias como la </w:t>
      </w:r>
      <w:r w:rsidRPr="003A6D2C">
        <w:rPr>
          <w:rFonts w:eastAsia="Times New Roman" w:cstheme="minorHAnsi"/>
          <w:b/>
          <w:bCs/>
          <w:sz w:val="20"/>
          <w:szCs w:val="20"/>
          <w:lang w:eastAsia="es-CO"/>
        </w:rPr>
        <w:t>gestión de relaciones con proveedores (SRM)</w:t>
      </w:r>
      <w:r w:rsidRPr="00BF3C4E">
        <w:rPr>
          <w:rFonts w:eastAsia="Times New Roman" w:cstheme="minorHAnsi"/>
          <w:sz w:val="20"/>
          <w:szCs w:val="20"/>
          <w:lang w:eastAsia="es-CO"/>
        </w:rPr>
        <w:t xml:space="preserve"> y el </w:t>
      </w:r>
      <w:proofErr w:type="spellStart"/>
      <w:r w:rsidRPr="003A6D2C">
        <w:rPr>
          <w:rFonts w:eastAsia="Times New Roman" w:cstheme="minorHAnsi"/>
          <w:b/>
          <w:bCs/>
          <w:sz w:val="20"/>
          <w:szCs w:val="20"/>
          <w:lang w:eastAsia="es-CO"/>
        </w:rPr>
        <w:t>sourcing</w:t>
      </w:r>
      <w:proofErr w:type="spellEnd"/>
      <w:r w:rsidRPr="003A6D2C">
        <w:rPr>
          <w:rFonts w:eastAsia="Times New Roman" w:cstheme="minorHAnsi"/>
          <w:b/>
          <w:bCs/>
          <w:sz w:val="20"/>
          <w:szCs w:val="20"/>
          <w:lang w:eastAsia="es-CO"/>
        </w:rPr>
        <w:t xml:space="preserve"> global</w:t>
      </w:r>
      <w:r w:rsidRPr="00BF3C4E">
        <w:rPr>
          <w:rFonts w:eastAsia="Times New Roman" w:cstheme="minorHAnsi"/>
          <w:sz w:val="20"/>
          <w:szCs w:val="20"/>
          <w:lang w:eastAsia="es-CO"/>
        </w:rPr>
        <w:t>.</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7. </w:t>
      </w:r>
      <w:r w:rsidRPr="003A6D2C">
        <w:rPr>
          <w:rFonts w:eastAsia="Times New Roman" w:cstheme="minorHAnsi"/>
          <w:b/>
          <w:bCs/>
          <w:sz w:val="20"/>
          <w:szCs w:val="20"/>
          <w:lang w:eastAsia="es-CO"/>
        </w:rPr>
        <w:t>Era Digital (2000s en adelante)</w:t>
      </w:r>
    </w:p>
    <w:p w:rsidR="00BF3C4E" w:rsidRPr="00BF3C4E" w:rsidRDefault="00BF3C4E" w:rsidP="00BF3C4E">
      <w:pPr>
        <w:numPr>
          <w:ilvl w:val="0"/>
          <w:numId w:val="20"/>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La digitalización y el auge del comercio electrónico transformaron nuevamente la cadena de abastecimiento. Las empresas comenzaron a utilizar tecnologías avanzadas para optimizar y automatizar sus operaciones.</w:t>
      </w:r>
    </w:p>
    <w:p w:rsidR="00BF3C4E" w:rsidRPr="00BF3C4E" w:rsidRDefault="00BF3C4E" w:rsidP="00BF3C4E">
      <w:pPr>
        <w:numPr>
          <w:ilvl w:val="0"/>
          <w:numId w:val="20"/>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lastRenderedPageBreak/>
        <w:t>Características</w:t>
      </w:r>
      <w:r w:rsidRPr="00BF3C4E">
        <w:rPr>
          <w:rFonts w:eastAsia="Times New Roman" w:cstheme="minorHAnsi"/>
          <w:sz w:val="20"/>
          <w:szCs w:val="20"/>
          <w:lang w:eastAsia="es-CO"/>
        </w:rPr>
        <w:t xml:space="preserve">: Se implementaron sistemas de </w:t>
      </w:r>
      <w:r w:rsidRPr="003A6D2C">
        <w:rPr>
          <w:rFonts w:eastAsia="Times New Roman" w:cstheme="minorHAnsi"/>
          <w:b/>
          <w:bCs/>
          <w:sz w:val="20"/>
          <w:szCs w:val="20"/>
          <w:lang w:eastAsia="es-CO"/>
        </w:rPr>
        <w:t>Big Data</w:t>
      </w:r>
      <w:r w:rsidRPr="00BF3C4E">
        <w:rPr>
          <w:rFonts w:eastAsia="Times New Roman" w:cstheme="minorHAnsi"/>
          <w:sz w:val="20"/>
          <w:szCs w:val="20"/>
          <w:lang w:eastAsia="es-CO"/>
        </w:rPr>
        <w:t xml:space="preserve">, </w:t>
      </w:r>
      <w:r w:rsidRPr="003A6D2C">
        <w:rPr>
          <w:rFonts w:eastAsia="Times New Roman" w:cstheme="minorHAnsi"/>
          <w:b/>
          <w:bCs/>
          <w:sz w:val="20"/>
          <w:szCs w:val="20"/>
          <w:lang w:eastAsia="es-CO"/>
        </w:rPr>
        <w:t>inteligencia artificial (IA)</w:t>
      </w:r>
      <w:r w:rsidRPr="00BF3C4E">
        <w:rPr>
          <w:rFonts w:eastAsia="Times New Roman" w:cstheme="minorHAnsi"/>
          <w:sz w:val="20"/>
          <w:szCs w:val="20"/>
          <w:lang w:eastAsia="es-CO"/>
        </w:rPr>
        <w:t xml:space="preserve">, </w:t>
      </w:r>
      <w:r w:rsidRPr="003A6D2C">
        <w:rPr>
          <w:rFonts w:eastAsia="Times New Roman" w:cstheme="minorHAnsi"/>
          <w:b/>
          <w:bCs/>
          <w:sz w:val="20"/>
          <w:szCs w:val="20"/>
          <w:lang w:eastAsia="es-CO"/>
        </w:rPr>
        <w:t>Internet de las Cosas (</w:t>
      </w:r>
      <w:proofErr w:type="spellStart"/>
      <w:r w:rsidRPr="003A6D2C">
        <w:rPr>
          <w:rFonts w:eastAsia="Times New Roman" w:cstheme="minorHAnsi"/>
          <w:b/>
          <w:bCs/>
          <w:sz w:val="20"/>
          <w:szCs w:val="20"/>
          <w:lang w:eastAsia="es-CO"/>
        </w:rPr>
        <w:t>IoT</w:t>
      </w:r>
      <w:proofErr w:type="spellEnd"/>
      <w:r w:rsidRPr="003A6D2C">
        <w:rPr>
          <w:rFonts w:eastAsia="Times New Roman" w:cstheme="minorHAnsi"/>
          <w:b/>
          <w:bCs/>
          <w:sz w:val="20"/>
          <w:szCs w:val="20"/>
          <w:lang w:eastAsia="es-CO"/>
        </w:rPr>
        <w:t>)</w:t>
      </w:r>
      <w:r w:rsidRPr="00BF3C4E">
        <w:rPr>
          <w:rFonts w:eastAsia="Times New Roman" w:cstheme="minorHAnsi"/>
          <w:sz w:val="20"/>
          <w:szCs w:val="20"/>
          <w:lang w:eastAsia="es-CO"/>
        </w:rPr>
        <w:t xml:space="preserve"> y </w:t>
      </w:r>
      <w:proofErr w:type="spellStart"/>
      <w:r w:rsidRPr="003A6D2C">
        <w:rPr>
          <w:rFonts w:eastAsia="Times New Roman" w:cstheme="minorHAnsi"/>
          <w:b/>
          <w:bCs/>
          <w:sz w:val="20"/>
          <w:szCs w:val="20"/>
          <w:lang w:eastAsia="es-CO"/>
        </w:rPr>
        <w:t>blockchain</w:t>
      </w:r>
      <w:proofErr w:type="spellEnd"/>
      <w:r w:rsidRPr="00BF3C4E">
        <w:rPr>
          <w:rFonts w:eastAsia="Times New Roman" w:cstheme="minorHAnsi"/>
          <w:sz w:val="20"/>
          <w:szCs w:val="20"/>
          <w:lang w:eastAsia="es-CO"/>
        </w:rPr>
        <w:t xml:space="preserve"> para mejorar la visibilidad y la eficiencia de la cadena de abastecimiento. El enfoque pasó a ser más ágil, flexible y centrado en el cliente, adaptándose rápidamente a cambios en la demanda. Surgió el concepto de </w:t>
      </w:r>
      <w:r w:rsidRPr="003A6D2C">
        <w:rPr>
          <w:rFonts w:eastAsia="Times New Roman" w:cstheme="minorHAnsi"/>
          <w:b/>
          <w:bCs/>
          <w:sz w:val="20"/>
          <w:szCs w:val="20"/>
          <w:lang w:eastAsia="es-CO"/>
        </w:rPr>
        <w:t>cadena de suministro 4.0</w:t>
      </w:r>
      <w:r w:rsidRPr="00BF3C4E">
        <w:rPr>
          <w:rFonts w:eastAsia="Times New Roman" w:cstheme="minorHAnsi"/>
          <w:sz w:val="20"/>
          <w:szCs w:val="20"/>
          <w:lang w:eastAsia="es-CO"/>
        </w:rPr>
        <w:t>, que integra todas estas tecnologías para crear una cadena de abastecimiento más inteligente y conectada.</w:t>
      </w:r>
    </w:p>
    <w:p w:rsidR="00BF3C4E" w:rsidRPr="00BF3C4E" w:rsidRDefault="00BF3C4E" w:rsidP="00BF3C4E">
      <w:pPr>
        <w:spacing w:before="100" w:beforeAutospacing="1" w:after="100" w:afterAutospacing="1" w:line="240" w:lineRule="auto"/>
        <w:outlineLvl w:val="2"/>
        <w:rPr>
          <w:rFonts w:eastAsia="Times New Roman" w:cstheme="minorHAnsi"/>
          <w:b/>
          <w:bCs/>
          <w:sz w:val="20"/>
          <w:szCs w:val="20"/>
          <w:lang w:eastAsia="es-CO"/>
        </w:rPr>
      </w:pPr>
      <w:r w:rsidRPr="00BF3C4E">
        <w:rPr>
          <w:rFonts w:eastAsia="Times New Roman" w:cstheme="minorHAnsi"/>
          <w:b/>
          <w:bCs/>
          <w:sz w:val="20"/>
          <w:szCs w:val="20"/>
          <w:lang w:eastAsia="es-CO"/>
        </w:rPr>
        <w:t xml:space="preserve">8. </w:t>
      </w:r>
      <w:r w:rsidRPr="003A6D2C">
        <w:rPr>
          <w:rFonts w:eastAsia="Times New Roman" w:cstheme="minorHAnsi"/>
          <w:b/>
          <w:bCs/>
          <w:sz w:val="20"/>
          <w:szCs w:val="20"/>
          <w:lang w:eastAsia="es-CO"/>
        </w:rPr>
        <w:t>Sostenibilidad y Resiliencia (2020s en adelante)</w:t>
      </w:r>
    </w:p>
    <w:p w:rsidR="00BF3C4E" w:rsidRPr="00BF3C4E" w:rsidRDefault="00BF3C4E" w:rsidP="00BF3C4E">
      <w:pPr>
        <w:numPr>
          <w:ilvl w:val="0"/>
          <w:numId w:val="2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Contexto</w:t>
      </w:r>
      <w:r w:rsidRPr="00BF3C4E">
        <w:rPr>
          <w:rFonts w:eastAsia="Times New Roman" w:cstheme="minorHAnsi"/>
          <w:sz w:val="20"/>
          <w:szCs w:val="20"/>
          <w:lang w:eastAsia="es-CO"/>
        </w:rPr>
        <w:t>: La pandemia de COVID-19 y otros desafíos globales como el cambio climático han llevado a las empresas a replantear sus cadenas de abastecimiento, enfocándose en la sostenibilidad y la resiliencia.</w:t>
      </w:r>
    </w:p>
    <w:p w:rsidR="00BF3C4E" w:rsidRPr="00BF3C4E" w:rsidRDefault="00BF3C4E" w:rsidP="003A6D2C">
      <w:pPr>
        <w:numPr>
          <w:ilvl w:val="0"/>
          <w:numId w:val="21"/>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Características</w:t>
      </w:r>
      <w:r w:rsidRPr="00BF3C4E">
        <w:rPr>
          <w:rFonts w:eastAsia="Times New Roman" w:cstheme="minorHAnsi"/>
          <w:sz w:val="20"/>
          <w:szCs w:val="20"/>
          <w:lang w:eastAsia="es-CO"/>
        </w:rPr>
        <w:t>: Las empresas están invirtiendo en cadenas de abastecimiento más sostenibles, reduciendo su huella de carbono y garantizando prácticas éticas en toda la cadena. Además, se busca una mayor resiliencia para enfrentar interrupciones como desastres naturales, pandemias o conflictos geopolíticos.</w:t>
      </w:r>
    </w:p>
    <w:p w:rsidR="00BF3C4E" w:rsidRPr="00BF3C4E" w:rsidRDefault="00BF3C4E" w:rsidP="00BF3C4E">
      <w:pPr>
        <w:spacing w:before="100" w:beforeAutospacing="1" w:after="100" w:afterAutospacing="1" w:line="240" w:lineRule="auto"/>
        <w:rPr>
          <w:rFonts w:eastAsia="Times New Roman" w:cstheme="minorHAnsi"/>
          <w:sz w:val="20"/>
          <w:szCs w:val="20"/>
          <w:lang w:eastAsia="es-CO"/>
        </w:rPr>
      </w:pPr>
      <w:r w:rsidRPr="00BF3C4E">
        <w:rPr>
          <w:rFonts w:eastAsia="Times New Roman" w:cstheme="minorHAnsi"/>
          <w:sz w:val="20"/>
          <w:szCs w:val="20"/>
          <w:lang w:eastAsia="es-CO"/>
        </w:rPr>
        <w:t>La cadena de abastecimiento ha evolucionado desde simples intercambios locales hasta complejas redes globales que utilizan tecnología avanzada. Esta evolución ha sido impulsada por la necesidad de mejorar la eficiencia, reducir costos y adaptarse a las demandas cambiantes del mercado global, siempre manteniendo un enfoque en la satisfacción del cliente y, más recientemente, en la sostenibilidad</w:t>
      </w:r>
      <w:r w:rsidR="003A6D2C">
        <w:rPr>
          <w:rFonts w:eastAsia="Times New Roman" w:cstheme="minorHAnsi"/>
          <w:sz w:val="20"/>
          <w:szCs w:val="20"/>
          <w:lang w:eastAsia="es-CO"/>
        </w:rPr>
        <w:t>.</w:t>
      </w:r>
    </w:p>
    <w:p w:rsidR="003A6D2C" w:rsidRDefault="003A6D2C" w:rsidP="0092558F">
      <w:pPr>
        <w:spacing w:before="100" w:beforeAutospacing="1" w:after="100" w:afterAutospacing="1" w:line="240" w:lineRule="auto"/>
        <w:rPr>
          <w:rFonts w:eastAsia="Times New Roman" w:cstheme="minorHAnsi"/>
          <w:b/>
          <w:sz w:val="20"/>
          <w:szCs w:val="20"/>
          <w:lang w:eastAsia="es-CO"/>
        </w:rPr>
      </w:pPr>
    </w:p>
    <w:p w:rsidR="0092558F" w:rsidRPr="0092558F" w:rsidRDefault="00BF3C4E" w:rsidP="0092558F">
      <w:pPr>
        <w:spacing w:before="100" w:beforeAutospacing="1" w:after="100" w:afterAutospacing="1" w:line="240" w:lineRule="auto"/>
        <w:rPr>
          <w:rFonts w:eastAsia="Times New Roman" w:cstheme="minorHAnsi"/>
          <w:b/>
          <w:sz w:val="20"/>
          <w:szCs w:val="20"/>
          <w:lang w:eastAsia="es-CO"/>
        </w:rPr>
      </w:pPr>
      <w:r w:rsidRPr="003A6D2C">
        <w:rPr>
          <w:rFonts w:eastAsia="Times New Roman" w:cstheme="minorHAnsi"/>
          <w:b/>
          <w:sz w:val="20"/>
          <w:szCs w:val="20"/>
          <w:lang w:eastAsia="es-CO"/>
        </w:rPr>
        <w:t>Diferencia entre la cadena de abastecimiento y la logística</w:t>
      </w:r>
    </w:p>
    <w:p w:rsidR="0092558F" w:rsidRPr="0092558F" w:rsidRDefault="0092558F" w:rsidP="0092558F">
      <w:pPr>
        <w:spacing w:before="100" w:beforeAutospacing="1" w:after="100" w:afterAutospacing="1" w:line="240" w:lineRule="auto"/>
        <w:outlineLvl w:val="2"/>
        <w:rPr>
          <w:rFonts w:eastAsia="Times New Roman" w:cstheme="minorHAnsi"/>
          <w:b/>
          <w:bCs/>
          <w:sz w:val="20"/>
          <w:szCs w:val="20"/>
          <w:lang w:eastAsia="es-CO"/>
        </w:rPr>
      </w:pPr>
      <w:r w:rsidRPr="0092558F">
        <w:rPr>
          <w:rFonts w:eastAsia="Times New Roman" w:cstheme="minorHAnsi"/>
          <w:b/>
          <w:bCs/>
          <w:sz w:val="20"/>
          <w:szCs w:val="20"/>
          <w:lang w:eastAsia="es-CO"/>
        </w:rPr>
        <w:t>Cadena de Abastecimiento</w:t>
      </w:r>
    </w:p>
    <w:p w:rsidR="0092558F" w:rsidRPr="0092558F" w:rsidRDefault="0092558F" w:rsidP="0092558F">
      <w:pPr>
        <w:numPr>
          <w:ilvl w:val="0"/>
          <w:numId w:val="3"/>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Alcance</w:t>
      </w:r>
      <w:r w:rsidRPr="0092558F">
        <w:rPr>
          <w:rFonts w:eastAsia="Times New Roman" w:cstheme="minorHAnsi"/>
          <w:sz w:val="20"/>
          <w:szCs w:val="20"/>
          <w:lang w:eastAsia="es-CO"/>
        </w:rPr>
        <w:t>: La cadena de abastecimiento es un concepto más amplio que abarca todas las actividades y procesos involucrados en el flujo de bienes, servicios, información y capital desde el proveedor de materias primas hasta el consumidor final. Incluye la gestión de proveedores, la producción, el almacenamiento, la distribución, las ventas y la gestión de la relación con los clientes.</w:t>
      </w:r>
    </w:p>
    <w:p w:rsidR="0092558F" w:rsidRPr="0092558F" w:rsidRDefault="0092558F" w:rsidP="0092558F">
      <w:pPr>
        <w:numPr>
          <w:ilvl w:val="0"/>
          <w:numId w:val="3"/>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Enfoque</w:t>
      </w:r>
      <w:r w:rsidRPr="0092558F">
        <w:rPr>
          <w:rFonts w:eastAsia="Times New Roman" w:cstheme="minorHAnsi"/>
          <w:sz w:val="20"/>
          <w:szCs w:val="20"/>
          <w:lang w:eastAsia="es-CO"/>
        </w:rPr>
        <w:t>: Su enfoque es estratégico y holístico, abarcando la integración y coordinación de todos los componentes y actores involucrados para optimizar la eficiencia, minimizar costos y mejorar el servicio al cliente a lo largo de toda la cadena.</w:t>
      </w:r>
    </w:p>
    <w:p w:rsidR="0092558F" w:rsidRPr="0092558F" w:rsidRDefault="0092558F" w:rsidP="0092558F">
      <w:pPr>
        <w:numPr>
          <w:ilvl w:val="0"/>
          <w:numId w:val="3"/>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Componentes</w:t>
      </w:r>
      <w:r w:rsidRPr="0092558F">
        <w:rPr>
          <w:rFonts w:eastAsia="Times New Roman" w:cstheme="minorHAnsi"/>
          <w:sz w:val="20"/>
          <w:szCs w:val="20"/>
          <w:lang w:eastAsia="es-CO"/>
        </w:rPr>
        <w:t>: Incluye la selección de proveedores, la planificación de la producción, la gestión de inventarios, la distribución, las relaciones con los clientes, y el manejo de la información entre todos estos eslabones.</w:t>
      </w:r>
    </w:p>
    <w:p w:rsidR="0092558F" w:rsidRPr="0092558F" w:rsidRDefault="0092558F" w:rsidP="0092558F">
      <w:pPr>
        <w:spacing w:before="100" w:beforeAutospacing="1" w:after="100" w:afterAutospacing="1" w:line="240" w:lineRule="auto"/>
        <w:outlineLvl w:val="2"/>
        <w:rPr>
          <w:rFonts w:eastAsia="Times New Roman" w:cstheme="minorHAnsi"/>
          <w:b/>
          <w:bCs/>
          <w:sz w:val="20"/>
          <w:szCs w:val="20"/>
          <w:lang w:eastAsia="es-CO"/>
        </w:rPr>
      </w:pPr>
      <w:r w:rsidRPr="0092558F">
        <w:rPr>
          <w:rFonts w:eastAsia="Times New Roman" w:cstheme="minorHAnsi"/>
          <w:b/>
          <w:bCs/>
          <w:sz w:val="20"/>
          <w:szCs w:val="20"/>
          <w:lang w:eastAsia="es-CO"/>
        </w:rPr>
        <w:t>Logística</w:t>
      </w:r>
    </w:p>
    <w:p w:rsidR="0092558F" w:rsidRPr="0092558F" w:rsidRDefault="0092558F" w:rsidP="0092558F">
      <w:pPr>
        <w:numPr>
          <w:ilvl w:val="0"/>
          <w:numId w:val="4"/>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Alcance</w:t>
      </w:r>
      <w:r w:rsidRPr="0092558F">
        <w:rPr>
          <w:rFonts w:eastAsia="Times New Roman" w:cstheme="minorHAnsi"/>
          <w:sz w:val="20"/>
          <w:szCs w:val="20"/>
          <w:lang w:eastAsia="es-CO"/>
        </w:rPr>
        <w:t>: La logística es un componente dentro de la cadena de abastecimiento. Se refiere a la planificación, implementación y control eficiente del flujo y almacenamiento de bienes, servicios e información desde el punto de origen hasta el punto de consumo para satisfacer las necesidades del cliente.</w:t>
      </w:r>
    </w:p>
    <w:p w:rsidR="0092558F" w:rsidRPr="0092558F" w:rsidRDefault="0092558F" w:rsidP="0092558F">
      <w:pPr>
        <w:numPr>
          <w:ilvl w:val="0"/>
          <w:numId w:val="4"/>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Enfoque</w:t>
      </w:r>
      <w:r w:rsidRPr="0092558F">
        <w:rPr>
          <w:rFonts w:eastAsia="Times New Roman" w:cstheme="minorHAnsi"/>
          <w:sz w:val="20"/>
          <w:szCs w:val="20"/>
          <w:lang w:eastAsia="es-CO"/>
        </w:rPr>
        <w:t>: El enfoque de la logística es más operacional y táctico. Se centra en las actividades de transporte, almacenamiento, manejo de inventarios, empaque y distribución física de productos.</w:t>
      </w:r>
    </w:p>
    <w:p w:rsidR="0092558F" w:rsidRPr="0092558F" w:rsidRDefault="0092558F" w:rsidP="0092558F">
      <w:pPr>
        <w:numPr>
          <w:ilvl w:val="0"/>
          <w:numId w:val="4"/>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Componentes</w:t>
      </w:r>
      <w:r w:rsidRPr="0092558F">
        <w:rPr>
          <w:rFonts w:eastAsia="Times New Roman" w:cstheme="minorHAnsi"/>
          <w:sz w:val="20"/>
          <w:szCs w:val="20"/>
          <w:lang w:eastAsia="es-CO"/>
        </w:rPr>
        <w:t xml:space="preserve">: Incluye la gestión del transporte, el almacenamiento de productos (materias primas, productos </w:t>
      </w:r>
      <w:proofErr w:type="spellStart"/>
      <w:r w:rsidRPr="0092558F">
        <w:rPr>
          <w:rFonts w:eastAsia="Times New Roman" w:cstheme="minorHAnsi"/>
          <w:sz w:val="20"/>
          <w:szCs w:val="20"/>
          <w:lang w:eastAsia="es-CO"/>
        </w:rPr>
        <w:t>semi-elaborados</w:t>
      </w:r>
      <w:proofErr w:type="spellEnd"/>
      <w:r w:rsidRPr="0092558F">
        <w:rPr>
          <w:rFonts w:eastAsia="Times New Roman" w:cstheme="minorHAnsi"/>
          <w:sz w:val="20"/>
          <w:szCs w:val="20"/>
          <w:lang w:eastAsia="es-CO"/>
        </w:rPr>
        <w:t xml:space="preserve"> y productos terminados), la manipulación de materiales, la gestión de inventarios, y la logística inversa (gestión de devoluciones y reciclaje).</w:t>
      </w:r>
    </w:p>
    <w:p w:rsidR="0092558F" w:rsidRPr="0092558F" w:rsidRDefault="0092558F" w:rsidP="0092558F">
      <w:pPr>
        <w:spacing w:before="100" w:beforeAutospacing="1" w:after="100" w:afterAutospacing="1" w:line="240" w:lineRule="auto"/>
        <w:outlineLvl w:val="2"/>
        <w:rPr>
          <w:rFonts w:eastAsia="Times New Roman" w:cstheme="minorHAnsi"/>
          <w:b/>
          <w:bCs/>
          <w:sz w:val="20"/>
          <w:szCs w:val="20"/>
          <w:lang w:eastAsia="es-CO"/>
        </w:rPr>
      </w:pPr>
      <w:r w:rsidRPr="0092558F">
        <w:rPr>
          <w:rFonts w:eastAsia="Times New Roman" w:cstheme="minorHAnsi"/>
          <w:b/>
          <w:bCs/>
          <w:sz w:val="20"/>
          <w:szCs w:val="20"/>
          <w:lang w:eastAsia="es-CO"/>
        </w:rPr>
        <w:t>Diferencias Clave</w:t>
      </w:r>
    </w:p>
    <w:p w:rsidR="0092558F" w:rsidRPr="0092558F" w:rsidRDefault="0092558F" w:rsidP="0092558F">
      <w:pPr>
        <w:numPr>
          <w:ilvl w:val="0"/>
          <w:numId w:val="5"/>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lastRenderedPageBreak/>
        <w:t>Alcance</w:t>
      </w:r>
      <w:r w:rsidRPr="0092558F">
        <w:rPr>
          <w:rFonts w:eastAsia="Times New Roman" w:cstheme="minorHAnsi"/>
          <w:sz w:val="20"/>
          <w:szCs w:val="20"/>
          <w:lang w:eastAsia="es-CO"/>
        </w:rPr>
        <w:t>:</w:t>
      </w:r>
    </w:p>
    <w:p w:rsidR="0092558F" w:rsidRPr="0092558F" w:rsidRDefault="0092558F" w:rsidP="0092558F">
      <w:pPr>
        <w:numPr>
          <w:ilvl w:val="1"/>
          <w:numId w:val="5"/>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La cadena de abastecimiento tiene un alcance más amplio, abarcando desde la obtención de materias primas hasta la entrega final al consumidor.</w:t>
      </w:r>
    </w:p>
    <w:p w:rsidR="0092558F" w:rsidRPr="0092558F" w:rsidRDefault="0092558F" w:rsidP="0092558F">
      <w:pPr>
        <w:numPr>
          <w:ilvl w:val="1"/>
          <w:numId w:val="5"/>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La logística es un subconjunto de la cadena de abastecimiento, enfocándose principalmente en el movimiento y almacenamiento de productos.</w:t>
      </w:r>
    </w:p>
    <w:p w:rsidR="0092558F" w:rsidRPr="0092558F" w:rsidRDefault="0092558F" w:rsidP="0092558F">
      <w:pPr>
        <w:numPr>
          <w:ilvl w:val="0"/>
          <w:numId w:val="5"/>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Enfoque</w:t>
      </w:r>
      <w:r w:rsidRPr="0092558F">
        <w:rPr>
          <w:rFonts w:eastAsia="Times New Roman" w:cstheme="minorHAnsi"/>
          <w:sz w:val="20"/>
          <w:szCs w:val="20"/>
          <w:lang w:eastAsia="es-CO"/>
        </w:rPr>
        <w:t>:</w:t>
      </w:r>
    </w:p>
    <w:p w:rsidR="0092558F" w:rsidRPr="0092558F" w:rsidRDefault="0092558F" w:rsidP="0092558F">
      <w:pPr>
        <w:numPr>
          <w:ilvl w:val="1"/>
          <w:numId w:val="5"/>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La cadena de abastecimiento está orientada a la coordinación estratégica entre diferentes funciones y empresas.</w:t>
      </w:r>
    </w:p>
    <w:p w:rsidR="0092558F" w:rsidRPr="0092558F" w:rsidRDefault="0092558F" w:rsidP="0092558F">
      <w:pPr>
        <w:numPr>
          <w:ilvl w:val="1"/>
          <w:numId w:val="5"/>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La logística se enfoca en la eficiencia operativa en la gestión del flujo físico de bienes y servicios.</w:t>
      </w:r>
    </w:p>
    <w:p w:rsidR="0092558F" w:rsidRPr="0092558F" w:rsidRDefault="0092558F" w:rsidP="0092558F">
      <w:pPr>
        <w:numPr>
          <w:ilvl w:val="0"/>
          <w:numId w:val="5"/>
        </w:numPr>
        <w:spacing w:before="100" w:beforeAutospacing="1" w:after="100" w:afterAutospacing="1" w:line="240" w:lineRule="auto"/>
        <w:rPr>
          <w:rFonts w:eastAsia="Times New Roman" w:cstheme="minorHAnsi"/>
          <w:sz w:val="20"/>
          <w:szCs w:val="20"/>
          <w:lang w:eastAsia="es-CO"/>
        </w:rPr>
      </w:pPr>
      <w:r w:rsidRPr="003A6D2C">
        <w:rPr>
          <w:rFonts w:eastAsia="Times New Roman" w:cstheme="minorHAnsi"/>
          <w:b/>
          <w:bCs/>
          <w:sz w:val="20"/>
          <w:szCs w:val="20"/>
          <w:lang w:eastAsia="es-CO"/>
        </w:rPr>
        <w:t>Responsabilidad</w:t>
      </w:r>
      <w:r w:rsidRPr="0092558F">
        <w:rPr>
          <w:rFonts w:eastAsia="Times New Roman" w:cstheme="minorHAnsi"/>
          <w:sz w:val="20"/>
          <w:szCs w:val="20"/>
          <w:lang w:eastAsia="es-CO"/>
        </w:rPr>
        <w:t>:</w:t>
      </w:r>
    </w:p>
    <w:p w:rsidR="0092558F" w:rsidRPr="0092558F" w:rsidRDefault="0092558F" w:rsidP="0092558F">
      <w:pPr>
        <w:numPr>
          <w:ilvl w:val="1"/>
          <w:numId w:val="5"/>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La gestión de la cadena de abastecimiento involucra la toma de decisiones estratégicas y la integración de múltiples funciones (compra, producción, logística, marketing).</w:t>
      </w:r>
    </w:p>
    <w:p w:rsidR="0092558F" w:rsidRPr="0092558F" w:rsidRDefault="0092558F" w:rsidP="0092558F">
      <w:pPr>
        <w:numPr>
          <w:ilvl w:val="1"/>
          <w:numId w:val="5"/>
        </w:num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La logística se centra en la ejecución efectiva de estas decisiones, asegurando que los productos se entreguen en el lugar correcto, en el momento adecuado y en las condiciones adecuadas.</w:t>
      </w:r>
    </w:p>
    <w:p w:rsidR="0092558F" w:rsidRPr="0092558F" w:rsidRDefault="0092558F" w:rsidP="0092558F">
      <w:pPr>
        <w:spacing w:before="100" w:beforeAutospacing="1" w:after="100" w:afterAutospacing="1" w:line="240" w:lineRule="auto"/>
        <w:rPr>
          <w:rFonts w:eastAsia="Times New Roman" w:cstheme="minorHAnsi"/>
          <w:sz w:val="20"/>
          <w:szCs w:val="20"/>
          <w:lang w:eastAsia="es-CO"/>
        </w:rPr>
      </w:pPr>
      <w:r w:rsidRPr="0092558F">
        <w:rPr>
          <w:rFonts w:eastAsia="Times New Roman" w:cstheme="minorHAnsi"/>
          <w:sz w:val="20"/>
          <w:szCs w:val="20"/>
          <w:lang w:eastAsia="es-CO"/>
        </w:rPr>
        <w:t xml:space="preserve">En resumen, </w:t>
      </w:r>
      <w:bookmarkStart w:id="0" w:name="_GoBack"/>
      <w:bookmarkEnd w:id="0"/>
      <w:r w:rsidRPr="0092558F">
        <w:rPr>
          <w:rFonts w:eastAsia="Times New Roman" w:cstheme="minorHAnsi"/>
          <w:sz w:val="20"/>
          <w:szCs w:val="20"/>
          <w:lang w:eastAsia="es-CO"/>
        </w:rPr>
        <w:t>mientras que la logística se ocupa principalmente del movimiento y almacenamiento de bienes, la cadena de abastecimiento abarca toda la red de actividades y organizaciones que intervienen en la producción y entrega de un producto, integrando la logística como uno de sus componentes esenciales.</w:t>
      </w:r>
    </w:p>
    <w:p w:rsidR="0092558F" w:rsidRPr="0092558F" w:rsidRDefault="0092558F" w:rsidP="0092558F">
      <w:pPr>
        <w:spacing w:before="100" w:beforeAutospacing="1" w:after="100" w:afterAutospacing="1" w:line="240" w:lineRule="auto"/>
        <w:rPr>
          <w:rFonts w:eastAsia="Times New Roman" w:cstheme="minorHAnsi"/>
          <w:sz w:val="20"/>
          <w:szCs w:val="20"/>
          <w:lang w:eastAsia="es-CO"/>
        </w:rPr>
      </w:pPr>
    </w:p>
    <w:p w:rsidR="002A6E22" w:rsidRPr="003A6D2C" w:rsidRDefault="002A6E22">
      <w:pPr>
        <w:rPr>
          <w:rFonts w:cstheme="minorHAnsi"/>
          <w:sz w:val="20"/>
          <w:szCs w:val="20"/>
        </w:rPr>
      </w:pPr>
    </w:p>
    <w:sectPr w:rsidR="002A6E22" w:rsidRPr="003A6D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738"/>
    <w:multiLevelType w:val="multilevel"/>
    <w:tmpl w:val="78F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0589"/>
    <w:multiLevelType w:val="multilevel"/>
    <w:tmpl w:val="F82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63064"/>
    <w:multiLevelType w:val="multilevel"/>
    <w:tmpl w:val="62E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C6693"/>
    <w:multiLevelType w:val="multilevel"/>
    <w:tmpl w:val="A6B88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776EA"/>
    <w:multiLevelType w:val="multilevel"/>
    <w:tmpl w:val="86FCD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82A73"/>
    <w:multiLevelType w:val="multilevel"/>
    <w:tmpl w:val="6C4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C64FE"/>
    <w:multiLevelType w:val="multilevel"/>
    <w:tmpl w:val="40F8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A7E8E"/>
    <w:multiLevelType w:val="multilevel"/>
    <w:tmpl w:val="B4E8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92206"/>
    <w:multiLevelType w:val="multilevel"/>
    <w:tmpl w:val="0AC6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5628"/>
    <w:multiLevelType w:val="multilevel"/>
    <w:tmpl w:val="E9C6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7714E"/>
    <w:multiLevelType w:val="multilevel"/>
    <w:tmpl w:val="0E9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B1D5D"/>
    <w:multiLevelType w:val="multilevel"/>
    <w:tmpl w:val="5E425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7078A"/>
    <w:multiLevelType w:val="multilevel"/>
    <w:tmpl w:val="D718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6105C"/>
    <w:multiLevelType w:val="multilevel"/>
    <w:tmpl w:val="793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F7571"/>
    <w:multiLevelType w:val="multilevel"/>
    <w:tmpl w:val="9B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94D7F"/>
    <w:multiLevelType w:val="multilevel"/>
    <w:tmpl w:val="AFB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B46"/>
    <w:multiLevelType w:val="multilevel"/>
    <w:tmpl w:val="E57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B5646"/>
    <w:multiLevelType w:val="multilevel"/>
    <w:tmpl w:val="F0DC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D3385"/>
    <w:multiLevelType w:val="multilevel"/>
    <w:tmpl w:val="56B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17083"/>
    <w:multiLevelType w:val="multilevel"/>
    <w:tmpl w:val="4020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D6ABD"/>
    <w:multiLevelType w:val="multilevel"/>
    <w:tmpl w:val="574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
  </w:num>
  <w:num w:numId="4">
    <w:abstractNumId w:val="0"/>
  </w:num>
  <w:num w:numId="5">
    <w:abstractNumId w:val="4"/>
  </w:num>
  <w:num w:numId="6">
    <w:abstractNumId w:val="7"/>
  </w:num>
  <w:num w:numId="7">
    <w:abstractNumId w:val="8"/>
  </w:num>
  <w:num w:numId="8">
    <w:abstractNumId w:val="9"/>
  </w:num>
  <w:num w:numId="9">
    <w:abstractNumId w:val="6"/>
  </w:num>
  <w:num w:numId="10">
    <w:abstractNumId w:val="13"/>
  </w:num>
  <w:num w:numId="11">
    <w:abstractNumId w:val="11"/>
  </w:num>
  <w:num w:numId="12">
    <w:abstractNumId w:val="17"/>
  </w:num>
  <w:num w:numId="13">
    <w:abstractNumId w:val="19"/>
  </w:num>
  <w:num w:numId="14">
    <w:abstractNumId w:val="10"/>
  </w:num>
  <w:num w:numId="15">
    <w:abstractNumId w:val="16"/>
  </w:num>
  <w:num w:numId="16">
    <w:abstractNumId w:val="1"/>
  </w:num>
  <w:num w:numId="17">
    <w:abstractNumId w:val="20"/>
  </w:num>
  <w:num w:numId="18">
    <w:abstractNumId w:val="5"/>
  </w:num>
  <w:num w:numId="19">
    <w:abstractNumId w:val="15"/>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8F"/>
    <w:rsid w:val="002A6E22"/>
    <w:rsid w:val="003A6D2C"/>
    <w:rsid w:val="007061AD"/>
    <w:rsid w:val="0092558F"/>
    <w:rsid w:val="00BF3C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FF5A"/>
  <w15:chartTrackingRefBased/>
  <w15:docId w15:val="{89D4BC35-BD07-479F-8DAB-313DD1F9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2558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2558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255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2558F"/>
    <w:rPr>
      <w:b/>
      <w:bCs/>
    </w:rPr>
  </w:style>
  <w:style w:type="paragraph" w:styleId="Prrafodelista">
    <w:name w:val="List Paragraph"/>
    <w:basedOn w:val="Normal"/>
    <w:uiPriority w:val="34"/>
    <w:qFormat/>
    <w:rsid w:val="003A6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945">
      <w:bodyDiv w:val="1"/>
      <w:marLeft w:val="0"/>
      <w:marRight w:val="0"/>
      <w:marTop w:val="0"/>
      <w:marBottom w:val="0"/>
      <w:divBdr>
        <w:top w:val="none" w:sz="0" w:space="0" w:color="auto"/>
        <w:left w:val="none" w:sz="0" w:space="0" w:color="auto"/>
        <w:bottom w:val="none" w:sz="0" w:space="0" w:color="auto"/>
        <w:right w:val="none" w:sz="0" w:space="0" w:color="auto"/>
      </w:divBdr>
    </w:div>
    <w:div w:id="1020737669">
      <w:bodyDiv w:val="1"/>
      <w:marLeft w:val="0"/>
      <w:marRight w:val="0"/>
      <w:marTop w:val="0"/>
      <w:marBottom w:val="0"/>
      <w:divBdr>
        <w:top w:val="none" w:sz="0" w:space="0" w:color="auto"/>
        <w:left w:val="none" w:sz="0" w:space="0" w:color="auto"/>
        <w:bottom w:val="none" w:sz="0" w:space="0" w:color="auto"/>
        <w:right w:val="none" w:sz="0" w:space="0" w:color="auto"/>
      </w:divBdr>
    </w:div>
    <w:div w:id="1227883257">
      <w:bodyDiv w:val="1"/>
      <w:marLeft w:val="0"/>
      <w:marRight w:val="0"/>
      <w:marTop w:val="0"/>
      <w:marBottom w:val="0"/>
      <w:divBdr>
        <w:top w:val="none" w:sz="0" w:space="0" w:color="auto"/>
        <w:left w:val="none" w:sz="0" w:space="0" w:color="auto"/>
        <w:bottom w:val="none" w:sz="0" w:space="0" w:color="auto"/>
        <w:right w:val="none" w:sz="0" w:space="0" w:color="auto"/>
      </w:divBdr>
    </w:div>
    <w:div w:id="171195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2330</Words>
  <Characters>12818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2</cp:revision>
  <dcterms:created xsi:type="dcterms:W3CDTF">2024-08-30T23:46:00Z</dcterms:created>
  <dcterms:modified xsi:type="dcterms:W3CDTF">2024-08-31T00:07:00Z</dcterms:modified>
</cp:coreProperties>
</file>