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E" w:rsidRPr="00AC28F7" w:rsidRDefault="00A86EBE" w:rsidP="00170EFE">
      <w:pPr>
        <w:shd w:val="clear" w:color="auto" w:fill="FFFFFF"/>
        <w:spacing w:after="0" w:line="240" w:lineRule="auto"/>
        <w:jc w:val="center"/>
        <w:outlineLvl w:val="0"/>
        <w:rPr>
          <w:rFonts w:ascii="Arial" w:eastAsiaTheme="majorEastAsia" w:hAnsi="Arial" w:cs="Arial"/>
          <w:b/>
          <w:color w:val="000000" w:themeColor="text1"/>
          <w:sz w:val="20"/>
          <w:szCs w:val="20"/>
        </w:rPr>
      </w:pPr>
      <w:r w:rsidRPr="00AC28F7">
        <w:rPr>
          <w:rFonts w:ascii="Arial" w:eastAsiaTheme="majorEastAsia" w:hAnsi="Arial" w:cs="Arial"/>
          <w:b/>
          <w:color w:val="000000" w:themeColor="text1"/>
          <w:sz w:val="20"/>
          <w:szCs w:val="20"/>
        </w:rPr>
        <w:t>Productividad</w:t>
      </w:r>
      <w:r w:rsidR="001A57B1">
        <w:rPr>
          <w:rFonts w:ascii="Arial" w:eastAsiaTheme="majorEastAsia" w:hAnsi="Arial" w:cs="Arial"/>
          <w:b/>
          <w:color w:val="000000" w:themeColor="text1"/>
          <w:sz w:val="20"/>
          <w:szCs w:val="20"/>
        </w:rPr>
        <w:t xml:space="preserve"> (Por Wilmar Franco)</w:t>
      </w:r>
    </w:p>
    <w:p w:rsidR="00F645A4" w:rsidRPr="00ED52A3" w:rsidRDefault="00A86EBE" w:rsidP="00ED52A3">
      <w:pPr>
        <w:jc w:val="both"/>
        <w:rPr>
          <w:rStyle w:val="Textoennegrita"/>
          <w:rFonts w:ascii="Arial" w:hAnsi="Arial" w:cs="Arial"/>
          <w:b w:val="0"/>
          <w:bCs w:val="0"/>
          <w:color w:val="000000" w:themeColor="text1"/>
          <w:sz w:val="20"/>
          <w:szCs w:val="20"/>
          <w:shd w:val="clear" w:color="auto" w:fill="F6F9FC"/>
        </w:rPr>
      </w:pPr>
      <w:r w:rsidRPr="00ED52A3">
        <w:rPr>
          <w:rStyle w:val="Textoennegrita"/>
          <w:rFonts w:ascii="Arial" w:hAnsi="Arial" w:cs="Arial"/>
          <w:b w:val="0"/>
          <w:bCs w:val="0"/>
          <w:color w:val="000000" w:themeColor="text1"/>
          <w:sz w:val="20"/>
          <w:szCs w:val="20"/>
          <w:shd w:val="clear" w:color="auto" w:fill="F6F9FC"/>
        </w:rPr>
        <w:t xml:space="preserve">La productividad es una medida económica que calcula cuántos bienes y servicios se han producido por cada factor utilizado (trabajador, capital, tiempo, tierra, </w:t>
      </w:r>
      <w:proofErr w:type="spellStart"/>
      <w:r w:rsidRPr="00ED52A3">
        <w:rPr>
          <w:rStyle w:val="Textoennegrita"/>
          <w:rFonts w:ascii="Arial" w:hAnsi="Arial" w:cs="Arial"/>
          <w:b w:val="0"/>
          <w:bCs w:val="0"/>
          <w:color w:val="000000" w:themeColor="text1"/>
          <w:sz w:val="20"/>
          <w:szCs w:val="20"/>
          <w:shd w:val="clear" w:color="auto" w:fill="F6F9FC"/>
        </w:rPr>
        <w:t>etc</w:t>
      </w:r>
      <w:proofErr w:type="spellEnd"/>
      <w:r w:rsidRPr="00ED52A3">
        <w:rPr>
          <w:rStyle w:val="Textoennegrita"/>
          <w:rFonts w:ascii="Arial" w:hAnsi="Arial" w:cs="Arial"/>
          <w:b w:val="0"/>
          <w:bCs w:val="0"/>
          <w:color w:val="000000" w:themeColor="text1"/>
          <w:sz w:val="20"/>
          <w:szCs w:val="20"/>
          <w:shd w:val="clear" w:color="auto" w:fill="F6F9FC"/>
        </w:rPr>
        <w:t>) durante un periodo determinado.</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El objetivo de la productividad es medir la eficiencia de </w:t>
      </w:r>
      <w:hyperlink r:id="rId5" w:history="1">
        <w:r w:rsidRPr="00ED52A3">
          <w:rPr>
            <w:rStyle w:val="Hipervnculo"/>
            <w:rFonts w:ascii="Arial" w:hAnsi="Arial" w:cs="Arial"/>
            <w:bCs/>
            <w:color w:val="000000" w:themeColor="text1"/>
            <w:sz w:val="20"/>
            <w:szCs w:val="20"/>
            <w:u w:val="none"/>
          </w:rPr>
          <w:t>producción</w:t>
        </w:r>
      </w:hyperlink>
      <w:r w:rsidRPr="00ED52A3">
        <w:rPr>
          <w:rFonts w:ascii="Arial" w:hAnsi="Arial" w:cs="Arial"/>
          <w:color w:val="000000" w:themeColor="text1"/>
          <w:sz w:val="20"/>
          <w:szCs w:val="20"/>
        </w:rPr>
        <w:t> por cada </w:t>
      </w:r>
      <w:hyperlink r:id="rId6" w:history="1">
        <w:r w:rsidRPr="00ED52A3">
          <w:rPr>
            <w:rStyle w:val="Hipervnculo"/>
            <w:rFonts w:ascii="Arial" w:hAnsi="Arial" w:cs="Arial"/>
            <w:bCs/>
            <w:color w:val="000000" w:themeColor="text1"/>
            <w:sz w:val="20"/>
            <w:szCs w:val="20"/>
            <w:u w:val="none"/>
          </w:rPr>
          <w:t>factor o recurso utilizado</w:t>
        </w:r>
      </w:hyperlink>
      <w:r w:rsidRPr="00ED52A3">
        <w:rPr>
          <w:rFonts w:ascii="Arial" w:hAnsi="Arial" w:cs="Arial"/>
          <w:color w:val="000000" w:themeColor="text1"/>
          <w:sz w:val="20"/>
          <w:szCs w:val="20"/>
        </w:rPr>
        <w:t>, entendiendo por eficiencia el hecho de obtener el mejor o m</w:t>
      </w:r>
      <w:bookmarkStart w:id="0" w:name="_GoBack"/>
      <w:bookmarkEnd w:id="0"/>
      <w:r w:rsidRPr="00ED52A3">
        <w:rPr>
          <w:rFonts w:ascii="Arial" w:hAnsi="Arial" w:cs="Arial"/>
          <w:color w:val="000000" w:themeColor="text1"/>
          <w:sz w:val="20"/>
          <w:szCs w:val="20"/>
        </w:rPr>
        <w:t>áximo rendimiento utilizando un mínimo de recursos. Es decir, cuantos menos recursos sean necesarios para producir una misma cantidad, mayor será la productividad y por tanto, mayor será la eficiencia.</w:t>
      </w:r>
    </w:p>
    <w:p w:rsidR="00A86EBE" w:rsidRPr="00ED52A3" w:rsidRDefault="00A86EBE" w:rsidP="00ED52A3">
      <w:pPr>
        <w:jc w:val="both"/>
        <w:rPr>
          <w:rFonts w:ascii="Arial" w:hAnsi="Arial" w:cs="Arial"/>
          <w:color w:val="000000" w:themeColor="text1"/>
          <w:sz w:val="20"/>
          <w:szCs w:val="20"/>
          <w:shd w:val="clear" w:color="auto" w:fill="FFFFFF"/>
        </w:rPr>
      </w:pPr>
      <w:r w:rsidRPr="00ED52A3">
        <w:rPr>
          <w:rFonts w:ascii="Arial" w:hAnsi="Arial" w:cs="Arial"/>
          <w:color w:val="000000" w:themeColor="text1"/>
          <w:sz w:val="20"/>
          <w:szCs w:val="20"/>
          <w:shd w:val="clear" w:color="auto" w:fill="FFFFFF"/>
        </w:rPr>
        <w:t>De este modo, la productividad nos permite responder a las siguientes preguntas: ¿Cuánto produce al mes un trabajador? ¿cuánto produce una maquinaria? La respuesta bien podría ser, un trabajador produce 30 unidades por mes o 0,25 unidades por hora trabajada. Esto es a lo que llamamos productividad.</w:t>
      </w:r>
    </w:p>
    <w:p w:rsidR="00ED52A3" w:rsidRPr="00ED52A3" w:rsidRDefault="00ED52A3" w:rsidP="00AC28F7">
      <w:pPr>
        <w:pStyle w:val="Ttulo2"/>
        <w:shd w:val="clear" w:color="auto" w:fill="FFFFFF"/>
        <w:spacing w:before="0" w:after="300"/>
        <w:jc w:val="both"/>
        <w:rPr>
          <w:rFonts w:ascii="Arial" w:hAnsi="Arial" w:cs="Arial"/>
          <w:color w:val="333333"/>
          <w:sz w:val="20"/>
          <w:szCs w:val="20"/>
        </w:rPr>
      </w:pPr>
      <w:r>
        <w:rPr>
          <w:rFonts w:ascii="Arial" w:hAnsi="Arial" w:cs="Arial"/>
          <w:color w:val="000000" w:themeColor="text1"/>
          <w:sz w:val="20"/>
          <w:szCs w:val="20"/>
        </w:rPr>
        <w:t>T</w:t>
      </w:r>
      <w:r w:rsidR="00A86EBE" w:rsidRPr="00ED52A3">
        <w:rPr>
          <w:rFonts w:ascii="Arial" w:hAnsi="Arial" w:cs="Arial"/>
          <w:color w:val="000000" w:themeColor="text1"/>
          <w:sz w:val="20"/>
          <w:szCs w:val="20"/>
        </w:rPr>
        <w:t>eniendo esto en cuenta, la fórmula para calcular la productividad es el cociente entre producción obtenida y recursos utilizados.</w:t>
      </w:r>
      <w:r w:rsidR="00AC28F7">
        <w:rPr>
          <w:rFonts w:ascii="Arial" w:hAnsi="Arial" w:cs="Arial"/>
          <w:color w:val="000000" w:themeColor="text1"/>
          <w:sz w:val="20"/>
          <w:szCs w:val="20"/>
        </w:rPr>
        <w:t xml:space="preserve"> </w:t>
      </w:r>
      <w:r w:rsidRPr="00ED52A3">
        <w:rPr>
          <w:rFonts w:ascii="Arial" w:hAnsi="Arial" w:cs="Arial"/>
          <w:color w:val="333333"/>
          <w:sz w:val="20"/>
          <w:szCs w:val="20"/>
          <w:highlight w:val="yellow"/>
        </w:rPr>
        <w:t>PRODUCTIVIDAD= Producción obtenida / Recurso(s)</w:t>
      </w:r>
    </w:p>
    <w:p w:rsidR="00ED52A3" w:rsidRPr="00ED52A3" w:rsidRDefault="00ED52A3" w:rsidP="00ED52A3">
      <w:pPr>
        <w:pStyle w:val="NormalWeb"/>
        <w:shd w:val="clear" w:color="auto" w:fill="FFFFFF"/>
        <w:spacing w:before="0" w:beforeAutospacing="0" w:after="300" w:afterAutospacing="0"/>
        <w:jc w:val="both"/>
        <w:rPr>
          <w:rFonts w:ascii="Arial" w:hAnsi="Arial" w:cs="Arial"/>
          <w:color w:val="333333"/>
          <w:sz w:val="20"/>
          <w:szCs w:val="20"/>
        </w:rPr>
      </w:pPr>
      <w:r w:rsidRPr="00ED52A3">
        <w:rPr>
          <w:rFonts w:ascii="Arial" w:hAnsi="Arial" w:cs="Arial"/>
          <w:color w:val="333333"/>
          <w:sz w:val="20"/>
          <w:szCs w:val="20"/>
        </w:rPr>
        <w:t>La productividad puede calcularse teniendo en cuenta un solo recurso o varios de acuerdo a la necesidad. Inicialmente mediremos la productividad de un solo recurso.</w:t>
      </w:r>
    </w:p>
    <w:p w:rsidR="00A86EBE" w:rsidRPr="00ED52A3" w:rsidRDefault="00A86EBE" w:rsidP="00ED52A3">
      <w:pPr>
        <w:pStyle w:val="Ttulo2"/>
        <w:shd w:val="clear" w:color="auto" w:fill="FFFFFF"/>
        <w:spacing w:before="0" w:after="300"/>
        <w:jc w:val="both"/>
        <w:rPr>
          <w:rFonts w:ascii="Arial" w:hAnsi="Arial" w:cs="Arial"/>
          <w:b/>
          <w:color w:val="000000" w:themeColor="text1"/>
          <w:sz w:val="20"/>
          <w:szCs w:val="20"/>
        </w:rPr>
      </w:pPr>
      <w:r w:rsidRPr="00ED52A3">
        <w:rPr>
          <w:rFonts w:ascii="Arial" w:hAnsi="Arial" w:cs="Arial"/>
          <w:b/>
          <w:color w:val="000000" w:themeColor="text1"/>
          <w:sz w:val="20"/>
          <w:szCs w:val="20"/>
        </w:rPr>
        <w:t>Factores que afectan a la productividad</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Una de las formas más comunes de aumentar la productividad es invertir en </w:t>
      </w:r>
      <w:hyperlink r:id="rId7" w:history="1">
        <w:r w:rsidRPr="00ED52A3">
          <w:rPr>
            <w:rStyle w:val="Hipervnculo"/>
            <w:rFonts w:ascii="Arial" w:hAnsi="Arial" w:cs="Arial"/>
            <w:bCs/>
            <w:color w:val="000000" w:themeColor="text1"/>
            <w:sz w:val="20"/>
            <w:szCs w:val="20"/>
            <w:u w:val="none"/>
          </w:rPr>
          <w:t>bienes de capital</w:t>
        </w:r>
      </w:hyperlink>
      <w:r w:rsidRPr="00ED52A3">
        <w:rPr>
          <w:rFonts w:ascii="Arial" w:hAnsi="Arial" w:cs="Arial"/>
          <w:color w:val="000000" w:themeColor="text1"/>
          <w:sz w:val="20"/>
          <w:szCs w:val="20"/>
        </w:rPr>
        <w:t> (maquinaria o informática por ejemplo) para hacer el trabajo más eficiente, manteniendo o incluso reduciendo el empleo.</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Estos son los </w:t>
      </w:r>
      <w:hyperlink r:id="rId8" w:history="1">
        <w:r w:rsidRPr="00ED52A3">
          <w:rPr>
            <w:rStyle w:val="Hipervnculo"/>
            <w:rFonts w:ascii="Arial" w:hAnsi="Arial" w:cs="Arial"/>
            <w:bCs/>
            <w:color w:val="000000" w:themeColor="text1"/>
            <w:sz w:val="20"/>
            <w:szCs w:val="20"/>
            <w:u w:val="none"/>
          </w:rPr>
          <w:t>principales factores</w:t>
        </w:r>
      </w:hyperlink>
      <w:r w:rsidRPr="00ED52A3">
        <w:rPr>
          <w:rFonts w:ascii="Arial" w:hAnsi="Arial" w:cs="Arial"/>
          <w:color w:val="000000" w:themeColor="text1"/>
          <w:sz w:val="20"/>
          <w:szCs w:val="20"/>
        </w:rPr>
        <w:t> que afectan a la productividad de una empresa:</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Calidad y disposición de recursos naturales; tierra:</w:t>
      </w:r>
      <w:r w:rsidRPr="00ED52A3">
        <w:rPr>
          <w:rFonts w:ascii="Arial" w:hAnsi="Arial" w:cs="Arial"/>
          <w:color w:val="000000" w:themeColor="text1"/>
          <w:sz w:val="20"/>
          <w:szCs w:val="20"/>
        </w:rPr>
        <w:t> Si una empresa o país tiene o se encuentra cerca de recursos naturales será más productiva. Tanto por el valor de esos recursos, por no tener que comprarlos ni transportarlos desde lejos. Este factor de producción se engloba como factor tierra.</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El capital invertido en la industria:</w:t>
      </w:r>
      <w:r w:rsidRPr="00ED52A3">
        <w:rPr>
          <w:rFonts w:ascii="Arial" w:hAnsi="Arial" w:cs="Arial"/>
          <w:color w:val="000000" w:themeColor="text1"/>
          <w:sz w:val="20"/>
          <w:szCs w:val="20"/>
        </w:rPr>
        <w:t> La cantidad de capital es un factor directo de la productividad.</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La cantidad y calidad de los recursos humanos; labor o trabajo:</w:t>
      </w:r>
      <w:r w:rsidRPr="00ED52A3">
        <w:rPr>
          <w:rFonts w:ascii="Arial" w:hAnsi="Arial" w:cs="Arial"/>
          <w:color w:val="000000" w:themeColor="text1"/>
          <w:sz w:val="20"/>
          <w:szCs w:val="20"/>
        </w:rPr>
        <w:t> El número de empleados de la industria, su nivel de educación y experiencia.</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El nivel tecnológico:</w:t>
      </w:r>
      <w:r w:rsidRPr="00ED52A3">
        <w:rPr>
          <w:rFonts w:ascii="Arial" w:hAnsi="Arial" w:cs="Arial"/>
          <w:color w:val="000000" w:themeColor="text1"/>
          <w:sz w:val="20"/>
          <w:szCs w:val="20"/>
        </w:rPr>
        <w:t> Cuanto mayor sea el conocimiento y nivel tecnológico mayor será la productividad. Tecnología no solo son productos mecánicos, sino procesos productivos.</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La configuración de la industria: </w:t>
      </w:r>
      <w:r w:rsidRPr="00ED52A3">
        <w:rPr>
          <w:rFonts w:ascii="Arial" w:hAnsi="Arial" w:cs="Arial"/>
          <w:color w:val="000000" w:themeColor="text1"/>
          <w:sz w:val="20"/>
          <w:szCs w:val="20"/>
        </w:rPr>
        <w:t>El tipo de industria afectará enormemente a la productividad de una empresa. No es lo mismo la producción de trigo que de naves espaciales. La estructura de una industria viene determinada por intensidad de la competencia, competidores potenciales, barreras de entrada, </w:t>
      </w:r>
      <w:hyperlink r:id="rId9" w:history="1">
        <w:r w:rsidRPr="00ED52A3">
          <w:rPr>
            <w:rStyle w:val="Hipervnculo"/>
            <w:rFonts w:ascii="Arial" w:hAnsi="Arial" w:cs="Arial"/>
            <w:bCs/>
            <w:color w:val="000000" w:themeColor="text1"/>
            <w:sz w:val="20"/>
            <w:szCs w:val="20"/>
            <w:u w:val="none"/>
          </w:rPr>
          <w:t>productos sustitutivos</w:t>
        </w:r>
      </w:hyperlink>
      <w:r w:rsidRPr="00ED52A3">
        <w:rPr>
          <w:rFonts w:ascii="Arial" w:hAnsi="Arial" w:cs="Arial"/>
          <w:color w:val="000000" w:themeColor="text1"/>
          <w:sz w:val="20"/>
          <w:szCs w:val="20"/>
        </w:rPr>
        <w:t> y poder de negociación. Esta estructura se puede analizar mediante las </w:t>
      </w:r>
      <w:hyperlink r:id="rId10" w:history="1">
        <w:r w:rsidRPr="00ED52A3">
          <w:rPr>
            <w:rStyle w:val="Hipervnculo"/>
            <w:rFonts w:ascii="Arial" w:hAnsi="Arial" w:cs="Arial"/>
            <w:bCs/>
            <w:color w:val="000000" w:themeColor="text1"/>
            <w:sz w:val="20"/>
            <w:szCs w:val="20"/>
            <w:u w:val="none"/>
          </w:rPr>
          <w:t>cinco fuerzas de Porter</w:t>
        </w:r>
      </w:hyperlink>
      <w:r w:rsidRPr="00ED52A3">
        <w:rPr>
          <w:rFonts w:ascii="Arial" w:hAnsi="Arial" w:cs="Arial"/>
          <w:color w:val="000000" w:themeColor="text1"/>
          <w:sz w:val="20"/>
          <w:szCs w:val="20"/>
        </w:rPr>
        <w:t>.</w:t>
      </w:r>
    </w:p>
    <w:p w:rsidR="00A86EBE" w:rsidRPr="00ED52A3" w:rsidRDefault="00737E01"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hyperlink r:id="rId11" w:history="1">
        <w:r w:rsidR="00A86EBE" w:rsidRPr="00ED52A3">
          <w:rPr>
            <w:rStyle w:val="Hipervnculo"/>
            <w:rFonts w:ascii="Arial" w:hAnsi="Arial" w:cs="Arial"/>
            <w:bCs/>
            <w:color w:val="000000" w:themeColor="text1"/>
            <w:sz w:val="20"/>
            <w:szCs w:val="20"/>
            <w:u w:val="none"/>
          </w:rPr>
          <w:t>Entorno macroeconómico</w:t>
        </w:r>
      </w:hyperlink>
      <w:r w:rsidR="00A86EBE" w:rsidRPr="00ED52A3">
        <w:rPr>
          <w:rStyle w:val="Textoennegrita"/>
          <w:rFonts w:ascii="Arial" w:hAnsi="Arial" w:cs="Arial"/>
          <w:b w:val="0"/>
          <w:color w:val="000000" w:themeColor="text1"/>
          <w:sz w:val="20"/>
          <w:szCs w:val="20"/>
        </w:rPr>
        <w:t>:</w:t>
      </w:r>
      <w:r w:rsidR="00A86EBE" w:rsidRPr="00ED52A3">
        <w:rPr>
          <w:rFonts w:ascii="Arial" w:hAnsi="Arial" w:cs="Arial"/>
          <w:color w:val="000000" w:themeColor="text1"/>
          <w:sz w:val="20"/>
          <w:szCs w:val="20"/>
        </w:rPr>
        <w:t> La coyuntura económica influirá tanto en la demanda de productos y servicios como en la necesidad de innovación y mejorar la eficiencia. Son las</w:t>
      </w:r>
      <w:r w:rsidR="00A86EBE" w:rsidRPr="00ED52A3">
        <w:rPr>
          <w:rStyle w:val="Textoennegrita"/>
          <w:rFonts w:ascii="Arial" w:hAnsi="Arial" w:cs="Arial"/>
          <w:b w:val="0"/>
          <w:color w:val="000000" w:themeColor="text1"/>
          <w:sz w:val="20"/>
          <w:szCs w:val="20"/>
        </w:rPr>
        <w:t> </w:t>
      </w:r>
      <w:r w:rsidR="00A86EBE" w:rsidRPr="00ED52A3">
        <w:rPr>
          <w:rFonts w:ascii="Arial" w:hAnsi="Arial" w:cs="Arial"/>
          <w:color w:val="000000" w:themeColor="text1"/>
          <w:sz w:val="20"/>
          <w:szCs w:val="20"/>
        </w:rPr>
        <w:t>fuerzas externas que van a tener un impacto indirecto sobre la organización.</w:t>
      </w:r>
    </w:p>
    <w:p w:rsidR="00A86EBE" w:rsidRPr="00ED52A3" w:rsidRDefault="00737E01" w:rsidP="00ED52A3">
      <w:pPr>
        <w:numPr>
          <w:ilvl w:val="0"/>
          <w:numId w:val="1"/>
        </w:numPr>
        <w:shd w:val="clear" w:color="auto" w:fill="FFFFFF"/>
        <w:spacing w:before="100" w:beforeAutospacing="1" w:after="100" w:afterAutospacing="1" w:line="240" w:lineRule="auto"/>
        <w:ind w:left="0"/>
        <w:jc w:val="both"/>
        <w:rPr>
          <w:rFonts w:ascii="Arial" w:hAnsi="Arial" w:cs="Arial"/>
          <w:color w:val="000000" w:themeColor="text1"/>
          <w:sz w:val="20"/>
          <w:szCs w:val="20"/>
        </w:rPr>
      </w:pPr>
      <w:hyperlink r:id="rId12" w:history="1">
        <w:r w:rsidR="00A86EBE" w:rsidRPr="00ED52A3">
          <w:rPr>
            <w:rStyle w:val="Hipervnculo"/>
            <w:rFonts w:ascii="Arial" w:hAnsi="Arial" w:cs="Arial"/>
            <w:bCs/>
            <w:color w:val="000000" w:themeColor="text1"/>
            <w:sz w:val="20"/>
            <w:szCs w:val="20"/>
            <w:u w:val="none"/>
          </w:rPr>
          <w:t>Entorno microeconómico</w:t>
        </w:r>
      </w:hyperlink>
      <w:r w:rsidR="00A86EBE" w:rsidRPr="00ED52A3">
        <w:rPr>
          <w:rStyle w:val="Textoennegrita"/>
          <w:rFonts w:ascii="Arial" w:hAnsi="Arial" w:cs="Arial"/>
          <w:b w:val="0"/>
          <w:color w:val="000000" w:themeColor="text1"/>
          <w:sz w:val="20"/>
          <w:szCs w:val="20"/>
        </w:rPr>
        <w:t>: </w:t>
      </w:r>
      <w:r w:rsidR="00A86EBE" w:rsidRPr="00ED52A3">
        <w:rPr>
          <w:rFonts w:ascii="Arial" w:hAnsi="Arial" w:cs="Arial"/>
          <w:color w:val="000000" w:themeColor="text1"/>
          <w:sz w:val="20"/>
          <w:szCs w:val="20"/>
        </w:rPr>
        <w:t>El microentorno tiene un impacto directo en su capacidad de servir su producto o </w:t>
      </w:r>
      <w:hyperlink r:id="rId13" w:tooltip="servicio" w:history="1">
        <w:r w:rsidR="00A86EBE" w:rsidRPr="00ED52A3">
          <w:rPr>
            <w:rStyle w:val="Hipervnculo"/>
            <w:rFonts w:ascii="Arial" w:hAnsi="Arial" w:cs="Arial"/>
            <w:bCs/>
            <w:color w:val="000000" w:themeColor="text1"/>
            <w:sz w:val="20"/>
            <w:szCs w:val="20"/>
            <w:u w:val="none"/>
          </w:rPr>
          <w:t>servicio</w:t>
        </w:r>
      </w:hyperlink>
      <w:r w:rsidR="00A86EBE" w:rsidRPr="00ED52A3">
        <w:rPr>
          <w:rFonts w:ascii="Arial" w:hAnsi="Arial" w:cs="Arial"/>
          <w:color w:val="000000" w:themeColor="text1"/>
          <w:sz w:val="20"/>
          <w:szCs w:val="20"/>
        </w:rPr>
        <w:t> al cliente final, como por ejemplo la regulación de la industria.</w:t>
      </w:r>
    </w:p>
    <w:p w:rsidR="00A86EBE" w:rsidRPr="00ED52A3" w:rsidRDefault="00A86EBE" w:rsidP="00ED52A3">
      <w:pPr>
        <w:pStyle w:val="Ttulo2"/>
        <w:shd w:val="clear" w:color="auto" w:fill="FFFFFF"/>
        <w:spacing w:before="0" w:after="300"/>
        <w:jc w:val="both"/>
        <w:rPr>
          <w:rFonts w:ascii="Arial" w:hAnsi="Arial" w:cs="Arial"/>
          <w:b/>
          <w:color w:val="000000" w:themeColor="text1"/>
          <w:sz w:val="20"/>
          <w:szCs w:val="20"/>
        </w:rPr>
      </w:pPr>
      <w:r w:rsidRPr="00ED52A3">
        <w:rPr>
          <w:rFonts w:ascii="Arial" w:hAnsi="Arial" w:cs="Arial"/>
          <w:b/>
          <w:color w:val="000000" w:themeColor="text1"/>
          <w:sz w:val="20"/>
          <w:szCs w:val="20"/>
        </w:rPr>
        <w:t>Ejemplo de productividad</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 xml:space="preserve">Si una empresa puede fabricar 30 pares de zapatos en una hora (productividad = 30 zapatos/hora) y otra empresa fabrica 40 pares en una hora (40 zapatos/hora), diremos que la productividad es </w:t>
      </w:r>
      <w:r w:rsidRPr="00ED52A3">
        <w:rPr>
          <w:rFonts w:ascii="Arial" w:hAnsi="Arial" w:cs="Arial"/>
          <w:color w:val="000000" w:themeColor="text1"/>
          <w:sz w:val="20"/>
          <w:szCs w:val="20"/>
        </w:rPr>
        <w:lastRenderedPageBreak/>
        <w:t>mayor en la segunda empresa, ya que la cantidad de bienes producidos en un mismo periodo de tiempo es mayor.</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Que la segunda empresa sea más productiva que la primera, dependerá de factores como los siguientes:</w:t>
      </w:r>
    </w:p>
    <w:p w:rsidR="00A86EBE" w:rsidRPr="00ED52A3" w:rsidRDefault="00A86EBE" w:rsidP="00ED52A3">
      <w:pPr>
        <w:numPr>
          <w:ilvl w:val="0"/>
          <w:numId w:val="2"/>
        </w:numPr>
        <w:shd w:val="clear" w:color="auto" w:fill="FFFFFF"/>
        <w:spacing w:before="100" w:beforeAutospacing="1" w:after="100" w:afterAutospacing="1" w:line="240" w:lineRule="auto"/>
        <w:ind w:left="0"/>
        <w:jc w:val="both"/>
        <w:rPr>
          <w:rFonts w:ascii="Arial" w:hAnsi="Arial" w:cs="Arial"/>
          <w:color w:val="000000" w:themeColor="text1"/>
          <w:sz w:val="20"/>
          <w:szCs w:val="20"/>
        </w:rPr>
      </w:pPr>
      <w:r w:rsidRPr="00ED52A3">
        <w:rPr>
          <w:rFonts w:ascii="Arial" w:hAnsi="Arial" w:cs="Arial"/>
          <w:color w:val="000000" w:themeColor="text1"/>
          <w:sz w:val="20"/>
          <w:szCs w:val="20"/>
        </w:rPr>
        <w:t>Formación y experiencia de los trabajadores</w:t>
      </w:r>
    </w:p>
    <w:p w:rsidR="00A86EBE" w:rsidRPr="00ED52A3" w:rsidRDefault="00A86EBE" w:rsidP="00ED52A3">
      <w:pPr>
        <w:numPr>
          <w:ilvl w:val="0"/>
          <w:numId w:val="2"/>
        </w:numPr>
        <w:shd w:val="clear" w:color="auto" w:fill="FFFFFF"/>
        <w:spacing w:before="100" w:beforeAutospacing="1" w:after="100" w:afterAutospacing="1" w:line="240" w:lineRule="auto"/>
        <w:ind w:left="0"/>
        <w:jc w:val="both"/>
        <w:rPr>
          <w:rFonts w:ascii="Arial" w:hAnsi="Arial" w:cs="Arial"/>
          <w:color w:val="000000" w:themeColor="text1"/>
          <w:sz w:val="20"/>
          <w:szCs w:val="20"/>
        </w:rPr>
      </w:pPr>
      <w:r w:rsidRPr="00ED52A3">
        <w:rPr>
          <w:rFonts w:ascii="Arial" w:hAnsi="Arial" w:cs="Arial"/>
          <w:color w:val="000000" w:themeColor="text1"/>
          <w:sz w:val="20"/>
          <w:szCs w:val="20"/>
        </w:rPr>
        <w:t>Organización empresarial</w:t>
      </w:r>
    </w:p>
    <w:p w:rsidR="00A86EBE" w:rsidRPr="00ED52A3" w:rsidRDefault="00A86EBE" w:rsidP="00ED52A3">
      <w:pPr>
        <w:numPr>
          <w:ilvl w:val="0"/>
          <w:numId w:val="2"/>
        </w:numPr>
        <w:shd w:val="clear" w:color="auto" w:fill="FFFFFF"/>
        <w:spacing w:before="100" w:beforeAutospacing="1" w:after="100" w:afterAutospacing="1" w:line="240" w:lineRule="auto"/>
        <w:ind w:left="0"/>
        <w:jc w:val="both"/>
        <w:rPr>
          <w:rFonts w:ascii="Arial" w:hAnsi="Arial" w:cs="Arial"/>
          <w:color w:val="000000" w:themeColor="text1"/>
          <w:sz w:val="20"/>
          <w:szCs w:val="20"/>
        </w:rPr>
      </w:pPr>
      <w:r w:rsidRPr="00ED52A3">
        <w:rPr>
          <w:rFonts w:ascii="Arial" w:hAnsi="Arial" w:cs="Arial"/>
          <w:color w:val="000000" w:themeColor="text1"/>
          <w:sz w:val="20"/>
          <w:szCs w:val="20"/>
        </w:rPr>
        <w:t>Tecnología que se utiliza en el proceso productivo.</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No será lo mismo un aprendiz de zapatero, que una persona que lleva muchos años realizando la misma actividad. Igual que tampoco producirá la misma cantidad una empresa que utiliza las mejores innovaciones tecnológicas, que otra que tenga un sistema de producción mucho más rudimentario.</w:t>
      </w:r>
    </w:p>
    <w:p w:rsidR="00ED52A3" w:rsidRPr="00ED52A3" w:rsidRDefault="00C20776" w:rsidP="00ED52A3">
      <w:pPr>
        <w:pStyle w:val="NormalWeb"/>
        <w:shd w:val="clear" w:color="auto" w:fill="FFFFFF"/>
        <w:spacing w:before="0" w:beforeAutospacing="0" w:after="300" w:afterAutospacing="0"/>
        <w:jc w:val="both"/>
        <w:rPr>
          <w:rFonts w:ascii="Arial" w:hAnsi="Arial" w:cs="Arial"/>
          <w:b/>
          <w:color w:val="333333"/>
          <w:sz w:val="20"/>
          <w:szCs w:val="20"/>
        </w:rPr>
      </w:pPr>
      <w:r w:rsidRPr="00ED52A3">
        <w:rPr>
          <w:rFonts w:ascii="Arial" w:hAnsi="Arial" w:cs="Arial"/>
          <w:b/>
          <w:color w:val="333333"/>
          <w:sz w:val="20"/>
          <w:szCs w:val="20"/>
        </w:rPr>
        <w:t>Ejercicio</w:t>
      </w:r>
      <w:r w:rsidR="00ED52A3" w:rsidRPr="00ED52A3">
        <w:rPr>
          <w:rFonts w:ascii="Arial" w:hAnsi="Arial" w:cs="Arial"/>
          <w:b/>
          <w:color w:val="333333"/>
          <w:sz w:val="20"/>
          <w:szCs w:val="20"/>
        </w:rPr>
        <w:t>s</w:t>
      </w:r>
      <w:r w:rsidR="00170EFE">
        <w:rPr>
          <w:rFonts w:ascii="Arial" w:hAnsi="Arial" w:cs="Arial"/>
          <w:b/>
          <w:color w:val="333333"/>
          <w:sz w:val="20"/>
          <w:szCs w:val="20"/>
        </w:rPr>
        <w:t>:</w:t>
      </w:r>
    </w:p>
    <w:p w:rsidR="00C20776" w:rsidRPr="00ED52A3" w:rsidRDefault="00C20776" w:rsidP="00ED52A3">
      <w:pPr>
        <w:pStyle w:val="NormalWeb"/>
        <w:numPr>
          <w:ilvl w:val="1"/>
          <w:numId w:val="3"/>
        </w:numPr>
        <w:shd w:val="clear" w:color="auto" w:fill="FFFFFF"/>
        <w:spacing w:before="0" w:beforeAutospacing="0" w:after="300" w:afterAutospacing="0"/>
        <w:jc w:val="both"/>
        <w:rPr>
          <w:rFonts w:ascii="Arial" w:hAnsi="Arial" w:cs="Arial"/>
          <w:color w:val="333333"/>
          <w:sz w:val="20"/>
          <w:szCs w:val="20"/>
        </w:rPr>
      </w:pPr>
      <w:r w:rsidRPr="00ED52A3">
        <w:rPr>
          <w:rFonts w:ascii="Arial" w:hAnsi="Arial" w:cs="Arial"/>
          <w:color w:val="333333"/>
          <w:sz w:val="20"/>
          <w:szCs w:val="20"/>
        </w:rPr>
        <w:t>Calcular la productividad de los siguientes casos</w:t>
      </w:r>
      <w:r w:rsidR="00ED52A3">
        <w:rPr>
          <w:rFonts w:ascii="Arial" w:hAnsi="Arial" w:cs="Arial"/>
          <w:color w:val="333333"/>
          <w:sz w:val="20"/>
          <w:szCs w:val="20"/>
        </w:rPr>
        <w:t>:</w:t>
      </w:r>
    </w:p>
    <w:tbl>
      <w:tblPr>
        <w:tblStyle w:val="Tablaconcuadrcula"/>
        <w:tblW w:w="10654" w:type="dxa"/>
        <w:tblInd w:w="-714" w:type="dxa"/>
        <w:tblLook w:val="04A0" w:firstRow="1" w:lastRow="0" w:firstColumn="1" w:lastColumn="0" w:noHBand="0" w:noVBand="1"/>
      </w:tblPr>
      <w:tblGrid>
        <w:gridCol w:w="706"/>
        <w:gridCol w:w="1981"/>
        <w:gridCol w:w="1850"/>
        <w:gridCol w:w="1842"/>
        <w:gridCol w:w="1843"/>
        <w:gridCol w:w="2432"/>
      </w:tblGrid>
      <w:tr w:rsidR="00ED52A3" w:rsidRPr="00ED52A3" w:rsidTr="00AC28F7">
        <w:trPr>
          <w:trHeight w:val="458"/>
        </w:trPr>
        <w:tc>
          <w:tcPr>
            <w:tcW w:w="706"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Pr>
                <w:rFonts w:ascii="Arial" w:hAnsi="Arial" w:cs="Arial"/>
                <w:b/>
                <w:color w:val="333333"/>
                <w:sz w:val="20"/>
                <w:szCs w:val="20"/>
              </w:rPr>
              <w:t>Caso</w:t>
            </w:r>
          </w:p>
        </w:tc>
        <w:tc>
          <w:tcPr>
            <w:tcW w:w="1981"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Recurso utilizado</w:t>
            </w:r>
          </w:p>
        </w:tc>
        <w:tc>
          <w:tcPr>
            <w:tcW w:w="1850"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Producción</w:t>
            </w:r>
          </w:p>
        </w:tc>
        <w:tc>
          <w:tcPr>
            <w:tcW w:w="1842"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Reemplazo formula</w:t>
            </w:r>
          </w:p>
        </w:tc>
        <w:tc>
          <w:tcPr>
            <w:tcW w:w="1843"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Resultado</w:t>
            </w:r>
          </w:p>
        </w:tc>
        <w:tc>
          <w:tcPr>
            <w:tcW w:w="2432"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Interpretación</w:t>
            </w:r>
          </w:p>
        </w:tc>
      </w:tr>
      <w:tr w:rsidR="00ED52A3" w:rsidRPr="00ED52A3" w:rsidTr="00ED52A3">
        <w:trPr>
          <w:trHeight w:val="1074"/>
        </w:trPr>
        <w:tc>
          <w:tcPr>
            <w:tcW w:w="706"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Pr>
                <w:rFonts w:ascii="Arial" w:hAnsi="Arial" w:cs="Arial"/>
                <w:color w:val="A6A6A6" w:themeColor="background1" w:themeShade="A6"/>
                <w:sz w:val="20"/>
                <w:szCs w:val="20"/>
              </w:rPr>
              <w:t>a</w:t>
            </w:r>
          </w:p>
        </w:tc>
        <w:tc>
          <w:tcPr>
            <w:tcW w:w="1981"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25 metros de telas</w:t>
            </w:r>
          </w:p>
        </w:tc>
        <w:tc>
          <w:tcPr>
            <w:tcW w:w="1850"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100 pantalonetas</w:t>
            </w:r>
          </w:p>
        </w:tc>
        <w:tc>
          <w:tcPr>
            <w:tcW w:w="1842" w:type="dxa"/>
          </w:tcPr>
          <w:p w:rsidR="00ED52A3" w:rsidRPr="00ED52A3" w:rsidRDefault="00ED52A3" w:rsidP="00C20776">
            <w:pPr>
              <w:pStyle w:val="NormalWeb"/>
              <w:spacing w:before="0" w:beforeAutospacing="0" w:after="300" w:afterAutospacing="0"/>
              <w:jc w:val="center"/>
              <w:rPr>
                <w:rFonts w:ascii="Arial" w:hAnsi="Arial" w:cs="Arial"/>
                <w:color w:val="A6A6A6" w:themeColor="background1" w:themeShade="A6"/>
                <w:sz w:val="20"/>
                <w:szCs w:val="20"/>
                <w:u w:val="single"/>
              </w:rPr>
            </w:pPr>
            <w:r w:rsidRPr="00ED52A3">
              <w:rPr>
                <w:rFonts w:ascii="Arial" w:hAnsi="Arial" w:cs="Arial"/>
                <w:color w:val="A6A6A6" w:themeColor="background1" w:themeShade="A6"/>
                <w:sz w:val="20"/>
                <w:szCs w:val="20"/>
                <w:u w:val="single"/>
              </w:rPr>
              <w:t>100 pantalonetas</w:t>
            </w:r>
          </w:p>
          <w:p w:rsidR="00ED52A3" w:rsidRPr="00ED52A3" w:rsidRDefault="00ED52A3" w:rsidP="00C20776">
            <w:pPr>
              <w:pStyle w:val="NormalWeb"/>
              <w:spacing w:before="0" w:beforeAutospacing="0" w:after="300" w:afterAutospacing="0"/>
              <w:jc w:val="center"/>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 xml:space="preserve">25 </w:t>
            </w:r>
            <w:proofErr w:type="spellStart"/>
            <w:r w:rsidRPr="00ED52A3">
              <w:rPr>
                <w:rFonts w:ascii="Arial" w:hAnsi="Arial" w:cs="Arial"/>
                <w:color w:val="A6A6A6" w:themeColor="background1" w:themeShade="A6"/>
                <w:sz w:val="20"/>
                <w:szCs w:val="20"/>
              </w:rPr>
              <w:t>mts</w:t>
            </w:r>
            <w:proofErr w:type="spellEnd"/>
            <w:r w:rsidRPr="00ED52A3">
              <w:rPr>
                <w:rFonts w:ascii="Arial" w:hAnsi="Arial" w:cs="Arial"/>
                <w:color w:val="A6A6A6" w:themeColor="background1" w:themeShade="A6"/>
                <w:sz w:val="20"/>
                <w:szCs w:val="20"/>
              </w:rPr>
              <w:t xml:space="preserve"> de tela</w:t>
            </w:r>
          </w:p>
        </w:tc>
        <w:tc>
          <w:tcPr>
            <w:tcW w:w="1843"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u w:val="single"/>
              </w:rPr>
            </w:pPr>
            <w:r w:rsidRPr="00ED52A3">
              <w:rPr>
                <w:rFonts w:ascii="Arial" w:hAnsi="Arial" w:cs="Arial"/>
                <w:color w:val="A6A6A6" w:themeColor="background1" w:themeShade="A6"/>
                <w:sz w:val="20"/>
                <w:szCs w:val="20"/>
              </w:rPr>
              <w:t xml:space="preserve">4 </w:t>
            </w:r>
            <w:r w:rsidRPr="00ED52A3">
              <w:rPr>
                <w:rFonts w:ascii="Arial" w:hAnsi="Arial" w:cs="Arial"/>
                <w:color w:val="A6A6A6" w:themeColor="background1" w:themeShade="A6"/>
                <w:sz w:val="20"/>
                <w:szCs w:val="20"/>
                <w:u w:val="single"/>
              </w:rPr>
              <w:t>pantalonetas</w:t>
            </w:r>
          </w:p>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 xml:space="preserve">  Mt de tela</w:t>
            </w:r>
          </w:p>
        </w:tc>
        <w:tc>
          <w:tcPr>
            <w:tcW w:w="2432"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De un metro de tela</w:t>
            </w:r>
            <w:r>
              <w:rPr>
                <w:rFonts w:ascii="Arial" w:hAnsi="Arial" w:cs="Arial"/>
                <w:color w:val="A6A6A6" w:themeColor="background1" w:themeShade="A6"/>
                <w:sz w:val="20"/>
                <w:szCs w:val="20"/>
              </w:rPr>
              <w:t>,</w:t>
            </w:r>
            <w:r w:rsidRPr="00ED52A3">
              <w:rPr>
                <w:rFonts w:ascii="Arial" w:hAnsi="Arial" w:cs="Arial"/>
                <w:color w:val="A6A6A6" w:themeColor="background1" w:themeShade="A6"/>
                <w:sz w:val="20"/>
                <w:szCs w:val="20"/>
              </w:rPr>
              <w:t xml:space="preserve"> se producen 4 pantalonetas</w:t>
            </w:r>
            <w:r>
              <w:rPr>
                <w:rFonts w:ascii="Arial" w:hAnsi="Arial" w:cs="Arial"/>
                <w:color w:val="A6A6A6" w:themeColor="background1" w:themeShade="A6"/>
                <w:sz w:val="20"/>
                <w:szCs w:val="20"/>
              </w:rPr>
              <w:t>.</w:t>
            </w:r>
          </w:p>
        </w:tc>
      </w:tr>
      <w:tr w:rsidR="00ED52A3" w:rsidRPr="00ED52A3" w:rsidTr="00ED52A3">
        <w:trPr>
          <w:trHeight w:val="537"/>
        </w:trPr>
        <w:tc>
          <w:tcPr>
            <w:tcW w:w="706"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b</w:t>
            </w:r>
          </w:p>
        </w:tc>
        <w:tc>
          <w:tcPr>
            <w:tcW w:w="1981"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2kg maíz</w:t>
            </w:r>
          </w:p>
        </w:tc>
        <w:tc>
          <w:tcPr>
            <w:tcW w:w="1850"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 xml:space="preserve">20 </w:t>
            </w:r>
            <w:proofErr w:type="gramStart"/>
            <w:r w:rsidRPr="00ED52A3">
              <w:rPr>
                <w:rFonts w:ascii="Arial" w:hAnsi="Arial" w:cs="Arial"/>
                <w:color w:val="333333"/>
                <w:sz w:val="20"/>
                <w:szCs w:val="20"/>
              </w:rPr>
              <w:t>Arepas</w:t>
            </w:r>
            <w:proofErr w:type="gramEnd"/>
          </w:p>
        </w:tc>
        <w:tc>
          <w:tcPr>
            <w:tcW w:w="1842" w:type="dxa"/>
          </w:tcPr>
          <w:p w:rsidR="00ED52A3" w:rsidRDefault="00ED52A3" w:rsidP="00A86EBE">
            <w:pPr>
              <w:pStyle w:val="NormalWeb"/>
              <w:spacing w:before="0" w:beforeAutospacing="0" w:after="300" w:afterAutospacing="0"/>
              <w:rPr>
                <w:rFonts w:ascii="Arial" w:hAnsi="Arial" w:cs="Arial"/>
                <w:color w:val="333333"/>
                <w:sz w:val="20"/>
                <w:szCs w:val="20"/>
              </w:rPr>
            </w:pPr>
          </w:p>
          <w:p w:rsidR="008C4D2D" w:rsidRPr="00ED52A3" w:rsidRDefault="008C4D2D" w:rsidP="00A86EBE">
            <w:pPr>
              <w:pStyle w:val="NormalWeb"/>
              <w:spacing w:before="0" w:beforeAutospacing="0" w:after="300" w:afterAutospacing="0"/>
              <w:rPr>
                <w:rFonts w:ascii="Arial" w:hAnsi="Arial" w:cs="Arial"/>
                <w:color w:val="333333"/>
                <w:sz w:val="20"/>
                <w:szCs w:val="20"/>
              </w:rPr>
            </w:pPr>
          </w:p>
        </w:tc>
        <w:tc>
          <w:tcPr>
            <w:tcW w:w="1843"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p>
        </w:tc>
        <w:tc>
          <w:tcPr>
            <w:tcW w:w="2432"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p>
        </w:tc>
      </w:tr>
      <w:tr w:rsidR="00ED52A3" w:rsidRPr="00ED52A3" w:rsidTr="00AC28F7">
        <w:trPr>
          <w:trHeight w:val="500"/>
        </w:trPr>
        <w:tc>
          <w:tcPr>
            <w:tcW w:w="706"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c</w:t>
            </w:r>
          </w:p>
        </w:tc>
        <w:tc>
          <w:tcPr>
            <w:tcW w:w="1981"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12 libras de carne</w:t>
            </w:r>
          </w:p>
        </w:tc>
        <w:tc>
          <w:tcPr>
            <w:tcW w:w="1850"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50 almuerzos</w:t>
            </w:r>
          </w:p>
        </w:tc>
        <w:tc>
          <w:tcPr>
            <w:tcW w:w="1842" w:type="dxa"/>
          </w:tcPr>
          <w:p w:rsidR="00ED52A3" w:rsidRDefault="00ED52A3" w:rsidP="00A86EBE">
            <w:pPr>
              <w:pStyle w:val="NormalWeb"/>
              <w:spacing w:before="0" w:beforeAutospacing="0" w:after="300" w:afterAutospacing="0"/>
              <w:rPr>
                <w:rFonts w:ascii="Arial" w:hAnsi="Arial" w:cs="Arial"/>
                <w:color w:val="333333"/>
                <w:sz w:val="20"/>
                <w:szCs w:val="20"/>
              </w:rPr>
            </w:pPr>
          </w:p>
          <w:p w:rsidR="008C4D2D" w:rsidRPr="00ED52A3" w:rsidRDefault="008C4D2D" w:rsidP="00A86EBE">
            <w:pPr>
              <w:pStyle w:val="NormalWeb"/>
              <w:spacing w:before="0" w:beforeAutospacing="0" w:after="300" w:afterAutospacing="0"/>
              <w:rPr>
                <w:rFonts w:ascii="Arial" w:hAnsi="Arial" w:cs="Arial"/>
                <w:color w:val="333333"/>
                <w:sz w:val="20"/>
                <w:szCs w:val="20"/>
              </w:rPr>
            </w:pPr>
          </w:p>
        </w:tc>
        <w:tc>
          <w:tcPr>
            <w:tcW w:w="1843"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p>
        </w:tc>
        <w:tc>
          <w:tcPr>
            <w:tcW w:w="2432"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p>
        </w:tc>
      </w:tr>
      <w:tr w:rsidR="00ED52A3" w:rsidRPr="00ED52A3" w:rsidTr="00ED52A3">
        <w:trPr>
          <w:trHeight w:val="537"/>
        </w:trPr>
        <w:tc>
          <w:tcPr>
            <w:tcW w:w="706"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d</w:t>
            </w:r>
          </w:p>
        </w:tc>
        <w:tc>
          <w:tcPr>
            <w:tcW w:w="1981"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4 horas de una persona</w:t>
            </w:r>
          </w:p>
        </w:tc>
        <w:tc>
          <w:tcPr>
            <w:tcW w:w="1850"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50 almuerzos</w:t>
            </w:r>
          </w:p>
        </w:tc>
        <w:tc>
          <w:tcPr>
            <w:tcW w:w="1842" w:type="dxa"/>
          </w:tcPr>
          <w:p w:rsidR="00ED52A3" w:rsidRDefault="00ED52A3" w:rsidP="00A86EBE">
            <w:pPr>
              <w:pStyle w:val="NormalWeb"/>
              <w:spacing w:before="0" w:beforeAutospacing="0" w:after="300" w:afterAutospacing="0"/>
              <w:rPr>
                <w:rFonts w:ascii="Arial" w:hAnsi="Arial" w:cs="Arial"/>
                <w:color w:val="333333"/>
                <w:sz w:val="20"/>
                <w:szCs w:val="20"/>
              </w:rPr>
            </w:pPr>
          </w:p>
          <w:p w:rsidR="008C4D2D" w:rsidRPr="00ED52A3" w:rsidRDefault="008C4D2D" w:rsidP="00A86EBE">
            <w:pPr>
              <w:pStyle w:val="NormalWeb"/>
              <w:spacing w:before="0" w:beforeAutospacing="0" w:after="300" w:afterAutospacing="0"/>
              <w:rPr>
                <w:rFonts w:ascii="Arial" w:hAnsi="Arial" w:cs="Arial"/>
                <w:color w:val="333333"/>
                <w:sz w:val="20"/>
                <w:szCs w:val="20"/>
              </w:rPr>
            </w:pPr>
          </w:p>
        </w:tc>
        <w:tc>
          <w:tcPr>
            <w:tcW w:w="1843"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p>
        </w:tc>
        <w:tc>
          <w:tcPr>
            <w:tcW w:w="2432"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p>
        </w:tc>
      </w:tr>
      <w:tr w:rsidR="00170EFE" w:rsidRPr="00ED52A3" w:rsidTr="00ED52A3">
        <w:trPr>
          <w:trHeight w:val="537"/>
        </w:trPr>
        <w:tc>
          <w:tcPr>
            <w:tcW w:w="706" w:type="dxa"/>
          </w:tcPr>
          <w:p w:rsidR="00170EFE" w:rsidRDefault="00170EFE"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e</w:t>
            </w:r>
          </w:p>
        </w:tc>
        <w:tc>
          <w:tcPr>
            <w:tcW w:w="1981" w:type="dxa"/>
          </w:tcPr>
          <w:p w:rsidR="00170EFE" w:rsidRPr="00ED52A3" w:rsidRDefault="00170EFE"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400 metros de tela índigo.</w:t>
            </w:r>
          </w:p>
        </w:tc>
        <w:tc>
          <w:tcPr>
            <w:tcW w:w="1850" w:type="dxa"/>
          </w:tcPr>
          <w:p w:rsidR="00170EFE" w:rsidRPr="00ED52A3" w:rsidRDefault="00170EFE"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200 uniformes</w:t>
            </w:r>
          </w:p>
        </w:tc>
        <w:tc>
          <w:tcPr>
            <w:tcW w:w="1842" w:type="dxa"/>
          </w:tcPr>
          <w:p w:rsidR="00170EFE" w:rsidRDefault="00170EFE" w:rsidP="00A86EBE">
            <w:pPr>
              <w:pStyle w:val="NormalWeb"/>
              <w:spacing w:before="0" w:beforeAutospacing="0" w:after="300" w:afterAutospacing="0"/>
              <w:rPr>
                <w:rFonts w:ascii="Arial" w:hAnsi="Arial" w:cs="Arial"/>
                <w:color w:val="333333"/>
                <w:sz w:val="20"/>
                <w:szCs w:val="20"/>
              </w:rPr>
            </w:pPr>
          </w:p>
          <w:p w:rsidR="008C4D2D" w:rsidRPr="00ED52A3" w:rsidRDefault="008C4D2D" w:rsidP="00A86EBE">
            <w:pPr>
              <w:pStyle w:val="NormalWeb"/>
              <w:spacing w:before="0" w:beforeAutospacing="0" w:after="300" w:afterAutospacing="0"/>
              <w:rPr>
                <w:rFonts w:ascii="Arial" w:hAnsi="Arial" w:cs="Arial"/>
                <w:color w:val="333333"/>
                <w:sz w:val="20"/>
                <w:szCs w:val="20"/>
              </w:rPr>
            </w:pPr>
          </w:p>
        </w:tc>
        <w:tc>
          <w:tcPr>
            <w:tcW w:w="1843" w:type="dxa"/>
          </w:tcPr>
          <w:p w:rsidR="00170EFE" w:rsidRPr="00ED52A3" w:rsidRDefault="00170EFE" w:rsidP="00A86EBE">
            <w:pPr>
              <w:pStyle w:val="NormalWeb"/>
              <w:spacing w:before="0" w:beforeAutospacing="0" w:after="300" w:afterAutospacing="0"/>
              <w:rPr>
                <w:rFonts w:ascii="Arial" w:hAnsi="Arial" w:cs="Arial"/>
                <w:color w:val="333333"/>
                <w:sz w:val="20"/>
                <w:szCs w:val="20"/>
              </w:rPr>
            </w:pPr>
          </w:p>
        </w:tc>
        <w:tc>
          <w:tcPr>
            <w:tcW w:w="2432" w:type="dxa"/>
          </w:tcPr>
          <w:p w:rsidR="00170EFE" w:rsidRPr="00ED52A3" w:rsidRDefault="00170EFE" w:rsidP="00A86EBE">
            <w:pPr>
              <w:pStyle w:val="NormalWeb"/>
              <w:spacing w:before="0" w:beforeAutospacing="0" w:after="300" w:afterAutospacing="0"/>
              <w:rPr>
                <w:rFonts w:ascii="Arial" w:hAnsi="Arial" w:cs="Arial"/>
                <w:color w:val="333333"/>
                <w:sz w:val="20"/>
                <w:szCs w:val="20"/>
              </w:rPr>
            </w:pPr>
          </w:p>
        </w:tc>
      </w:tr>
    </w:tbl>
    <w:p w:rsidR="00C20776" w:rsidRPr="00ED52A3" w:rsidRDefault="00C20776" w:rsidP="00A86EBE">
      <w:pPr>
        <w:pStyle w:val="NormalWeb"/>
        <w:shd w:val="clear" w:color="auto" w:fill="FFFFFF"/>
        <w:spacing w:before="0" w:beforeAutospacing="0" w:after="300" w:afterAutospacing="0"/>
        <w:rPr>
          <w:rFonts w:ascii="Arial" w:hAnsi="Arial" w:cs="Arial"/>
          <w:color w:val="333333"/>
          <w:sz w:val="20"/>
          <w:szCs w:val="20"/>
        </w:rPr>
      </w:pPr>
    </w:p>
    <w:p w:rsidR="00A86EBE" w:rsidRDefault="00ED52A3" w:rsidP="00ED52A3">
      <w:pPr>
        <w:pStyle w:val="Prrafodelista"/>
        <w:numPr>
          <w:ilvl w:val="1"/>
          <w:numId w:val="3"/>
        </w:numPr>
        <w:rPr>
          <w:rFonts w:ascii="Arial" w:hAnsi="Arial" w:cs="Arial"/>
          <w:sz w:val="20"/>
          <w:szCs w:val="20"/>
        </w:rPr>
      </w:pPr>
      <w:r>
        <w:rPr>
          <w:rFonts w:ascii="Arial" w:hAnsi="Arial" w:cs="Arial"/>
          <w:sz w:val="20"/>
          <w:szCs w:val="20"/>
        </w:rPr>
        <w:t xml:space="preserve">Para cada </w:t>
      </w:r>
      <w:r w:rsidR="00AC28F7">
        <w:rPr>
          <w:rFonts w:ascii="Arial" w:hAnsi="Arial" w:cs="Arial"/>
          <w:sz w:val="20"/>
          <w:szCs w:val="20"/>
        </w:rPr>
        <w:t xml:space="preserve">el </w:t>
      </w:r>
      <w:r>
        <w:rPr>
          <w:rFonts w:ascii="Arial" w:hAnsi="Arial" w:cs="Arial"/>
          <w:sz w:val="20"/>
          <w:szCs w:val="20"/>
        </w:rPr>
        <w:t xml:space="preserve">caso </w:t>
      </w:r>
      <w:r w:rsidR="00AC28F7">
        <w:rPr>
          <w:rFonts w:ascii="Arial" w:hAnsi="Arial" w:cs="Arial"/>
          <w:sz w:val="20"/>
          <w:szCs w:val="20"/>
        </w:rPr>
        <w:t>d,</w:t>
      </w:r>
      <w:r>
        <w:rPr>
          <w:rFonts w:ascii="Arial" w:hAnsi="Arial" w:cs="Arial"/>
          <w:sz w:val="20"/>
          <w:szCs w:val="20"/>
        </w:rPr>
        <w:t xml:space="preserve"> defina una acción que ayude a mejorar la productividad y calcule la nueva productividad.</w:t>
      </w:r>
    </w:p>
    <w:p w:rsidR="00AB12C6" w:rsidRDefault="00AB12C6" w:rsidP="00ED52A3">
      <w:pPr>
        <w:pStyle w:val="Prrafodelista"/>
        <w:ind w:left="1080"/>
        <w:rPr>
          <w:rFonts w:ascii="Arial" w:hAnsi="Arial" w:cs="Arial"/>
          <w:color w:val="A6A6A6" w:themeColor="background1" w:themeShade="A6"/>
          <w:sz w:val="20"/>
          <w:szCs w:val="20"/>
        </w:rPr>
      </w:pPr>
    </w:p>
    <w:p w:rsidR="00AB12C6" w:rsidRDefault="00AB12C6" w:rsidP="00ED52A3">
      <w:pPr>
        <w:pStyle w:val="Prrafodelista"/>
        <w:ind w:left="1080"/>
        <w:rPr>
          <w:rFonts w:ascii="Arial" w:hAnsi="Arial" w:cs="Arial"/>
          <w:color w:val="A6A6A6" w:themeColor="background1" w:themeShade="A6"/>
          <w:sz w:val="20"/>
          <w:szCs w:val="20"/>
        </w:rPr>
      </w:pPr>
    </w:p>
    <w:p w:rsidR="00AC28F7" w:rsidRDefault="00AC28F7" w:rsidP="00ED52A3">
      <w:pPr>
        <w:pStyle w:val="Prrafodelista"/>
        <w:ind w:left="1080"/>
        <w:rPr>
          <w:rFonts w:ascii="Arial" w:hAnsi="Arial" w:cs="Arial"/>
          <w:color w:val="A6A6A6" w:themeColor="background1" w:themeShade="A6"/>
          <w:sz w:val="20"/>
          <w:szCs w:val="20"/>
        </w:rPr>
      </w:pPr>
    </w:p>
    <w:p w:rsidR="00AC28F7" w:rsidRDefault="00AC28F7" w:rsidP="00ED52A3">
      <w:pPr>
        <w:pStyle w:val="Prrafodelista"/>
        <w:ind w:left="1080"/>
        <w:rPr>
          <w:rFonts w:ascii="Arial" w:hAnsi="Arial" w:cs="Arial"/>
          <w:color w:val="A6A6A6" w:themeColor="background1" w:themeShade="A6"/>
          <w:sz w:val="20"/>
          <w:szCs w:val="20"/>
        </w:rPr>
      </w:pPr>
    </w:p>
    <w:p w:rsidR="00AB12C6" w:rsidRPr="00AB12C6" w:rsidRDefault="00AB12C6" w:rsidP="00AC28F7">
      <w:pPr>
        <w:rPr>
          <w:b/>
        </w:rPr>
      </w:pPr>
      <w:r w:rsidRPr="00AB12C6">
        <w:rPr>
          <w:b/>
        </w:rPr>
        <w:lastRenderedPageBreak/>
        <w:t>PRODUTIVIDAD MULTIRECURSO:</w:t>
      </w:r>
    </w:p>
    <w:p w:rsidR="00AB12C6" w:rsidRDefault="00AB12C6" w:rsidP="00AB12C6">
      <w:pPr>
        <w:ind w:left="1080"/>
      </w:pPr>
      <w:r>
        <w:t>Es el cálculo de la productividad teniendo en cuenta más de un recurso</w:t>
      </w:r>
      <w:r w:rsidR="00AC28F7">
        <w:t>.</w:t>
      </w:r>
    </w:p>
    <w:p w:rsidR="00AC28F7" w:rsidRPr="00AC28F7" w:rsidRDefault="00AC28F7" w:rsidP="00AC28F7">
      <w:pPr>
        <w:ind w:left="1080"/>
        <w:rPr>
          <w:highlight w:val="yellow"/>
          <w:u w:val="single"/>
        </w:rPr>
      </w:pPr>
      <w:r w:rsidRPr="00AC28F7">
        <w:rPr>
          <w:highlight w:val="yellow"/>
        </w:rPr>
        <w:t xml:space="preserve">Formula:   </w:t>
      </w:r>
      <w:r w:rsidRPr="00AC28F7">
        <w:rPr>
          <w:highlight w:val="yellow"/>
          <w:u w:val="single"/>
        </w:rPr>
        <w:t xml:space="preserve"> </w:t>
      </w:r>
      <w:proofErr w:type="spellStart"/>
      <w:r w:rsidRPr="00AC28F7">
        <w:rPr>
          <w:highlight w:val="yellow"/>
          <w:u w:val="single"/>
        </w:rPr>
        <w:t>Produccion</w:t>
      </w:r>
      <w:proofErr w:type="spellEnd"/>
      <w:r w:rsidRPr="00AC28F7">
        <w:rPr>
          <w:highlight w:val="yellow"/>
          <w:u w:val="single"/>
        </w:rPr>
        <w:t xml:space="preserve"> obtenida * precio de venta unitario</w:t>
      </w:r>
    </w:p>
    <w:p w:rsidR="00AB12C6" w:rsidRDefault="00AC28F7" w:rsidP="00AC28F7">
      <w:pPr>
        <w:ind w:left="1080"/>
        <w:rPr>
          <w:u w:val="single"/>
        </w:rPr>
      </w:pPr>
      <w:r w:rsidRPr="00AC28F7">
        <w:rPr>
          <w:highlight w:val="yellow"/>
        </w:rPr>
        <w:t xml:space="preserve">                               Rec1+Rec2+Rec3…</w:t>
      </w:r>
    </w:p>
    <w:p w:rsidR="00AC28F7" w:rsidRDefault="00AB12C6" w:rsidP="00AC28F7">
      <w:pPr>
        <w:jc w:val="center"/>
        <w:rPr>
          <w:b/>
          <w:sz w:val="24"/>
          <w:szCs w:val="24"/>
        </w:rPr>
      </w:pPr>
      <w:r>
        <w:t xml:space="preserve">                  </w:t>
      </w:r>
      <w:bookmarkStart w:id="1" w:name="_heading=h.gjdgxs"/>
      <w:bookmarkEnd w:id="1"/>
      <w:r w:rsidR="00AC28F7">
        <w:rPr>
          <w:b/>
          <w:sz w:val="24"/>
          <w:szCs w:val="24"/>
        </w:rPr>
        <w:t>TALLER PRODUCTIVIDAD (Para entregar)</w:t>
      </w:r>
    </w:p>
    <w:p w:rsidR="00AC28F7" w:rsidRDefault="00AC28F7" w:rsidP="00AC28F7">
      <w:pPr>
        <w:ind w:left="348"/>
      </w:pPr>
      <w:r>
        <w:t>EJERCICIOS</w:t>
      </w:r>
    </w:p>
    <w:p w:rsidR="00AC28F7" w:rsidRDefault="00AC28F7" w:rsidP="00AC28F7">
      <w:pPr>
        <w:numPr>
          <w:ilvl w:val="0"/>
          <w:numId w:val="4"/>
        </w:numPr>
        <w:spacing w:after="0" w:line="256" w:lineRule="auto"/>
        <w:jc w:val="both"/>
      </w:pPr>
      <w:proofErr w:type="spellStart"/>
      <w:r>
        <w:t>Roblerto</w:t>
      </w:r>
      <w:proofErr w:type="spellEnd"/>
      <w:r>
        <w:t xml:space="preserve"> </w:t>
      </w:r>
      <w:proofErr w:type="spellStart"/>
      <w:r>
        <w:t>Guayacan</w:t>
      </w:r>
      <w:proofErr w:type="spellEnd"/>
      <w:r>
        <w:rPr>
          <w:color w:val="000000"/>
        </w:rPr>
        <w:t xml:space="preserve"> </w:t>
      </w:r>
      <w:r>
        <w:t>fábrica</w:t>
      </w:r>
      <w:r>
        <w:rPr>
          <w:color w:val="000000"/>
        </w:rPr>
        <w:t xml:space="preserve"> guacales de madera para empacar y transportar motocicletas</w:t>
      </w:r>
      <w:r>
        <w:t>.</w:t>
      </w:r>
      <w:r>
        <w:rPr>
          <w:color w:val="000000"/>
        </w:rPr>
        <w:t xml:space="preserve"> </w:t>
      </w:r>
      <w:proofErr w:type="spellStart"/>
      <w:r>
        <w:t>Roblerto</w:t>
      </w:r>
      <w:proofErr w:type="spellEnd"/>
      <w:r>
        <w:rPr>
          <w:color w:val="000000"/>
        </w:rPr>
        <w:t xml:space="preserve"> y sus tres empleados invierten 40 horas al día para fabricar 120 guacales.</w:t>
      </w:r>
    </w:p>
    <w:p w:rsidR="00AC28F7" w:rsidRDefault="00AC28F7" w:rsidP="00AC28F7">
      <w:pPr>
        <w:numPr>
          <w:ilvl w:val="0"/>
          <w:numId w:val="5"/>
        </w:numPr>
        <w:spacing w:after="0" w:line="256" w:lineRule="auto"/>
        <w:jc w:val="both"/>
      </w:pPr>
      <w:r>
        <w:rPr>
          <w:color w:val="000000"/>
        </w:rPr>
        <w:t xml:space="preserve">¿Cuál es la </w:t>
      </w:r>
      <w:r>
        <w:t>productividad</w:t>
      </w:r>
      <w:r>
        <w:rPr>
          <w:color w:val="000000"/>
        </w:rPr>
        <w:t xml:space="preserve"> por hora de cada persona?</w:t>
      </w:r>
    </w:p>
    <w:p w:rsidR="00AC28F7" w:rsidRDefault="00AC28F7" w:rsidP="00AC28F7">
      <w:pPr>
        <w:numPr>
          <w:ilvl w:val="0"/>
          <w:numId w:val="5"/>
        </w:numPr>
        <w:spacing w:after="0" w:line="256" w:lineRule="auto"/>
        <w:jc w:val="both"/>
      </w:pPr>
      <w:r>
        <w:rPr>
          <w:color w:val="000000"/>
        </w:rPr>
        <w:t xml:space="preserve">¿Cuál es la </w:t>
      </w:r>
      <w:r>
        <w:t>productividad</w:t>
      </w:r>
      <w:r>
        <w:rPr>
          <w:color w:val="000000"/>
        </w:rPr>
        <w:t xml:space="preserve"> por persona?</w:t>
      </w:r>
    </w:p>
    <w:p w:rsidR="00AC28F7" w:rsidRDefault="00AC28F7" w:rsidP="00AC28F7">
      <w:pPr>
        <w:numPr>
          <w:ilvl w:val="0"/>
          <w:numId w:val="5"/>
        </w:numPr>
        <w:spacing w:after="0" w:line="256" w:lineRule="auto"/>
        <w:jc w:val="both"/>
      </w:pPr>
      <w:r>
        <w:t>Si</w:t>
      </w:r>
      <w:r>
        <w:rPr>
          <w:color w:val="000000"/>
        </w:rPr>
        <w:t xml:space="preserve"> el proceso se rediseña y se mejora la eficiencia, se puede aumentar la producción a 125 guacales al día. Cuál será la nueva productividad por persona?</w:t>
      </w:r>
    </w:p>
    <w:p w:rsidR="00AC28F7" w:rsidRDefault="00AC28F7" w:rsidP="00AC28F7">
      <w:pPr>
        <w:numPr>
          <w:ilvl w:val="0"/>
          <w:numId w:val="5"/>
        </w:numPr>
        <w:spacing w:after="0" w:line="256" w:lineRule="auto"/>
        <w:jc w:val="both"/>
      </w:pPr>
      <w:r>
        <w:rPr>
          <w:color w:val="000000"/>
        </w:rPr>
        <w:t>¿Cuál es la variación porcentual de la productividad por persona?</w:t>
      </w:r>
    </w:p>
    <w:p w:rsidR="00AC28F7" w:rsidRDefault="00AC28F7" w:rsidP="00AC28F7">
      <w:pPr>
        <w:spacing w:after="0"/>
        <w:ind w:left="720"/>
        <w:jc w:val="both"/>
        <w:rPr>
          <w:color w:val="000000"/>
        </w:rPr>
      </w:pPr>
    </w:p>
    <w:p w:rsidR="00AC28F7" w:rsidRDefault="00AC28F7" w:rsidP="00AC28F7">
      <w:pPr>
        <w:numPr>
          <w:ilvl w:val="0"/>
          <w:numId w:val="4"/>
        </w:numPr>
        <w:spacing w:after="0" w:line="256" w:lineRule="auto"/>
        <w:jc w:val="both"/>
      </w:pPr>
      <w:r>
        <w:t>Neveras El pingüino</w:t>
      </w:r>
      <w:r>
        <w:rPr>
          <w:color w:val="000000"/>
        </w:rPr>
        <w:t xml:space="preserve"> tiene un</w:t>
      </w:r>
      <w:r>
        <w:t xml:space="preserve"> proceso de empaque</w:t>
      </w:r>
      <w:r>
        <w:rPr>
          <w:color w:val="000000"/>
        </w:rPr>
        <w:t xml:space="preserve"> </w:t>
      </w:r>
      <w:r>
        <w:t xml:space="preserve">que opera con </w:t>
      </w:r>
      <w:r>
        <w:rPr>
          <w:color w:val="000000"/>
        </w:rPr>
        <w:t>10 trabajadores. En un día determinado se empacaron 160 ne</w:t>
      </w:r>
      <w:r>
        <w:t>veras</w:t>
      </w:r>
      <w:r>
        <w:rPr>
          <w:color w:val="000000"/>
        </w:rPr>
        <w:t xml:space="preserve"> en un turno de 8 horas. </w:t>
      </w:r>
    </w:p>
    <w:p w:rsidR="00AC28F7" w:rsidRDefault="00AC28F7" w:rsidP="00AC28F7">
      <w:pPr>
        <w:numPr>
          <w:ilvl w:val="0"/>
          <w:numId w:val="6"/>
        </w:numPr>
        <w:spacing w:after="0" w:line="256" w:lineRule="auto"/>
        <w:ind w:left="1080"/>
        <w:jc w:val="both"/>
      </w:pPr>
      <w:r>
        <w:rPr>
          <w:color w:val="000000"/>
        </w:rPr>
        <w:t>¿Cuál es la productividad por hora de la empresa?</w:t>
      </w:r>
    </w:p>
    <w:p w:rsidR="00AC28F7" w:rsidRDefault="00AC28F7" w:rsidP="00AC28F7">
      <w:pPr>
        <w:numPr>
          <w:ilvl w:val="0"/>
          <w:numId w:val="6"/>
        </w:numPr>
        <w:spacing w:after="0" w:line="256" w:lineRule="auto"/>
        <w:ind w:left="1080"/>
        <w:jc w:val="both"/>
      </w:pPr>
      <w:r>
        <w:rPr>
          <w:color w:val="000000"/>
        </w:rPr>
        <w:t>¿Cuál es la productividad por persona?</w:t>
      </w:r>
    </w:p>
    <w:p w:rsidR="00AC28F7" w:rsidRDefault="00AC28F7" w:rsidP="00AC28F7">
      <w:pPr>
        <w:spacing w:after="0"/>
        <w:ind w:left="1080"/>
        <w:jc w:val="both"/>
        <w:rPr>
          <w:color w:val="000000"/>
        </w:rPr>
      </w:pPr>
    </w:p>
    <w:p w:rsidR="00AC28F7" w:rsidRDefault="00AC28F7" w:rsidP="00AC28F7">
      <w:pPr>
        <w:numPr>
          <w:ilvl w:val="0"/>
          <w:numId w:val="4"/>
        </w:numPr>
        <w:spacing w:after="0" w:line="256" w:lineRule="auto"/>
        <w:jc w:val="both"/>
      </w:pPr>
      <w:r>
        <w:t>Laura Pasteles</w:t>
      </w:r>
      <w:r>
        <w:rPr>
          <w:color w:val="000000"/>
        </w:rPr>
        <w:t xml:space="preserve"> prepara refrigerios para vender en la U, actualmente trabaja 5 horas al día para producir 100 </w:t>
      </w:r>
      <w:proofErr w:type="spellStart"/>
      <w:r>
        <w:rPr>
          <w:color w:val="000000"/>
        </w:rPr>
        <w:t>unds</w:t>
      </w:r>
      <w:proofErr w:type="spellEnd"/>
      <w:r>
        <w:rPr>
          <w:color w:val="000000"/>
        </w:rPr>
        <w:t>.</w:t>
      </w:r>
    </w:p>
    <w:p w:rsidR="00AC28F7" w:rsidRDefault="00AC28F7" w:rsidP="00AC28F7">
      <w:pPr>
        <w:numPr>
          <w:ilvl w:val="0"/>
          <w:numId w:val="7"/>
        </w:numPr>
        <w:spacing w:after="0" w:line="256" w:lineRule="auto"/>
        <w:jc w:val="both"/>
      </w:pPr>
      <w:r>
        <w:rPr>
          <w:color w:val="000000"/>
        </w:rPr>
        <w:t>¿Cuál es la productividad por hora?</w:t>
      </w:r>
    </w:p>
    <w:p w:rsidR="00AC28F7" w:rsidRDefault="00AC28F7" w:rsidP="00AC28F7">
      <w:pPr>
        <w:numPr>
          <w:ilvl w:val="0"/>
          <w:numId w:val="7"/>
        </w:numPr>
        <w:spacing w:after="0" w:line="256" w:lineRule="auto"/>
        <w:jc w:val="both"/>
      </w:pPr>
      <w:r>
        <w:t xml:space="preserve">Laura </w:t>
      </w:r>
      <w:proofErr w:type="gramStart"/>
      <w:r>
        <w:t xml:space="preserve">Pasteles </w:t>
      </w:r>
      <w:r>
        <w:rPr>
          <w:color w:val="000000"/>
        </w:rPr>
        <w:t xml:space="preserve"> cree</w:t>
      </w:r>
      <w:proofErr w:type="gramEnd"/>
      <w:r>
        <w:rPr>
          <w:color w:val="000000"/>
        </w:rPr>
        <w:t xml:space="preserve"> que puede mejorar el proceso de empaque, incrementando la producción a 133 </w:t>
      </w:r>
      <w:proofErr w:type="spellStart"/>
      <w:r>
        <w:rPr>
          <w:color w:val="000000"/>
        </w:rPr>
        <w:t>unds</w:t>
      </w:r>
      <w:proofErr w:type="spellEnd"/>
      <w:r>
        <w:rPr>
          <w:color w:val="000000"/>
        </w:rPr>
        <w:t xml:space="preserve"> en el mismo tiempo laborado, ¿Cuál </w:t>
      </w:r>
      <w:r>
        <w:t xml:space="preserve">sería la </w:t>
      </w:r>
      <w:r>
        <w:rPr>
          <w:color w:val="000000"/>
        </w:rPr>
        <w:t>nueva  productividad por hora?</w:t>
      </w:r>
    </w:p>
    <w:p w:rsidR="00AC28F7" w:rsidRDefault="00AC28F7" w:rsidP="00AC28F7">
      <w:pPr>
        <w:numPr>
          <w:ilvl w:val="0"/>
          <w:numId w:val="7"/>
        </w:numPr>
        <w:spacing w:after="0" w:line="256" w:lineRule="auto"/>
        <w:jc w:val="both"/>
      </w:pPr>
      <w:r>
        <w:rPr>
          <w:color w:val="000000"/>
        </w:rPr>
        <w:t>¿Cuál es la variación porcentual de la productividad?</w:t>
      </w:r>
    </w:p>
    <w:p w:rsidR="00AC28F7" w:rsidRDefault="00AC28F7" w:rsidP="00AC28F7"/>
    <w:p w:rsidR="00AC28F7" w:rsidRDefault="00AC28F7" w:rsidP="00AC28F7"/>
    <w:p w:rsidR="00AC28F7" w:rsidRDefault="00AC28F7" w:rsidP="00AC28F7"/>
    <w:p w:rsidR="00AC28F7" w:rsidRDefault="00AC28F7" w:rsidP="00AC28F7"/>
    <w:p w:rsidR="00AC28F7" w:rsidRDefault="00AC28F7" w:rsidP="00AC28F7">
      <w:pPr>
        <w:numPr>
          <w:ilvl w:val="0"/>
          <w:numId w:val="4"/>
        </w:numPr>
        <w:spacing w:after="0" w:line="256" w:lineRule="auto"/>
        <w:jc w:val="both"/>
      </w:pPr>
      <w:r>
        <w:t>¡Que joyita! fabrica pulseras</w:t>
      </w:r>
      <w:r>
        <w:rPr>
          <w:color w:val="000000"/>
        </w:rPr>
        <w:t>, R</w:t>
      </w:r>
      <w:r>
        <w:t>esponda las preguntas</w:t>
      </w:r>
      <w:r>
        <w:rPr>
          <w:color w:val="000000"/>
        </w:rPr>
        <w:t xml:space="preserve"> de acuerdo a la siguiente información:</w:t>
      </w:r>
    </w:p>
    <w:tbl>
      <w:tblPr>
        <w:tblW w:w="984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970"/>
        <w:gridCol w:w="2085"/>
        <w:gridCol w:w="2685"/>
      </w:tblGrid>
      <w:tr w:rsidR="00AC28F7" w:rsidTr="00AC28F7">
        <w:tc>
          <w:tcPr>
            <w:tcW w:w="2100" w:type="dxa"/>
            <w:tcBorders>
              <w:top w:val="single" w:sz="4" w:space="0" w:color="000000"/>
              <w:left w:val="single" w:sz="4" w:space="0" w:color="000000"/>
              <w:bottom w:val="single" w:sz="4" w:space="0" w:color="000000"/>
              <w:right w:val="single" w:sz="4" w:space="0" w:color="000000"/>
            </w:tcBorders>
          </w:tcPr>
          <w:p w:rsidR="00AC28F7" w:rsidRDefault="00AC28F7">
            <w:pPr>
              <w:rPr>
                <w:color w:val="000000"/>
              </w:rPr>
            </w:pP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Costos de los recursos</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 xml:space="preserve">Datos mes </w:t>
            </w:r>
            <w:r>
              <w:rPr>
                <w:b/>
              </w:rPr>
              <w:t>1</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Datos</w:t>
            </w:r>
            <w:r>
              <w:rPr>
                <w:b/>
              </w:rPr>
              <w:t xml:space="preserve"> mes 2</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Producción (</w:t>
            </w:r>
            <w:proofErr w:type="spellStart"/>
            <w:r>
              <w:rPr>
                <w:color w:val="000000"/>
              </w:rPr>
              <w:t>unds</w:t>
            </w:r>
            <w:proofErr w:type="spellEnd"/>
            <w:r>
              <w:rPr>
                <w:color w:val="000000"/>
              </w:rPr>
              <w:t>)</w:t>
            </w:r>
          </w:p>
        </w:tc>
        <w:tc>
          <w:tcPr>
            <w:tcW w:w="2970" w:type="dxa"/>
            <w:tcBorders>
              <w:top w:val="single" w:sz="4" w:space="0" w:color="000000"/>
              <w:left w:val="single" w:sz="4" w:space="0" w:color="000000"/>
              <w:bottom w:val="single" w:sz="4" w:space="0" w:color="000000"/>
              <w:right w:val="single" w:sz="4" w:space="0" w:color="000000"/>
            </w:tcBorders>
            <w:shd w:val="clear" w:color="auto" w:fill="070707"/>
            <w:hideMark/>
          </w:tcPr>
          <w:p w:rsidR="00AC28F7" w:rsidRDefault="00AC28F7">
            <w:pPr>
              <w:rPr>
                <w:color w:val="000000"/>
              </w:rPr>
            </w:pPr>
            <w:r>
              <w:rPr>
                <w:color w:val="000000"/>
              </w:rPr>
              <w:t>NA</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1000 </w:t>
            </w:r>
            <w:r>
              <w:t>pulseras</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w:t>
            </w:r>
            <w:r>
              <w:t>2</w:t>
            </w:r>
            <w:r>
              <w:rPr>
                <w:color w:val="000000"/>
              </w:rPr>
              <w:t xml:space="preserve">00 </w:t>
            </w:r>
            <w:r>
              <w:t>pulseras</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MO (Horas)</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7000</w:t>
            </w:r>
            <w:r>
              <w:rPr>
                <w:color w:val="000000"/>
              </w:rPr>
              <w:t>$/</w:t>
            </w:r>
            <w:proofErr w:type="spellStart"/>
            <w:r>
              <w:rPr>
                <w:color w:val="000000"/>
              </w:rPr>
              <w:t>hr</w:t>
            </w:r>
            <w:proofErr w:type="spellEnd"/>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25</w:t>
            </w:r>
            <w:r>
              <w:rPr>
                <w:color w:val="000000"/>
              </w:rPr>
              <w:t>0 horas</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2</w:t>
            </w:r>
            <w:r>
              <w:t>80</w:t>
            </w:r>
            <w:r>
              <w:rPr>
                <w:color w:val="000000"/>
              </w:rPr>
              <w:t xml:space="preserve"> horas</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Resina (Libras)</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36</w:t>
            </w:r>
            <w:r>
              <w:rPr>
                <w:color w:val="000000"/>
              </w:rPr>
              <w:t>.000$/lb</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50 libras</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66</w:t>
            </w:r>
            <w:r>
              <w:rPr>
                <w:color w:val="000000"/>
              </w:rPr>
              <w:t xml:space="preserve"> libras</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 xml:space="preserve">Otros </w:t>
            </w:r>
            <w:r>
              <w:rPr>
                <w:color w:val="000000"/>
              </w:rPr>
              <w:t>($)</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NA</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w:t>
            </w:r>
            <w:r>
              <w:t>3</w:t>
            </w:r>
            <w:r>
              <w:rPr>
                <w:color w:val="000000"/>
              </w:rPr>
              <w:t>.000.000</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w:t>
            </w:r>
            <w:r>
              <w:t>3.0</w:t>
            </w:r>
            <w:r>
              <w:rPr>
                <w:color w:val="000000"/>
              </w:rPr>
              <w:t>00.000</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lastRenderedPageBreak/>
              <w:t>Energía (</w:t>
            </w:r>
            <w:proofErr w:type="spellStart"/>
            <w:r>
              <w:rPr>
                <w:color w:val="000000"/>
              </w:rPr>
              <w:t>Kw</w:t>
            </w:r>
            <w:proofErr w:type="spellEnd"/>
            <w:r>
              <w:rPr>
                <w:color w:val="000000"/>
              </w:rPr>
              <w:t>)</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8</w:t>
            </w:r>
            <w:r>
              <w:rPr>
                <w:color w:val="000000"/>
              </w:rPr>
              <w:t>00 $/</w:t>
            </w:r>
            <w:proofErr w:type="spellStart"/>
            <w:r>
              <w:rPr>
                <w:color w:val="000000"/>
              </w:rPr>
              <w:t>kw</w:t>
            </w:r>
            <w:proofErr w:type="spellEnd"/>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3000 </w:t>
            </w:r>
            <w:proofErr w:type="spellStart"/>
            <w:r>
              <w:rPr>
                <w:color w:val="000000"/>
              </w:rPr>
              <w:t>kw</w:t>
            </w:r>
            <w:proofErr w:type="spellEnd"/>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3050</w:t>
            </w:r>
            <w:r>
              <w:rPr>
                <w:color w:val="000000"/>
              </w:rPr>
              <w:t xml:space="preserve"> </w:t>
            </w:r>
            <w:proofErr w:type="spellStart"/>
            <w:r>
              <w:rPr>
                <w:color w:val="000000"/>
              </w:rPr>
              <w:t>kw</w:t>
            </w:r>
            <w:proofErr w:type="spellEnd"/>
          </w:p>
        </w:tc>
      </w:tr>
    </w:tbl>
    <w:p w:rsidR="00AC28F7" w:rsidRDefault="00AC28F7" w:rsidP="00AC28F7">
      <w:pPr>
        <w:spacing w:after="0"/>
        <w:ind w:left="720"/>
        <w:rPr>
          <w:rFonts w:ascii="Calibri" w:hAnsi="Calibri" w:cs="Calibri"/>
          <w:color w:val="000000"/>
        </w:rPr>
      </w:pPr>
      <w:r>
        <w:rPr>
          <w:color w:val="000000"/>
        </w:rPr>
        <w:t>CALCULAR:</w:t>
      </w:r>
    </w:p>
    <w:p w:rsidR="00AC28F7" w:rsidRDefault="00AC28F7" w:rsidP="00AC28F7">
      <w:pPr>
        <w:numPr>
          <w:ilvl w:val="0"/>
          <w:numId w:val="8"/>
        </w:numPr>
        <w:spacing w:after="0" w:line="256" w:lineRule="auto"/>
      </w:pPr>
      <w:r>
        <w:rPr>
          <w:color w:val="000000"/>
        </w:rPr>
        <w:t xml:space="preserve">¿Cuál es la productividad total del mes 1, </w:t>
      </w:r>
      <w:r>
        <w:t>teniendo en cuenta un precio de venta unitario de $25.000?</w:t>
      </w:r>
    </w:p>
    <w:p w:rsidR="00AC28F7" w:rsidRDefault="00AC28F7" w:rsidP="00AC28F7">
      <w:pPr>
        <w:numPr>
          <w:ilvl w:val="0"/>
          <w:numId w:val="8"/>
        </w:numPr>
        <w:spacing w:after="0" w:line="256" w:lineRule="auto"/>
      </w:pPr>
      <w:r>
        <w:rPr>
          <w:color w:val="000000"/>
        </w:rPr>
        <w:t xml:space="preserve">¿Cuál es la productividad total del mes 2, </w:t>
      </w:r>
      <w:r>
        <w:t>teniendo en cuenta un precio de venta unitario de $25.000?</w:t>
      </w:r>
    </w:p>
    <w:p w:rsidR="00AC28F7" w:rsidRDefault="00AC28F7" w:rsidP="00AC28F7">
      <w:pPr>
        <w:numPr>
          <w:ilvl w:val="0"/>
          <w:numId w:val="8"/>
        </w:numPr>
        <w:spacing w:line="256" w:lineRule="auto"/>
      </w:pPr>
      <w:r>
        <w:rPr>
          <w:color w:val="000000"/>
        </w:rPr>
        <w:t>¿Cuál es la variación porcentual de la productividad de un periodo a otro?</w:t>
      </w:r>
    </w:p>
    <w:p w:rsidR="00AC28F7" w:rsidRDefault="00AC28F7" w:rsidP="00AC28F7">
      <w:pPr>
        <w:ind w:left="1080"/>
      </w:pPr>
    </w:p>
    <w:p w:rsidR="00AC28F7" w:rsidRDefault="00AC28F7" w:rsidP="00AC28F7">
      <w:pPr>
        <w:numPr>
          <w:ilvl w:val="0"/>
          <w:numId w:val="4"/>
        </w:numPr>
        <w:spacing w:after="0" w:line="256" w:lineRule="auto"/>
      </w:pPr>
      <w:r>
        <w:t>Bola de mugre, Limpio y brillo</w:t>
      </w:r>
      <w:r>
        <w:rPr>
          <w:color w:val="000000"/>
        </w:rPr>
        <w:t xml:space="preserve"> </w:t>
      </w:r>
      <w:r>
        <w:t>600 mt2 de piso</w:t>
      </w:r>
      <w:r>
        <w:rPr>
          <w:color w:val="000000"/>
        </w:rPr>
        <w:t xml:space="preserve"> el mes pasado, consumiendo los siguientes recursos:</w:t>
      </w:r>
    </w:p>
    <w:p w:rsidR="00AC28F7" w:rsidRDefault="00AC28F7" w:rsidP="00AC28F7">
      <w:pPr>
        <w:ind w:left="720"/>
        <w:rPr>
          <w:color w:val="000000"/>
        </w:rPr>
      </w:pPr>
    </w:p>
    <w:tbl>
      <w:tblPr>
        <w:tblW w:w="651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3"/>
        <w:gridCol w:w="1418"/>
        <w:gridCol w:w="2129"/>
      </w:tblGrid>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Recurso</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Consumo</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w:t>
            </w:r>
          </w:p>
        </w:tc>
      </w:tr>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Mano de obra</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520 horas</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w:t>
            </w:r>
            <w:r>
              <w:t>8</w:t>
            </w:r>
            <w:r>
              <w:rPr>
                <w:color w:val="000000"/>
              </w:rPr>
              <w:t xml:space="preserve"> U$/</w:t>
            </w:r>
            <w:proofErr w:type="spellStart"/>
            <w:r>
              <w:rPr>
                <w:color w:val="000000"/>
              </w:rPr>
              <w:t>hr</w:t>
            </w:r>
            <w:proofErr w:type="spellEnd"/>
          </w:p>
        </w:tc>
      </w:tr>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Detergente</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100 galones</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5 U$/galón</w:t>
            </w:r>
          </w:p>
        </w:tc>
      </w:tr>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Alquiler maquina </w:t>
            </w:r>
            <w:r>
              <w:t>brilladora</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20 días</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4</w:t>
            </w:r>
            <w:r>
              <w:rPr>
                <w:color w:val="000000"/>
              </w:rPr>
              <w:t>0 U$/día</w:t>
            </w:r>
          </w:p>
        </w:tc>
      </w:tr>
    </w:tbl>
    <w:p w:rsidR="00AC28F7" w:rsidRDefault="00AC28F7" w:rsidP="00AC28F7">
      <w:pPr>
        <w:spacing w:after="0"/>
        <w:ind w:left="720"/>
        <w:rPr>
          <w:rFonts w:ascii="Calibri" w:hAnsi="Calibri" w:cs="Calibri"/>
          <w:color w:val="000000"/>
        </w:rPr>
      </w:pPr>
    </w:p>
    <w:p w:rsidR="00AC28F7" w:rsidRDefault="00AC28F7" w:rsidP="00AC28F7">
      <w:pPr>
        <w:numPr>
          <w:ilvl w:val="0"/>
          <w:numId w:val="9"/>
        </w:numPr>
        <w:spacing w:after="0" w:line="256" w:lineRule="auto"/>
      </w:pPr>
      <w:bookmarkStart w:id="2" w:name="_heading=h.30j0zll"/>
      <w:bookmarkEnd w:id="2"/>
      <w:r>
        <w:rPr>
          <w:color w:val="000000"/>
        </w:rPr>
        <w:t>¿Cuál es la productividad total, teniendo en cuenta un precio de venta de 30U$/m2?</w:t>
      </w:r>
    </w:p>
    <w:p w:rsidR="00AC28F7" w:rsidRDefault="00AC28F7" w:rsidP="00AC28F7">
      <w:pPr>
        <w:numPr>
          <w:ilvl w:val="0"/>
          <w:numId w:val="9"/>
        </w:numPr>
        <w:spacing w:after="0" w:line="256" w:lineRule="auto"/>
      </w:pPr>
      <w:r>
        <w:rPr>
          <w:color w:val="000000"/>
        </w:rPr>
        <w:t>¿Cuál es la productividad del detergente expresada en galones?</w:t>
      </w:r>
    </w:p>
    <w:p w:rsidR="00AC28F7" w:rsidRDefault="00AC28F7" w:rsidP="00AC28F7">
      <w:pPr>
        <w:numPr>
          <w:ilvl w:val="0"/>
          <w:numId w:val="9"/>
        </w:numPr>
        <w:spacing w:after="0" w:line="256" w:lineRule="auto"/>
      </w:pPr>
      <w:r>
        <w:rPr>
          <w:color w:val="000000"/>
        </w:rPr>
        <w:t>¿Cuál es la productividad del detergente expresada en U$?</w:t>
      </w:r>
    </w:p>
    <w:p w:rsidR="00AC28F7" w:rsidRDefault="00AC28F7" w:rsidP="00AC28F7">
      <w:pPr>
        <w:spacing w:after="0"/>
        <w:ind w:left="720"/>
        <w:rPr>
          <w:color w:val="000000"/>
        </w:rPr>
      </w:pPr>
    </w:p>
    <w:p w:rsidR="00AC28F7" w:rsidRDefault="00AC28F7" w:rsidP="00AC28F7">
      <w:pPr>
        <w:numPr>
          <w:ilvl w:val="0"/>
          <w:numId w:val="4"/>
        </w:numPr>
        <w:spacing w:after="0" w:line="256" w:lineRule="auto"/>
      </w:pPr>
      <w:r>
        <w:rPr>
          <w:color w:val="000000"/>
        </w:rPr>
        <w:t>La panadería los marinillos está preocupada por el alto consumo de energía. Un proveedor local le ha ofrecido a la administradora una modificación a los hornos con un costo de $</w:t>
      </w:r>
      <w:r>
        <w:t>5</w:t>
      </w:r>
      <w:r>
        <w:rPr>
          <w:color w:val="000000"/>
        </w:rPr>
        <w:t>.000.000, garantizando una mejora en la productividad de la energía del 1</w:t>
      </w:r>
      <w:r>
        <w:t>5</w:t>
      </w:r>
      <w:r>
        <w:rPr>
          <w:color w:val="000000"/>
        </w:rPr>
        <w:t>%. Con base a la siguiente información:</w:t>
      </w:r>
    </w:p>
    <w:p w:rsidR="00AC28F7" w:rsidRDefault="00AC28F7" w:rsidP="00AC28F7">
      <w:pPr>
        <w:ind w:left="720"/>
        <w:rPr>
          <w:color w:val="000000"/>
        </w:rPr>
      </w:pPr>
    </w:p>
    <w:tbl>
      <w:tblPr>
        <w:tblW w:w="846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5"/>
        <w:gridCol w:w="1848"/>
        <w:gridCol w:w="2231"/>
        <w:gridCol w:w="2216"/>
      </w:tblGrid>
      <w:tr w:rsidR="00AC28F7" w:rsidTr="00AC28F7">
        <w:tc>
          <w:tcPr>
            <w:tcW w:w="2165" w:type="dxa"/>
            <w:tcBorders>
              <w:top w:val="single" w:sz="4" w:space="0" w:color="000000"/>
              <w:left w:val="single" w:sz="4" w:space="0" w:color="000000"/>
              <w:bottom w:val="single" w:sz="4" w:space="0" w:color="000000"/>
              <w:right w:val="single" w:sz="4" w:space="0" w:color="000000"/>
            </w:tcBorders>
          </w:tcPr>
          <w:p w:rsidR="00AC28F7" w:rsidRDefault="00AC28F7">
            <w:pPr>
              <w:rPr>
                <w:color w:val="000000"/>
              </w:rPr>
            </w:pP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Costos de los recursos</w:t>
            </w:r>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Datos Mes “X” (antes de la modificación)</w:t>
            </w:r>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Datos Mes “Y” (después de la modificación)</w:t>
            </w:r>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Cantidad de panes elaborados</w:t>
            </w:r>
            <w:r>
              <w:rPr>
                <w:color w:val="000000"/>
              </w:rPr>
              <w:t xml:space="preserve"> (Docenas)</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NA</w:t>
            </w:r>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1500 </w:t>
            </w:r>
            <w:proofErr w:type="spellStart"/>
            <w:r>
              <w:rPr>
                <w:color w:val="000000"/>
              </w:rPr>
              <w:t>doc</w:t>
            </w:r>
            <w:proofErr w:type="spellEnd"/>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1500 </w:t>
            </w:r>
            <w:proofErr w:type="spellStart"/>
            <w:r>
              <w:rPr>
                <w:color w:val="000000"/>
              </w:rPr>
              <w:t>doc</w:t>
            </w:r>
            <w:proofErr w:type="spellEnd"/>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MO (</w:t>
            </w:r>
            <w:proofErr w:type="spellStart"/>
            <w:r>
              <w:rPr>
                <w:color w:val="000000"/>
              </w:rPr>
              <w:t>hrs</w:t>
            </w:r>
            <w:proofErr w:type="spellEnd"/>
            <w:r>
              <w:rPr>
                <w:color w:val="000000"/>
              </w:rPr>
              <w:t>)</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5</w:t>
            </w:r>
            <w:r>
              <w:rPr>
                <w:color w:val="000000"/>
              </w:rPr>
              <w:t>800 $/</w:t>
            </w:r>
            <w:proofErr w:type="spellStart"/>
            <w:r>
              <w:rPr>
                <w:color w:val="000000"/>
              </w:rPr>
              <w:t>hr</w:t>
            </w:r>
            <w:proofErr w:type="spellEnd"/>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350 </w:t>
            </w:r>
            <w:proofErr w:type="spellStart"/>
            <w:r>
              <w:rPr>
                <w:color w:val="000000"/>
              </w:rPr>
              <w:t>hrs</w:t>
            </w:r>
            <w:proofErr w:type="spellEnd"/>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325 </w:t>
            </w:r>
            <w:proofErr w:type="spellStart"/>
            <w:r>
              <w:rPr>
                <w:color w:val="000000"/>
              </w:rPr>
              <w:t>hrs</w:t>
            </w:r>
            <w:proofErr w:type="spellEnd"/>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Capital</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NA</w:t>
            </w:r>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w:t>
            </w:r>
            <w:r>
              <w:t>7</w:t>
            </w:r>
            <w:r>
              <w:rPr>
                <w:color w:val="000000"/>
              </w:rPr>
              <w:t xml:space="preserve">.000.000 </w:t>
            </w:r>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w:t>
            </w:r>
            <w:r>
              <w:t>22</w:t>
            </w:r>
            <w:r>
              <w:rPr>
                <w:color w:val="000000"/>
              </w:rPr>
              <w:t>.000.000 (incluye modificación)</w:t>
            </w:r>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Energía (</w:t>
            </w:r>
            <w:proofErr w:type="spellStart"/>
            <w:r>
              <w:rPr>
                <w:color w:val="000000"/>
              </w:rPr>
              <w:t>Kw</w:t>
            </w:r>
            <w:proofErr w:type="spellEnd"/>
            <w:r>
              <w:rPr>
                <w:color w:val="000000"/>
              </w:rPr>
              <w:t>)</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8</w:t>
            </w:r>
            <w:r>
              <w:rPr>
                <w:color w:val="000000"/>
              </w:rPr>
              <w:t>00 $/</w:t>
            </w:r>
            <w:proofErr w:type="spellStart"/>
            <w:r>
              <w:rPr>
                <w:color w:val="000000"/>
              </w:rPr>
              <w:t>kw</w:t>
            </w:r>
            <w:proofErr w:type="spellEnd"/>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3000 </w:t>
            </w:r>
            <w:proofErr w:type="spellStart"/>
            <w:r>
              <w:rPr>
                <w:color w:val="000000"/>
              </w:rPr>
              <w:t>kw</w:t>
            </w:r>
            <w:proofErr w:type="spellEnd"/>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2750 </w:t>
            </w:r>
            <w:proofErr w:type="spellStart"/>
            <w:r>
              <w:rPr>
                <w:color w:val="000000"/>
              </w:rPr>
              <w:t>kw</w:t>
            </w:r>
            <w:proofErr w:type="spellEnd"/>
          </w:p>
        </w:tc>
      </w:tr>
    </w:tbl>
    <w:p w:rsidR="00AC28F7" w:rsidRDefault="00AC28F7" w:rsidP="00AC28F7">
      <w:pPr>
        <w:spacing w:after="0"/>
        <w:ind w:left="720"/>
        <w:rPr>
          <w:rFonts w:ascii="Calibri" w:hAnsi="Calibri" w:cs="Calibri"/>
          <w:color w:val="000000"/>
        </w:rPr>
      </w:pPr>
    </w:p>
    <w:p w:rsidR="00AC28F7" w:rsidRDefault="00AC28F7" w:rsidP="00AC28F7">
      <w:pPr>
        <w:numPr>
          <w:ilvl w:val="0"/>
          <w:numId w:val="10"/>
        </w:numPr>
        <w:spacing w:after="0" w:line="256" w:lineRule="auto"/>
        <w:ind w:left="1068"/>
      </w:pPr>
      <w:r>
        <w:rPr>
          <w:color w:val="000000"/>
        </w:rPr>
        <w:t xml:space="preserve">Validar si la productividad de la energía </w:t>
      </w:r>
      <w:r>
        <w:t>mejoró</w:t>
      </w:r>
      <w:r>
        <w:rPr>
          <w:color w:val="000000"/>
        </w:rPr>
        <w:t xml:space="preserve"> el 15 % prometido.</w:t>
      </w:r>
    </w:p>
    <w:p w:rsidR="00AC28F7" w:rsidRDefault="00AC28F7" w:rsidP="00AC28F7">
      <w:pPr>
        <w:numPr>
          <w:ilvl w:val="0"/>
          <w:numId w:val="10"/>
        </w:numPr>
        <w:spacing w:after="0" w:line="256" w:lineRule="auto"/>
        <w:ind w:left="1068"/>
      </w:pPr>
      <w:r>
        <w:rPr>
          <w:color w:val="000000"/>
        </w:rPr>
        <w:lastRenderedPageBreak/>
        <w:t xml:space="preserve">¿Cuál fue la variación porcentual de la productividad de la energía con la modificación realizada? </w:t>
      </w:r>
    </w:p>
    <w:p w:rsidR="00AC28F7" w:rsidRDefault="00AC28F7" w:rsidP="00AC28F7">
      <w:pPr>
        <w:numPr>
          <w:ilvl w:val="0"/>
          <w:numId w:val="10"/>
        </w:numPr>
        <w:spacing w:after="0" w:line="256" w:lineRule="auto"/>
        <w:ind w:left="1068"/>
      </w:pPr>
      <w:r>
        <w:rPr>
          <w:color w:val="000000"/>
        </w:rPr>
        <w:t>¿Cuál es la productividad total del mes X, teniendo en cuenta un precio de venta de 2000$/unidad?</w:t>
      </w:r>
    </w:p>
    <w:p w:rsidR="00AC28F7" w:rsidRDefault="00AC28F7" w:rsidP="00AC28F7">
      <w:pPr>
        <w:numPr>
          <w:ilvl w:val="0"/>
          <w:numId w:val="10"/>
        </w:numPr>
        <w:spacing w:after="0" w:line="256" w:lineRule="auto"/>
        <w:ind w:left="1068"/>
      </w:pPr>
      <w:r>
        <w:rPr>
          <w:color w:val="000000"/>
        </w:rPr>
        <w:t xml:space="preserve">¿Cuál es la productividad total </w:t>
      </w:r>
      <w:r>
        <w:t>del mes</w:t>
      </w:r>
      <w:r>
        <w:rPr>
          <w:color w:val="000000"/>
        </w:rPr>
        <w:t xml:space="preserve"> Y, teniendo en cuenta un precio de venta de 2000$/unidad?</w:t>
      </w:r>
    </w:p>
    <w:p w:rsidR="00AC28F7" w:rsidRDefault="00AC28F7" w:rsidP="00AC28F7">
      <w:pPr>
        <w:numPr>
          <w:ilvl w:val="0"/>
          <w:numId w:val="10"/>
        </w:numPr>
        <w:spacing w:after="0" w:line="256" w:lineRule="auto"/>
        <w:ind w:left="1068"/>
      </w:pPr>
      <w:r>
        <w:rPr>
          <w:color w:val="000000"/>
        </w:rPr>
        <w:t>¿Cuál es la variación porcentual de la productividad total de un mes a otro?</w:t>
      </w:r>
    </w:p>
    <w:p w:rsidR="00AC28F7" w:rsidRDefault="00AC28F7" w:rsidP="00AC28F7">
      <w:pPr>
        <w:numPr>
          <w:ilvl w:val="0"/>
          <w:numId w:val="10"/>
        </w:numPr>
        <w:spacing w:line="256" w:lineRule="auto"/>
        <w:ind w:left="1068"/>
      </w:pPr>
      <w:r>
        <w:rPr>
          <w:color w:val="000000"/>
        </w:rPr>
        <w:t xml:space="preserve">¿Cuál es su recomendación </w:t>
      </w:r>
      <w:r>
        <w:t>final</w:t>
      </w:r>
      <w:r>
        <w:rPr>
          <w:color w:val="000000"/>
        </w:rPr>
        <w:t xml:space="preserve"> a la administradora? (Invertir o no, argumente su decisión).</w:t>
      </w:r>
    </w:p>
    <w:p w:rsidR="00AB12C6" w:rsidRDefault="00AB12C6" w:rsidP="00AB12C6">
      <w:pPr>
        <w:ind w:left="1080"/>
      </w:pPr>
    </w:p>
    <w:p w:rsidR="00AB12C6" w:rsidRPr="00170EFE" w:rsidRDefault="00AB12C6" w:rsidP="00ED52A3">
      <w:pPr>
        <w:pStyle w:val="Prrafodelista"/>
        <w:ind w:left="1080"/>
        <w:rPr>
          <w:rFonts w:ascii="Arial" w:hAnsi="Arial" w:cs="Arial"/>
          <w:color w:val="A6A6A6" w:themeColor="background1" w:themeShade="A6"/>
          <w:sz w:val="20"/>
          <w:szCs w:val="20"/>
        </w:rPr>
      </w:pPr>
    </w:p>
    <w:sectPr w:rsidR="00AB12C6" w:rsidRPr="00170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6BA"/>
    <w:multiLevelType w:val="multilevel"/>
    <w:tmpl w:val="AE6017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1D0E70"/>
    <w:multiLevelType w:val="multilevel"/>
    <w:tmpl w:val="43742DB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5EA3587"/>
    <w:multiLevelType w:val="multilevel"/>
    <w:tmpl w:val="955C6E9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6856A24"/>
    <w:multiLevelType w:val="multilevel"/>
    <w:tmpl w:val="6392317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31C7632D"/>
    <w:multiLevelType w:val="multilevel"/>
    <w:tmpl w:val="F3AEF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63166D"/>
    <w:multiLevelType w:val="multilevel"/>
    <w:tmpl w:val="F81623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6763A53"/>
    <w:multiLevelType w:val="multilevel"/>
    <w:tmpl w:val="9682A608"/>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5D950F8"/>
    <w:multiLevelType w:val="multilevel"/>
    <w:tmpl w:val="FC7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23CDF"/>
    <w:multiLevelType w:val="multilevel"/>
    <w:tmpl w:val="F35CBE1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9" w15:restartNumberingAfterBreak="0">
    <w:nsid w:val="7AC773F7"/>
    <w:multiLevelType w:val="multilevel"/>
    <w:tmpl w:val="1D3E3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7"/>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BE"/>
    <w:rsid w:val="00170EFE"/>
    <w:rsid w:val="001A57B1"/>
    <w:rsid w:val="00737E01"/>
    <w:rsid w:val="008C4D2D"/>
    <w:rsid w:val="00A86EBE"/>
    <w:rsid w:val="00AB12C6"/>
    <w:rsid w:val="00AC28F7"/>
    <w:rsid w:val="00C20776"/>
    <w:rsid w:val="00ED52A3"/>
    <w:rsid w:val="00F645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4AAC"/>
  <w15:chartTrackingRefBased/>
  <w15:docId w15:val="{24F98C21-E739-4CE0-8170-3F7E88ED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A86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A86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6EBE"/>
    <w:rPr>
      <w:b/>
      <w:bCs/>
    </w:rPr>
  </w:style>
  <w:style w:type="character" w:customStyle="1" w:styleId="Ttulo1Car">
    <w:name w:val="Título 1 Car"/>
    <w:basedOn w:val="Fuentedeprrafopredeter"/>
    <w:link w:val="Ttulo1"/>
    <w:uiPriority w:val="9"/>
    <w:rsid w:val="00A86EBE"/>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A86E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86EBE"/>
    <w:rPr>
      <w:color w:val="0000FF"/>
      <w:u w:val="single"/>
    </w:rPr>
  </w:style>
  <w:style w:type="character" w:customStyle="1" w:styleId="Ttulo2Car">
    <w:name w:val="Título 2 Car"/>
    <w:basedOn w:val="Fuentedeprrafopredeter"/>
    <w:link w:val="Ttulo2"/>
    <w:uiPriority w:val="9"/>
    <w:rsid w:val="00A86EB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C2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2015">
      <w:bodyDiv w:val="1"/>
      <w:marLeft w:val="0"/>
      <w:marRight w:val="0"/>
      <w:marTop w:val="0"/>
      <w:marBottom w:val="0"/>
      <w:divBdr>
        <w:top w:val="none" w:sz="0" w:space="0" w:color="auto"/>
        <w:left w:val="none" w:sz="0" w:space="0" w:color="auto"/>
        <w:bottom w:val="none" w:sz="0" w:space="0" w:color="auto"/>
        <w:right w:val="none" w:sz="0" w:space="0" w:color="auto"/>
      </w:divBdr>
    </w:div>
    <w:div w:id="307980216">
      <w:bodyDiv w:val="1"/>
      <w:marLeft w:val="0"/>
      <w:marRight w:val="0"/>
      <w:marTop w:val="0"/>
      <w:marBottom w:val="0"/>
      <w:divBdr>
        <w:top w:val="none" w:sz="0" w:space="0" w:color="auto"/>
        <w:left w:val="none" w:sz="0" w:space="0" w:color="auto"/>
        <w:bottom w:val="none" w:sz="0" w:space="0" w:color="auto"/>
        <w:right w:val="none" w:sz="0" w:space="0" w:color="auto"/>
      </w:divBdr>
      <w:divsChild>
        <w:div w:id="765731171">
          <w:marLeft w:val="0"/>
          <w:marRight w:val="0"/>
          <w:marTop w:val="0"/>
          <w:marBottom w:val="0"/>
          <w:divBdr>
            <w:top w:val="none" w:sz="0" w:space="0" w:color="auto"/>
            <w:left w:val="none" w:sz="0" w:space="0" w:color="auto"/>
            <w:bottom w:val="none" w:sz="0" w:space="0" w:color="auto"/>
            <w:right w:val="none" w:sz="0" w:space="0" w:color="auto"/>
          </w:divBdr>
        </w:div>
      </w:divsChild>
    </w:div>
    <w:div w:id="341393691">
      <w:bodyDiv w:val="1"/>
      <w:marLeft w:val="0"/>
      <w:marRight w:val="0"/>
      <w:marTop w:val="0"/>
      <w:marBottom w:val="0"/>
      <w:divBdr>
        <w:top w:val="none" w:sz="0" w:space="0" w:color="auto"/>
        <w:left w:val="none" w:sz="0" w:space="0" w:color="auto"/>
        <w:bottom w:val="none" w:sz="0" w:space="0" w:color="auto"/>
        <w:right w:val="none" w:sz="0" w:space="0" w:color="auto"/>
      </w:divBdr>
      <w:divsChild>
        <w:div w:id="834758273">
          <w:marLeft w:val="0"/>
          <w:marRight w:val="0"/>
          <w:marTop w:val="0"/>
          <w:marBottom w:val="0"/>
          <w:divBdr>
            <w:top w:val="none" w:sz="0" w:space="0" w:color="auto"/>
            <w:left w:val="none" w:sz="0" w:space="0" w:color="auto"/>
            <w:bottom w:val="none" w:sz="0" w:space="0" w:color="auto"/>
            <w:right w:val="none" w:sz="0" w:space="0" w:color="auto"/>
          </w:divBdr>
        </w:div>
      </w:divsChild>
    </w:div>
    <w:div w:id="583612199">
      <w:bodyDiv w:val="1"/>
      <w:marLeft w:val="0"/>
      <w:marRight w:val="0"/>
      <w:marTop w:val="0"/>
      <w:marBottom w:val="0"/>
      <w:divBdr>
        <w:top w:val="none" w:sz="0" w:space="0" w:color="auto"/>
        <w:left w:val="none" w:sz="0" w:space="0" w:color="auto"/>
        <w:bottom w:val="none" w:sz="0" w:space="0" w:color="auto"/>
        <w:right w:val="none" w:sz="0" w:space="0" w:color="auto"/>
      </w:divBdr>
    </w:div>
    <w:div w:id="1061557141">
      <w:bodyDiv w:val="1"/>
      <w:marLeft w:val="0"/>
      <w:marRight w:val="0"/>
      <w:marTop w:val="0"/>
      <w:marBottom w:val="0"/>
      <w:divBdr>
        <w:top w:val="none" w:sz="0" w:space="0" w:color="auto"/>
        <w:left w:val="none" w:sz="0" w:space="0" w:color="auto"/>
        <w:bottom w:val="none" w:sz="0" w:space="0" w:color="auto"/>
        <w:right w:val="none" w:sz="0" w:space="0" w:color="auto"/>
      </w:divBdr>
      <w:divsChild>
        <w:div w:id="1133518349">
          <w:marLeft w:val="0"/>
          <w:marRight w:val="0"/>
          <w:marTop w:val="0"/>
          <w:marBottom w:val="0"/>
          <w:divBdr>
            <w:top w:val="none" w:sz="0" w:space="0" w:color="auto"/>
            <w:left w:val="none" w:sz="0" w:space="0" w:color="auto"/>
            <w:bottom w:val="none" w:sz="0" w:space="0" w:color="auto"/>
            <w:right w:val="none" w:sz="0" w:space="0" w:color="auto"/>
          </w:divBdr>
        </w:div>
      </w:divsChild>
    </w:div>
    <w:div w:id="1071199644">
      <w:bodyDiv w:val="1"/>
      <w:marLeft w:val="0"/>
      <w:marRight w:val="0"/>
      <w:marTop w:val="0"/>
      <w:marBottom w:val="0"/>
      <w:divBdr>
        <w:top w:val="none" w:sz="0" w:space="0" w:color="auto"/>
        <w:left w:val="none" w:sz="0" w:space="0" w:color="auto"/>
        <w:bottom w:val="none" w:sz="0" w:space="0" w:color="auto"/>
        <w:right w:val="none" w:sz="0" w:space="0" w:color="auto"/>
      </w:divBdr>
    </w:div>
    <w:div w:id="1171530266">
      <w:bodyDiv w:val="1"/>
      <w:marLeft w:val="0"/>
      <w:marRight w:val="0"/>
      <w:marTop w:val="0"/>
      <w:marBottom w:val="0"/>
      <w:divBdr>
        <w:top w:val="none" w:sz="0" w:space="0" w:color="auto"/>
        <w:left w:val="none" w:sz="0" w:space="0" w:color="auto"/>
        <w:bottom w:val="none" w:sz="0" w:space="0" w:color="auto"/>
        <w:right w:val="none" w:sz="0" w:space="0" w:color="auto"/>
      </w:divBdr>
    </w:div>
    <w:div w:id="156278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factores-de-produccion.html" TargetMode="External"/><Relationship Id="rId13" Type="http://schemas.openxmlformats.org/officeDocument/2006/relationships/hyperlink" Target="https://economipedia.com/definiciones/servicio.html" TargetMode="External"/><Relationship Id="rId3" Type="http://schemas.openxmlformats.org/officeDocument/2006/relationships/settings" Target="settings.xml"/><Relationship Id="rId7" Type="http://schemas.openxmlformats.org/officeDocument/2006/relationships/hyperlink" Target="https://economipedia.com/definiciones/bien-de-capital-equipo-produccion.html" TargetMode="External"/><Relationship Id="rId12" Type="http://schemas.openxmlformats.org/officeDocument/2006/relationships/hyperlink" Target="https://economipedia.com/definiciones/microentorn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factores-de-produccion.html" TargetMode="External"/><Relationship Id="rId11" Type="http://schemas.openxmlformats.org/officeDocument/2006/relationships/hyperlink" Target="https://economipedia.com/definiciones/macroentorno.html" TargetMode="External"/><Relationship Id="rId5" Type="http://schemas.openxmlformats.org/officeDocument/2006/relationships/hyperlink" Target="https://economipedia.com/definiciones/produccion.html" TargetMode="External"/><Relationship Id="rId15" Type="http://schemas.openxmlformats.org/officeDocument/2006/relationships/theme" Target="theme/theme1.xml"/><Relationship Id="rId10" Type="http://schemas.openxmlformats.org/officeDocument/2006/relationships/hyperlink" Target="https://economipedia.com/definiciones/las-5-fuerzas-de-porter.html" TargetMode="External"/><Relationship Id="rId4" Type="http://schemas.openxmlformats.org/officeDocument/2006/relationships/webSettings" Target="webSettings.xml"/><Relationship Id="rId9" Type="http://schemas.openxmlformats.org/officeDocument/2006/relationships/hyperlink" Target="https://economipedia.com/definiciones/bien-sustitutivo.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1361</Words>
  <Characters>7489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audio</dc:creator>
  <cp:keywords/>
  <dc:description/>
  <cp:lastModifiedBy>503</cp:lastModifiedBy>
  <cp:revision>2</cp:revision>
  <dcterms:created xsi:type="dcterms:W3CDTF">2023-05-23T16:09:00Z</dcterms:created>
  <dcterms:modified xsi:type="dcterms:W3CDTF">2023-05-23T16:09:00Z</dcterms:modified>
</cp:coreProperties>
</file>