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360" w:lineRule="auto"/>
        <w:ind w:firstLine="708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User story и Use case</w:t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US‑1 - разграничение прав доступа</w:t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Как администратор БД, я хочу назначать роли и ограничивать права доступа к БД, чтобы исключить случайное или намеренное удаление данных.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US‑2 - выбор отчетного периода</w:t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Как бухгалтер, я хочу выбирать месяц для формирования отчёта, чтобы готовить отчётность за нужный период.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US‑3 - выгрузка отчёта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Как бухгалтер, я хочу выгрузить сформированный отчёт в файл формата DBF, чтобы отправить в ЦБ.</w:t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US-4 - уведомление о готовности</w:t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Как главный бухгалтер, я хочу получать уведомление о готовности отчёта, чтобы вовремя отправлять отчёт в ЦБ, во избежание штрафных санкций.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US-5 - доступ к форме 101 для анализа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Как экономист, я хочу иметь доступ к сформированной форме 101 за выбранный месяц, чтобы анализировать данные отчётности.</w:t>
      </w:r>
    </w:p>
    <w:p w:rsidR="00000000" w:rsidDel="00000000" w:rsidP="00000000" w:rsidRDefault="00000000" w:rsidRPr="00000000" w14:paraId="0000000F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US-6 - доступ к БД для редактирования данных</w:t>
      </w:r>
    </w:p>
    <w:p w:rsidR="00000000" w:rsidDel="00000000" w:rsidP="00000000" w:rsidRDefault="00000000" w:rsidRPr="00000000" w14:paraId="00000011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green"/>
          <w:rtl w:val="0"/>
        </w:rPr>
        <w:t xml:space="preserve">Как аналитик витрины, я хочу иметь доступ к БД на добавление и редактирование данных, чтобы исправлять ошибочные записи и обеспечивать корректность отчёта.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 case 1 - формирование отчёта </w:t>
      </w:r>
    </w:p>
    <w:tbl>
      <w:tblPr>
        <w:tblStyle w:val="Table1"/>
        <w:tblW w:w="92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15"/>
        <w:gridCol w:w="7095"/>
        <w:tblGridChange w:id="0">
          <w:tblGrid>
            <w:gridCol w:w="2115"/>
            <w:gridCol w:w="7095"/>
          </w:tblGrid>
        </w:tblGridChange>
      </w:tblGrid>
      <w:tr>
        <w:trPr>
          <w:cantSplit w:val="0"/>
          <w:trHeight w:val="372" w:hRule="atLeast"/>
          <w:tblHeader w:val="0"/>
        </w:trPr>
        <w:tc>
          <w:tcPr>
            <w:tcMar>
              <w:top w:w="170.0" w:type="dxa"/>
              <w:left w:w="170.0" w:type="dxa"/>
              <w:bottom w:w="170.0" w:type="dxa"/>
              <w:right w:w="170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Поле</w:t>
            </w:r>
          </w:p>
        </w:tc>
        <w:tc>
          <w:tcPr>
            <w:tcMar>
              <w:top w:w="170.0" w:type="dxa"/>
              <w:left w:w="170.0" w:type="dxa"/>
              <w:bottom w:w="170.0" w:type="dxa"/>
              <w:right w:w="170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ind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Содержание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70.0" w:type="dxa"/>
              <w:left w:w="170.0" w:type="dxa"/>
              <w:bottom w:w="170.0" w:type="dxa"/>
              <w:right w:w="170.0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ind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Акторы</w:t>
            </w:r>
          </w:p>
        </w:tc>
        <w:tc>
          <w:tcPr>
            <w:tcMar>
              <w:top w:w="170.0" w:type="dxa"/>
              <w:left w:w="170.0" w:type="dxa"/>
              <w:bottom w:w="170.0" w:type="dxa"/>
              <w:right w:w="17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ind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Бухгалтер, Система</w:t>
            </w:r>
          </w:p>
        </w:tc>
      </w:tr>
      <w:tr>
        <w:trPr>
          <w:cantSplit w:val="0"/>
          <w:tblHeader w:val="0"/>
        </w:trPr>
        <w:tc>
          <w:tcPr>
            <w:tcMar>
              <w:top w:w="170.0" w:type="dxa"/>
              <w:left w:w="170.0" w:type="dxa"/>
              <w:bottom w:w="170.0" w:type="dxa"/>
              <w:right w:w="170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ind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Цель</w:t>
            </w:r>
          </w:p>
        </w:tc>
        <w:tc>
          <w:tcPr>
            <w:tcMar>
              <w:top w:w="170.0" w:type="dxa"/>
              <w:left w:w="170.0" w:type="dxa"/>
              <w:bottom w:w="170.0" w:type="dxa"/>
              <w:right w:w="170.0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ind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Получить файл отчёта по форме 101 за выбранный период в формате DBF</w:t>
            </w:r>
          </w:p>
        </w:tc>
      </w:tr>
      <w:tr>
        <w:trPr>
          <w:cantSplit w:val="0"/>
          <w:tblHeader w:val="0"/>
        </w:trPr>
        <w:tc>
          <w:tcPr>
            <w:tcMar>
              <w:top w:w="170.0" w:type="dxa"/>
              <w:left w:w="170.0" w:type="dxa"/>
              <w:bottom w:w="170.0" w:type="dxa"/>
              <w:right w:w="170.0" w:type="dxa"/>
            </w:tcMar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ind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Предусловия</w:t>
            </w:r>
          </w:p>
        </w:tc>
        <w:tc>
          <w:tcPr>
            <w:tcMar>
              <w:top w:w="170.0" w:type="dxa"/>
              <w:left w:w="170.0" w:type="dxa"/>
              <w:bottom w:w="170.0" w:type="dxa"/>
              <w:right w:w="170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ind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Бухгалтер авторизован в системе и имеет права доступа к СУБД</w:t>
            </w:r>
          </w:p>
        </w:tc>
      </w:tr>
      <w:tr>
        <w:trPr>
          <w:cantSplit w:val="0"/>
          <w:tblHeader w:val="0"/>
        </w:trPr>
        <w:tc>
          <w:tcPr>
            <w:tcMar>
              <w:top w:w="170.0" w:type="dxa"/>
              <w:left w:w="170.0" w:type="dxa"/>
              <w:bottom w:w="170.0" w:type="dxa"/>
              <w:right w:w="170.0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ind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Основной поток</w:t>
            </w:r>
          </w:p>
        </w:tc>
        <w:tc>
          <w:tcPr>
            <w:tcMar>
              <w:top w:w="170.0" w:type="dxa"/>
              <w:left w:w="170.0" w:type="dxa"/>
              <w:bottom w:w="170.0" w:type="dxa"/>
              <w:right w:w="170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ind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 Бухгалтер запускает процесс формирования отчёта, указав отчётный период.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ind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 Система обрабатывает запрос и возвращает требуемые данные.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ind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 Бухгалтер сохраняет полученную таблицу в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формате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DBF.</w:t>
            </w:r>
          </w:p>
        </w:tc>
      </w:tr>
      <w:tr>
        <w:trPr>
          <w:cantSplit w:val="0"/>
          <w:tblHeader w:val="0"/>
        </w:trPr>
        <w:tc>
          <w:tcPr>
            <w:tcMar>
              <w:top w:w="170.0" w:type="dxa"/>
              <w:left w:w="170.0" w:type="dxa"/>
              <w:bottom w:w="170.0" w:type="dxa"/>
              <w:right w:w="17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ind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Альтернативный поток</w:t>
            </w:r>
          </w:p>
        </w:tc>
        <w:tc>
          <w:tcPr>
            <w:tcMar>
              <w:top w:w="170.0" w:type="dxa"/>
              <w:left w:w="170.0" w:type="dxa"/>
              <w:bottom w:w="170.0" w:type="dxa"/>
              <w:right w:w="17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ind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Ошибка при формировании отчёта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ind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 Бухгалтер запускает процесс формирования отчёта, указав отчётный период.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ind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 Система не может вернуть данные (отсутствие данных за период, сбой выполнения запроса, внутренняя ошибка).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ind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 Система выводит сообщение: «Не удалось сформировать отчёт. Попробуйте позже или обратитесь к администратору».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ind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 Бухгалтер повторяет попытку позже или сообщает об ошибке администратору.</w:t>
            </w:r>
          </w:p>
        </w:tc>
      </w:tr>
      <w:tr>
        <w:trPr>
          <w:cantSplit w:val="0"/>
          <w:tblHeader w:val="0"/>
        </w:trPr>
        <w:tc>
          <w:tcPr>
            <w:tcMar>
              <w:top w:w="170.0" w:type="dxa"/>
              <w:left w:w="170.0" w:type="dxa"/>
              <w:bottom w:w="170.0" w:type="dxa"/>
              <w:right w:w="17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ind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Условия ошибок</w:t>
            </w:r>
          </w:p>
        </w:tc>
        <w:tc>
          <w:tcPr>
            <w:tcMar>
              <w:top w:w="170.0" w:type="dxa"/>
              <w:left w:w="170.0" w:type="dxa"/>
              <w:bottom w:w="170.0" w:type="dxa"/>
              <w:right w:w="170.0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ind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Потеря соединения с БД во время выполнения запроса – формирование прерывается, бухгалтер повторяет попытку позже.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ind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Сбой при записи DBF-файла – файл не создаётся, бухгалтер получает сообщение об ошибке.</w:t>
            </w:r>
          </w:p>
        </w:tc>
      </w:tr>
      <w:tr>
        <w:trPr>
          <w:cantSplit w:val="0"/>
          <w:tblHeader w:val="0"/>
        </w:trPr>
        <w:tc>
          <w:tcPr>
            <w:tcMar>
              <w:top w:w="170.0" w:type="dxa"/>
              <w:left w:w="170.0" w:type="dxa"/>
              <w:bottom w:w="170.0" w:type="dxa"/>
              <w:right w:w="170.0" w:type="dxa"/>
            </w:tcMar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ind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Постусловия</w:t>
            </w:r>
          </w:p>
        </w:tc>
        <w:tc>
          <w:tcPr>
            <w:tcMar>
              <w:top w:w="170.0" w:type="dxa"/>
              <w:left w:w="170.0" w:type="dxa"/>
              <w:bottom w:w="170.0" w:type="dxa"/>
              <w:right w:w="170.0" w:type="dxa"/>
            </w:tcMar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ind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Успех: Отчёт сформирован и сохранён в формате DBF.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ind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Неуспех: Отчёт не сформирован, зафиксирована ошибка (пользователь уведомлён).</w:t>
            </w:r>
          </w:p>
        </w:tc>
      </w:tr>
    </w:tbl>
    <w:p w:rsidR="00000000" w:rsidDel="00000000" w:rsidP="00000000" w:rsidRDefault="00000000" w:rsidRPr="00000000" w14:paraId="0000002D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 case 2 - предоставление доступа к витрине</w:t>
      </w:r>
    </w:p>
    <w:tbl>
      <w:tblPr>
        <w:tblStyle w:val="Table2"/>
        <w:tblW w:w="92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15"/>
        <w:gridCol w:w="7095"/>
        <w:tblGridChange w:id="0">
          <w:tblGrid>
            <w:gridCol w:w="2115"/>
            <w:gridCol w:w="7095"/>
          </w:tblGrid>
        </w:tblGridChange>
      </w:tblGrid>
      <w:tr>
        <w:trPr>
          <w:cantSplit w:val="0"/>
          <w:trHeight w:val="372" w:hRule="atLeast"/>
          <w:tblHeader w:val="0"/>
        </w:trPr>
        <w:tc>
          <w:tcPr>
            <w:tcMar>
              <w:top w:w="170.0" w:type="dxa"/>
              <w:left w:w="170.0" w:type="dxa"/>
              <w:bottom w:w="170.0" w:type="dxa"/>
              <w:right w:w="17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Поле</w:t>
            </w:r>
          </w:p>
        </w:tc>
        <w:tc>
          <w:tcPr>
            <w:tcMar>
              <w:top w:w="170.0" w:type="dxa"/>
              <w:left w:w="170.0" w:type="dxa"/>
              <w:bottom w:w="170.0" w:type="dxa"/>
              <w:right w:w="17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Содержание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70.0" w:type="dxa"/>
              <w:left w:w="170.0" w:type="dxa"/>
              <w:bottom w:w="170.0" w:type="dxa"/>
              <w:right w:w="170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ind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Акторы</w:t>
            </w:r>
          </w:p>
        </w:tc>
        <w:tc>
          <w:tcPr>
            <w:tcMar>
              <w:top w:w="170.0" w:type="dxa"/>
              <w:left w:w="170.0" w:type="dxa"/>
              <w:bottom w:w="170.0" w:type="dxa"/>
              <w:right w:w="170.0" w:type="dxa"/>
            </w:tcMar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Администратор БД, Система</w:t>
            </w:r>
          </w:p>
        </w:tc>
      </w:tr>
      <w:tr>
        <w:trPr>
          <w:cantSplit w:val="0"/>
          <w:tblHeader w:val="0"/>
        </w:trPr>
        <w:tc>
          <w:tcPr>
            <w:tcMar>
              <w:top w:w="170.0" w:type="dxa"/>
              <w:left w:w="170.0" w:type="dxa"/>
              <w:bottom w:w="170.0" w:type="dxa"/>
              <w:right w:w="170.0" w:type="dxa"/>
            </w:tcMar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ind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Цель</w:t>
            </w:r>
          </w:p>
        </w:tc>
        <w:tc>
          <w:tcPr>
            <w:tcMar>
              <w:top w:w="170.0" w:type="dxa"/>
              <w:left w:w="170.0" w:type="dxa"/>
              <w:bottom w:w="170.0" w:type="dxa"/>
              <w:right w:w="170.0" w:type="dxa"/>
            </w:tcMar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Наделить пользователя правами доступа к витрине данных в соответствии с его ролью</w:t>
            </w:r>
          </w:p>
        </w:tc>
      </w:tr>
      <w:tr>
        <w:trPr>
          <w:cantSplit w:val="0"/>
          <w:tblHeader w:val="0"/>
        </w:trPr>
        <w:tc>
          <w:tcPr>
            <w:tcMar>
              <w:top w:w="170.0" w:type="dxa"/>
              <w:left w:w="170.0" w:type="dxa"/>
              <w:bottom w:w="170.0" w:type="dxa"/>
              <w:right w:w="170.0" w:type="dxa"/>
            </w:tcMar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ind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Предусловия</w:t>
            </w:r>
          </w:p>
        </w:tc>
        <w:tc>
          <w:tcPr>
            <w:tcMar>
              <w:top w:w="170.0" w:type="dxa"/>
              <w:left w:w="170.0" w:type="dxa"/>
              <w:bottom w:w="170.0" w:type="dxa"/>
              <w:right w:w="170.0" w:type="dxa"/>
            </w:tcMar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Администратор БД получил заявку на предоставление доступа</w:t>
            </w:r>
          </w:p>
        </w:tc>
      </w:tr>
      <w:tr>
        <w:trPr>
          <w:cantSplit w:val="0"/>
          <w:tblHeader w:val="0"/>
        </w:trPr>
        <w:tc>
          <w:tcPr>
            <w:tcMar>
              <w:top w:w="170.0" w:type="dxa"/>
              <w:left w:w="170.0" w:type="dxa"/>
              <w:bottom w:w="170.0" w:type="dxa"/>
              <w:right w:w="170.0" w:type="dxa"/>
            </w:tcMar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ind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Основной поток</w:t>
            </w:r>
          </w:p>
        </w:tc>
        <w:tc>
          <w:tcPr>
            <w:tcMar>
              <w:top w:w="170.0" w:type="dxa"/>
              <w:left w:w="170.0" w:type="dxa"/>
              <w:bottom w:w="170.0" w:type="dxa"/>
              <w:right w:w="170.0" w:type="dxa"/>
            </w:tcMar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 Администратор БД проверяет соответствие запрошенных прав роли пользователя.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 Права соответствуют – администратор назначает пользователю роль в СУБД.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 Система применяет изменения и фиксирует их.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 Администратор БД уведомляет пользователя о предоставлении доступа.</w:t>
            </w:r>
          </w:p>
        </w:tc>
      </w:tr>
      <w:tr>
        <w:trPr>
          <w:cantSplit w:val="0"/>
          <w:tblHeader w:val="0"/>
        </w:trPr>
        <w:tc>
          <w:tcPr>
            <w:tcMar>
              <w:top w:w="170.0" w:type="dxa"/>
              <w:left w:w="170.0" w:type="dxa"/>
              <w:bottom w:w="170.0" w:type="dxa"/>
              <w:right w:w="170.0" w:type="dxa"/>
            </w:tcMar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ind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Альтернативный поток</w:t>
            </w:r>
          </w:p>
        </w:tc>
        <w:tc>
          <w:tcPr>
            <w:tcMar>
              <w:top w:w="170.0" w:type="dxa"/>
              <w:left w:w="170.0" w:type="dxa"/>
              <w:bottom w:w="170.0" w:type="dxa"/>
              <w:right w:w="170.0" w:type="dxa"/>
            </w:tcMar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 Администратор БД проверяет соответствие запрошенных прав роли пользователя.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 Права не соответствуют – администратор отклоняет заявку.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 Администратор БД уведомляет пользователя об отказе с указанием причины.</w:t>
            </w:r>
          </w:p>
        </w:tc>
      </w:tr>
      <w:tr>
        <w:trPr>
          <w:cantSplit w:val="0"/>
          <w:tblHeader w:val="0"/>
        </w:trPr>
        <w:tc>
          <w:tcPr>
            <w:tcMar>
              <w:top w:w="170.0" w:type="dxa"/>
              <w:left w:w="170.0" w:type="dxa"/>
              <w:bottom w:w="170.0" w:type="dxa"/>
              <w:right w:w="170.0" w:type="dxa"/>
            </w:tcMar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ind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Условия ошибок</w:t>
            </w:r>
          </w:p>
        </w:tc>
        <w:tc>
          <w:tcPr>
            <w:tcMar>
              <w:top w:w="170.0" w:type="dxa"/>
              <w:left w:w="170.0" w:type="dxa"/>
              <w:bottom w:w="170.0" w:type="dxa"/>
              <w:right w:w="170.0" w:type="dxa"/>
            </w:tcMar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• Сбой при сохранении прав в СУБД – операция прерывается, администратор повторяет попытку.</w:t>
            </w:r>
          </w:p>
        </w:tc>
      </w:tr>
      <w:tr>
        <w:trPr>
          <w:cantSplit w:val="0"/>
          <w:tblHeader w:val="0"/>
        </w:trPr>
        <w:tc>
          <w:tcPr>
            <w:tcMar>
              <w:top w:w="170.0" w:type="dxa"/>
              <w:left w:w="170.0" w:type="dxa"/>
              <w:bottom w:w="170.0" w:type="dxa"/>
              <w:right w:w="170.0" w:type="dxa"/>
            </w:tcMar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ind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Постусловия</w:t>
            </w:r>
          </w:p>
        </w:tc>
        <w:tc>
          <w:tcPr>
            <w:tcMar>
              <w:top w:w="170.0" w:type="dxa"/>
              <w:left w:w="170.0" w:type="dxa"/>
              <w:bottom w:w="170.0" w:type="dxa"/>
              <w:right w:w="170.0" w:type="dxa"/>
            </w:tcMar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Успех: Пользователь наделён правами доступа к витрине в соответствии с его ролью.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Неуспех: Права не предоставлены (отказ или технический сбой).</w:t>
            </w:r>
          </w:p>
        </w:tc>
      </w:tr>
    </w:tbl>
    <w:p w:rsidR="00000000" w:rsidDel="00000000" w:rsidP="00000000" w:rsidRDefault="00000000" w:rsidRPr="00000000" w14:paraId="00000047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 case 3 - контроль удаления данных</w:t>
      </w:r>
    </w:p>
    <w:tbl>
      <w:tblPr>
        <w:tblStyle w:val="Table3"/>
        <w:tblW w:w="92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15"/>
        <w:gridCol w:w="7095"/>
        <w:tblGridChange w:id="0">
          <w:tblGrid>
            <w:gridCol w:w="2115"/>
            <w:gridCol w:w="7095"/>
          </w:tblGrid>
        </w:tblGridChange>
      </w:tblGrid>
      <w:tr>
        <w:trPr>
          <w:cantSplit w:val="0"/>
          <w:trHeight w:val="372" w:hRule="atLeast"/>
          <w:tblHeader w:val="0"/>
        </w:trPr>
        <w:tc>
          <w:tcPr>
            <w:tcMar>
              <w:top w:w="170.0" w:type="dxa"/>
              <w:left w:w="170.0" w:type="dxa"/>
              <w:bottom w:w="170.0" w:type="dxa"/>
              <w:right w:w="170.0" w:type="dxa"/>
            </w:tcMar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ind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Поле</w:t>
            </w:r>
          </w:p>
        </w:tc>
        <w:tc>
          <w:tcPr>
            <w:tcMar>
              <w:top w:w="170.0" w:type="dxa"/>
              <w:left w:w="170.0" w:type="dxa"/>
              <w:bottom w:w="170.0" w:type="dxa"/>
              <w:right w:w="170.0" w:type="dxa"/>
            </w:tcMar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Содержание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70.0" w:type="dxa"/>
              <w:left w:w="170.0" w:type="dxa"/>
              <w:bottom w:w="170.0" w:type="dxa"/>
              <w:right w:w="170.0" w:type="dxa"/>
            </w:tcMar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ind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Акторы</w:t>
            </w:r>
          </w:p>
        </w:tc>
        <w:tc>
          <w:tcPr>
            <w:tcMar>
              <w:top w:w="170.0" w:type="dxa"/>
              <w:left w:w="170.0" w:type="dxa"/>
              <w:bottom w:w="170.0" w:type="dxa"/>
              <w:right w:w="170.0" w:type="dxa"/>
            </w:tcMar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Пользователь (любой авторизованный), Система</w:t>
            </w:r>
          </w:p>
        </w:tc>
      </w:tr>
      <w:tr>
        <w:trPr>
          <w:cantSplit w:val="0"/>
          <w:tblHeader w:val="0"/>
        </w:trPr>
        <w:tc>
          <w:tcPr>
            <w:tcMar>
              <w:top w:w="170.0" w:type="dxa"/>
              <w:left w:w="170.0" w:type="dxa"/>
              <w:bottom w:w="170.0" w:type="dxa"/>
              <w:right w:w="170.0" w:type="dxa"/>
            </w:tcMar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ind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Цель</w:t>
            </w:r>
          </w:p>
        </w:tc>
        <w:tc>
          <w:tcPr>
            <w:tcMar>
              <w:top w:w="170.0" w:type="dxa"/>
              <w:left w:w="170.0" w:type="dxa"/>
              <w:bottom w:w="170.0" w:type="dxa"/>
              <w:right w:w="170.0" w:type="dxa"/>
            </w:tcMar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Обеспечить удаление данных только при наличии соответствующих прав</w:t>
            </w:r>
          </w:p>
        </w:tc>
      </w:tr>
      <w:tr>
        <w:trPr>
          <w:cantSplit w:val="0"/>
          <w:tblHeader w:val="0"/>
        </w:trPr>
        <w:tc>
          <w:tcPr>
            <w:tcMar>
              <w:top w:w="170.0" w:type="dxa"/>
              <w:left w:w="170.0" w:type="dxa"/>
              <w:bottom w:w="170.0" w:type="dxa"/>
              <w:right w:w="170.0" w:type="dxa"/>
            </w:tcMar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ind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Предусловия</w:t>
            </w:r>
          </w:p>
        </w:tc>
        <w:tc>
          <w:tcPr>
            <w:tcMar>
              <w:top w:w="170.0" w:type="dxa"/>
              <w:left w:w="170.0" w:type="dxa"/>
              <w:bottom w:w="170.0" w:type="dxa"/>
              <w:right w:w="170.0" w:type="dxa"/>
            </w:tcMar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Пользователь авторизован в системе.</w:t>
            </w:r>
          </w:p>
        </w:tc>
      </w:tr>
      <w:tr>
        <w:trPr>
          <w:cantSplit w:val="0"/>
          <w:tblHeader w:val="0"/>
        </w:trPr>
        <w:tc>
          <w:tcPr>
            <w:tcMar>
              <w:top w:w="170.0" w:type="dxa"/>
              <w:left w:w="170.0" w:type="dxa"/>
              <w:bottom w:w="170.0" w:type="dxa"/>
              <w:right w:w="170.0" w:type="dxa"/>
            </w:tcMar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ind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Основной поток</w:t>
            </w:r>
          </w:p>
        </w:tc>
        <w:tc>
          <w:tcPr>
            <w:tcMar>
              <w:top w:w="170.0" w:type="dxa"/>
              <w:left w:w="170.0" w:type="dxa"/>
              <w:bottom w:w="170.0" w:type="dxa"/>
              <w:right w:w="170.0" w:type="dxa"/>
            </w:tcMar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 Пользователь отправляет команду на удаление данных.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 Система проверяет права доступа.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 Права есть – система выполняет удаление.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 Система возвращает подтверждение.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5. Пользователь получает сообщение об успешном удалении.</w:t>
            </w:r>
          </w:p>
        </w:tc>
      </w:tr>
      <w:tr>
        <w:trPr>
          <w:cantSplit w:val="0"/>
          <w:tblHeader w:val="0"/>
        </w:trPr>
        <w:tc>
          <w:tcPr>
            <w:tcMar>
              <w:top w:w="170.0" w:type="dxa"/>
              <w:left w:w="170.0" w:type="dxa"/>
              <w:bottom w:w="170.0" w:type="dxa"/>
              <w:right w:w="170.0" w:type="dxa"/>
            </w:tcMar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ind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Альтернативный поток</w:t>
            </w:r>
          </w:p>
        </w:tc>
        <w:tc>
          <w:tcPr>
            <w:tcMar>
              <w:top w:w="170.0" w:type="dxa"/>
              <w:left w:w="170.0" w:type="dxa"/>
              <w:bottom w:w="170.0" w:type="dxa"/>
              <w:right w:w="170.0" w:type="dxa"/>
            </w:tcMar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 Пользователь отправляет команду на удаление данных.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 Система проверяет права доступа.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 Прав нет – система отклоняет операцию.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 Система возвращает сообщение об ошибке доступа.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5. Пользователь получает сообщение об отказе в удалении.</w:t>
            </w:r>
          </w:p>
        </w:tc>
      </w:tr>
      <w:tr>
        <w:trPr>
          <w:cantSplit w:val="0"/>
          <w:tblHeader w:val="0"/>
        </w:trPr>
        <w:tc>
          <w:tcPr>
            <w:tcMar>
              <w:top w:w="170.0" w:type="dxa"/>
              <w:left w:w="170.0" w:type="dxa"/>
              <w:bottom w:w="170.0" w:type="dxa"/>
              <w:right w:w="170.0" w:type="dxa"/>
            </w:tcMar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ind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Условия ошибок</w:t>
            </w:r>
          </w:p>
        </w:tc>
        <w:tc>
          <w:tcPr>
            <w:tcMar>
              <w:top w:w="170.0" w:type="dxa"/>
              <w:left w:w="170.0" w:type="dxa"/>
              <w:bottom w:w="170.0" w:type="dxa"/>
              <w:right w:w="170.0" w:type="dxa"/>
            </w:tcMar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Потеря соединения с БД во время выполнения команды – операция прерывается, пользователь повторяет попытку позже.</w:t>
            </w:r>
          </w:p>
        </w:tc>
      </w:tr>
      <w:tr>
        <w:trPr>
          <w:cantSplit w:val="0"/>
          <w:tblHeader w:val="0"/>
        </w:trPr>
        <w:tc>
          <w:tcPr>
            <w:tcMar>
              <w:top w:w="170.0" w:type="dxa"/>
              <w:left w:w="170.0" w:type="dxa"/>
              <w:bottom w:w="170.0" w:type="dxa"/>
              <w:right w:w="170.0" w:type="dxa"/>
            </w:tcMar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ind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Постусловия</w:t>
            </w:r>
          </w:p>
        </w:tc>
        <w:tc>
          <w:tcPr>
            <w:tcMar>
              <w:top w:w="170.0" w:type="dxa"/>
              <w:left w:w="170.0" w:type="dxa"/>
              <w:bottom w:w="170.0" w:type="dxa"/>
              <w:right w:w="170.0" w:type="dxa"/>
            </w:tcMar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Успех: Либо данные удалены (при наличии прав), либо операция отклонена (при отсутствии прав).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Неуспех: Операция не выполнена из-за технической ошибки.</w:t>
            </w:r>
          </w:p>
        </w:tc>
      </w:tr>
    </w:tbl>
    <w:p w:rsidR="00000000" w:rsidDel="00000000" w:rsidP="00000000" w:rsidRDefault="00000000" w:rsidRPr="00000000" w14:paraId="00000063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3rphd2diwwch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before="0" w:line="276" w:lineRule="auto"/>
        <w:jc w:val="both"/>
        <w:rPr>
          <w:rFonts w:ascii="Times New Roman" w:cs="Times New Roman" w:eastAsia="Times New Roman" w:hAnsi="Times New Roman"/>
          <w:sz w:val="18"/>
          <w:szCs w:val="18"/>
        </w:rPr>
      </w:pPr>
      <w:bookmarkStart w:colFirst="0" w:colLast="0" w:name="_heading=h.k4f3ywkegq5r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По UC сделай для себя в формате таблицы свои кейсы, чтобы ты понимала какой шаг и кто выполняет – так тебе будет наглядно понятно, что в твоем сценарии происходит </w:t>
      </w:r>
    </w:p>
    <w:p w:rsidR="00000000" w:rsidDel="00000000" w:rsidP="00000000" w:rsidRDefault="00000000" w:rsidRPr="00000000" w14:paraId="00000065">
      <w:pPr>
        <w:spacing w:after="0" w:before="0" w:line="276" w:lineRule="auto"/>
        <w:jc w:val="both"/>
        <w:rPr>
          <w:rFonts w:ascii="Times New Roman" w:cs="Times New Roman" w:eastAsia="Times New Roman" w:hAnsi="Times New Roman"/>
          <w:sz w:val="18"/>
          <w:szCs w:val="18"/>
        </w:rPr>
      </w:pPr>
      <w:bookmarkStart w:colFirst="0" w:colLast="0" w:name="_heading=h.gi8kzx8e6olv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before="0" w:line="276" w:lineRule="auto"/>
        <w:jc w:val="both"/>
        <w:rPr>
          <w:sz w:val="18"/>
          <w:szCs w:val="18"/>
        </w:rPr>
      </w:pPr>
      <w:bookmarkStart w:colFirst="0" w:colLast="0" w:name="_heading=h.i3ezeiaq5t2f" w:id="3"/>
      <w:bookmarkEnd w:id="3"/>
      <w:r w:rsidDel="00000000" w:rsidR="00000000" w:rsidRPr="00000000">
        <w:rPr>
          <w:sz w:val="18"/>
          <w:szCs w:val="18"/>
          <w:rtl w:val="0"/>
        </w:rPr>
        <w:t xml:space="preserve">1</w:t>
      </w:r>
    </w:p>
    <w:tbl>
      <w:tblPr>
        <w:tblStyle w:val="Table4"/>
        <w:tblW w:w="9210.0" w:type="dxa"/>
        <w:jc w:val="left"/>
        <w:tblInd w:w="-20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10"/>
        <w:gridCol w:w="7200"/>
        <w:tblGridChange w:id="0">
          <w:tblGrid>
            <w:gridCol w:w="2010"/>
            <w:gridCol w:w="7200"/>
          </w:tblGrid>
        </w:tblGridChange>
      </w:tblGrid>
      <w:tr>
        <w:trPr>
          <w:cantSplit w:val="0"/>
          <w:trHeight w:val="226.7716535433071" w:hRule="atLeast"/>
          <w:tblHeader w:val="0"/>
        </w:trPr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67">
            <w:pPr>
              <w:spacing w:after="0" w:before="0" w:line="276" w:lineRule="auto"/>
              <w:ind w:left="204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участник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68">
            <w:pPr>
              <w:spacing w:after="0" w:before="0" w:line="276" w:lineRule="auto"/>
              <w:ind w:left="141.7322834645671" w:right="129.92125984252084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действие</w:t>
            </w:r>
          </w:p>
        </w:tc>
      </w:tr>
      <w:tr>
        <w:trPr>
          <w:cantSplit w:val="0"/>
          <w:trHeight w:val="226.7716535433071" w:hRule="atLeast"/>
          <w:tblHeader w:val="0"/>
        </w:trPr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69">
            <w:pPr>
              <w:spacing w:after="0" w:before="0" w:line="276" w:lineRule="auto"/>
              <w:ind w:left="204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бухгалтер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6A">
            <w:pPr>
              <w:spacing w:after="0" w:before="0" w:line="276" w:lineRule="auto"/>
              <w:ind w:left="141.7322834645671" w:right="129.92125984252084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запускает процесс формирования отчёта за отчётный период</w:t>
            </w:r>
          </w:p>
        </w:tc>
      </w:tr>
      <w:tr>
        <w:trPr>
          <w:cantSplit w:val="0"/>
          <w:trHeight w:val="226.7716535433071" w:hRule="atLeast"/>
          <w:tblHeader w:val="0"/>
        </w:trPr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6B">
            <w:pPr>
              <w:spacing w:after="0" w:before="0" w:line="276" w:lineRule="auto"/>
              <w:ind w:left="204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система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6C">
            <w:pPr>
              <w:spacing w:after="0" w:before="0" w:line="276" w:lineRule="auto"/>
              <w:ind w:left="141.7322834645671" w:right="129.92125984252084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обрабатывает запрос и возвращает данные</w:t>
            </w:r>
          </w:p>
        </w:tc>
      </w:tr>
      <w:tr>
        <w:trPr>
          <w:cantSplit w:val="0"/>
          <w:trHeight w:val="226.7716535433071" w:hRule="atLeast"/>
          <w:tblHeader w:val="0"/>
        </w:trPr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6D">
            <w:pPr>
              <w:spacing w:after="0" w:before="0" w:line="276" w:lineRule="auto"/>
              <w:ind w:left="204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бухгалтер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6E">
            <w:pPr>
              <w:spacing w:after="0" w:before="0" w:line="276" w:lineRule="auto"/>
              <w:ind w:left="141.7322834645671" w:right="129.92125984252084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сохраняет полученную таблицу в формате DBF</w:t>
            </w:r>
          </w:p>
        </w:tc>
      </w:tr>
      <w:tr>
        <w:trPr>
          <w:cantSplit w:val="0"/>
          <w:trHeight w:val="226.7716535433071" w:hRule="atLeast"/>
          <w:tblHeader w:val="0"/>
        </w:trPr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6F">
            <w:pPr>
              <w:spacing w:after="0" w:before="0" w:line="276" w:lineRule="auto"/>
              <w:ind w:left="204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70">
            <w:pPr>
              <w:spacing w:after="0" w:before="0" w:line="276" w:lineRule="auto"/>
              <w:ind w:left="141.7322834645671" w:right="129.92125984252084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или</w:t>
            </w:r>
          </w:p>
        </w:tc>
      </w:tr>
      <w:tr>
        <w:trPr>
          <w:cantSplit w:val="0"/>
          <w:trHeight w:val="226.7716535433071" w:hRule="atLeast"/>
          <w:tblHeader w:val="0"/>
        </w:trPr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71">
            <w:pPr>
              <w:spacing w:after="0" w:before="0" w:line="276" w:lineRule="auto"/>
              <w:ind w:left="204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бухгалтер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72">
            <w:pPr>
              <w:spacing w:after="0" w:before="0" w:line="276" w:lineRule="auto"/>
              <w:ind w:left="141.7322834645671" w:right="129.92125984252084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запускает процесс формирования отчёта за отчётный период</w:t>
            </w:r>
          </w:p>
        </w:tc>
      </w:tr>
      <w:tr>
        <w:trPr>
          <w:cantSplit w:val="0"/>
          <w:trHeight w:val="226.7716535433071" w:hRule="atLeast"/>
          <w:tblHeader w:val="0"/>
        </w:trPr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73">
            <w:pPr>
              <w:spacing w:after="0" w:before="0" w:line="276" w:lineRule="auto"/>
              <w:ind w:left="204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система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74">
            <w:pPr>
              <w:spacing w:after="0" w:before="0" w:line="276" w:lineRule="auto"/>
              <w:ind w:left="141.7322834645671" w:right="129.92125984252084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не может вернуть данные - выводит сообщение типа “Не удалось сформировать отчёт. Попробуйте позже или обратитесь к админу”</w:t>
            </w:r>
          </w:p>
        </w:tc>
      </w:tr>
      <w:tr>
        <w:trPr>
          <w:cantSplit w:val="0"/>
          <w:trHeight w:val="226.7716535433071" w:hRule="atLeast"/>
          <w:tblHeader w:val="0"/>
        </w:trPr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75">
            <w:pPr>
              <w:spacing w:after="0" w:before="0" w:line="276" w:lineRule="auto"/>
              <w:ind w:left="204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бухгалтер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76">
            <w:pPr>
              <w:spacing w:after="0" w:before="0" w:line="276" w:lineRule="auto"/>
              <w:ind w:left="141.7322834645671" w:right="129.92125984252084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делает то, что ему написали в сообщении</w:t>
            </w:r>
          </w:p>
        </w:tc>
      </w:tr>
    </w:tbl>
    <w:p w:rsidR="00000000" w:rsidDel="00000000" w:rsidP="00000000" w:rsidRDefault="00000000" w:rsidRPr="00000000" w14:paraId="00000077">
      <w:pPr>
        <w:spacing w:after="0" w:before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</w:t>
      </w:r>
    </w:p>
    <w:tbl>
      <w:tblPr>
        <w:tblStyle w:val="Table5"/>
        <w:tblW w:w="9210.0" w:type="dxa"/>
        <w:jc w:val="left"/>
        <w:tblInd w:w="-20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95"/>
        <w:gridCol w:w="7215"/>
        <w:tblGridChange w:id="0">
          <w:tblGrid>
            <w:gridCol w:w="1995"/>
            <w:gridCol w:w="721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tcBorders>
              <w:bottom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1.73228346456688" w:right="80.55118110236222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участник</w:t>
            </w:r>
          </w:p>
        </w:tc>
        <w:tc>
          <w:tcPr>
            <w:tcBorders>
              <w:bottom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1.7322834645671" w:right="148.58267716535465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действие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1.73228346456688" w:right="80.55118110236222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админ БД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1.7322834645671" w:right="148.58267716535465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получает заявку на доступ (предусловие?)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1.73228346456688" w:right="80.55118110236222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админ БД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1.7322834645671" w:right="148.58267716535465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проверяет соответствие запрошенных прав роли пользователя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1.73228346456688" w:right="80.55118110236222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админ БД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1.7322834645671" w:right="148.58267716535465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назначает пользователю соответствующую роль в постгресе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1.73228346456688" w:right="80.55118110236222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система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1.7322834645671" w:right="148.58267716535465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применяет изменения и фиксирует права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276" w:lineRule="auto"/>
              <w:ind w:left="141.73228346456688" w:right="80.55118110236222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админ БД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1.7322834645671" w:right="148.58267716535465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уведомляет пользователя о предоставлении доступа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1.73228346456688" w:right="80.55118110236222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1.7322834645671" w:right="148.58267716535465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или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Borders>
              <w:top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1.73228346456688" w:right="80.55118110236222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админ БД</w:t>
            </w:r>
          </w:p>
        </w:tc>
        <w:tc>
          <w:tcPr>
            <w:tcBorders>
              <w:top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1.7322834645671" w:right="148.58267716535465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получает заявку на доступ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1.73228346456688" w:right="80.55118110236222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админ БД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1.7322834645671" w:right="148.58267716535465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проверяет соответствие запрошенных прав роли пользователя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1.73228346456688" w:right="80.55118110236222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админ БД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1.7322834645671" w:right="148.58267716535465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права не соответствуют - отклоняет заявку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8C">
            <w:pPr>
              <w:spacing w:after="0" w:before="0" w:line="276" w:lineRule="auto"/>
              <w:ind w:left="141.73228346456688" w:right="80.55118110236222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админ БД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8D">
            <w:pPr>
              <w:spacing w:after="0" w:before="0" w:line="276" w:lineRule="auto"/>
              <w:ind w:left="141.7322834645671" w:right="148.58267716535465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уведомляет пользователя об отказе с указанием причины</w:t>
            </w:r>
          </w:p>
        </w:tc>
      </w:tr>
    </w:tbl>
    <w:p w:rsidR="00000000" w:rsidDel="00000000" w:rsidP="00000000" w:rsidRDefault="00000000" w:rsidRPr="00000000" w14:paraId="0000008E">
      <w:pPr>
        <w:spacing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</w:t>
      </w:r>
    </w:p>
    <w:sdt>
      <w:sdtPr>
        <w:lock w:val="contentLocked"/>
        <w:id w:val="-1552162312"/>
        <w:tag w:val="goog_rdk_0"/>
      </w:sdtPr>
      <w:sdtContent>
        <w:tbl>
          <w:tblPr>
            <w:tblStyle w:val="Table6"/>
            <w:tblW w:w="9210.0" w:type="dxa"/>
            <w:jc w:val="left"/>
            <w:tblInd w:w="-209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1995"/>
            <w:gridCol w:w="7215"/>
            <w:tblGridChange w:id="0">
              <w:tblGrid>
                <w:gridCol w:w="1995"/>
                <w:gridCol w:w="7215"/>
              </w:tblGrid>
            </w:tblGridChange>
          </w:tblGrid>
          <w:tr>
            <w:trPr>
              <w:cantSplit w:val="0"/>
              <w:trHeight w:val="56.69291338582678" w:hRule="atLeast"/>
              <w:tblHeader w:val="0"/>
            </w:trPr>
            <w:tc>
              <w:tcPr>
                <w:tcBorders>
                  <w:bottom w:color="000000" w:space="0" w:sz="8" w:val="single"/>
                </w:tcBorders>
                <w:tcMar>
                  <w:top w:w="56.69291338582678" w:type="dxa"/>
                  <w:left w:w="56.69291338582678" w:type="dxa"/>
                  <w:bottom w:w="56.69291338582678" w:type="dxa"/>
                  <w:right w:w="56.69291338582678" w:type="dxa"/>
                </w:tcMar>
              </w:tcPr>
              <w:p w:rsidR="00000000" w:rsidDel="00000000" w:rsidP="00000000" w:rsidRDefault="00000000" w:rsidRPr="00000000" w14:paraId="0000008F">
                <w:pPr>
                  <w:spacing w:line="276" w:lineRule="auto"/>
                  <w:ind w:left="141.73228346456688" w:right="80.55118110236222" w:firstLine="0"/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участник</w:t>
                </w:r>
              </w:p>
            </w:tc>
            <w:tc>
              <w:tcPr>
                <w:tcBorders>
                  <w:bottom w:color="000000" w:space="0" w:sz="8" w:val="single"/>
                </w:tcBorders>
                <w:tcMar>
                  <w:top w:w="56.69291338582678" w:type="dxa"/>
                  <w:left w:w="56.69291338582678" w:type="dxa"/>
                  <w:bottom w:w="56.69291338582678" w:type="dxa"/>
                  <w:right w:w="56.69291338582678" w:type="dxa"/>
                </w:tcMar>
              </w:tcPr>
              <w:p w:rsidR="00000000" w:rsidDel="00000000" w:rsidP="00000000" w:rsidRDefault="00000000" w:rsidRPr="00000000" w14:paraId="00000090">
                <w:pPr>
                  <w:spacing w:line="276" w:lineRule="auto"/>
                  <w:ind w:left="141.7322834645671" w:right="148.58267716535465" w:firstLine="0"/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действие</w:t>
                </w:r>
              </w:p>
            </w:tc>
          </w:tr>
          <w:tr>
            <w:trPr>
              <w:cantSplit w:val="0"/>
              <w:trHeight w:val="56.69291338582678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56.69291338582678" w:type="dxa"/>
                  <w:left w:w="56.69291338582678" w:type="dxa"/>
                  <w:bottom w:w="56.69291338582678" w:type="dxa"/>
                  <w:right w:w="56.69291338582678" w:type="dxa"/>
                </w:tcMar>
                <w:vAlign w:val="top"/>
              </w:tcPr>
              <w:p w:rsidR="00000000" w:rsidDel="00000000" w:rsidP="00000000" w:rsidRDefault="00000000" w:rsidRPr="00000000" w14:paraId="00000091">
                <w:pPr>
                  <w:spacing w:line="276" w:lineRule="auto"/>
                  <w:ind w:left="141.73228346456688" w:right="80.55118110236222" w:firstLine="0"/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пользователь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56.69291338582678" w:type="dxa"/>
                  <w:left w:w="56.69291338582678" w:type="dxa"/>
                  <w:bottom w:w="56.69291338582678" w:type="dxa"/>
                  <w:right w:w="56.69291338582678" w:type="dxa"/>
                </w:tcMar>
                <w:vAlign w:val="top"/>
              </w:tcPr>
              <w:p w:rsidR="00000000" w:rsidDel="00000000" w:rsidP="00000000" w:rsidRDefault="00000000" w:rsidRPr="00000000" w14:paraId="00000092">
                <w:pPr>
                  <w:spacing w:line="276" w:lineRule="auto"/>
                  <w:ind w:left="141.7322834645671" w:right="148.58267716535465" w:firstLine="0"/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пытается удалить данные</w:t>
                </w:r>
              </w:p>
            </w:tc>
          </w:tr>
          <w:tr>
            <w:trPr>
              <w:cantSplit w:val="0"/>
              <w:trHeight w:val="56.69291338582678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56.69291338582678" w:type="dxa"/>
                  <w:left w:w="56.69291338582678" w:type="dxa"/>
                  <w:bottom w:w="56.69291338582678" w:type="dxa"/>
                  <w:right w:w="56.69291338582678" w:type="dxa"/>
                </w:tcMar>
                <w:vAlign w:val="top"/>
              </w:tcPr>
              <w:p w:rsidR="00000000" w:rsidDel="00000000" w:rsidP="00000000" w:rsidRDefault="00000000" w:rsidRPr="00000000" w14:paraId="00000093">
                <w:pPr>
                  <w:spacing w:line="276" w:lineRule="auto"/>
                  <w:ind w:left="141.73228346456688" w:right="80.55118110236222" w:firstLine="0"/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система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56.69291338582678" w:type="dxa"/>
                  <w:left w:w="56.69291338582678" w:type="dxa"/>
                  <w:bottom w:w="56.69291338582678" w:type="dxa"/>
                  <w:right w:w="56.69291338582678" w:type="dxa"/>
                </w:tcMar>
                <w:vAlign w:val="top"/>
              </w:tcPr>
              <w:p w:rsidR="00000000" w:rsidDel="00000000" w:rsidP="00000000" w:rsidRDefault="00000000" w:rsidRPr="00000000" w14:paraId="00000094">
                <w:pPr>
                  <w:spacing w:line="276" w:lineRule="auto"/>
                  <w:ind w:left="141.7322834645671" w:right="148.58267716535465" w:firstLine="0"/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проверяет права доступа пользователя</w:t>
                </w:r>
              </w:p>
            </w:tc>
          </w:tr>
          <w:tr>
            <w:trPr>
              <w:cantSplit w:val="0"/>
              <w:trHeight w:val="56.69291338582678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56.69291338582678" w:type="dxa"/>
                  <w:left w:w="56.69291338582678" w:type="dxa"/>
                  <w:bottom w:w="56.69291338582678" w:type="dxa"/>
                  <w:right w:w="56.69291338582678" w:type="dxa"/>
                </w:tcMar>
                <w:vAlign w:val="top"/>
              </w:tcPr>
              <w:p w:rsidR="00000000" w:rsidDel="00000000" w:rsidP="00000000" w:rsidRDefault="00000000" w:rsidRPr="00000000" w14:paraId="00000095">
                <w:pPr>
                  <w:spacing w:line="276" w:lineRule="auto"/>
                  <w:ind w:left="141.73228346456688" w:right="80.55118110236222" w:firstLine="0"/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система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56.69291338582678" w:type="dxa"/>
                  <w:left w:w="56.69291338582678" w:type="dxa"/>
                  <w:bottom w:w="56.69291338582678" w:type="dxa"/>
                  <w:right w:w="56.69291338582678" w:type="dxa"/>
                </w:tcMar>
                <w:vAlign w:val="top"/>
              </w:tcPr>
              <w:p w:rsidR="00000000" w:rsidDel="00000000" w:rsidP="00000000" w:rsidRDefault="00000000" w:rsidRPr="00000000" w14:paraId="00000096">
                <w:pPr>
                  <w:spacing w:line="276" w:lineRule="auto"/>
                  <w:ind w:left="141.7322834645671" w:right="148.58267716535465" w:firstLine="0"/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права есть – выполняет операцию удаления</w:t>
                </w:r>
              </w:p>
            </w:tc>
          </w:tr>
          <w:tr>
            <w:trPr>
              <w:cantSplit w:val="0"/>
              <w:trHeight w:val="56.69291338582678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56.69291338582678" w:type="dxa"/>
                  <w:left w:w="56.69291338582678" w:type="dxa"/>
                  <w:bottom w:w="56.69291338582678" w:type="dxa"/>
                  <w:right w:w="56.69291338582678" w:type="dxa"/>
                </w:tcMar>
                <w:vAlign w:val="top"/>
              </w:tcPr>
              <w:p w:rsidR="00000000" w:rsidDel="00000000" w:rsidP="00000000" w:rsidRDefault="00000000" w:rsidRPr="00000000" w14:paraId="00000097">
                <w:pPr>
                  <w:spacing w:line="276" w:lineRule="auto"/>
                  <w:ind w:left="141.73228346456688" w:right="80.55118110236222" w:firstLine="0"/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система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56.69291338582678" w:type="dxa"/>
                  <w:left w:w="56.69291338582678" w:type="dxa"/>
                  <w:bottom w:w="56.69291338582678" w:type="dxa"/>
                  <w:right w:w="56.69291338582678" w:type="dxa"/>
                </w:tcMar>
                <w:vAlign w:val="top"/>
              </w:tcPr>
              <w:p w:rsidR="00000000" w:rsidDel="00000000" w:rsidP="00000000" w:rsidRDefault="00000000" w:rsidRPr="00000000" w14:paraId="00000098">
                <w:pPr>
                  <w:spacing w:line="276" w:lineRule="auto"/>
                  <w:ind w:left="141.7322834645671" w:right="148.58267716535465" w:firstLine="0"/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возвращает подтверждение об успешном удалении</w:t>
                </w:r>
              </w:p>
            </w:tc>
          </w:tr>
          <w:tr>
            <w:trPr>
              <w:cantSplit w:val="0"/>
              <w:trHeight w:val="56.69291338582678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56.69291338582678" w:type="dxa"/>
                  <w:left w:w="56.69291338582678" w:type="dxa"/>
                  <w:bottom w:w="56.69291338582678" w:type="dxa"/>
                  <w:right w:w="56.69291338582678" w:type="dxa"/>
                </w:tcMar>
                <w:vAlign w:val="top"/>
              </w:tcPr>
              <w:p w:rsidR="00000000" w:rsidDel="00000000" w:rsidP="00000000" w:rsidRDefault="00000000" w:rsidRPr="00000000" w14:paraId="00000099">
                <w:pPr>
                  <w:spacing w:line="276" w:lineRule="auto"/>
                  <w:ind w:left="141.73228346456688" w:right="80.55118110236222" w:firstLine="0"/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пользователь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56.69291338582678" w:type="dxa"/>
                  <w:left w:w="56.69291338582678" w:type="dxa"/>
                  <w:bottom w:w="56.69291338582678" w:type="dxa"/>
                  <w:right w:w="56.69291338582678" w:type="dxa"/>
                </w:tcMar>
                <w:vAlign w:val="top"/>
              </w:tcPr>
              <w:p w:rsidR="00000000" w:rsidDel="00000000" w:rsidP="00000000" w:rsidRDefault="00000000" w:rsidRPr="00000000" w14:paraId="0000009A">
                <w:pPr>
                  <w:spacing w:line="276" w:lineRule="auto"/>
                  <w:ind w:left="141.7322834645671" w:right="148.58267716535465" w:firstLine="0"/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получает сообщение об успешном удалении</w:t>
                </w:r>
              </w:p>
            </w:tc>
          </w:tr>
          <w:tr>
            <w:trPr>
              <w:cantSplit w:val="0"/>
              <w:trHeight w:val="56.69291338582678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56.69291338582678" w:type="dxa"/>
                  <w:left w:w="56.69291338582678" w:type="dxa"/>
                  <w:bottom w:w="56.69291338582678" w:type="dxa"/>
                  <w:right w:w="56.69291338582678" w:type="dxa"/>
                </w:tcMar>
                <w:vAlign w:val="top"/>
              </w:tcPr>
              <w:p w:rsidR="00000000" w:rsidDel="00000000" w:rsidP="00000000" w:rsidRDefault="00000000" w:rsidRPr="00000000" w14:paraId="0000009B">
                <w:pPr>
                  <w:spacing w:line="276" w:lineRule="auto"/>
                  <w:ind w:left="141.73228346456688" w:right="80.55118110236222" w:firstLine="0"/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56.69291338582678" w:type="dxa"/>
                  <w:left w:w="56.69291338582678" w:type="dxa"/>
                  <w:bottom w:w="56.69291338582678" w:type="dxa"/>
                  <w:right w:w="56.69291338582678" w:type="dxa"/>
                </w:tcMar>
                <w:vAlign w:val="top"/>
              </w:tcPr>
              <w:p w:rsidR="00000000" w:rsidDel="00000000" w:rsidP="00000000" w:rsidRDefault="00000000" w:rsidRPr="00000000" w14:paraId="0000009C">
                <w:pPr>
                  <w:spacing w:line="276" w:lineRule="auto"/>
                  <w:ind w:left="141.7322834645671" w:right="148.58267716535465" w:firstLine="0"/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или</w:t>
                </w:r>
              </w:p>
            </w:tc>
          </w:tr>
          <w:tr>
            <w:trPr>
              <w:cantSplit w:val="0"/>
              <w:trHeight w:val="56.69291338582678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56.69291338582678" w:type="dxa"/>
                  <w:left w:w="56.69291338582678" w:type="dxa"/>
                  <w:bottom w:w="56.69291338582678" w:type="dxa"/>
                  <w:right w:w="56.69291338582678" w:type="dxa"/>
                </w:tcMar>
                <w:vAlign w:val="top"/>
              </w:tcPr>
              <w:p w:rsidR="00000000" w:rsidDel="00000000" w:rsidP="00000000" w:rsidRDefault="00000000" w:rsidRPr="00000000" w14:paraId="0000009D">
                <w:pPr>
                  <w:spacing w:line="276" w:lineRule="auto"/>
                  <w:ind w:left="141.73228346456688" w:right="80.55118110236222" w:firstLine="0"/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пользователь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56.69291338582678" w:type="dxa"/>
                  <w:left w:w="56.69291338582678" w:type="dxa"/>
                  <w:bottom w:w="56.69291338582678" w:type="dxa"/>
                  <w:right w:w="56.69291338582678" w:type="dxa"/>
                </w:tcMar>
                <w:vAlign w:val="top"/>
              </w:tcPr>
              <w:p w:rsidR="00000000" w:rsidDel="00000000" w:rsidP="00000000" w:rsidRDefault="00000000" w:rsidRPr="00000000" w14:paraId="0000009E">
                <w:pPr>
                  <w:spacing w:line="276" w:lineRule="auto"/>
                  <w:ind w:left="141.7322834645671" w:right="148.58267716535465" w:firstLine="0"/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пытается удалить данные</w:t>
                </w:r>
              </w:p>
            </w:tc>
          </w:tr>
          <w:tr>
            <w:trPr>
              <w:cantSplit w:val="0"/>
              <w:trHeight w:val="56.69291338582678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56.69291338582678" w:type="dxa"/>
                  <w:left w:w="56.69291338582678" w:type="dxa"/>
                  <w:bottom w:w="56.69291338582678" w:type="dxa"/>
                  <w:right w:w="56.69291338582678" w:type="dxa"/>
                </w:tcMar>
                <w:vAlign w:val="top"/>
              </w:tcPr>
              <w:p w:rsidR="00000000" w:rsidDel="00000000" w:rsidP="00000000" w:rsidRDefault="00000000" w:rsidRPr="00000000" w14:paraId="0000009F">
                <w:pPr>
                  <w:spacing w:line="276" w:lineRule="auto"/>
                  <w:ind w:left="141.73228346456688" w:right="80.55118110236222" w:firstLine="0"/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система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56.69291338582678" w:type="dxa"/>
                  <w:left w:w="56.69291338582678" w:type="dxa"/>
                  <w:bottom w:w="56.69291338582678" w:type="dxa"/>
                  <w:right w:w="56.69291338582678" w:type="dxa"/>
                </w:tcMar>
                <w:vAlign w:val="top"/>
              </w:tcPr>
              <w:p w:rsidR="00000000" w:rsidDel="00000000" w:rsidP="00000000" w:rsidRDefault="00000000" w:rsidRPr="00000000" w14:paraId="000000A0">
                <w:pPr>
                  <w:spacing w:line="276" w:lineRule="auto"/>
                  <w:ind w:left="141.7322834645671" w:right="148.58267716535465" w:firstLine="0"/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проверяет права доступа пользователя</w:t>
                </w:r>
              </w:p>
            </w:tc>
          </w:tr>
          <w:tr>
            <w:trPr>
              <w:cantSplit w:val="0"/>
              <w:trHeight w:val="56.69291338582678" w:hRule="atLeast"/>
              <w:tblHeader w:val="0"/>
            </w:trPr>
            <w:tc>
              <w:tcPr>
                <w:tcMar>
                  <w:top w:w="56.69291338582678" w:type="dxa"/>
                  <w:left w:w="56.69291338582678" w:type="dxa"/>
                  <w:bottom w:w="56.69291338582678" w:type="dxa"/>
                  <w:right w:w="56.69291338582678" w:type="dxa"/>
                </w:tcMar>
              </w:tcPr>
              <w:p w:rsidR="00000000" w:rsidDel="00000000" w:rsidP="00000000" w:rsidRDefault="00000000" w:rsidRPr="00000000" w14:paraId="000000A1">
                <w:pPr>
                  <w:spacing w:line="276" w:lineRule="auto"/>
                  <w:ind w:left="141.73228346456688" w:right="80.55118110236222" w:firstLine="0"/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система</w:t>
                </w:r>
              </w:p>
            </w:tc>
            <w:tc>
              <w:tcPr>
                <w:tcMar>
                  <w:top w:w="56.69291338582678" w:type="dxa"/>
                  <w:left w:w="56.69291338582678" w:type="dxa"/>
                  <w:bottom w:w="56.69291338582678" w:type="dxa"/>
                  <w:right w:w="56.69291338582678" w:type="dxa"/>
                </w:tcMar>
              </w:tcPr>
              <w:p w:rsidR="00000000" w:rsidDel="00000000" w:rsidP="00000000" w:rsidRDefault="00000000" w:rsidRPr="00000000" w14:paraId="000000A2">
                <w:pPr>
                  <w:spacing w:line="276" w:lineRule="auto"/>
                  <w:ind w:left="141.7322834645671" w:right="148.58267716535465" w:firstLine="0"/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прав нет – отклоняет операцию</w:t>
                </w:r>
              </w:p>
            </w:tc>
          </w:tr>
          <w:tr>
            <w:trPr>
              <w:cantSplit w:val="0"/>
              <w:trHeight w:val="56.69291338582678" w:hRule="atLeast"/>
              <w:tblHeader w:val="0"/>
            </w:trPr>
            <w:tc>
              <w:tcPr>
                <w:tcMar>
                  <w:top w:w="56.69291338582678" w:type="dxa"/>
                  <w:left w:w="56.69291338582678" w:type="dxa"/>
                  <w:bottom w:w="56.69291338582678" w:type="dxa"/>
                  <w:right w:w="56.69291338582678" w:type="dxa"/>
                </w:tcMar>
              </w:tcPr>
              <w:p w:rsidR="00000000" w:rsidDel="00000000" w:rsidP="00000000" w:rsidRDefault="00000000" w:rsidRPr="00000000" w14:paraId="000000A3">
                <w:pPr>
                  <w:spacing w:line="276" w:lineRule="auto"/>
                  <w:ind w:left="141.73228346456688" w:right="80.55118110236222" w:firstLine="0"/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система</w:t>
                </w:r>
              </w:p>
            </w:tc>
            <w:tc>
              <w:tcPr>
                <w:tcMar>
                  <w:top w:w="56.69291338582678" w:type="dxa"/>
                  <w:left w:w="56.69291338582678" w:type="dxa"/>
                  <w:bottom w:w="56.69291338582678" w:type="dxa"/>
                  <w:right w:w="56.69291338582678" w:type="dxa"/>
                </w:tcMar>
              </w:tcPr>
              <w:p w:rsidR="00000000" w:rsidDel="00000000" w:rsidP="00000000" w:rsidRDefault="00000000" w:rsidRPr="00000000" w14:paraId="000000A4">
                <w:pPr>
                  <w:spacing w:line="276" w:lineRule="auto"/>
                  <w:ind w:left="141.7322834645671" w:right="148.58267716535465" w:firstLine="0"/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возвращает сообщение об ошибке доступа</w:t>
                </w:r>
              </w:p>
            </w:tc>
          </w:tr>
          <w:tr>
            <w:trPr>
              <w:cantSplit w:val="0"/>
              <w:trHeight w:val="298.02978515625" w:hRule="atLeast"/>
              <w:tblHeader w:val="0"/>
            </w:trPr>
            <w:tc>
              <w:tcPr>
                <w:tcMar>
                  <w:top w:w="56.69291338582678" w:type="dxa"/>
                  <w:left w:w="56.69291338582678" w:type="dxa"/>
                  <w:bottom w:w="56.69291338582678" w:type="dxa"/>
                  <w:right w:w="56.69291338582678" w:type="dxa"/>
                </w:tcMar>
              </w:tcPr>
              <w:p w:rsidR="00000000" w:rsidDel="00000000" w:rsidP="00000000" w:rsidRDefault="00000000" w:rsidRPr="00000000" w14:paraId="000000A5">
                <w:pPr>
                  <w:spacing w:line="276" w:lineRule="auto"/>
                  <w:ind w:left="141.73228346456688" w:right="80.55118110236222" w:firstLine="0"/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пользователь</w:t>
                </w:r>
              </w:p>
            </w:tc>
            <w:tc>
              <w:tcPr>
                <w:tcMar>
                  <w:top w:w="56.69291338582678" w:type="dxa"/>
                  <w:left w:w="56.69291338582678" w:type="dxa"/>
                  <w:bottom w:w="56.69291338582678" w:type="dxa"/>
                  <w:right w:w="56.69291338582678" w:type="dxa"/>
                </w:tcMar>
              </w:tcPr>
              <w:p w:rsidR="00000000" w:rsidDel="00000000" w:rsidP="00000000" w:rsidRDefault="00000000" w:rsidRPr="00000000" w14:paraId="000000A6">
                <w:pPr>
                  <w:spacing w:line="276" w:lineRule="auto"/>
                  <w:ind w:left="141.7322834645671" w:right="148.58267716535465" w:firstLine="0"/>
                  <w:jc w:val="both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получает сообщение об отказе в удалении</w:t>
                </w:r>
              </w:p>
            </w:tc>
          </w:tr>
        </w:tbl>
      </w:sdtContent>
    </w:sdt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eNormal0"/>
    <w:tblPr>
      <w:tblStyleRowBandSize w:val="1"/>
      <w:tblStyleColBandSize w:val="1"/>
    </w:tblPr>
  </w:style>
  <w:style w:type="table" w:styleId="a5" w:customStyle="1">
    <w:basedOn w:val="TableNormal0"/>
    <w:tblPr>
      <w:tblStyleRowBandSize w:val="1"/>
      <w:tblStyleColBandSize w:val="1"/>
    </w:tblPr>
  </w:style>
  <w:style w:type="table" w:styleId="a6" w:customStyle="1">
    <w:basedOn w:val="TableNormal0"/>
    <w:tblPr>
      <w:tblStyleRowBandSize w:val="1"/>
      <w:tblStyleColBandSize w:val="1"/>
    </w:tblPr>
  </w:style>
  <w:style w:type="character" w:styleId="a7">
    <w:name w:val="annotation reference"/>
    <w:basedOn w:val="a0"/>
    <w:uiPriority w:val="99"/>
    <w:semiHidden w:val="1"/>
    <w:unhideWhenUsed w:val="1"/>
    <w:rsid w:val="007853E7"/>
    <w:rPr>
      <w:sz w:val="16"/>
      <w:szCs w:val="16"/>
    </w:rPr>
  </w:style>
  <w:style w:type="paragraph" w:styleId="a8">
    <w:name w:val="annotation text"/>
    <w:link w:val="a9"/>
    <w:uiPriority w:val="99"/>
    <w:semiHidden w:val="1"/>
    <w:unhideWhenUsed w:val="1"/>
    <w:rsid w:val="007853E7"/>
    <w:pPr>
      <w:spacing w:line="240" w:lineRule="auto"/>
    </w:pPr>
    <w:rPr>
      <w:sz w:val="20"/>
      <w:szCs w:val="20"/>
    </w:rPr>
  </w:style>
  <w:style w:type="character" w:styleId="a9" w:customStyle="1">
    <w:name w:val="Текст примечания Знак"/>
    <w:basedOn w:val="a0"/>
    <w:link w:val="a8"/>
    <w:uiPriority w:val="99"/>
    <w:semiHidden w:val="1"/>
    <w:rsid w:val="007853E7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 w:val="1"/>
    <w:unhideWhenUsed w:val="1"/>
    <w:rsid w:val="007853E7"/>
    <w:rPr>
      <w:b w:val="1"/>
      <w:bCs w:val="1"/>
    </w:rPr>
  </w:style>
  <w:style w:type="character" w:styleId="ab" w:customStyle="1">
    <w:name w:val="Тема примечания Знак"/>
    <w:basedOn w:val="a9"/>
    <w:link w:val="aa"/>
    <w:uiPriority w:val="99"/>
    <w:semiHidden w:val="1"/>
    <w:rsid w:val="007853E7"/>
    <w:rPr>
      <w:b w:val="1"/>
      <w:bCs w:val="1"/>
      <w:sz w:val="20"/>
      <w:szCs w:val="20"/>
    </w:rPr>
  </w:style>
  <w:style w:type="paragraph" w:styleId="ac">
    <w:name w:val="Balloon Text"/>
    <w:link w:val="ad"/>
    <w:uiPriority w:val="99"/>
    <w:semiHidden w:val="1"/>
    <w:unhideWhenUsed w:val="1"/>
    <w:rsid w:val="007853E7"/>
    <w:pPr>
      <w:spacing w:line="240" w:lineRule="auto"/>
    </w:pPr>
    <w:rPr>
      <w:rFonts w:ascii="Segoe UI" w:cs="Segoe UI" w:hAnsi="Segoe UI"/>
      <w:sz w:val="18"/>
      <w:szCs w:val="18"/>
    </w:rPr>
  </w:style>
  <w:style w:type="character" w:styleId="ad" w:customStyle="1">
    <w:name w:val="Текст выноски Знак"/>
    <w:basedOn w:val="a0"/>
    <w:link w:val="ac"/>
    <w:uiPriority w:val="99"/>
    <w:semiHidden w:val="1"/>
    <w:rsid w:val="007853E7"/>
    <w:rPr>
      <w:rFonts w:ascii="Segoe UI" w:cs="Segoe UI" w:hAnsi="Segoe UI"/>
      <w:sz w:val="18"/>
      <w:szCs w:val="18"/>
    </w:rPr>
  </w:style>
  <w:style w:type="table" w:styleId="af" w:customStyle="1">
    <w:basedOn w:val="TableNormal0"/>
    <w:tblPr>
      <w:tblStyleRowBandSize w:val="1"/>
      <w:tblStyleColBandSize w:val="1"/>
    </w:tblPr>
  </w:style>
  <w:style w:type="table" w:styleId="af0" w:customStyle="1">
    <w:basedOn w:val="TableNormal0"/>
    <w:tblPr>
      <w:tblStyleRowBandSize w:val="1"/>
      <w:tblStyleColBandSize w:val="1"/>
    </w:tblPr>
  </w:style>
  <w:style w:type="table" w:styleId="af1" w:customStyle="1">
    <w:basedOn w:val="TableNormal0"/>
    <w:tblPr>
      <w:tblStyleRowBandSize w:val="1"/>
      <w:tblStyleColBandSize w:val="1"/>
    </w:tblPr>
  </w:style>
  <w:style w:type="paragraph" w:styleId="af2">
    <w:name w:val="header"/>
    <w:basedOn w:val="a"/>
    <w:link w:val="af3"/>
    <w:uiPriority w:val="99"/>
    <w:unhideWhenUsed w:val="1"/>
    <w:rsid w:val="008E0A8C"/>
    <w:pPr>
      <w:tabs>
        <w:tab w:val="center" w:pos="4677"/>
        <w:tab w:val="right" w:pos="9355"/>
      </w:tabs>
      <w:spacing w:line="240" w:lineRule="auto"/>
    </w:pPr>
  </w:style>
  <w:style w:type="character" w:styleId="af3" w:customStyle="1">
    <w:name w:val="Верхний колонтитул Знак"/>
    <w:basedOn w:val="a0"/>
    <w:link w:val="af2"/>
    <w:uiPriority w:val="99"/>
    <w:rsid w:val="008E0A8C"/>
  </w:style>
  <w:style w:type="paragraph" w:styleId="af4">
    <w:name w:val="footer"/>
    <w:basedOn w:val="a"/>
    <w:link w:val="af5"/>
    <w:uiPriority w:val="99"/>
    <w:unhideWhenUsed w:val="1"/>
    <w:rsid w:val="008E0A8C"/>
    <w:pPr>
      <w:tabs>
        <w:tab w:val="center" w:pos="4677"/>
        <w:tab w:val="right" w:pos="9355"/>
      </w:tabs>
      <w:spacing w:line="240" w:lineRule="auto"/>
    </w:pPr>
  </w:style>
  <w:style w:type="character" w:styleId="af5" w:customStyle="1">
    <w:name w:val="Нижний колонтитул Знак"/>
    <w:basedOn w:val="a0"/>
    <w:link w:val="af4"/>
    <w:uiPriority w:val="99"/>
    <w:rsid w:val="008E0A8C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6bbAjs9YGKmX0zqt14t/ZhwMgg==">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2026-03-30T20:58:00Z</dcterms:created>
  <dc:creator>Felde, Elena</dc:creator>
</cp:coreProperties>
</file>