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1EC" w:rsidTr="004061EC">
        <w:tc>
          <w:tcPr>
            <w:tcW w:w="4508" w:type="dxa"/>
          </w:tcPr>
          <w:p w:rsidR="004061EC" w:rsidRDefault="004061EC">
            <w:bookmarkStart w:id="0" w:name="_GoBack"/>
            <w:bookmarkEnd w:id="0"/>
            <w:r>
              <w:t>Naziv</w:t>
            </w:r>
          </w:p>
        </w:tc>
        <w:tc>
          <w:tcPr>
            <w:tcW w:w="4508" w:type="dxa"/>
          </w:tcPr>
          <w:p w:rsidR="004061EC" w:rsidRDefault="004061EC">
            <w:r>
              <w:t>Placanje karte</w:t>
            </w:r>
          </w:p>
        </w:tc>
      </w:tr>
      <w:tr w:rsidR="004061EC" w:rsidTr="004061EC">
        <w:tc>
          <w:tcPr>
            <w:tcW w:w="4508" w:type="dxa"/>
          </w:tcPr>
          <w:p w:rsidR="004061EC" w:rsidRDefault="004061EC">
            <w:r>
              <w:t>Opis</w:t>
            </w:r>
          </w:p>
        </w:tc>
        <w:tc>
          <w:tcPr>
            <w:tcW w:w="4508" w:type="dxa"/>
          </w:tcPr>
          <w:p w:rsidR="004061EC" w:rsidRDefault="002005F7">
            <w:r>
              <w:t>Kupac obavlja placanje za odabranu kartu</w:t>
            </w:r>
          </w:p>
        </w:tc>
      </w:tr>
      <w:tr w:rsidR="004061EC" w:rsidTr="004061EC">
        <w:tc>
          <w:tcPr>
            <w:tcW w:w="4508" w:type="dxa"/>
          </w:tcPr>
          <w:p w:rsidR="004061EC" w:rsidRDefault="002005F7">
            <w:r>
              <w:t>Vezani zahtjevi</w:t>
            </w:r>
          </w:p>
        </w:tc>
        <w:tc>
          <w:tcPr>
            <w:tcW w:w="4508" w:type="dxa"/>
          </w:tcPr>
          <w:p w:rsidR="004061EC" w:rsidRDefault="004061EC"/>
        </w:tc>
      </w:tr>
      <w:tr w:rsidR="004061EC" w:rsidTr="004061EC">
        <w:tc>
          <w:tcPr>
            <w:tcW w:w="4508" w:type="dxa"/>
          </w:tcPr>
          <w:p w:rsidR="004061EC" w:rsidRDefault="002005F7">
            <w:r>
              <w:t>Preduvjeti</w:t>
            </w:r>
          </w:p>
        </w:tc>
        <w:tc>
          <w:tcPr>
            <w:tcW w:w="4508" w:type="dxa"/>
          </w:tcPr>
          <w:p w:rsidR="004061EC" w:rsidRDefault="002005F7">
            <w:r>
              <w:t>Kupac mora odabrati kartu za dostupan let.</w:t>
            </w:r>
          </w:p>
        </w:tc>
      </w:tr>
      <w:tr w:rsidR="004061EC" w:rsidTr="004061EC">
        <w:tc>
          <w:tcPr>
            <w:tcW w:w="4508" w:type="dxa"/>
          </w:tcPr>
          <w:p w:rsidR="004061EC" w:rsidRDefault="002005F7">
            <w:r>
              <w:t>Posljedice – uspjesan zavrsetak</w:t>
            </w:r>
          </w:p>
        </w:tc>
        <w:tc>
          <w:tcPr>
            <w:tcW w:w="4508" w:type="dxa"/>
          </w:tcPr>
          <w:p w:rsidR="004061EC" w:rsidRDefault="002005F7">
            <w:r>
              <w:t>Transakcija je uspjesna, azurira se stanje leta. Kupac ceka check-in.</w:t>
            </w:r>
          </w:p>
        </w:tc>
      </w:tr>
      <w:tr w:rsidR="004061EC" w:rsidTr="004061EC">
        <w:tc>
          <w:tcPr>
            <w:tcW w:w="4508" w:type="dxa"/>
          </w:tcPr>
          <w:p w:rsidR="004061EC" w:rsidRDefault="002005F7">
            <w:r>
              <w:t>Posljedice – neuspjesan zavrsetak</w:t>
            </w:r>
          </w:p>
        </w:tc>
        <w:tc>
          <w:tcPr>
            <w:tcW w:w="4508" w:type="dxa"/>
          </w:tcPr>
          <w:p w:rsidR="004061EC" w:rsidRDefault="002005F7">
            <w:r>
              <w:t>Transakcija odbijena, kupac se vraca na odabir karte za let</w:t>
            </w:r>
          </w:p>
        </w:tc>
      </w:tr>
      <w:tr w:rsidR="004061EC" w:rsidTr="004061EC">
        <w:tc>
          <w:tcPr>
            <w:tcW w:w="4508" w:type="dxa"/>
          </w:tcPr>
          <w:p w:rsidR="004061EC" w:rsidRDefault="002005F7">
            <w:r>
              <w:t>Primarni akteri</w:t>
            </w:r>
          </w:p>
        </w:tc>
        <w:tc>
          <w:tcPr>
            <w:tcW w:w="4508" w:type="dxa"/>
          </w:tcPr>
          <w:p w:rsidR="004061EC" w:rsidRDefault="002005F7">
            <w:r>
              <w:t>Kupac</w:t>
            </w:r>
          </w:p>
        </w:tc>
      </w:tr>
      <w:tr w:rsidR="004061EC" w:rsidTr="004061EC">
        <w:tc>
          <w:tcPr>
            <w:tcW w:w="4508" w:type="dxa"/>
          </w:tcPr>
          <w:p w:rsidR="004061EC" w:rsidRDefault="002005F7">
            <w:r>
              <w:t>Ostali akteri</w:t>
            </w:r>
          </w:p>
        </w:tc>
        <w:tc>
          <w:tcPr>
            <w:tcW w:w="4508" w:type="dxa"/>
          </w:tcPr>
          <w:p w:rsidR="004061EC" w:rsidRDefault="002005F7">
            <w:r>
              <w:t>Sistem za autorizaciju kartice</w:t>
            </w:r>
          </w:p>
        </w:tc>
      </w:tr>
      <w:tr w:rsidR="004061EC" w:rsidTr="004061EC">
        <w:tc>
          <w:tcPr>
            <w:tcW w:w="4508" w:type="dxa"/>
          </w:tcPr>
          <w:p w:rsidR="004061EC" w:rsidRDefault="00D33A2B">
            <w:r>
              <w:t>Glavni tok</w:t>
            </w:r>
          </w:p>
        </w:tc>
        <w:tc>
          <w:tcPr>
            <w:tcW w:w="4508" w:type="dxa"/>
          </w:tcPr>
          <w:p w:rsidR="004061EC" w:rsidRDefault="00D33A2B" w:rsidP="0003392E">
            <w:r>
              <w:t xml:space="preserve">Kupac preusmjeren na interfejs za placanje karte. </w:t>
            </w:r>
            <w:r w:rsidR="0003392E">
              <w:br/>
            </w:r>
            <w:r>
              <w:t xml:space="preserve">Ukoliko nije prijavljen, kupac </w:t>
            </w:r>
            <w:r w:rsidR="0003392E">
              <w:t>se</w:t>
            </w:r>
            <w:r>
              <w:t xml:space="preserve"> p</w:t>
            </w:r>
            <w:r w:rsidR="0003392E">
              <w:t>reusmjerava</w:t>
            </w:r>
            <w:r>
              <w:t xml:space="preserve"> na interfejs u kojem unosi svoje podatke (ime, prezime, e-mail, telefonski broj).</w:t>
            </w:r>
            <w:r w:rsidR="0003392E">
              <w:br/>
              <w:t>Kupcu se prikazuje racun transakcije, u koji su uracunati popusti ukoliko je clan loyalty kluba.</w:t>
            </w:r>
            <w:r>
              <w:br/>
            </w:r>
            <w:r w:rsidR="0003392E">
              <w:t xml:space="preserve">Kupac ima mogucnost unosenja promotivnog koda sa kojim bi se ostvario odredjeni popust. </w:t>
            </w:r>
            <w:r w:rsidR="0003392E">
              <w:br/>
              <w:t>Kupac z</w:t>
            </w:r>
            <w:r>
              <w:t>atim unosi podatke kreditne kartice koje validira sistem. Ukoliko su podaci validni,</w:t>
            </w:r>
            <w:r w:rsidR="00547524">
              <w:t>te se transakcija uspjesno izvrsi,</w:t>
            </w:r>
            <w:r>
              <w:t xml:space="preserve"> </w:t>
            </w:r>
            <w:r w:rsidR="0003392E">
              <w:t>sistem obavjestava kupca da je transakcija uspjesna, te mu salje mail sa jedinstvenim kodom karte koji ce koristiti prilikom check-ina.</w:t>
            </w:r>
          </w:p>
        </w:tc>
      </w:tr>
      <w:tr w:rsidR="00D33A2B" w:rsidTr="004061EC">
        <w:tc>
          <w:tcPr>
            <w:tcW w:w="4508" w:type="dxa"/>
          </w:tcPr>
          <w:p w:rsidR="00D33A2B" w:rsidRDefault="0003392E">
            <w:r>
              <w:t>Prosirenja/Alternative</w:t>
            </w:r>
          </w:p>
        </w:tc>
        <w:tc>
          <w:tcPr>
            <w:tcW w:w="4508" w:type="dxa"/>
          </w:tcPr>
          <w:p w:rsidR="00D33A2B" w:rsidRDefault="0003392E" w:rsidP="00547524">
            <w:r>
              <w:t>Podaci za karticu nisu validni</w:t>
            </w:r>
            <w:r w:rsidR="00547524">
              <w:t>/neuspjela transakcija</w:t>
            </w:r>
            <w:r w:rsidR="00BC6091">
              <w:t>, Kupac odustaje od kupovine</w:t>
            </w:r>
          </w:p>
        </w:tc>
      </w:tr>
    </w:tbl>
    <w:p w:rsidR="009A44EF" w:rsidRDefault="009A44EF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Default="00732E12">
      <w:pPr>
        <w:rPr>
          <w:b/>
        </w:rPr>
      </w:pPr>
    </w:p>
    <w:p w:rsidR="00732E12" w:rsidRPr="002005F7" w:rsidRDefault="00732E12">
      <w:pPr>
        <w:rPr>
          <w:b/>
        </w:rPr>
      </w:pPr>
    </w:p>
    <w:p w:rsidR="0003392E" w:rsidRDefault="0003392E">
      <w:pPr>
        <w:rPr>
          <w:b/>
        </w:rPr>
      </w:pPr>
      <w:r>
        <w:rPr>
          <w:b/>
        </w:rPr>
        <w:lastRenderedPageBreak/>
        <w:t>Glavni to</w:t>
      </w:r>
      <w:r w:rsidR="002005F7" w:rsidRPr="002005F7">
        <w:rPr>
          <w:b/>
        </w:rPr>
        <w:t xml:space="preserve">k dogadjaja: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392E" w:rsidTr="0003392E">
        <w:tc>
          <w:tcPr>
            <w:tcW w:w="3005" w:type="dxa"/>
          </w:tcPr>
          <w:p w:rsidR="0003392E" w:rsidRDefault="0003392E">
            <w:pPr>
              <w:rPr>
                <w:b/>
              </w:rPr>
            </w:pPr>
            <w:r>
              <w:rPr>
                <w:b/>
              </w:rPr>
              <w:t>Kupac</w:t>
            </w:r>
          </w:p>
        </w:tc>
        <w:tc>
          <w:tcPr>
            <w:tcW w:w="3005" w:type="dxa"/>
          </w:tcPr>
          <w:p w:rsidR="0003392E" w:rsidRDefault="0003392E">
            <w:pPr>
              <w:rPr>
                <w:b/>
              </w:rPr>
            </w:pPr>
            <w:r>
              <w:rPr>
                <w:b/>
              </w:rPr>
              <w:t>Sistem aplikacije</w:t>
            </w:r>
          </w:p>
        </w:tc>
        <w:tc>
          <w:tcPr>
            <w:tcW w:w="3006" w:type="dxa"/>
          </w:tcPr>
          <w:p w:rsidR="0003392E" w:rsidRDefault="0003392E">
            <w:pPr>
              <w:rPr>
                <w:b/>
              </w:rPr>
            </w:pPr>
            <w:r>
              <w:rPr>
                <w:b/>
              </w:rPr>
              <w:t>Sistem za validaciju kartica</w:t>
            </w:r>
          </w:p>
        </w:tc>
      </w:tr>
      <w:tr w:rsidR="0003392E" w:rsidTr="0003392E">
        <w:tc>
          <w:tcPr>
            <w:tcW w:w="3005" w:type="dxa"/>
          </w:tcPr>
          <w:p w:rsidR="0003392E" w:rsidRDefault="00732E12">
            <w:pPr>
              <w:rPr>
                <w:b/>
              </w:rPr>
            </w:pPr>
            <w:r>
              <w:rPr>
                <w:b/>
              </w:rPr>
              <w:t>1. Pristup interfejsu za placanje karte</w:t>
            </w:r>
          </w:p>
        </w:tc>
        <w:tc>
          <w:tcPr>
            <w:tcW w:w="3005" w:type="dxa"/>
          </w:tcPr>
          <w:p w:rsidR="0003392E" w:rsidRDefault="0003392E">
            <w:pPr>
              <w:rPr>
                <w:b/>
              </w:rPr>
            </w:pPr>
          </w:p>
        </w:tc>
        <w:tc>
          <w:tcPr>
            <w:tcW w:w="3006" w:type="dxa"/>
          </w:tcPr>
          <w:p w:rsidR="0003392E" w:rsidRDefault="0003392E">
            <w:pPr>
              <w:rPr>
                <w:b/>
              </w:rPr>
            </w:pPr>
          </w:p>
        </w:tc>
      </w:tr>
      <w:tr w:rsidR="0003392E" w:rsidTr="0003392E">
        <w:tc>
          <w:tcPr>
            <w:tcW w:w="3005" w:type="dxa"/>
          </w:tcPr>
          <w:p w:rsidR="0003392E" w:rsidRDefault="0003392E">
            <w:pPr>
              <w:rPr>
                <w:b/>
              </w:rPr>
            </w:pPr>
          </w:p>
        </w:tc>
        <w:tc>
          <w:tcPr>
            <w:tcW w:w="3005" w:type="dxa"/>
          </w:tcPr>
          <w:p w:rsidR="0003392E" w:rsidRDefault="00732E12">
            <w:pPr>
              <w:rPr>
                <w:b/>
              </w:rPr>
            </w:pPr>
            <w:r>
              <w:rPr>
                <w:b/>
              </w:rPr>
              <w:t>2.Ukoliko kupac nije prijavljen prosljedjuje ga na formu za prijavu, u suprotnom se prikazuje racun transakcije.</w:t>
            </w:r>
          </w:p>
        </w:tc>
        <w:tc>
          <w:tcPr>
            <w:tcW w:w="3006" w:type="dxa"/>
          </w:tcPr>
          <w:p w:rsidR="0003392E" w:rsidRDefault="0003392E">
            <w:pPr>
              <w:rPr>
                <w:b/>
              </w:rPr>
            </w:pPr>
          </w:p>
        </w:tc>
      </w:tr>
      <w:tr w:rsidR="0003392E" w:rsidTr="0003392E">
        <w:tc>
          <w:tcPr>
            <w:tcW w:w="3005" w:type="dxa"/>
          </w:tcPr>
          <w:p w:rsidR="0003392E" w:rsidRDefault="0003392E">
            <w:pPr>
              <w:rPr>
                <w:b/>
              </w:rPr>
            </w:pPr>
          </w:p>
        </w:tc>
        <w:tc>
          <w:tcPr>
            <w:tcW w:w="3005" w:type="dxa"/>
          </w:tcPr>
          <w:p w:rsidR="0003392E" w:rsidRDefault="00732E12">
            <w:pPr>
              <w:rPr>
                <w:b/>
              </w:rPr>
            </w:pPr>
            <w:r>
              <w:rPr>
                <w:b/>
              </w:rPr>
              <w:t>3. Uracunava dodatne popuste ukoliko je kupac clan loyalty kluba.</w:t>
            </w:r>
          </w:p>
        </w:tc>
        <w:tc>
          <w:tcPr>
            <w:tcW w:w="3006" w:type="dxa"/>
          </w:tcPr>
          <w:p w:rsidR="0003392E" w:rsidRDefault="0003392E">
            <w:pPr>
              <w:rPr>
                <w:b/>
              </w:rPr>
            </w:pPr>
          </w:p>
        </w:tc>
      </w:tr>
      <w:tr w:rsidR="0003392E" w:rsidTr="0003392E">
        <w:tc>
          <w:tcPr>
            <w:tcW w:w="3005" w:type="dxa"/>
          </w:tcPr>
          <w:p w:rsidR="0003392E" w:rsidRDefault="00732E12">
            <w:pPr>
              <w:rPr>
                <w:b/>
              </w:rPr>
            </w:pPr>
            <w:r>
              <w:rPr>
                <w:b/>
              </w:rPr>
              <w:t xml:space="preserve">4. Ima mogucnost unosa promo-koda kako bi ostvario dodatni popust </w:t>
            </w:r>
          </w:p>
        </w:tc>
        <w:tc>
          <w:tcPr>
            <w:tcW w:w="3005" w:type="dxa"/>
          </w:tcPr>
          <w:p w:rsidR="0003392E" w:rsidRDefault="0003392E">
            <w:pPr>
              <w:rPr>
                <w:b/>
              </w:rPr>
            </w:pPr>
          </w:p>
        </w:tc>
        <w:tc>
          <w:tcPr>
            <w:tcW w:w="3006" w:type="dxa"/>
          </w:tcPr>
          <w:p w:rsidR="0003392E" w:rsidRDefault="0003392E">
            <w:pPr>
              <w:rPr>
                <w:b/>
              </w:rPr>
            </w:pPr>
          </w:p>
        </w:tc>
      </w:tr>
      <w:tr w:rsidR="00732E12" w:rsidTr="0003392E"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</w:p>
        </w:tc>
        <w:tc>
          <w:tcPr>
            <w:tcW w:w="3005" w:type="dxa"/>
          </w:tcPr>
          <w:p w:rsidR="00732E12" w:rsidRDefault="00732E12" w:rsidP="00732E12">
            <w:pPr>
              <w:rPr>
                <w:b/>
              </w:rPr>
            </w:pPr>
            <w:r>
              <w:rPr>
                <w:b/>
              </w:rPr>
              <w:t>5. Formira konacan racun</w:t>
            </w:r>
          </w:p>
        </w:tc>
        <w:tc>
          <w:tcPr>
            <w:tcW w:w="3006" w:type="dxa"/>
          </w:tcPr>
          <w:p w:rsidR="00732E12" w:rsidRDefault="00732E12">
            <w:pPr>
              <w:rPr>
                <w:b/>
              </w:rPr>
            </w:pPr>
          </w:p>
        </w:tc>
      </w:tr>
      <w:tr w:rsidR="00732E12" w:rsidTr="0003392E"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  <w:r>
              <w:rPr>
                <w:b/>
              </w:rPr>
              <w:t>6. Unosi podatke kreditne kartice</w:t>
            </w:r>
          </w:p>
        </w:tc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</w:p>
        </w:tc>
        <w:tc>
          <w:tcPr>
            <w:tcW w:w="3006" w:type="dxa"/>
          </w:tcPr>
          <w:p w:rsidR="00732E12" w:rsidRDefault="00732E12">
            <w:pPr>
              <w:rPr>
                <w:b/>
              </w:rPr>
            </w:pPr>
          </w:p>
        </w:tc>
      </w:tr>
      <w:tr w:rsidR="00732E12" w:rsidTr="0003392E"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</w:p>
        </w:tc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  <w:r>
              <w:rPr>
                <w:b/>
              </w:rPr>
              <w:t>7. Proslijedjuje podatke sistemu za validaciju kartice</w:t>
            </w:r>
          </w:p>
        </w:tc>
        <w:tc>
          <w:tcPr>
            <w:tcW w:w="3006" w:type="dxa"/>
          </w:tcPr>
          <w:p w:rsidR="00732E12" w:rsidRDefault="00732E12">
            <w:pPr>
              <w:rPr>
                <w:b/>
              </w:rPr>
            </w:pPr>
          </w:p>
        </w:tc>
      </w:tr>
      <w:tr w:rsidR="00732E12" w:rsidTr="0003392E"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</w:p>
        </w:tc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</w:p>
        </w:tc>
        <w:tc>
          <w:tcPr>
            <w:tcW w:w="3006" w:type="dxa"/>
          </w:tcPr>
          <w:p w:rsidR="00732E12" w:rsidRDefault="00732E12">
            <w:pPr>
              <w:rPr>
                <w:b/>
              </w:rPr>
            </w:pPr>
            <w:r>
              <w:rPr>
                <w:b/>
              </w:rPr>
              <w:t>8. Validacija podataka kartice</w:t>
            </w:r>
          </w:p>
        </w:tc>
      </w:tr>
      <w:tr w:rsidR="00732E12" w:rsidTr="0003392E"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</w:p>
        </w:tc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</w:p>
        </w:tc>
        <w:tc>
          <w:tcPr>
            <w:tcW w:w="3006" w:type="dxa"/>
          </w:tcPr>
          <w:p w:rsidR="00732E12" w:rsidRDefault="00732E12">
            <w:pPr>
              <w:rPr>
                <w:b/>
              </w:rPr>
            </w:pPr>
            <w:r>
              <w:rPr>
                <w:b/>
              </w:rPr>
              <w:t>9. Izvjestavanje da je transakcija prihvacena</w:t>
            </w:r>
          </w:p>
        </w:tc>
      </w:tr>
      <w:tr w:rsidR="00732E12" w:rsidTr="0003392E"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</w:p>
        </w:tc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  <w:r>
              <w:rPr>
                <w:b/>
              </w:rPr>
              <w:t>10. Salje kupcu e-mail sa jedinstvenim kodom karte.</w:t>
            </w:r>
          </w:p>
        </w:tc>
        <w:tc>
          <w:tcPr>
            <w:tcW w:w="3006" w:type="dxa"/>
          </w:tcPr>
          <w:p w:rsidR="00732E12" w:rsidRDefault="00732E12">
            <w:pPr>
              <w:rPr>
                <w:b/>
              </w:rPr>
            </w:pPr>
          </w:p>
        </w:tc>
      </w:tr>
      <w:tr w:rsidR="00732E12" w:rsidTr="0003392E">
        <w:tc>
          <w:tcPr>
            <w:tcW w:w="3005" w:type="dxa"/>
          </w:tcPr>
          <w:p w:rsidR="00732E12" w:rsidRDefault="00732E12" w:rsidP="00732E12">
            <w:pPr>
              <w:rPr>
                <w:b/>
              </w:rPr>
            </w:pPr>
            <w:r>
              <w:rPr>
                <w:b/>
              </w:rPr>
              <w:t>11. Izlazi iz interfejsa te ceka check-in.</w:t>
            </w:r>
          </w:p>
        </w:tc>
        <w:tc>
          <w:tcPr>
            <w:tcW w:w="3005" w:type="dxa"/>
          </w:tcPr>
          <w:p w:rsidR="00732E12" w:rsidRDefault="00732E12">
            <w:pPr>
              <w:rPr>
                <w:b/>
              </w:rPr>
            </w:pPr>
          </w:p>
        </w:tc>
        <w:tc>
          <w:tcPr>
            <w:tcW w:w="3006" w:type="dxa"/>
          </w:tcPr>
          <w:p w:rsidR="00732E12" w:rsidRDefault="00732E12">
            <w:pPr>
              <w:rPr>
                <w:b/>
              </w:rPr>
            </w:pPr>
          </w:p>
        </w:tc>
      </w:tr>
    </w:tbl>
    <w:p w:rsidR="002005F7" w:rsidRDefault="002005F7">
      <w:pPr>
        <w:rPr>
          <w:b/>
        </w:rPr>
      </w:pPr>
      <w:r>
        <w:rPr>
          <w:b/>
        </w:rPr>
        <w:br/>
      </w:r>
      <w:r w:rsidR="00547524">
        <w:rPr>
          <w:b/>
        </w:rPr>
        <w:t>Alternativni tok dogadjaja : Neuspjesna validacija podataka kartice/neuspjela transakcija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524" w:rsidTr="00547524">
        <w:tc>
          <w:tcPr>
            <w:tcW w:w="3005" w:type="dxa"/>
          </w:tcPr>
          <w:p w:rsidR="00547524" w:rsidRDefault="00547524">
            <w:pPr>
              <w:rPr>
                <w:b/>
              </w:rPr>
            </w:pPr>
            <w:r>
              <w:rPr>
                <w:b/>
              </w:rPr>
              <w:t>Kupac</w:t>
            </w:r>
          </w:p>
        </w:tc>
        <w:tc>
          <w:tcPr>
            <w:tcW w:w="3005" w:type="dxa"/>
          </w:tcPr>
          <w:p w:rsidR="00547524" w:rsidRDefault="00547524">
            <w:pPr>
              <w:rPr>
                <w:b/>
              </w:rPr>
            </w:pPr>
            <w:r>
              <w:rPr>
                <w:b/>
              </w:rPr>
              <w:t>Sistem aplikacije</w:t>
            </w:r>
          </w:p>
        </w:tc>
        <w:tc>
          <w:tcPr>
            <w:tcW w:w="3006" w:type="dxa"/>
          </w:tcPr>
          <w:p w:rsidR="00547524" w:rsidRDefault="00547524">
            <w:pPr>
              <w:rPr>
                <w:b/>
              </w:rPr>
            </w:pPr>
            <w:r>
              <w:rPr>
                <w:b/>
              </w:rPr>
              <w:t>Sistem za validaciju kartica</w:t>
            </w:r>
          </w:p>
        </w:tc>
      </w:tr>
      <w:tr w:rsidR="00547524" w:rsidTr="00547524">
        <w:tc>
          <w:tcPr>
            <w:tcW w:w="3005" w:type="dxa"/>
          </w:tcPr>
          <w:p w:rsidR="00547524" w:rsidRDefault="00547524">
            <w:pPr>
              <w:rPr>
                <w:b/>
              </w:rPr>
            </w:pPr>
          </w:p>
        </w:tc>
        <w:tc>
          <w:tcPr>
            <w:tcW w:w="3005" w:type="dxa"/>
          </w:tcPr>
          <w:p w:rsidR="00547524" w:rsidRDefault="00547524">
            <w:pPr>
              <w:rPr>
                <w:b/>
              </w:rPr>
            </w:pPr>
          </w:p>
        </w:tc>
        <w:tc>
          <w:tcPr>
            <w:tcW w:w="3006" w:type="dxa"/>
          </w:tcPr>
          <w:p w:rsidR="00547524" w:rsidRDefault="00547524">
            <w:pPr>
              <w:rPr>
                <w:b/>
              </w:rPr>
            </w:pPr>
            <w:r>
              <w:rPr>
                <w:b/>
              </w:rPr>
              <w:t>1. Ne prolazi validacija kartice, ili transakcija nije uspjela</w:t>
            </w:r>
          </w:p>
        </w:tc>
      </w:tr>
      <w:tr w:rsidR="00547524" w:rsidTr="00547524">
        <w:tc>
          <w:tcPr>
            <w:tcW w:w="3005" w:type="dxa"/>
          </w:tcPr>
          <w:p w:rsidR="00547524" w:rsidRDefault="00547524">
            <w:pPr>
              <w:rPr>
                <w:b/>
              </w:rPr>
            </w:pPr>
          </w:p>
        </w:tc>
        <w:tc>
          <w:tcPr>
            <w:tcW w:w="3005" w:type="dxa"/>
          </w:tcPr>
          <w:p w:rsidR="00547524" w:rsidRDefault="00547524">
            <w:pPr>
              <w:rPr>
                <w:b/>
              </w:rPr>
            </w:pPr>
            <w:r>
              <w:rPr>
                <w:b/>
              </w:rPr>
              <w:t>2. Obavjestava korisnika o problemu</w:t>
            </w:r>
          </w:p>
        </w:tc>
        <w:tc>
          <w:tcPr>
            <w:tcW w:w="3006" w:type="dxa"/>
          </w:tcPr>
          <w:p w:rsidR="00547524" w:rsidRDefault="00547524">
            <w:pPr>
              <w:rPr>
                <w:b/>
              </w:rPr>
            </w:pPr>
          </w:p>
        </w:tc>
      </w:tr>
      <w:tr w:rsidR="00547524" w:rsidTr="00547524">
        <w:tc>
          <w:tcPr>
            <w:tcW w:w="3005" w:type="dxa"/>
          </w:tcPr>
          <w:p w:rsidR="00547524" w:rsidRDefault="00547524">
            <w:pPr>
              <w:rPr>
                <w:b/>
              </w:rPr>
            </w:pPr>
            <w:r>
              <w:rPr>
                <w:b/>
              </w:rPr>
              <w:t>3. Kupac vracen na 6. korak glavnog toga dogadjaja</w:t>
            </w:r>
          </w:p>
        </w:tc>
        <w:tc>
          <w:tcPr>
            <w:tcW w:w="3005" w:type="dxa"/>
          </w:tcPr>
          <w:p w:rsidR="00547524" w:rsidRDefault="00547524">
            <w:pPr>
              <w:rPr>
                <w:b/>
              </w:rPr>
            </w:pPr>
          </w:p>
        </w:tc>
        <w:tc>
          <w:tcPr>
            <w:tcW w:w="3006" w:type="dxa"/>
          </w:tcPr>
          <w:p w:rsidR="00547524" w:rsidRDefault="00547524">
            <w:pPr>
              <w:rPr>
                <w:b/>
              </w:rPr>
            </w:pPr>
          </w:p>
        </w:tc>
      </w:tr>
    </w:tbl>
    <w:p w:rsidR="00BC6091" w:rsidRDefault="00BC6091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>Alternativni tok dogadjaja : Kupac odustaje od kupovine</w:t>
      </w:r>
    </w:p>
    <w:p w:rsidR="00BC6091" w:rsidRDefault="00BC609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6091" w:rsidTr="001154DE">
        <w:tc>
          <w:tcPr>
            <w:tcW w:w="3005" w:type="dxa"/>
          </w:tcPr>
          <w:p w:rsidR="00BC6091" w:rsidRDefault="00BC6091" w:rsidP="001154DE">
            <w:pPr>
              <w:rPr>
                <w:b/>
              </w:rPr>
            </w:pPr>
            <w:r>
              <w:rPr>
                <w:b/>
              </w:rPr>
              <w:t>Kupac</w:t>
            </w:r>
          </w:p>
        </w:tc>
        <w:tc>
          <w:tcPr>
            <w:tcW w:w="3005" w:type="dxa"/>
          </w:tcPr>
          <w:p w:rsidR="00BC6091" w:rsidRDefault="00BC6091" w:rsidP="001154DE">
            <w:pPr>
              <w:rPr>
                <w:b/>
              </w:rPr>
            </w:pPr>
            <w:r>
              <w:rPr>
                <w:b/>
              </w:rPr>
              <w:t>Sistem aplikacije</w:t>
            </w:r>
          </w:p>
        </w:tc>
        <w:tc>
          <w:tcPr>
            <w:tcW w:w="3006" w:type="dxa"/>
          </w:tcPr>
          <w:p w:rsidR="00BC6091" w:rsidRDefault="00BC6091" w:rsidP="001154DE">
            <w:pPr>
              <w:rPr>
                <w:b/>
              </w:rPr>
            </w:pPr>
            <w:r>
              <w:rPr>
                <w:b/>
              </w:rPr>
              <w:t>Sistem za validaciju kartica</w:t>
            </w:r>
          </w:p>
        </w:tc>
      </w:tr>
      <w:tr w:rsidR="00BC6091" w:rsidTr="001154DE">
        <w:tc>
          <w:tcPr>
            <w:tcW w:w="3005" w:type="dxa"/>
          </w:tcPr>
          <w:p w:rsidR="00BC6091" w:rsidRDefault="00BC6091" w:rsidP="001154DE">
            <w:pPr>
              <w:rPr>
                <w:b/>
              </w:rPr>
            </w:pPr>
            <w:r>
              <w:rPr>
                <w:b/>
              </w:rPr>
              <w:t>1. Pritiskom na dugme odustaje od kupovine</w:t>
            </w:r>
          </w:p>
        </w:tc>
        <w:tc>
          <w:tcPr>
            <w:tcW w:w="3005" w:type="dxa"/>
          </w:tcPr>
          <w:p w:rsidR="00BC6091" w:rsidRDefault="00BC6091" w:rsidP="001154DE">
            <w:pPr>
              <w:rPr>
                <w:b/>
              </w:rPr>
            </w:pPr>
          </w:p>
        </w:tc>
        <w:tc>
          <w:tcPr>
            <w:tcW w:w="3006" w:type="dxa"/>
          </w:tcPr>
          <w:p w:rsidR="00BC6091" w:rsidRDefault="00BC6091" w:rsidP="00BC6091">
            <w:pPr>
              <w:rPr>
                <w:b/>
              </w:rPr>
            </w:pPr>
          </w:p>
        </w:tc>
      </w:tr>
      <w:tr w:rsidR="00BC6091" w:rsidTr="001154DE">
        <w:tc>
          <w:tcPr>
            <w:tcW w:w="3005" w:type="dxa"/>
          </w:tcPr>
          <w:p w:rsidR="00BC6091" w:rsidRDefault="00BC6091" w:rsidP="001154DE">
            <w:pPr>
              <w:rPr>
                <w:b/>
              </w:rPr>
            </w:pPr>
          </w:p>
        </w:tc>
        <w:tc>
          <w:tcPr>
            <w:tcW w:w="3005" w:type="dxa"/>
          </w:tcPr>
          <w:p w:rsidR="00BC6091" w:rsidRDefault="00BC6091" w:rsidP="001154DE">
            <w:pPr>
              <w:rPr>
                <w:b/>
              </w:rPr>
            </w:pPr>
            <w:r>
              <w:rPr>
                <w:b/>
              </w:rPr>
              <w:t>2. Trazi potvrdu od kupca da zaista zeli odustati.</w:t>
            </w:r>
          </w:p>
        </w:tc>
        <w:tc>
          <w:tcPr>
            <w:tcW w:w="3006" w:type="dxa"/>
          </w:tcPr>
          <w:p w:rsidR="00BC6091" w:rsidRDefault="00BC6091" w:rsidP="001154DE">
            <w:pPr>
              <w:rPr>
                <w:b/>
              </w:rPr>
            </w:pPr>
          </w:p>
        </w:tc>
      </w:tr>
      <w:tr w:rsidR="00BC6091" w:rsidTr="001154DE">
        <w:tc>
          <w:tcPr>
            <w:tcW w:w="3005" w:type="dxa"/>
          </w:tcPr>
          <w:p w:rsidR="00BC6091" w:rsidRDefault="00BC6091" w:rsidP="001154DE">
            <w:pPr>
              <w:rPr>
                <w:b/>
              </w:rPr>
            </w:pPr>
            <w:r>
              <w:rPr>
                <w:b/>
              </w:rPr>
              <w:t>3. Kupac potvrdjuje te se vraca na pocetni interfejs aplikacije</w:t>
            </w:r>
          </w:p>
        </w:tc>
        <w:tc>
          <w:tcPr>
            <w:tcW w:w="3005" w:type="dxa"/>
          </w:tcPr>
          <w:p w:rsidR="00BC6091" w:rsidRDefault="00BC6091" w:rsidP="001154DE">
            <w:pPr>
              <w:rPr>
                <w:b/>
              </w:rPr>
            </w:pPr>
          </w:p>
        </w:tc>
        <w:tc>
          <w:tcPr>
            <w:tcW w:w="3006" w:type="dxa"/>
          </w:tcPr>
          <w:p w:rsidR="00BC6091" w:rsidRDefault="00BC6091" w:rsidP="001154DE">
            <w:pPr>
              <w:rPr>
                <w:b/>
              </w:rPr>
            </w:pPr>
          </w:p>
        </w:tc>
      </w:tr>
    </w:tbl>
    <w:p w:rsidR="00547524" w:rsidRPr="002005F7" w:rsidRDefault="00BC6091">
      <w:pPr>
        <w:rPr>
          <w:b/>
        </w:rPr>
      </w:pPr>
      <w:r>
        <w:rPr>
          <w:b/>
        </w:rPr>
        <w:br/>
      </w:r>
    </w:p>
    <w:sectPr w:rsidR="00547524" w:rsidRPr="0020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EC"/>
    <w:rsid w:val="0003392E"/>
    <w:rsid w:val="001D3D22"/>
    <w:rsid w:val="002005F7"/>
    <w:rsid w:val="004061EC"/>
    <w:rsid w:val="00547524"/>
    <w:rsid w:val="006B5C9D"/>
    <w:rsid w:val="00732E12"/>
    <w:rsid w:val="008F16DD"/>
    <w:rsid w:val="009A44EF"/>
    <w:rsid w:val="00BC6091"/>
    <w:rsid w:val="00D33A2B"/>
    <w:rsid w:val="00E5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62622-0F5A-4B12-8C2A-8A62ACD1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2021-03-29T01:51:00Z</dcterms:created>
  <dcterms:modified xsi:type="dcterms:W3CDTF">2021-03-29T01:51:00Z</dcterms:modified>
</cp:coreProperties>
</file>