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Варианты лабораторной работы №</w:t>
      </w:r>
      <w:r w:rsidR="00B257FF" w:rsidRPr="00C8566F">
        <w:rPr>
          <w:rFonts w:asciiTheme="majorHAnsi" w:hAnsiTheme="majorHAnsi"/>
          <w:b/>
          <w:sz w:val="28"/>
          <w:szCs w:val="28"/>
        </w:rPr>
        <w:t>2</w:t>
      </w:r>
      <w:r w:rsidRPr="002E5855">
        <w:rPr>
          <w:rFonts w:asciiTheme="majorHAnsi" w:hAnsiTheme="majorHAnsi"/>
          <w:b/>
          <w:sz w:val="28"/>
          <w:szCs w:val="28"/>
        </w:rPr>
        <w:t xml:space="preserve">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</w:t>
      </w:r>
      <w:r w:rsidR="00C8566F">
        <w:rPr>
          <w:rFonts w:asciiTheme="majorHAnsi" w:hAnsiTheme="majorHAnsi"/>
          <w:b/>
          <w:sz w:val="28"/>
          <w:szCs w:val="28"/>
        </w:rPr>
        <w:t>Анализ данных и м</w:t>
      </w:r>
      <w:r w:rsidRPr="002E5855">
        <w:rPr>
          <w:rFonts w:asciiTheme="majorHAnsi" w:hAnsiTheme="majorHAnsi"/>
          <w:b/>
          <w:sz w:val="28"/>
          <w:szCs w:val="28"/>
        </w:rPr>
        <w:t>ашинное обучение»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000000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112323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112323" w:rsidRPr="00E354F1">
          <w:rPr>
            <w:rStyle w:val="a3"/>
            <w:rFonts w:asciiTheme="majorHAnsi" w:hAnsiTheme="majorHAnsi"/>
            <w:sz w:val="24"/>
            <w:szCs w:val="24"/>
            <w:lang w:val="en-US"/>
          </w:rPr>
          <w:t>angultiaev</w:t>
        </w:r>
        <w:r w:rsidR="00112323" w:rsidRPr="00E354F1">
          <w:rPr>
            <w:rStyle w:val="a3"/>
            <w:rFonts w:asciiTheme="majorHAnsi" w:hAnsiTheme="majorHAnsi"/>
            <w:sz w:val="24"/>
            <w:szCs w:val="24"/>
          </w:rPr>
          <w:t>@</w:t>
        </w:r>
        <w:r w:rsidR="00112323" w:rsidRPr="00E354F1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112323" w:rsidRPr="00E354F1">
          <w:rPr>
            <w:rStyle w:val="a3"/>
            <w:rFonts w:asciiTheme="majorHAnsi" w:hAnsiTheme="majorHAnsi"/>
            <w:sz w:val="24"/>
            <w:szCs w:val="24"/>
          </w:rPr>
          <w:t>.</w:t>
        </w:r>
        <w:r w:rsidR="00112323" w:rsidRPr="00E354F1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  <w:r w:rsidR="00112323" w:rsidRPr="00112323">
        <w:rPr>
          <w:rFonts w:asciiTheme="majorHAnsi" w:hAnsiTheme="majorHAnsi"/>
          <w:sz w:val="24"/>
          <w:szCs w:val="24"/>
        </w:rPr>
        <w:t xml:space="preserve"> </w:t>
      </w:r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000000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2B7BBE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2B7BBE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F1192F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Alpaydin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MIT press.</w:t>
      </w:r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Shalev-</w:t>
      </w:r>
      <w:proofErr w:type="spell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Shwartz</w:t>
      </w:r>
      <w:proofErr w:type="spellEnd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Cambridge university press.</w:t>
      </w:r>
    </w:p>
    <w:p w:rsidR="00332B9F" w:rsidRPr="009545CC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Raschka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Packt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Publishing Ltd.</w:t>
      </w:r>
    </w:p>
    <w:p w:rsidR="00332B9F" w:rsidRPr="009545CC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91A43" w:rsidRPr="009545CC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  <w:r w:rsidRPr="009545CC">
        <w:rPr>
          <w:rFonts w:asciiTheme="majorHAnsi" w:hAnsiTheme="majorHAnsi"/>
          <w:lang w:val="en-US"/>
        </w:rPr>
        <w:br w:type="page"/>
      </w:r>
    </w:p>
    <w:p w:rsidR="00F05C52" w:rsidRPr="00F05C52" w:rsidRDefault="00F05C52" w:rsidP="00F05C52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 </w:t>
      </w:r>
      <w:r w:rsidR="00B257FF" w:rsidRPr="00C8566F">
        <w:rPr>
          <w:rFonts w:asciiTheme="majorHAnsi" w:hAnsiTheme="majorHAnsi"/>
          <w:b/>
          <w:sz w:val="28"/>
          <w:szCs w:val="28"/>
        </w:rPr>
        <w:t>2</w:t>
      </w:r>
      <w:r w:rsidRPr="00F05C5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9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Normal</w:t>
      </w:r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Bayes</w:t>
      </w:r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classifier</w:t>
      </w:r>
    </w:p>
    <w:p w:rsidR="00F05C52" w:rsidRPr="002E5855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 xml:space="preserve">1. </w:t>
      </w:r>
      <w:r w:rsidRPr="009D01A6">
        <w:rPr>
          <w:rFonts w:asciiTheme="majorHAnsi" w:hAnsiTheme="majorHAnsi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>б) равные, диагональные; в) различные, скалярные; г) различные, диагональные; д) равные; е) различные. Визуализировать матрицы для каждого случая.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2.</w:t>
      </w:r>
      <w:r w:rsidRPr="009D01A6">
        <w:rPr>
          <w:rFonts w:asciiTheme="majorHAnsi" w:hAnsiTheme="majorHAnsi"/>
        </w:rPr>
        <w:t xml:space="preserve"> Рассчитать классификационные очки обученных байесовских классификаторов (при предположениях а)–е) п.1) для примеров обучающей и тестовой выборок.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каждым из обученных классификаторов. Нанести на диаграммы границы классов и данные из обучающей и тестовой выборок. На отдельной диаграмме изобразить все границы классов, формируемые построенными классификаторами.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4.</w:t>
      </w:r>
      <w:r w:rsidRPr="009D01A6">
        <w:rPr>
          <w:rFonts w:asciiTheme="majorHAnsi" w:hAnsiTheme="majorHAnsi"/>
        </w:rPr>
        <w:t xml:space="preserve"> Рассчитать точности (</w:t>
      </w:r>
      <w:r w:rsidRPr="009D01A6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 xml:space="preserve"> построенных классификаторов на обучающей и тестовой выборках, представить данные в графическом виде (</w:t>
      </w:r>
      <w:r w:rsidRPr="009D01A6">
        <w:rPr>
          <w:rFonts w:asciiTheme="majorHAnsi" w:hAnsiTheme="majorHAnsi"/>
          <w:lang w:val="en-US"/>
        </w:rPr>
        <w:t>bar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charts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5.</w:t>
      </w:r>
      <w:r w:rsidRPr="009D01A6">
        <w:rPr>
          <w:rFonts w:asciiTheme="majorHAnsi" w:hAnsiTheme="majorHAnsi"/>
        </w:rPr>
        <w:t xml:space="preserve"> Для каждого классификатора построить </w:t>
      </w:r>
      <w:r w:rsidRPr="009D01A6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на обучающей и тестовой выборках и рассчитать </w:t>
      </w:r>
      <w:r w:rsidRPr="009D01A6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9D01A6">
        <w:rPr>
          <w:rFonts w:asciiTheme="majorHAnsi" w:hAnsiTheme="majorHAnsi"/>
        </w:rPr>
        <w:t> 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</w:t>
      </w:r>
      <w:r w:rsidRPr="00F05C52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влиянии предположений о модели обучающих данных на точность байесовской классификации.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Кросс-валидация: </w:t>
      </w:r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Априорные вероятности классов считать равными.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Figueiredo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M. A. (2004). Lecture notes on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bayesian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estimation and classification.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Instituto de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Telecomunicacoes</w:t>
      </w:r>
      <w:proofErr w:type="spellEnd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-Instituto Superior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Tecnico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60</w:t>
      </w:r>
      <w:r w:rsidRPr="00F05C52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2. 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Michalski, R.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Carbonell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J. G., &amp; Mitchell, T. M. (Eds.). (2013).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Machine learning: An artificial intelligence approach</w:t>
      </w:r>
      <w:r w:rsidRPr="00F05C52">
        <w:rPr>
          <w:rFonts w:ascii="Times New Roman" w:eastAsia="Times New Roman" w:hAnsi="Times New Roman" w:cs="Times New Roman"/>
          <w:lang w:val="en-US" w:eastAsia="ru-RU"/>
        </w:rPr>
        <w:t>. Springer Science &amp; Business Media.</w:t>
      </w:r>
    </w:p>
    <w:p w:rsidR="00F05C52" w:rsidRPr="00F05C52" w:rsidRDefault="00F05C52" w:rsidP="00F05C52">
      <w:pPr>
        <w:rPr>
          <w:rFonts w:asciiTheme="majorHAnsi" w:eastAsia="Times New Roman" w:hAnsiTheme="majorHAnsi" w:cs="Times New Roman"/>
          <w:lang w:val="en-US" w:eastAsia="ru-RU"/>
        </w:rPr>
      </w:pPr>
    </w:p>
    <w:p w:rsidR="005B16DB" w:rsidRPr="00F1192F" w:rsidRDefault="005B16DB" w:rsidP="00F1192F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sectPr w:rsidR="005B16DB" w:rsidRPr="00F1192F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3D56" w:rsidRDefault="00F93D56" w:rsidP="0080047A">
      <w:pPr>
        <w:spacing w:after="0" w:line="240" w:lineRule="auto"/>
      </w:pPr>
      <w:r>
        <w:separator/>
      </w:r>
    </w:p>
  </w:endnote>
  <w:endnote w:type="continuationSeparator" w:id="0">
    <w:p w:rsidR="00F93D56" w:rsidRDefault="00F93D56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3D56" w:rsidRDefault="00F93D56" w:rsidP="0080047A">
      <w:pPr>
        <w:spacing w:after="0" w:line="240" w:lineRule="auto"/>
      </w:pPr>
      <w:r>
        <w:separator/>
      </w:r>
    </w:p>
  </w:footnote>
  <w:footnote w:type="continuationSeparator" w:id="0">
    <w:p w:rsidR="00F93D56" w:rsidRDefault="00F93D56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47A"/>
    <w:rsid w:val="000153A9"/>
    <w:rsid w:val="0001615A"/>
    <w:rsid w:val="000374C7"/>
    <w:rsid w:val="000A0067"/>
    <w:rsid w:val="000A2802"/>
    <w:rsid w:val="000B3603"/>
    <w:rsid w:val="000C6C2A"/>
    <w:rsid w:val="00112323"/>
    <w:rsid w:val="00190F26"/>
    <w:rsid w:val="001D6488"/>
    <w:rsid w:val="001E5E4B"/>
    <w:rsid w:val="002057F1"/>
    <w:rsid w:val="00220844"/>
    <w:rsid w:val="00226F71"/>
    <w:rsid w:val="002A6566"/>
    <w:rsid w:val="002B7BBE"/>
    <w:rsid w:val="002D5ABE"/>
    <w:rsid w:val="002D6B3E"/>
    <w:rsid w:val="002E0311"/>
    <w:rsid w:val="002E5855"/>
    <w:rsid w:val="00332B9F"/>
    <w:rsid w:val="00353EE2"/>
    <w:rsid w:val="003A1E6D"/>
    <w:rsid w:val="003B476E"/>
    <w:rsid w:val="003C3D7D"/>
    <w:rsid w:val="003D3903"/>
    <w:rsid w:val="00431F0F"/>
    <w:rsid w:val="004B76D6"/>
    <w:rsid w:val="004C03DA"/>
    <w:rsid w:val="004C7B82"/>
    <w:rsid w:val="004E36F3"/>
    <w:rsid w:val="004F7664"/>
    <w:rsid w:val="00521F06"/>
    <w:rsid w:val="00522965"/>
    <w:rsid w:val="00525DA8"/>
    <w:rsid w:val="00546E39"/>
    <w:rsid w:val="0056315E"/>
    <w:rsid w:val="00582DF2"/>
    <w:rsid w:val="00591A43"/>
    <w:rsid w:val="005A6C39"/>
    <w:rsid w:val="005B16DB"/>
    <w:rsid w:val="005B30CD"/>
    <w:rsid w:val="005B34A8"/>
    <w:rsid w:val="005C0059"/>
    <w:rsid w:val="005C11D3"/>
    <w:rsid w:val="005C4C4A"/>
    <w:rsid w:val="005C72E1"/>
    <w:rsid w:val="005D5C2D"/>
    <w:rsid w:val="00600164"/>
    <w:rsid w:val="006460E7"/>
    <w:rsid w:val="00685ED9"/>
    <w:rsid w:val="006E6B86"/>
    <w:rsid w:val="00706575"/>
    <w:rsid w:val="007701F4"/>
    <w:rsid w:val="00792ACD"/>
    <w:rsid w:val="007A501E"/>
    <w:rsid w:val="007B3AEF"/>
    <w:rsid w:val="007C7A78"/>
    <w:rsid w:val="007D53FA"/>
    <w:rsid w:val="007E183B"/>
    <w:rsid w:val="007E3E18"/>
    <w:rsid w:val="0080047A"/>
    <w:rsid w:val="00807D68"/>
    <w:rsid w:val="00813AE1"/>
    <w:rsid w:val="008535C7"/>
    <w:rsid w:val="008660A5"/>
    <w:rsid w:val="008912AA"/>
    <w:rsid w:val="00895228"/>
    <w:rsid w:val="008A1411"/>
    <w:rsid w:val="008C75D4"/>
    <w:rsid w:val="008E2C07"/>
    <w:rsid w:val="008E3C92"/>
    <w:rsid w:val="00907F0E"/>
    <w:rsid w:val="00916DEA"/>
    <w:rsid w:val="00946C5E"/>
    <w:rsid w:val="00952407"/>
    <w:rsid w:val="009539DA"/>
    <w:rsid w:val="009545CC"/>
    <w:rsid w:val="00973838"/>
    <w:rsid w:val="0098603D"/>
    <w:rsid w:val="009931BF"/>
    <w:rsid w:val="009B4BC5"/>
    <w:rsid w:val="00A12482"/>
    <w:rsid w:val="00A26057"/>
    <w:rsid w:val="00A52091"/>
    <w:rsid w:val="00A5261F"/>
    <w:rsid w:val="00AC565E"/>
    <w:rsid w:val="00AC7AA5"/>
    <w:rsid w:val="00B06696"/>
    <w:rsid w:val="00B257FF"/>
    <w:rsid w:val="00B278B8"/>
    <w:rsid w:val="00B27CFD"/>
    <w:rsid w:val="00B32F28"/>
    <w:rsid w:val="00B87837"/>
    <w:rsid w:val="00BC619D"/>
    <w:rsid w:val="00BC6228"/>
    <w:rsid w:val="00BE1CBC"/>
    <w:rsid w:val="00BE5A96"/>
    <w:rsid w:val="00BF7A83"/>
    <w:rsid w:val="00C118D2"/>
    <w:rsid w:val="00C1799A"/>
    <w:rsid w:val="00C2271E"/>
    <w:rsid w:val="00C3297C"/>
    <w:rsid w:val="00C445F9"/>
    <w:rsid w:val="00C8566F"/>
    <w:rsid w:val="00CB612C"/>
    <w:rsid w:val="00D230F8"/>
    <w:rsid w:val="00D30C98"/>
    <w:rsid w:val="00D93FEF"/>
    <w:rsid w:val="00DA739E"/>
    <w:rsid w:val="00DB1A2B"/>
    <w:rsid w:val="00DD403B"/>
    <w:rsid w:val="00DE50E0"/>
    <w:rsid w:val="00DF1B64"/>
    <w:rsid w:val="00E2708D"/>
    <w:rsid w:val="00E42777"/>
    <w:rsid w:val="00E8030B"/>
    <w:rsid w:val="00EA7B2C"/>
    <w:rsid w:val="00ED4E97"/>
    <w:rsid w:val="00F05C52"/>
    <w:rsid w:val="00F1192F"/>
    <w:rsid w:val="00F14F1D"/>
    <w:rsid w:val="00F53C92"/>
    <w:rsid w:val="00F840E3"/>
    <w:rsid w:val="00F91AE6"/>
    <w:rsid w:val="00F93D56"/>
    <w:rsid w:val="00FB19CE"/>
    <w:rsid w:val="00FC10A6"/>
    <w:rsid w:val="00FE01AE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91F1"/>
  <w15:docId w15:val="{CCF33B9B-324D-F24A-947E-E383D639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112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learning.ru/study/Courses/methodic/lections/graph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gultiae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Nikita</cp:lastModifiedBy>
  <cp:revision>13</cp:revision>
  <dcterms:created xsi:type="dcterms:W3CDTF">2022-03-01T23:17:00Z</dcterms:created>
  <dcterms:modified xsi:type="dcterms:W3CDTF">2024-11-27T13:21:00Z</dcterms:modified>
</cp:coreProperties>
</file>