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 w:val="false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>
      <w:pPr>
        <w:pStyle w:val="Normal"/>
        <w:widowControl w:val="false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widowControl w:val="false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center"/>
        <w:rPr>
          <w:b/>
        </w:rPr>
      </w:pPr>
      <w:r>
        <w:rPr>
          <w:b/>
          <w:bCs/>
          <w:sz w:val="26"/>
          <w:szCs w:val="26"/>
        </w:rPr>
        <w:t>(УНИВЕРСИТЕТ ИТМО)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ОТЗЫВ РУКОВОДИТЕЛЯ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ИТОГОВОЙ  </w:t>
      </w:r>
      <w:r>
        <w:rPr>
          <w:b/>
          <w:bCs/>
          <w:color w:val="000000"/>
          <w:sz w:val="36"/>
          <w:szCs w:val="36"/>
        </w:rPr>
        <w:t>АТТЕСТАЦИОНН</w:t>
      </w:r>
      <w:r>
        <w:rPr>
          <w:b/>
          <w:sz w:val="36"/>
          <w:szCs w:val="36"/>
        </w:rPr>
        <w:t>ОЙ  РАБОТЫ</w:t>
      </w:r>
    </w:p>
    <w:p>
      <w:pPr>
        <w:pStyle w:val="Normal"/>
        <w:spacing w:lineRule="auto" w:line="360"/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>
          <w:b/>
        </w:rPr>
      </w:pPr>
      <w:r>
        <w:rPr>
          <w:b/>
        </w:rPr>
        <w:t xml:space="preserve">Обучающийся  Ильюшин Никита Александрович  Группы </w:t>
      </w:r>
      <w:r>
        <w:rPr>
          <w:b/>
          <w:u w:val="single"/>
        </w:rPr>
        <w:t>124/29</w:t>
      </w:r>
      <w:r>
        <w:rPr>
          <w:b/>
        </w:rPr>
        <w:t xml:space="preserve"> 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>
          <w:b/>
        </w:rPr>
      </w:pPr>
      <w:r>
        <w:rPr>
          <w:b/>
        </w:rPr>
        <w:t xml:space="preserve">Руководитель </w:t>
      </w:r>
      <w:r>
        <w:rPr>
          <w:rFonts w:eastAsia="Times New Roman" w:cs="Times New Roman"/>
          <w:b/>
          <w:color w:val="auto"/>
          <w:kern w:val="0"/>
          <w:sz w:val="24"/>
          <w:szCs w:val="24"/>
          <w:lang w:val="ru-RU" w:eastAsia="ru-RU" w:bidi="ar-SA"/>
        </w:rPr>
        <w:t>Кузьмин Константин Михайлович</w:t>
      </w:r>
      <w:r>
        <w:rPr>
          <w:b/>
        </w:rPr>
        <w:t xml:space="preserve"> 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ind w:firstLine="709"/>
        <w:jc w:val="both"/>
        <w:rPr>
          <w:sz w:val="18"/>
          <w:szCs w:val="18"/>
        </w:rPr>
      </w:pPr>
      <w:r>
        <w:rPr/>
        <w:t xml:space="preserve">                                                            </w:t>
      </w:r>
      <w:r>
        <w:rPr>
          <w:sz w:val="18"/>
          <w:szCs w:val="18"/>
        </w:rPr>
        <w:t>(ФИО, ученое звание, степень, место работы, должность)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>
          <w:b/>
        </w:rPr>
      </w:pPr>
      <w:r>
        <w:rPr>
          <w:b/>
        </w:rPr>
        <w:t xml:space="preserve">Наименование темы: </w:t>
      </w:r>
      <w:r>
        <w:rPr>
          <w:b/>
          <w:lang w:val="ru-RU"/>
        </w:rPr>
        <w:t xml:space="preserve">Социальная сеть  </w:t>
      </w:r>
      <w:r>
        <w:rPr>
          <w:b/>
          <w:lang w:val="en-US"/>
        </w:rPr>
        <w:t xml:space="preserve">SocFilms </w:t>
      </w:r>
      <w:r>
        <w:rPr>
          <w:b/>
          <w:lang w:val="ru-RU"/>
        </w:rPr>
        <w:t xml:space="preserve">в виде веб-приложения 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>
          <w:b/>
        </w:rPr>
      </w:pPr>
      <w:r>
        <w:rPr/>
        <w:t>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</w:rPr>
      </w:pPr>
      <w:r>
        <w:rPr>
          <w:b/>
        </w:rPr>
        <w:t xml:space="preserve">ОЦЕНКА </w:t>
      </w:r>
      <w:r>
        <w:rPr>
          <w:b/>
          <w:caps/>
        </w:rPr>
        <w:t xml:space="preserve">ИТОГОВОЙ работы ОБУЧАЮЩЕГОСЯ </w:t>
      </w:r>
    </w:p>
    <w:tbl>
      <w:tblPr>
        <w:tblW w:w="9773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36"/>
        <w:gridCol w:w="6401"/>
        <w:gridCol w:w="710"/>
        <w:gridCol w:w="708"/>
        <w:gridCol w:w="567"/>
        <w:gridCol w:w="850"/>
      </w:tblGrid>
      <w:tr>
        <w:trPr/>
        <w:tc>
          <w:tcPr>
            <w:tcW w:w="5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b/>
              </w:rPr>
              <w:t>Оценка</w:t>
            </w:r>
          </w:p>
        </w:tc>
      </w:tr>
      <w:tr>
        <w:trPr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64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0*</w:t>
            </w:r>
          </w:p>
        </w:tc>
      </w:tr>
      <w:tr>
        <w:trPr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3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64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3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64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3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64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3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64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3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64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Владение исследовательскими навыками, навыками решения технических задач</w:t>
            </w: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3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3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3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3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3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Степень самостоятельного и творческого участия студента в работе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76" w:hRule="atLeast"/>
          <w:cantSplit w:val="true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3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Навыки планирования и управления временем при выполнении работы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6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</w:rPr>
            </w:pPr>
            <w:r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  <w:t>* - не оценивается (трудно оценить)</w:t>
      </w:r>
    </w:p>
    <w:p>
      <w:pPr>
        <w:pStyle w:val="Normal"/>
        <w:rPr/>
      </w:pPr>
      <w:r>
        <w:rPr/>
        <w:t>Отмеченные достоинства: 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rPr/>
      </w:pPr>
      <w:r>
        <w:rPr/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</w:t>
      </w:r>
    </w:p>
    <w:p>
      <w:pPr>
        <w:pStyle w:val="Normal"/>
        <w:ind w:right="141" w:hanging="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pacing w:val="-2"/>
        </w:rPr>
      </w:pPr>
      <w:r>
        <w:rPr/>
        <w:t xml:space="preserve">Руководитель    </w:t>
      </w:r>
      <w:r>
        <w:rPr>
          <w:u w:val="single"/>
        </w:rPr>
        <w:t xml:space="preserve"> </w:t>
      </w:r>
      <w:r>
        <w:rPr>
          <w:spacing w:val="-2"/>
        </w:rPr>
        <w:t>______________________________________________    __________________</w:t>
      </w:r>
    </w:p>
    <w:p>
      <w:pPr>
        <w:pStyle w:val="Normal"/>
        <w:tabs>
          <w:tab w:val="clear" w:pos="708"/>
          <w:tab w:val="left" w:pos="3969" w:leader="none"/>
        </w:tabs>
        <w:rPr>
          <w:sz w:val="18"/>
          <w:szCs w:val="18"/>
        </w:rPr>
      </w:pPr>
      <w:r>
        <w:rPr/>
        <w:t xml:space="preserve">                                                                   </w:t>
      </w:r>
      <w:r>
        <w:rPr>
          <w:sz w:val="18"/>
          <w:szCs w:val="18"/>
        </w:rPr>
        <w:t>(Фамилия, И. О.)                                                        (подпись)</w:t>
      </w:r>
    </w:p>
    <w:p>
      <w:pPr>
        <w:pStyle w:val="Normal"/>
        <w:rPr/>
      </w:pPr>
      <w:r>
        <w:rPr/>
        <w:t xml:space="preserve">Дата </w:t>
      </w:r>
      <w:r>
        <w:rPr>
          <w:spacing w:val="-2"/>
        </w:rPr>
        <w:t>________________ 2023</w:t>
      </w:r>
      <w:bookmarkStart w:id="0" w:name="_GoBack"/>
      <w:bookmarkEnd w:id="0"/>
      <w:r>
        <w:rPr>
          <w:spacing w:val="-2"/>
        </w:rPr>
        <w:t>г.</w:t>
      </w:r>
    </w:p>
    <w:p>
      <w:pPr>
        <w:sectPr>
          <w:type w:val="nextPage"/>
          <w:pgSz w:w="11906" w:h="16838"/>
          <w:pgMar w:left="1276" w:right="849" w:gutter="0" w:header="0" w:top="851" w:footer="0" w:bottom="851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widowControl w:val="false"/>
        <w:jc w:val="righ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199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e41996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Style14"/>
    <w:uiPriority w:val="99"/>
    <w:rsid w:val="00e4199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e419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DocSecurity>4</DocSecurity>
  <Pages>3</Pages>
  <Words>229</Words>
  <Characters>2895</Characters>
  <CharactersWithSpaces>3332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2023-01-23T08:57:00Z</dcterms:created>
  <dc:creator>Филипп Александрович Перепелица</dc:creator>
  <dc:description/>
  <dc:language>ru-RU</dc:language>
  <cp:lastModifiedBy/>
  <dcterms:modified xsi:type="dcterms:W3CDTF">2023-03-23T21:16:39Z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