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66D43" w14:textId="796251B4" w:rsidR="00855A16" w:rsidRDefault="007D356B">
      <w:r>
        <w:t>Project Purpose: New Business</w:t>
      </w:r>
    </w:p>
    <w:p w14:paraId="38B21D02" w14:textId="3B40ECA2" w:rsidR="007D356B" w:rsidRDefault="007D356B">
      <w:r>
        <w:t>The purpose of this Claude Project is to develop a business idea and, eventually, the software that will be the</w:t>
      </w:r>
      <w:r w:rsidR="00CA4BF3">
        <w:t xml:space="preserve"> main product </w:t>
      </w:r>
      <w:r>
        <w:t>of the business.</w:t>
      </w:r>
    </w:p>
    <w:p w14:paraId="09927886" w14:textId="24A90BA8" w:rsidR="00CA4BF3" w:rsidRDefault="00CA4BF3">
      <w:r>
        <w:t xml:space="preserve">Background: I am an attorney who practiced family law for 20 years. During my time, I built a law firm into a regional powerhouse in six states. While the bulk of our business was family law litigation – primarily divorces – we also developed software. This software helped us generate uncontested divorces almost instantaneously from client inputs. This was only used </w:t>
      </w:r>
      <w:proofErr w:type="gramStart"/>
      <w:r>
        <w:t>internally, but</w:t>
      </w:r>
      <w:proofErr w:type="gramEnd"/>
      <w:r>
        <w:t xml:space="preserve"> helped us grow our business in each jurisdiction we entered.</w:t>
      </w:r>
    </w:p>
    <w:p w14:paraId="63F81901" w14:textId="5BEEDA81" w:rsidR="00CA4BF3" w:rsidRDefault="00CA4BF3">
      <w:proofErr w:type="gramStart"/>
      <w:r>
        <w:t>The Software</w:t>
      </w:r>
      <w:proofErr w:type="gramEnd"/>
      <w:r>
        <w:t xml:space="preserve">: Our software </w:t>
      </w:r>
      <w:proofErr w:type="gramStart"/>
      <w:r>
        <w:t>used</w:t>
      </w:r>
      <w:proofErr w:type="gramEnd"/>
      <w:r>
        <w:t xml:space="preserve"> a python/react backend to pull data from a database and fill in document sets. The client would first complete a retainer agreement and pay a flat fee ($497 plus filing fee). They would then </w:t>
      </w:r>
      <w:r w:rsidR="00701481">
        <w:t xml:space="preserve">give some brief information </w:t>
      </w:r>
      <w:proofErr w:type="gramStart"/>
      <w:r w:rsidR="00701481">
        <w:t>in order for</w:t>
      </w:r>
      <w:proofErr w:type="gramEnd"/>
      <w:r w:rsidR="00701481">
        <w:t xml:space="preserve"> the firm to complete a conflict check. Once the conflict check was completed, the client would receive a link to the intake form. </w:t>
      </w:r>
      <w:r>
        <w:t>The client would enter extensive data and answer questionnaires about their demographics, personal and real property, and their children, if any. Once they completed their intake</w:t>
      </w:r>
      <w:r w:rsidR="00701481">
        <w:t xml:space="preserve"> information would get added to a database, and a </w:t>
      </w:r>
      <w:proofErr w:type="gramStart"/>
      <w:r w:rsidR="00701481">
        <w:t>firm paralegal</w:t>
      </w:r>
      <w:proofErr w:type="gramEnd"/>
      <w:r w:rsidR="00701481">
        <w:t xml:space="preserve"> would be notified that the client had completed the intake process. The paralegal would then complete a few steps, prompted by the software, to select the client and jurisdiction. The software would then fill in the document set for the appropriate </w:t>
      </w:r>
      <w:proofErr w:type="gramStart"/>
      <w:r w:rsidR="00701481">
        <w:t>jurisdiction,</w:t>
      </w:r>
      <w:proofErr w:type="gramEnd"/>
      <w:r w:rsidR="00701481">
        <w:t xml:space="preserve"> save the drafts and pdf copies in a folder it created for the </w:t>
      </w:r>
      <w:proofErr w:type="gramStart"/>
      <w:r w:rsidR="00701481">
        <w:t>particular client</w:t>
      </w:r>
      <w:proofErr w:type="gramEnd"/>
      <w:r w:rsidR="00701481">
        <w:t>.</w:t>
      </w:r>
    </w:p>
    <w:p w14:paraId="6987E469" w14:textId="77777777" w:rsidR="00701481" w:rsidRDefault="00701481"/>
    <w:p w14:paraId="024AA596" w14:textId="4FAFE806" w:rsidR="00701481" w:rsidRDefault="00701481">
      <w:r>
        <w:t xml:space="preserve">The software then notified Zoho Desk (the firm’s help desk software) that the documents were </w:t>
      </w:r>
      <w:proofErr w:type="gramStart"/>
      <w:r>
        <w:t>complete</w:t>
      </w:r>
      <w:proofErr w:type="gramEnd"/>
      <w:r>
        <w:t xml:space="preserve">. The paralegal would send the documents, as well as a series of automated emails within Zoho Desk. The client could ask questions, make one round of changes to the documents, and could request an attorney consultation if they had questions (clients very rarely requested the consultation). Once the clients approved the documents, the paralegal would </w:t>
      </w:r>
      <w:proofErr w:type="gramStart"/>
      <w:r>
        <w:t>make arrangements</w:t>
      </w:r>
      <w:proofErr w:type="gramEnd"/>
      <w:r>
        <w:t xml:space="preserve"> for the client and their spouse to sign the documents (either in person or by remote appearance). </w:t>
      </w:r>
    </w:p>
    <w:p w14:paraId="0008A3F8" w14:textId="77777777" w:rsidR="00701481" w:rsidRDefault="00701481"/>
    <w:p w14:paraId="6563EB46" w14:textId="78E3D019" w:rsidR="00701481" w:rsidRDefault="00701481">
      <w:r>
        <w:t xml:space="preserve">Once the documents were signed, the paralegal scanned them and filed them with the court manually. </w:t>
      </w:r>
    </w:p>
    <w:p w14:paraId="376E5B45" w14:textId="2B565453" w:rsidR="00701481" w:rsidRDefault="00701481">
      <w:r>
        <w:t>While this product made money itself, its two primary benefits were as follows:</w:t>
      </w:r>
    </w:p>
    <w:p w14:paraId="1F5B451C" w14:textId="290A773B" w:rsidR="00701481" w:rsidRDefault="00701481" w:rsidP="00701481">
      <w:pPr>
        <w:pStyle w:val="ListParagraph"/>
        <w:numPr>
          <w:ilvl w:val="0"/>
          <w:numId w:val="1"/>
        </w:numPr>
      </w:pPr>
      <w:r>
        <w:lastRenderedPageBreak/>
        <w:t xml:space="preserve">It generated a very large number of extremely positive reviews. The process did customer service very well and the clients were thrilled by the speed and completeness of the divorce. They were also relieved not to have to go to court. These customers also </w:t>
      </w:r>
      <w:proofErr w:type="gramStart"/>
      <w:r>
        <w:t>referred</w:t>
      </w:r>
      <w:proofErr w:type="gramEnd"/>
      <w:r>
        <w:t xml:space="preserve"> many other people </w:t>
      </w:r>
      <w:proofErr w:type="gramStart"/>
      <w:r>
        <w:t>to</w:t>
      </w:r>
      <w:proofErr w:type="gramEnd"/>
      <w:r>
        <w:t xml:space="preserve"> the firm.</w:t>
      </w:r>
    </w:p>
    <w:p w14:paraId="02C379F8" w14:textId="7B5C730E" w:rsidR="00701481" w:rsidRDefault="00701481" w:rsidP="00701481">
      <w:pPr>
        <w:pStyle w:val="ListParagraph"/>
        <w:numPr>
          <w:ilvl w:val="0"/>
          <w:numId w:val="1"/>
        </w:numPr>
      </w:pPr>
      <w:r>
        <w:t xml:space="preserve">A substantial number of potential clients began the process and then were unable to reach a full agreement. These clients then became litigation clients for the firm. These clients generated a steady stream of hourly fees that we used to </w:t>
      </w:r>
      <w:proofErr w:type="gramStart"/>
      <w:r>
        <w:t>grow</w:t>
      </w:r>
      <w:proofErr w:type="gramEnd"/>
      <w:r>
        <w:t xml:space="preserve"> the firm over the years and expand into new markets.</w:t>
      </w:r>
    </w:p>
    <w:p w14:paraId="138E4DAD" w14:textId="77777777" w:rsidR="00701481" w:rsidRDefault="00701481" w:rsidP="00701481">
      <w:pPr>
        <w:ind w:left="360"/>
      </w:pPr>
    </w:p>
    <w:p w14:paraId="69090B32" w14:textId="2843DED9" w:rsidR="00701481" w:rsidRDefault="00701481" w:rsidP="00701481">
      <w:pPr>
        <w:ind w:left="360"/>
      </w:pPr>
      <w:r>
        <w:t xml:space="preserve">The divorces were offered for a flat fee of $497. This fee was set to compete with both attorneys, who were much more expensive, and DIY document packets, which were somewhat cheaper. This price was also set in Kentucky, where we first began using it. The product was probably </w:t>
      </w:r>
      <w:r w:rsidR="00DB1A10">
        <w:t>substantially underpriced.</w:t>
      </w:r>
    </w:p>
    <w:p w14:paraId="74CA9DF4" w14:textId="77777777" w:rsidR="00A11FF6" w:rsidRDefault="00A11FF6" w:rsidP="00701481">
      <w:pPr>
        <w:ind w:left="360"/>
      </w:pPr>
    </w:p>
    <w:p w14:paraId="76D64650" w14:textId="6D7E156A" w:rsidR="00DB1A10" w:rsidRDefault="00A11FF6" w:rsidP="00701481">
      <w:pPr>
        <w:ind w:left="360"/>
      </w:pPr>
      <w:r>
        <w:t xml:space="preserve">The software used a modified intake form based on an older program that had some issues. It also relied heavily on modifications we made to Zoho Desk to fully carry out the process. </w:t>
      </w:r>
      <w:r w:rsidR="00DB1A10">
        <w:t xml:space="preserve">I left the firm at the </w:t>
      </w:r>
      <w:proofErr w:type="gramStart"/>
      <w:r w:rsidR="00DB1A10">
        <w:t>beginning of 2025, and</w:t>
      </w:r>
      <w:proofErr w:type="gramEnd"/>
      <w:r w:rsidR="00DB1A10">
        <w:t xml:space="preserve"> kept the </w:t>
      </w:r>
      <w:proofErr w:type="gramStart"/>
      <w:r w:rsidR="00DB1A10">
        <w:t>rights</w:t>
      </w:r>
      <w:proofErr w:type="gramEnd"/>
      <w:r w:rsidR="00DB1A10">
        <w:t xml:space="preserve"> to use any of the software.</w:t>
      </w:r>
      <w:r>
        <w:t xml:space="preserve"> I have the </w:t>
      </w:r>
      <w:proofErr w:type="gramStart"/>
      <w:r>
        <w:t>code, but</w:t>
      </w:r>
      <w:proofErr w:type="gramEnd"/>
      <w:r>
        <w:t xml:space="preserve"> think that I would rather create something newer and better with current technology. </w:t>
      </w:r>
    </w:p>
    <w:p w14:paraId="3A0E5BE1" w14:textId="77777777" w:rsidR="00A11FF6" w:rsidRDefault="00A11FF6" w:rsidP="00701481">
      <w:pPr>
        <w:ind w:left="360"/>
      </w:pPr>
    </w:p>
    <w:p w14:paraId="7892193A" w14:textId="6CA100C1" w:rsidR="00A11FF6" w:rsidRDefault="00A11FF6" w:rsidP="00701481">
      <w:pPr>
        <w:ind w:left="360"/>
      </w:pPr>
      <w:r>
        <w:t>The Idea:</w:t>
      </w:r>
    </w:p>
    <w:p w14:paraId="5962F592" w14:textId="177836EB" w:rsidR="00A11FF6" w:rsidRDefault="00A11FF6" w:rsidP="00701481">
      <w:pPr>
        <w:ind w:left="360"/>
      </w:pPr>
      <w:r>
        <w:t xml:space="preserve">I would like to build a </w:t>
      </w:r>
      <w:proofErr w:type="gramStart"/>
      <w:r>
        <w:t>full service</w:t>
      </w:r>
      <w:proofErr w:type="gramEnd"/>
      <w:r>
        <w:t xml:space="preserve"> software suite that handles everything from the first contact with the client all the way through the process, rather than relying on integrations with other software. I would like the software to first be used internally at the law firm of a friend so that I can work out </w:t>
      </w:r>
      <w:proofErr w:type="gramStart"/>
      <w:r>
        <w:t>all of</w:t>
      </w:r>
      <w:proofErr w:type="gramEnd"/>
      <w:r>
        <w:t xml:space="preserve"> the bugs and quickly hone the process. I imagine some sort of fee-sharing during that time. Ultimately, I want to run the software as a service, through my company, BLI. My initial thought is that I would work with a limited number of attorneys in each jurisdiction and collect a fee each time they used the software to process a client’s divorce. The arrangement with the attorneys that use the software could include some marketing to help them get clients. For instance, I could create:</w:t>
      </w:r>
    </w:p>
    <w:p w14:paraId="1351D350" w14:textId="3C5C05AC" w:rsidR="00A11FF6" w:rsidRDefault="00A11FF6" w:rsidP="00A11FF6">
      <w:pPr>
        <w:pStyle w:val="ListParagraph"/>
        <w:numPr>
          <w:ilvl w:val="0"/>
          <w:numId w:val="2"/>
        </w:numPr>
      </w:pPr>
      <w:r>
        <w:t xml:space="preserve">Divorce education programs that the attorney could white label </w:t>
      </w:r>
      <w:proofErr w:type="gramStart"/>
      <w:r>
        <w:t>as long as</w:t>
      </w:r>
      <w:proofErr w:type="gramEnd"/>
      <w:r>
        <w:t xml:space="preserve"> they stay under contract with BLI. </w:t>
      </w:r>
    </w:p>
    <w:p w14:paraId="41CCBA98" w14:textId="716AF072" w:rsidR="00A11FF6" w:rsidRDefault="00A11FF6" w:rsidP="00A11FF6">
      <w:pPr>
        <w:pStyle w:val="ListParagraph"/>
        <w:numPr>
          <w:ilvl w:val="0"/>
          <w:numId w:val="2"/>
        </w:numPr>
      </w:pPr>
      <w:r>
        <w:lastRenderedPageBreak/>
        <w:t>Divorce courses.</w:t>
      </w:r>
    </w:p>
    <w:p w14:paraId="78B8F9C9" w14:textId="11902B12" w:rsidR="00A11FF6" w:rsidRDefault="00A11FF6" w:rsidP="00A11FF6">
      <w:pPr>
        <w:pStyle w:val="ListParagraph"/>
        <w:numPr>
          <w:ilvl w:val="0"/>
          <w:numId w:val="2"/>
        </w:numPr>
      </w:pPr>
      <w:r>
        <w:t xml:space="preserve">Chatbots and sales agents. </w:t>
      </w:r>
    </w:p>
    <w:p w14:paraId="0A329FAD" w14:textId="5E63D973" w:rsidR="00A11FF6" w:rsidRDefault="00A11FF6" w:rsidP="00A11FF6">
      <w:pPr>
        <w:pStyle w:val="ListParagraph"/>
        <w:numPr>
          <w:ilvl w:val="0"/>
          <w:numId w:val="2"/>
        </w:numPr>
      </w:pPr>
      <w:r>
        <w:t xml:space="preserve">Content </w:t>
      </w:r>
      <w:proofErr w:type="gramStart"/>
      <w:r>
        <w:t>for</w:t>
      </w:r>
      <w:proofErr w:type="gramEnd"/>
      <w:r>
        <w:t xml:space="preserve"> the attorney’s websites and blogs to help them be the go-to uncontested divorce attorney.</w:t>
      </w:r>
    </w:p>
    <w:p w14:paraId="2A84D623" w14:textId="03CDD8AA" w:rsidR="00A11FF6" w:rsidRDefault="00A11FF6" w:rsidP="00A11FF6">
      <w:pPr>
        <w:pStyle w:val="ListParagraph"/>
        <w:numPr>
          <w:ilvl w:val="0"/>
          <w:numId w:val="2"/>
        </w:numPr>
      </w:pPr>
      <w:r>
        <w:t xml:space="preserve">Video content tailored to the attorney’s </w:t>
      </w:r>
      <w:proofErr w:type="gramStart"/>
      <w:r>
        <w:t>practice, but</w:t>
      </w:r>
      <w:proofErr w:type="gramEnd"/>
      <w:r>
        <w:t xml:space="preserve"> hosted by BLI so that they cannot use it if they stop working with BLI.</w:t>
      </w:r>
    </w:p>
    <w:p w14:paraId="4122F02D" w14:textId="77777777" w:rsidR="00A11FF6" w:rsidRDefault="00A11FF6" w:rsidP="00A11FF6">
      <w:pPr>
        <w:ind w:left="360"/>
      </w:pPr>
    </w:p>
    <w:p w14:paraId="101682AE" w14:textId="58E96BD5" w:rsidR="00A11FF6" w:rsidRDefault="00A11FF6" w:rsidP="00A11FF6">
      <w:pPr>
        <w:ind w:left="360"/>
      </w:pPr>
      <w:r>
        <w:t xml:space="preserve">These are just my initial thoughts. I am eager for you to help me iterate on these ideas and to build out a plan for this business. I am particularly interested in the </w:t>
      </w:r>
      <w:proofErr w:type="gramStart"/>
      <w:r>
        <w:t>software, and</w:t>
      </w:r>
      <w:proofErr w:type="gramEnd"/>
      <w:r>
        <w:t xml:space="preserve"> will need your help planning it out (front end, back end, security, databases, etc.).</w:t>
      </w:r>
    </w:p>
    <w:p w14:paraId="33603F54" w14:textId="77777777" w:rsidR="00956EFC" w:rsidRDefault="00956EFC" w:rsidP="00A11FF6">
      <w:pPr>
        <w:ind w:left="360"/>
      </w:pPr>
    </w:p>
    <w:sectPr w:rsidR="00956E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7FCC"/>
    <w:multiLevelType w:val="hybridMultilevel"/>
    <w:tmpl w:val="2F181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BD75A2"/>
    <w:multiLevelType w:val="hybridMultilevel"/>
    <w:tmpl w:val="FD74D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4335335">
    <w:abstractNumId w:val="0"/>
  </w:num>
  <w:num w:numId="2" w16cid:durableId="970095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6B"/>
    <w:rsid w:val="003462CF"/>
    <w:rsid w:val="00701481"/>
    <w:rsid w:val="007D356B"/>
    <w:rsid w:val="00855A16"/>
    <w:rsid w:val="00956EFC"/>
    <w:rsid w:val="00965E3D"/>
    <w:rsid w:val="00976F0D"/>
    <w:rsid w:val="00A11FF6"/>
    <w:rsid w:val="00C734B7"/>
    <w:rsid w:val="00CA4BF3"/>
    <w:rsid w:val="00DB1A10"/>
    <w:rsid w:val="00E82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4DD99"/>
  <w15:chartTrackingRefBased/>
  <w15:docId w15:val="{AF1372D9-B773-4D1A-8176-765923B77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E3D"/>
    <w:rPr>
      <w:rFonts w:ascii="Segoe UI" w:hAnsi="Segoe UI"/>
      <w:sz w:val="24"/>
    </w:rPr>
  </w:style>
  <w:style w:type="paragraph" w:styleId="Heading1">
    <w:name w:val="heading 1"/>
    <w:basedOn w:val="Normal"/>
    <w:next w:val="Normal"/>
    <w:link w:val="Heading1Char"/>
    <w:uiPriority w:val="9"/>
    <w:qFormat/>
    <w:rsid w:val="007D3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56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56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D35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D35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35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35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35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56B"/>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7D356B"/>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7D356B"/>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7D356B"/>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7D356B"/>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7D356B"/>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7D3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5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56B"/>
    <w:pPr>
      <w:spacing w:before="160"/>
      <w:jc w:val="center"/>
    </w:pPr>
    <w:rPr>
      <w:i/>
      <w:iCs/>
      <w:color w:val="404040" w:themeColor="text1" w:themeTint="BF"/>
    </w:rPr>
  </w:style>
  <w:style w:type="character" w:customStyle="1" w:styleId="QuoteChar">
    <w:name w:val="Quote Char"/>
    <w:basedOn w:val="DefaultParagraphFont"/>
    <w:link w:val="Quote"/>
    <w:uiPriority w:val="29"/>
    <w:rsid w:val="007D356B"/>
    <w:rPr>
      <w:rFonts w:ascii="Segoe UI" w:hAnsi="Segoe UI"/>
      <w:i/>
      <w:iCs/>
      <w:color w:val="404040" w:themeColor="text1" w:themeTint="BF"/>
      <w:sz w:val="24"/>
    </w:rPr>
  </w:style>
  <w:style w:type="paragraph" w:styleId="ListParagraph">
    <w:name w:val="List Paragraph"/>
    <w:basedOn w:val="Normal"/>
    <w:uiPriority w:val="34"/>
    <w:qFormat/>
    <w:rsid w:val="007D356B"/>
    <w:pPr>
      <w:ind w:left="720"/>
      <w:contextualSpacing/>
    </w:pPr>
  </w:style>
  <w:style w:type="character" w:styleId="IntenseEmphasis">
    <w:name w:val="Intense Emphasis"/>
    <w:basedOn w:val="DefaultParagraphFont"/>
    <w:uiPriority w:val="21"/>
    <w:qFormat/>
    <w:rsid w:val="007D356B"/>
    <w:rPr>
      <w:i/>
      <w:iCs/>
      <w:color w:val="2F5496" w:themeColor="accent1" w:themeShade="BF"/>
    </w:rPr>
  </w:style>
  <w:style w:type="paragraph" w:styleId="IntenseQuote">
    <w:name w:val="Intense Quote"/>
    <w:basedOn w:val="Normal"/>
    <w:next w:val="Normal"/>
    <w:link w:val="IntenseQuoteChar"/>
    <w:uiPriority w:val="30"/>
    <w:qFormat/>
    <w:rsid w:val="007D3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56B"/>
    <w:rPr>
      <w:rFonts w:ascii="Segoe UI" w:hAnsi="Segoe UI"/>
      <w:i/>
      <w:iCs/>
      <w:color w:val="2F5496" w:themeColor="accent1" w:themeShade="BF"/>
      <w:sz w:val="24"/>
    </w:rPr>
  </w:style>
  <w:style w:type="character" w:styleId="IntenseReference">
    <w:name w:val="Intense Reference"/>
    <w:basedOn w:val="DefaultParagraphFont"/>
    <w:uiPriority w:val="32"/>
    <w:qFormat/>
    <w:rsid w:val="007D35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840</Words>
  <Characters>4260</Characters>
  <Application>Microsoft Office Word</Application>
  <DocSecurity>0</DocSecurity>
  <Lines>129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 barrow</dc:creator>
  <cp:keywords/>
  <dc:description/>
  <cp:lastModifiedBy>hugh barrow</cp:lastModifiedBy>
  <cp:revision>1</cp:revision>
  <dcterms:created xsi:type="dcterms:W3CDTF">2025-11-17T22:04:00Z</dcterms:created>
  <dcterms:modified xsi:type="dcterms:W3CDTF">2025-11-17T23:13:00Z</dcterms:modified>
</cp:coreProperties>
</file>