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DA4A6B" w14:textId="531E7B0E" w:rsidR="00114837" w:rsidRDefault="0079612E">
      <w:pPr>
        <w:spacing w:line="240" w:lineRule="auto"/>
        <w:ind w:left="0" w:firstLine="0"/>
        <w:contextualSpacing/>
        <w:jc w:val="center"/>
        <w:rPr>
          <w:b/>
          <w:sz w:val="28"/>
          <w:szCs w:val="28"/>
        </w:rPr>
      </w:pPr>
      <w:r>
        <w:rPr>
          <w:b/>
          <w:sz w:val="28"/>
          <w:szCs w:val="28"/>
        </w:rPr>
        <w:t xml:space="preserve">UPDATED </w:t>
      </w:r>
      <w:r w:rsidR="00C13FA3">
        <w:rPr>
          <w:b/>
          <w:sz w:val="28"/>
          <w:szCs w:val="28"/>
        </w:rPr>
        <w:t>PARENTING TIME SCHEDULE</w:t>
      </w:r>
    </w:p>
    <w:p w14:paraId="0865A8EA" w14:textId="77777777" w:rsidR="00114837" w:rsidRDefault="00C13FA3">
      <w:pPr>
        <w:spacing w:line="240" w:lineRule="auto"/>
        <w:ind w:left="0" w:firstLine="0"/>
        <w:contextualSpacing/>
        <w:jc w:val="center"/>
        <w:rPr>
          <w:szCs w:val="24"/>
        </w:rPr>
      </w:pPr>
      <w:r>
        <w:rPr>
          <w:szCs w:val="24"/>
        </w:rPr>
        <w:t>ATTACHMENT TO MARITAL SETTLEMENT AGREEMENT</w:t>
      </w:r>
    </w:p>
    <w:p w14:paraId="3F0DDBC5" w14:textId="77777777" w:rsidR="00114837" w:rsidRDefault="00114837">
      <w:pPr>
        <w:spacing w:line="240" w:lineRule="auto"/>
        <w:ind w:left="0" w:firstLine="0"/>
        <w:contextualSpacing/>
        <w:rPr>
          <w:szCs w:val="24"/>
        </w:rPr>
      </w:pPr>
    </w:p>
    <w:p w14:paraId="11B4E857" w14:textId="77777777" w:rsidR="00114837" w:rsidRDefault="00C13FA3">
      <w:pPr>
        <w:spacing w:line="240" w:lineRule="auto"/>
        <w:ind w:left="0" w:firstLine="0"/>
        <w:contextualSpacing/>
        <w:jc w:val="center"/>
        <w:rPr>
          <w:b/>
          <w:bCs/>
          <w:szCs w:val="24"/>
        </w:rPr>
      </w:pPr>
      <w:r>
        <w:rPr>
          <w:b/>
          <w:bCs/>
          <w:szCs w:val="24"/>
        </w:rPr>
        <w:t>REGULAR PARENTING TIME SCHEDULE</w:t>
      </w:r>
    </w:p>
    <w:p w14:paraId="644207ED" w14:textId="77777777" w:rsidR="00114837" w:rsidRDefault="00C13FA3">
      <w:pPr>
        <w:spacing w:line="240" w:lineRule="auto"/>
        <w:contextualSpacing/>
        <w:jc w:val="center"/>
        <w:rPr>
          <w:sz w:val="20"/>
          <w:szCs w:val="20"/>
        </w:rPr>
      </w:pPr>
      <w:r>
        <w:rPr>
          <w:szCs w:val="24"/>
        </w:rPr>
        <w:t xml:space="preserve"> </w:t>
      </w:r>
    </w:p>
    <w:p w14:paraId="54370363" w14:textId="77777777" w:rsidR="00114837" w:rsidRDefault="00C13FA3">
      <w:pPr>
        <w:spacing w:line="240" w:lineRule="auto"/>
        <w:ind w:firstLine="720"/>
        <w:contextualSpacing/>
        <w:rPr>
          <w:sz w:val="22"/>
        </w:rPr>
      </w:pPr>
      <w:r>
        <w:rPr>
          <w:sz w:val="22"/>
        </w:rPr>
        <w:t>The schedule set forth in the following Regular Parenting Time Schedule represents the parties’ agreement to divide time with the child(ren) throughout each year.  Holidays are not part of the regular schedule and are set out in the attached Holiday and Vacation Schedule.</w:t>
      </w:r>
    </w:p>
    <w:p w14:paraId="5D89C335" w14:textId="77777777" w:rsidR="00114837" w:rsidRDefault="00C13FA3">
      <w:pPr>
        <w:spacing w:line="240" w:lineRule="auto"/>
        <w:contextualSpacing/>
        <w:rPr>
          <w:sz w:val="22"/>
        </w:rPr>
      </w:pPr>
      <w:r>
        <w:rPr>
          <w:sz w:val="22"/>
        </w:rPr>
        <w:tab/>
      </w:r>
    </w:p>
    <w:p w14:paraId="0912A4B8" w14:textId="4DD41097" w:rsidR="00114837" w:rsidRDefault="00C13FA3">
      <w:pPr>
        <w:spacing w:line="240" w:lineRule="auto"/>
        <w:ind w:firstLine="720"/>
        <w:contextualSpacing/>
        <w:rPr>
          <w:sz w:val="22"/>
        </w:rPr>
      </w:pPr>
      <w:r>
        <w:rPr>
          <w:sz w:val="22"/>
        </w:rPr>
        <w:t>The Regular Parenting Time Schedule is a routine that starts over and repeats every two (2) weeks.  A week is defined as a period of seven (7) consecutive days, beginning on Monday and ending on Sunday.  This regular schedule shall begin on</w:t>
      </w:r>
      <w:r w:rsidR="00CF65C9">
        <w:rPr>
          <w:sz w:val="22"/>
        </w:rPr>
        <w:t xml:space="preserve"> </w:t>
      </w:r>
      <w:r w:rsidR="00DB1C35">
        <w:rPr>
          <w:sz w:val="22"/>
        </w:rPr>
        <w:t xml:space="preserve">{{ </w:t>
      </w:r>
      <w:r w:rsidR="00D5617B">
        <w:rPr>
          <w:sz w:val="22"/>
        </w:rPr>
        <w:t xml:space="preserve"> </w:t>
      </w:r>
      <w:r>
        <w:rPr>
          <w:sz w:val="22"/>
        </w:rPr>
        <w:t>BeginDate|date</w:t>
      </w:r>
      <w:r w:rsidR="00D5617B">
        <w:rPr>
          <w:sz w:val="22"/>
        </w:rPr>
        <w:t xml:space="preserve"> </w:t>
      </w:r>
      <w:r>
        <w:rPr>
          <w:sz w:val="22"/>
        </w:rPr>
        <w:t>}}.</w:t>
      </w:r>
    </w:p>
    <w:p w14:paraId="2B45DFDE" w14:textId="77777777" w:rsidR="00114837" w:rsidRDefault="00114837">
      <w:pPr>
        <w:spacing w:line="240" w:lineRule="auto"/>
        <w:ind w:firstLine="720"/>
        <w:contextualSpacing/>
        <w:rPr>
          <w:szCs w:val="24"/>
        </w:rPr>
      </w:pPr>
    </w:p>
    <w:p w14:paraId="32AA03E4" w14:textId="77777777" w:rsidR="00114837" w:rsidRDefault="00C13FA3">
      <w:pPr>
        <w:spacing w:line="240" w:lineRule="auto"/>
        <w:ind w:left="0" w:firstLine="0"/>
        <w:contextualSpacing/>
        <w:jc w:val="center"/>
        <w:rPr>
          <w:b/>
          <w:bCs/>
          <w:szCs w:val="24"/>
        </w:rPr>
      </w:pPr>
      <w:r>
        <w:rPr>
          <w:b/>
          <w:bCs/>
          <w:szCs w:val="24"/>
        </w:rPr>
        <w:t>TRANSPORTATION</w:t>
      </w:r>
    </w:p>
    <w:p w14:paraId="1CF0CAF4" w14:textId="243700C8" w:rsidR="00114837" w:rsidRDefault="00114837">
      <w:pPr>
        <w:spacing w:line="240" w:lineRule="auto"/>
        <w:ind w:left="0" w:firstLine="0"/>
        <w:contextualSpacing/>
        <w:rPr>
          <w:sz w:val="22"/>
        </w:rPr>
      </w:pPr>
    </w:p>
    <w:p w14:paraId="5CA6A212" w14:textId="69AD3D2B" w:rsidR="00114837" w:rsidRDefault="00C13FA3">
      <w:pPr>
        <w:spacing w:line="240" w:lineRule="auto"/>
        <w:ind w:firstLine="720"/>
        <w:contextualSpacing/>
        <w:rPr>
          <w:sz w:val="22"/>
        </w:rPr>
      </w:pPr>
      <w:r>
        <w:rPr>
          <w:sz w:val="22"/>
        </w:rPr>
        <w:t>Exchange location while school is in session:</w:t>
      </w:r>
      <w:r w:rsidR="00CF65C9">
        <w:rPr>
          <w:sz w:val="22"/>
        </w:rPr>
        <w:t xml:space="preserve"> </w:t>
      </w:r>
      <w:r w:rsidR="00DB1C35">
        <w:rPr>
          <w:sz w:val="22"/>
        </w:rPr>
        <w:t xml:space="preserve">{{ </w:t>
      </w:r>
      <w:r w:rsidR="00D5617B">
        <w:rPr>
          <w:sz w:val="22"/>
        </w:rPr>
        <w:t xml:space="preserve"> </w:t>
      </w:r>
      <w:r>
        <w:rPr>
          <w:sz w:val="22"/>
        </w:rPr>
        <w:t>SchoolLocation</w:t>
      </w:r>
      <w:r w:rsidR="00D5617B">
        <w:rPr>
          <w:sz w:val="22"/>
        </w:rPr>
        <w:t xml:space="preserve"> </w:t>
      </w:r>
      <w:r>
        <w:rPr>
          <w:sz w:val="22"/>
        </w:rPr>
        <w:t>}}</w:t>
      </w:r>
    </w:p>
    <w:p w14:paraId="7FA4658D" w14:textId="32D1A7B3" w:rsidR="00114837" w:rsidRDefault="00C13FA3">
      <w:pPr>
        <w:spacing w:line="240" w:lineRule="auto"/>
        <w:ind w:firstLine="720"/>
        <w:contextualSpacing/>
        <w:rPr>
          <w:sz w:val="22"/>
        </w:rPr>
      </w:pPr>
      <w:r>
        <w:rPr>
          <w:sz w:val="22"/>
        </w:rPr>
        <w:t>Exchange location when school is not in session:</w:t>
      </w:r>
      <w:r w:rsidR="00CF65C9">
        <w:rPr>
          <w:sz w:val="22"/>
        </w:rPr>
        <w:t xml:space="preserve"> </w:t>
      </w:r>
      <w:r w:rsidR="00DB1C35">
        <w:rPr>
          <w:sz w:val="22"/>
        </w:rPr>
        <w:t xml:space="preserve">{{ </w:t>
      </w:r>
      <w:r w:rsidR="00D5617B">
        <w:rPr>
          <w:sz w:val="22"/>
        </w:rPr>
        <w:t xml:space="preserve"> </w:t>
      </w:r>
      <w:r>
        <w:rPr>
          <w:sz w:val="22"/>
        </w:rPr>
        <w:t>NonSchoolLocation</w:t>
      </w:r>
      <w:r w:rsidR="00D5617B">
        <w:rPr>
          <w:sz w:val="22"/>
        </w:rPr>
        <w:t xml:space="preserve"> </w:t>
      </w:r>
      <w:r>
        <w:rPr>
          <w:sz w:val="22"/>
        </w:rPr>
        <w:t>}}</w:t>
      </w:r>
    </w:p>
    <w:p w14:paraId="524ED022" w14:textId="0CD9EFFD" w:rsidR="007D4A6D" w:rsidRDefault="007D4A6D">
      <w:pPr>
        <w:spacing w:line="240" w:lineRule="auto"/>
        <w:ind w:firstLine="720"/>
        <w:contextualSpacing/>
        <w:rPr>
          <w:sz w:val="22"/>
        </w:rPr>
      </w:pPr>
      <w:r>
        <w:rPr>
          <w:sz w:val="22"/>
        </w:rPr>
        <w:t>{%p if SchoolLocation == “Parties’ Home</w:t>
      </w:r>
      <w:r w:rsidR="00D455D8">
        <w:rPr>
          <w:sz w:val="22"/>
        </w:rPr>
        <w:t>s</w:t>
      </w:r>
      <w:r>
        <w:rPr>
          <w:sz w:val="22"/>
        </w:rPr>
        <w:t>” %}</w:t>
      </w:r>
    </w:p>
    <w:p w14:paraId="50F834CF" w14:textId="34937DFF" w:rsidR="007D4A6D" w:rsidRDefault="007D4A6D">
      <w:pPr>
        <w:spacing w:line="240" w:lineRule="auto"/>
        <w:ind w:firstLine="720"/>
        <w:contextualSpacing/>
        <w:rPr>
          <w:sz w:val="22"/>
        </w:rPr>
      </w:pPr>
      <w:r>
        <w:rPr>
          <w:sz w:val="22"/>
        </w:rPr>
        <w:t>Weekday exchange time when school is in session: {{ SchoolExchangeTime|date(“%I:%M %p”) }}</w:t>
      </w:r>
    </w:p>
    <w:p w14:paraId="7CEBC877" w14:textId="1D28C68F" w:rsidR="007D4A6D" w:rsidRDefault="007D4A6D">
      <w:pPr>
        <w:spacing w:line="240" w:lineRule="auto"/>
        <w:ind w:firstLine="720"/>
        <w:contextualSpacing/>
        <w:rPr>
          <w:sz w:val="22"/>
        </w:rPr>
      </w:pPr>
      <w:r>
        <w:rPr>
          <w:sz w:val="22"/>
        </w:rPr>
        <w:t>{%p endif %}</w:t>
      </w:r>
    </w:p>
    <w:p w14:paraId="5982E370" w14:textId="13E4B8A6" w:rsidR="005F1B4A" w:rsidRDefault="005F1B4A">
      <w:pPr>
        <w:spacing w:line="240" w:lineRule="auto"/>
        <w:ind w:firstLine="720"/>
        <w:contextualSpacing/>
        <w:rPr>
          <w:sz w:val="22"/>
        </w:rPr>
      </w:pPr>
      <w:r>
        <w:rPr>
          <w:sz w:val="22"/>
        </w:rPr>
        <w:t>Weekday exchange time when school is not in session: {{ DefaultExchangeTime|date(“%I:%M %p”) }}</w:t>
      </w:r>
    </w:p>
    <w:p w14:paraId="77D6FF4F" w14:textId="77777777" w:rsidR="00114837" w:rsidRDefault="00114837">
      <w:pPr>
        <w:spacing w:line="240" w:lineRule="auto"/>
        <w:ind w:left="0" w:firstLine="0"/>
        <w:contextualSpacing/>
        <w:rPr>
          <w:sz w:val="22"/>
        </w:rPr>
      </w:pPr>
    </w:p>
    <w:p w14:paraId="0E0D7123" w14:textId="7D3A6AD0" w:rsidR="00114837" w:rsidRDefault="00C13FA3">
      <w:pPr>
        <w:spacing w:line="240" w:lineRule="auto"/>
        <w:ind w:firstLine="720"/>
        <w:contextualSpacing/>
        <w:rPr>
          <w:sz w:val="22"/>
        </w:rPr>
      </w:pPr>
      <w:r>
        <w:rPr>
          <w:sz w:val="22"/>
        </w:rPr>
        <w:t xml:space="preserve">Any agreed upon change to exchanges time(s), location(s), or transportation shall be made in writing. Any writing, email, text, or other writing, </w:t>
      </w:r>
      <w:r w:rsidR="005F1B4A">
        <w:rPr>
          <w:sz w:val="22"/>
        </w:rPr>
        <w:t>with clear agreement by both parties</w:t>
      </w:r>
      <w:r>
        <w:rPr>
          <w:sz w:val="22"/>
        </w:rPr>
        <w:t>, shall be sufficient for this provision.</w:t>
      </w:r>
    </w:p>
    <w:p w14:paraId="34BA13DF" w14:textId="77777777" w:rsidR="00114837" w:rsidRDefault="00114837">
      <w:pPr>
        <w:spacing w:line="240" w:lineRule="auto"/>
        <w:contextualSpacing/>
        <w:rPr>
          <w:szCs w:val="24"/>
        </w:rPr>
      </w:pPr>
    </w:p>
    <w:p w14:paraId="619928C7" w14:textId="77777777" w:rsidR="00114837" w:rsidRDefault="00C13FA3">
      <w:pPr>
        <w:spacing w:line="240" w:lineRule="auto"/>
        <w:ind w:left="0" w:firstLine="0"/>
        <w:contextualSpacing/>
        <w:jc w:val="center"/>
      </w:pPr>
      <w:r>
        <w:rPr>
          <w:b/>
          <w:bCs/>
          <w:szCs w:val="24"/>
        </w:rPr>
        <w:t>VACATION PARENTING TIME SCHEDULE</w:t>
      </w:r>
    </w:p>
    <w:p w14:paraId="4BBE412B" w14:textId="77777777" w:rsidR="00114837" w:rsidRDefault="00C13FA3">
      <w:pPr>
        <w:spacing w:line="240" w:lineRule="auto"/>
        <w:contextualSpacing/>
        <w:rPr>
          <w:sz w:val="22"/>
        </w:rPr>
      </w:pPr>
      <w:r>
        <w:tab/>
      </w:r>
    </w:p>
    <w:p w14:paraId="5CD6F785" w14:textId="77777777" w:rsidR="00114837" w:rsidRDefault="00C13FA3">
      <w:pPr>
        <w:spacing w:line="240" w:lineRule="auto"/>
        <w:ind w:firstLine="720"/>
        <w:contextualSpacing/>
        <w:rPr>
          <w:sz w:val="22"/>
        </w:rPr>
      </w:pPr>
      <w:r>
        <w:rPr>
          <w:sz w:val="22"/>
        </w:rPr>
        <w:t>The parties agree that they shall share holidays pursuant to the attached Holiday and Vacation Schedule.</w:t>
      </w:r>
    </w:p>
    <w:p w14:paraId="3DE28E8C" w14:textId="77777777" w:rsidR="00114837" w:rsidRDefault="00114837">
      <w:pPr>
        <w:spacing w:line="240" w:lineRule="auto"/>
        <w:contextualSpacing/>
        <w:rPr>
          <w:sz w:val="22"/>
        </w:rPr>
      </w:pPr>
    </w:p>
    <w:p w14:paraId="3783538C" w14:textId="77777777" w:rsidR="00114837" w:rsidRDefault="00C13FA3">
      <w:pPr>
        <w:spacing w:line="240" w:lineRule="auto"/>
        <w:contextualSpacing/>
        <w:rPr>
          <w:sz w:val="22"/>
        </w:rPr>
      </w:pPr>
      <w:r>
        <w:rPr>
          <w:sz w:val="22"/>
        </w:rPr>
        <w:tab/>
        <w:t>If the entire Holiday and Vacation Schedule is blank, or portions are left blank, the parties intended to leave it blank, or the portion blank, and agree to adhere to the Regular Parenting Time Schedule. The parties agree to follow the Regular Parenting Time Schedule for all holidays not specifically listed in the Holiday and Vacation Schedule.  The Holiday and Vacation Schedule below shall supersede the Regular Parenting Time Schedule.</w:t>
      </w:r>
    </w:p>
    <w:p w14:paraId="4428EEA9" w14:textId="77777777" w:rsidR="00114837" w:rsidRDefault="00114837">
      <w:pPr>
        <w:spacing w:line="240" w:lineRule="auto"/>
        <w:contextualSpacing/>
        <w:rPr>
          <w:sz w:val="22"/>
        </w:rPr>
      </w:pPr>
    </w:p>
    <w:p w14:paraId="7158AA33" w14:textId="540C37D9" w:rsidR="00114837" w:rsidRDefault="00C13FA3">
      <w:pPr>
        <w:spacing w:line="240" w:lineRule="auto"/>
        <w:ind w:firstLine="720"/>
        <w:contextualSpacing/>
        <w:rPr>
          <w:sz w:val="22"/>
        </w:rPr>
        <w:sectPr w:rsidR="00114837" w:rsidSect="005A6F1D">
          <w:headerReference w:type="default" r:id="rId7"/>
          <w:footerReference w:type="default" r:id="rId8"/>
          <w:pgSz w:w="12240" w:h="15840"/>
          <w:pgMar w:top="777" w:right="864" w:bottom="777" w:left="864" w:header="720" w:footer="720" w:gutter="0"/>
          <w:cols w:space="720"/>
          <w:formProt w:val="0"/>
          <w:docGrid w:linePitch="100"/>
        </w:sectPr>
      </w:pPr>
      <w:r>
        <w:rPr>
          <w:sz w:val="22"/>
        </w:rPr>
        <w:t>In addition to the holidays included in the Holiday and Vacation Schedule, each party shall be entitled to</w:t>
      </w:r>
      <w:r w:rsidR="00CF65C9">
        <w:rPr>
          <w:sz w:val="22"/>
        </w:rPr>
        <w:t xml:space="preserve"> </w:t>
      </w:r>
      <w:r w:rsidR="00DB1C35">
        <w:rPr>
          <w:sz w:val="22"/>
        </w:rPr>
        <w:t xml:space="preserve">{{ </w:t>
      </w:r>
      <w:r w:rsidR="00AF0D1C">
        <w:rPr>
          <w:sz w:val="22"/>
        </w:rPr>
        <w:t xml:space="preserve"> </w:t>
      </w:r>
      <w:r>
        <w:rPr>
          <w:sz w:val="22"/>
        </w:rPr>
        <w:t>VacationWeeks</w:t>
      </w:r>
      <w:r w:rsidR="00AF0D1C">
        <w:rPr>
          <w:sz w:val="22"/>
        </w:rPr>
        <w:t xml:space="preserve"> </w:t>
      </w:r>
      <w:r w:rsidR="00DB1C35">
        <w:rPr>
          <w:sz w:val="22"/>
        </w:rPr>
        <w:t xml:space="preserve"> }}</w:t>
      </w:r>
      <w:r w:rsidR="00CF65C9">
        <w:rPr>
          <w:sz w:val="22"/>
        </w:rPr>
        <w:t xml:space="preserve"> </w:t>
      </w:r>
      <w:r>
        <w:rPr>
          <w:sz w:val="22"/>
        </w:rPr>
        <w:t xml:space="preserve">weeks of vacation time each year.  A week is defined as seven (7) consecutive days. Either party may elect to take their Vacation time, listed above, upon giving the other party no less than thirty (30) days written notice of their intent to take Vacation time.  The parties shall exchange travel itineraries and contact information five (5) days prior to the first day of their Vacation time.  </w:t>
      </w:r>
      <w:r>
        <w:rPr>
          <w:sz w:val="22"/>
        </w:rPr>
        <w:lastRenderedPageBreak/>
        <w:t>The child(ren) shall not be removed from school or regular activities for Vacation without written agreement of the parties.</w:t>
      </w:r>
    </w:p>
    <w:p w14:paraId="71865A70" w14:textId="77777777" w:rsidR="00114837" w:rsidRDefault="00C13FA3">
      <w:pPr>
        <w:spacing w:line="240" w:lineRule="auto"/>
        <w:ind w:left="0" w:firstLine="0"/>
        <w:contextualSpacing/>
        <w:jc w:val="center"/>
        <w:rPr>
          <w:sz w:val="22"/>
        </w:rPr>
      </w:pPr>
      <w:r>
        <w:rPr>
          <w:sz w:val="32"/>
          <w:szCs w:val="32"/>
        </w:rPr>
        <w:lastRenderedPageBreak/>
        <w:t>REGULAR PARENTING TIME SCHEDULE</w:t>
      </w:r>
    </w:p>
    <w:p w14:paraId="4A487AE4" w14:textId="77777777" w:rsidR="00114837" w:rsidRDefault="00114837">
      <w:pPr>
        <w:spacing w:line="240" w:lineRule="auto"/>
        <w:ind w:left="0" w:firstLine="0"/>
        <w:contextualSpacing/>
        <w:jc w:val="center"/>
        <w:rPr>
          <w:sz w:val="22"/>
        </w:rPr>
      </w:pPr>
    </w:p>
    <w:p w14:paraId="599F4E93" w14:textId="77777777" w:rsidR="00114837" w:rsidRDefault="00114837">
      <w:pPr>
        <w:spacing w:line="240" w:lineRule="auto"/>
        <w:ind w:left="0" w:firstLine="0"/>
        <w:contextualSpacing/>
        <w:jc w:val="center"/>
        <w:rPr>
          <w:sz w:val="22"/>
        </w:rPr>
      </w:pPr>
    </w:p>
    <w:p w14:paraId="4F963DC2" w14:textId="77777777" w:rsidR="00114837" w:rsidRDefault="00114837">
      <w:pPr>
        <w:spacing w:line="240" w:lineRule="auto"/>
        <w:ind w:left="0" w:firstLine="0"/>
        <w:contextualSpacing/>
        <w:jc w:val="center"/>
        <w:rPr>
          <w:sz w:val="22"/>
        </w:rPr>
      </w:pPr>
    </w:p>
    <w:p w14:paraId="51CC2BF1" w14:textId="3FFDF002" w:rsidR="00114837" w:rsidRDefault="00C13FA3">
      <w:pPr>
        <w:spacing w:line="240" w:lineRule="auto"/>
        <w:ind w:left="0" w:firstLine="0"/>
        <w:contextualSpacing/>
        <w:jc w:val="center"/>
        <w:rPr>
          <w:sz w:val="22"/>
        </w:rPr>
        <w:sectPr w:rsidR="00114837" w:rsidSect="005A6F1D">
          <w:headerReference w:type="default" r:id="rId9"/>
          <w:footerReference w:type="default" r:id="rId10"/>
          <w:pgSz w:w="15840" w:h="12240" w:orient="landscape"/>
          <w:pgMar w:top="777" w:right="720" w:bottom="720" w:left="720" w:header="720" w:footer="0" w:gutter="0"/>
          <w:cols w:space="720"/>
          <w:formProt w:val="0"/>
          <w:docGrid w:linePitch="326"/>
        </w:sectPr>
      </w:pPr>
      <w:r>
        <w:rPr>
          <w:sz w:val="22"/>
        </w:rPr>
        <w:t>{{</w:t>
      </w:r>
      <w:r w:rsidR="00AF0D1C">
        <w:rPr>
          <w:sz w:val="22"/>
        </w:rPr>
        <w:t xml:space="preserve"> </w:t>
      </w:r>
      <w:r w:rsidR="006F60E1">
        <w:rPr>
          <w:sz w:val="22"/>
        </w:rPr>
        <w:t>Exchanges|pts_im</w:t>
      </w:r>
      <w:r w:rsidR="008A449A">
        <w:rPr>
          <w:sz w:val="22"/>
        </w:rPr>
        <w:t>g</w:t>
      </w:r>
      <w:r w:rsidR="006F60E1">
        <w:rPr>
          <w:sz w:val="22"/>
        </w:rPr>
        <w:t>(pet_name=PetFirst, resp_name=RespFirst</w:t>
      </w:r>
      <w:r w:rsidR="00F31ECF">
        <w:rPr>
          <w:sz w:val="22"/>
        </w:rPr>
        <w:t>, num_weeks=NumWeeks, default_time=DefaultExchangeTime</w:t>
      </w:r>
      <w:r w:rsidR="006F60E1">
        <w:rPr>
          <w:sz w:val="22"/>
        </w:rPr>
        <w:t xml:space="preserve">) </w:t>
      </w:r>
      <w:r>
        <w:rPr>
          <w:sz w:val="22"/>
        </w:rPr>
        <w:t>}}</w:t>
      </w:r>
    </w:p>
    <w:p w14:paraId="20BEAF0B" w14:textId="77777777" w:rsidR="00114837" w:rsidRDefault="00C13FA3">
      <w:pPr>
        <w:spacing w:line="259" w:lineRule="auto"/>
        <w:ind w:left="0" w:firstLine="0"/>
        <w:jc w:val="center"/>
      </w:pPr>
      <w:r>
        <w:rPr>
          <w:sz w:val="32"/>
        </w:rPr>
        <w:lastRenderedPageBreak/>
        <w:t>HOLIDAY AND VACATION SCHEDULE</w:t>
      </w:r>
    </w:p>
    <w:p w14:paraId="4E4E0174" w14:textId="77777777" w:rsidR="00114837" w:rsidRDefault="00C13FA3">
      <w:pPr>
        <w:spacing w:line="259" w:lineRule="auto"/>
        <w:ind w:left="0" w:firstLine="0"/>
      </w:pPr>
      <w:r>
        <w:rPr>
          <w:b/>
          <w:sz w:val="32"/>
        </w:rPr>
        <w:t xml:space="preserve"> </w:t>
      </w:r>
    </w:p>
    <w:p w14:paraId="219A8B6B" w14:textId="77777777" w:rsidR="00114837" w:rsidRDefault="00C13FA3">
      <w:pPr>
        <w:spacing w:line="259" w:lineRule="auto"/>
        <w:ind w:left="0" w:firstLine="0"/>
      </w:pPr>
      <w:r>
        <w:rPr>
          <w:b/>
          <w:bCs/>
          <w:sz w:val="26"/>
          <w:szCs w:val="26"/>
        </w:rPr>
        <w:t>A.</w:t>
      </w:r>
      <w:r>
        <w:rPr>
          <w:rFonts w:ascii="Arial" w:eastAsia="Arial" w:hAnsi="Arial" w:cs="Arial"/>
          <w:b/>
          <w:bCs/>
          <w:sz w:val="26"/>
          <w:szCs w:val="26"/>
        </w:rPr>
        <w:t xml:space="preserve"> </w:t>
      </w:r>
      <w:r>
        <w:rPr>
          <w:b/>
          <w:bCs/>
          <w:sz w:val="26"/>
          <w:szCs w:val="26"/>
        </w:rPr>
        <w:t>School Breaks</w:t>
      </w:r>
    </w:p>
    <w:p w14:paraId="40E35E44" w14:textId="31FA1C78" w:rsidR="00114837" w:rsidRDefault="00C13FA3">
      <w:pPr>
        <w:spacing w:line="259" w:lineRule="auto"/>
        <w:ind w:left="307" w:firstLine="0"/>
      </w:pPr>
      <w:r>
        <w:rPr>
          <w:bCs/>
          <w:sz w:val="22"/>
        </w:rPr>
        <w:t xml:space="preserve">{% if </w:t>
      </w:r>
      <w:r w:rsidR="006F60E1">
        <w:rPr>
          <w:bCs/>
          <w:sz w:val="22"/>
        </w:rPr>
        <w:t>FB_YesNo</w:t>
      </w:r>
      <w:r w:rsidR="00CF6B84">
        <w:rPr>
          <w:bCs/>
          <w:sz w:val="22"/>
        </w:rPr>
        <w:t xml:space="preserve"> == “Yes”</w:t>
      </w:r>
      <w:r w:rsidR="005F0A6E">
        <w:rPr>
          <w:bCs/>
          <w:sz w:val="22"/>
        </w:rPr>
        <w:t xml:space="preserve"> </w:t>
      </w:r>
      <w:r>
        <w:rPr>
          <w:bCs/>
          <w:sz w:val="22"/>
        </w:rPr>
        <w:t>%}</w:t>
      </w:r>
      <w:r>
        <w:rPr>
          <w:b/>
          <w:sz w:val="32"/>
        </w:rPr>
        <w:t xml:space="preserve"> </w:t>
      </w:r>
    </w:p>
    <w:tbl>
      <w:tblPr>
        <w:tblStyle w:val="TableGrid"/>
        <w:tblW w:w="11070" w:type="dxa"/>
        <w:jc w:val="center"/>
        <w:tblInd w:w="0" w:type="dxa"/>
        <w:tblLayout w:type="fixed"/>
        <w:tblCellMar>
          <w:top w:w="48" w:type="dxa"/>
          <w:left w:w="104" w:type="dxa"/>
          <w:right w:w="115" w:type="dxa"/>
        </w:tblCellMar>
        <w:tblLook w:val="04A0" w:firstRow="1" w:lastRow="0" w:firstColumn="1" w:lastColumn="0" w:noHBand="0" w:noVBand="1"/>
      </w:tblPr>
      <w:tblGrid>
        <w:gridCol w:w="11070"/>
      </w:tblGrid>
      <w:tr w:rsidR="00114837" w14:paraId="4BA29BCD" w14:textId="77777777" w:rsidTr="00966B2F">
        <w:trPr>
          <w:trHeight w:val="450"/>
          <w:jc w:val="center"/>
        </w:trPr>
        <w:tc>
          <w:tcPr>
            <w:tcW w:w="11070" w:type="dxa"/>
            <w:tcBorders>
              <w:top w:val="single" w:sz="4" w:space="0" w:color="000000"/>
              <w:left w:val="single" w:sz="4" w:space="0" w:color="000000"/>
              <w:bottom w:val="single" w:sz="4" w:space="0" w:color="000000"/>
              <w:right w:val="single" w:sz="4" w:space="0" w:color="000000"/>
            </w:tcBorders>
            <w:shd w:val="clear" w:color="auto" w:fill="4472C4"/>
          </w:tcPr>
          <w:p w14:paraId="6DA41ABC" w14:textId="77777777" w:rsidR="00114837" w:rsidRDefault="00C13FA3" w:rsidP="00D71BA8">
            <w:pPr>
              <w:keepNext/>
              <w:widowControl w:val="0"/>
              <w:spacing w:line="259" w:lineRule="auto"/>
              <w:ind w:left="0" w:firstLine="0"/>
            </w:pPr>
            <w:r>
              <w:rPr>
                <w:b/>
                <w:color w:val="FFFFFF"/>
              </w:rPr>
              <w:t xml:space="preserve">  FALL BREAK</w:t>
            </w:r>
            <w:r>
              <w:rPr>
                <w:b/>
              </w:rPr>
              <w:t xml:space="preserve"> </w:t>
            </w:r>
          </w:p>
        </w:tc>
      </w:tr>
      <w:tr w:rsidR="00966B2F" w14:paraId="773976B0" w14:textId="77777777" w:rsidTr="00D150A5">
        <w:trPr>
          <w:trHeight w:val="1001"/>
          <w:jc w:val="center"/>
        </w:trPr>
        <w:tc>
          <w:tcPr>
            <w:tcW w:w="11065" w:type="dxa"/>
            <w:tcBorders>
              <w:top w:val="single" w:sz="4" w:space="0" w:color="000000"/>
              <w:left w:val="single" w:sz="4" w:space="0" w:color="000000"/>
              <w:right w:val="single" w:sz="4" w:space="0" w:color="000000"/>
            </w:tcBorders>
            <w:shd w:val="clear" w:color="auto" w:fill="D9E2F3"/>
          </w:tcPr>
          <w:p w14:paraId="07237B2F" w14:textId="365C9794" w:rsidR="00966B2F" w:rsidRDefault="00966B2F" w:rsidP="00D71BA8">
            <w:pPr>
              <w:keepNext/>
              <w:widowControl w:val="0"/>
              <w:spacing w:line="259" w:lineRule="auto"/>
              <w:ind w:left="2" w:firstLine="0"/>
              <w:rPr>
                <w:rFonts w:eastAsia="Calibri"/>
                <w:sz w:val="22"/>
              </w:rPr>
            </w:pPr>
            <w:r>
              <w:rPr>
                <w:rFonts w:eastAsia="Calibri"/>
                <w:sz w:val="22"/>
              </w:rPr>
              <w:t xml:space="preserve">{{ FB_Always }}{{ FB_Alternate }}{{ FB_Divided|concat(“ </w:t>
            </w:r>
            <w:r>
              <w:t xml:space="preserve">If the break has an even number of days, the exchange will take place on the day following the mid-point.”) </w:t>
            </w:r>
            <w:r>
              <w:rPr>
                <w:rFonts w:eastAsia="Calibri"/>
                <w:sz w:val="22"/>
              </w:rPr>
              <w:t>}}{% set fb_time = FB_Time</w:t>
            </w:r>
            <w:r>
              <w:rPr>
                <w:sz w:val="22"/>
              </w:rPr>
              <w:t>|date(“%I:%M %p”) %}</w:t>
            </w:r>
          </w:p>
        </w:tc>
      </w:tr>
      <w:tr w:rsidR="00966B2F" w14:paraId="0177C02C" w14:textId="77777777" w:rsidTr="00966B2F">
        <w:trPr>
          <w:trHeight w:val="545"/>
          <w:jc w:val="center"/>
        </w:trPr>
        <w:tc>
          <w:tcPr>
            <w:tcW w:w="11065" w:type="dxa"/>
            <w:tcBorders>
              <w:left w:val="single" w:sz="4" w:space="0" w:color="000000"/>
              <w:bottom w:val="single" w:sz="4" w:space="0" w:color="000000"/>
              <w:right w:val="single" w:sz="4" w:space="0" w:color="000000"/>
            </w:tcBorders>
            <w:shd w:val="clear" w:color="auto" w:fill="D9E2F3"/>
          </w:tcPr>
          <w:p w14:paraId="628E203D" w14:textId="2E50589B" w:rsidR="00966B2F" w:rsidRDefault="00966B2F">
            <w:pPr>
              <w:widowControl w:val="0"/>
              <w:spacing w:after="80" w:line="259" w:lineRule="auto"/>
              <w:ind w:left="0" w:firstLine="0"/>
              <w:rPr>
                <w:rFonts w:eastAsia="Calibri"/>
                <w:sz w:val="22"/>
              </w:rPr>
            </w:pPr>
            <w:r>
              <w:rPr>
                <w:rFonts w:eastAsia="Calibri"/>
                <w:sz w:val="22"/>
              </w:rPr>
              <w:t>{{ “Exchange Time: “|concat(fb_time) }}</w:t>
            </w:r>
          </w:p>
        </w:tc>
      </w:tr>
    </w:tbl>
    <w:p w14:paraId="6A13FCB2" w14:textId="48CDDAA9" w:rsidR="00114837" w:rsidRDefault="00C13FA3">
      <w:pPr>
        <w:spacing w:line="259" w:lineRule="auto"/>
        <w:ind w:left="0" w:firstLine="0"/>
        <w:rPr>
          <w:bCs/>
          <w:sz w:val="22"/>
        </w:rPr>
      </w:pPr>
      <w:r>
        <w:rPr>
          <w:b/>
          <w:sz w:val="32"/>
        </w:rPr>
        <w:t xml:space="preserve">  </w:t>
      </w:r>
      <w:r>
        <w:rPr>
          <w:bCs/>
          <w:sz w:val="22"/>
        </w:rPr>
        <w:t xml:space="preserve">{% endif %}{% if </w:t>
      </w:r>
      <w:r w:rsidR="006F60E1">
        <w:rPr>
          <w:bCs/>
          <w:sz w:val="22"/>
        </w:rPr>
        <w:t>WB_YesNo</w:t>
      </w:r>
      <w:r w:rsidR="00CF6B84">
        <w:rPr>
          <w:bCs/>
          <w:sz w:val="22"/>
        </w:rPr>
        <w:t xml:space="preserve"> == “Yes”</w:t>
      </w:r>
      <w:r w:rsidR="006F60E1">
        <w:rPr>
          <w:bCs/>
          <w:sz w:val="22"/>
        </w:rPr>
        <w:t xml:space="preserve"> </w:t>
      </w:r>
      <w:r>
        <w:rPr>
          <w:bCs/>
          <w:sz w:val="22"/>
        </w:rPr>
        <w:t>%}</w:t>
      </w:r>
    </w:p>
    <w:tbl>
      <w:tblPr>
        <w:tblStyle w:val="TableGrid"/>
        <w:tblW w:w="11070" w:type="dxa"/>
        <w:jc w:val="center"/>
        <w:tblInd w:w="0" w:type="dxa"/>
        <w:tblLayout w:type="fixed"/>
        <w:tblCellMar>
          <w:top w:w="48" w:type="dxa"/>
          <w:left w:w="104" w:type="dxa"/>
          <w:right w:w="115" w:type="dxa"/>
        </w:tblCellMar>
        <w:tblLook w:val="04A0" w:firstRow="1" w:lastRow="0" w:firstColumn="1" w:lastColumn="0" w:noHBand="0" w:noVBand="1"/>
      </w:tblPr>
      <w:tblGrid>
        <w:gridCol w:w="11070"/>
      </w:tblGrid>
      <w:tr w:rsidR="00114837" w14:paraId="6AE23986" w14:textId="77777777" w:rsidTr="00966B2F">
        <w:trPr>
          <w:trHeight w:val="448"/>
          <w:jc w:val="center"/>
        </w:trPr>
        <w:tc>
          <w:tcPr>
            <w:tcW w:w="11070" w:type="dxa"/>
            <w:tcBorders>
              <w:top w:val="single" w:sz="4" w:space="0" w:color="000000"/>
              <w:left w:val="single" w:sz="4" w:space="0" w:color="000000"/>
              <w:bottom w:val="single" w:sz="4" w:space="0" w:color="000000"/>
              <w:right w:val="single" w:sz="4" w:space="0" w:color="000000"/>
            </w:tcBorders>
            <w:shd w:val="clear" w:color="auto" w:fill="4472C4"/>
          </w:tcPr>
          <w:p w14:paraId="1BD23905" w14:textId="77777777" w:rsidR="00114837" w:rsidRDefault="00C13FA3" w:rsidP="00D71BA8">
            <w:pPr>
              <w:keepNext/>
              <w:widowControl w:val="0"/>
              <w:spacing w:line="259" w:lineRule="auto"/>
              <w:ind w:left="0" w:firstLine="0"/>
            </w:pPr>
            <w:r>
              <w:rPr>
                <w:b/>
                <w:color w:val="FFFFFF"/>
              </w:rPr>
              <w:t xml:space="preserve">  WINTER BREAK</w:t>
            </w:r>
            <w:r>
              <w:rPr>
                <w:b/>
              </w:rPr>
              <w:t xml:space="preserve"> </w:t>
            </w:r>
          </w:p>
        </w:tc>
      </w:tr>
      <w:tr w:rsidR="00966B2F" w14:paraId="4C73ABB3" w14:textId="77777777" w:rsidTr="00D150A5">
        <w:trPr>
          <w:trHeight w:val="614"/>
          <w:jc w:val="center"/>
        </w:trPr>
        <w:tc>
          <w:tcPr>
            <w:tcW w:w="11065" w:type="dxa"/>
            <w:tcBorders>
              <w:top w:val="single" w:sz="4" w:space="0" w:color="000000"/>
              <w:left w:val="single" w:sz="4" w:space="0" w:color="000000"/>
              <w:right w:val="single" w:sz="4" w:space="0" w:color="000000"/>
            </w:tcBorders>
            <w:shd w:val="clear" w:color="auto" w:fill="D9E2F3"/>
          </w:tcPr>
          <w:p w14:paraId="535DB19D" w14:textId="0E75B95D" w:rsidR="00D150A5" w:rsidRPr="00D150A5" w:rsidRDefault="00966B2F" w:rsidP="00D71BA8">
            <w:pPr>
              <w:keepNext/>
              <w:widowControl w:val="0"/>
              <w:spacing w:line="259" w:lineRule="auto"/>
              <w:ind w:left="0" w:firstLine="0"/>
              <w:rPr>
                <w:sz w:val="22"/>
              </w:rPr>
            </w:pPr>
            <w:r>
              <w:rPr>
                <w:rFonts w:eastAsia="Calibri"/>
                <w:sz w:val="22"/>
              </w:rPr>
              <w:t>{{ WB_Always }}{{ WB_Alternate }}{{ WB_Divided }}{% set wb_time = WB_Time</w:t>
            </w:r>
            <w:r>
              <w:rPr>
                <w:sz w:val="22"/>
              </w:rPr>
              <w:t>|date(“%I:%M %p”) %}</w:t>
            </w:r>
          </w:p>
        </w:tc>
      </w:tr>
      <w:tr w:rsidR="00966B2F" w14:paraId="24418B19" w14:textId="77777777" w:rsidTr="00966B2F">
        <w:trPr>
          <w:trHeight w:val="576"/>
          <w:jc w:val="center"/>
        </w:trPr>
        <w:tc>
          <w:tcPr>
            <w:tcW w:w="11065" w:type="dxa"/>
            <w:tcBorders>
              <w:left w:val="single" w:sz="4" w:space="0" w:color="000000"/>
              <w:bottom w:val="single" w:sz="4" w:space="0" w:color="000000"/>
              <w:right w:val="single" w:sz="4" w:space="0" w:color="000000"/>
            </w:tcBorders>
            <w:shd w:val="clear" w:color="auto" w:fill="D9E2F3"/>
          </w:tcPr>
          <w:p w14:paraId="602C72EB" w14:textId="59FF4749" w:rsidR="00966B2F" w:rsidRDefault="00966B2F">
            <w:pPr>
              <w:widowControl w:val="0"/>
              <w:spacing w:after="80" w:line="259" w:lineRule="auto"/>
              <w:ind w:left="0" w:firstLine="0"/>
              <w:rPr>
                <w:rFonts w:eastAsia="Calibri"/>
                <w:sz w:val="22"/>
              </w:rPr>
            </w:pPr>
            <w:r>
              <w:rPr>
                <w:rFonts w:eastAsia="Calibri"/>
                <w:sz w:val="22"/>
              </w:rPr>
              <w:t>{{ “Exchange Time: “|concat(wb_time) }}</w:t>
            </w:r>
          </w:p>
        </w:tc>
      </w:tr>
    </w:tbl>
    <w:p w14:paraId="1A80DD01" w14:textId="609183DA" w:rsidR="00D57A5E" w:rsidRDefault="00C13FA3" w:rsidP="00D57A5E">
      <w:pPr>
        <w:spacing w:line="259" w:lineRule="auto"/>
        <w:ind w:left="0" w:firstLine="0"/>
        <w:rPr>
          <w:bCs/>
          <w:sz w:val="22"/>
        </w:rPr>
      </w:pPr>
      <w:r>
        <w:rPr>
          <w:b/>
          <w:sz w:val="32"/>
        </w:rPr>
        <w:t xml:space="preserve"> </w:t>
      </w:r>
      <w:r>
        <w:rPr>
          <w:bCs/>
          <w:sz w:val="22"/>
        </w:rPr>
        <w:t>{% endif %}</w:t>
      </w:r>
      <w:r w:rsidR="00D57A5E">
        <w:rPr>
          <w:bCs/>
          <w:sz w:val="22"/>
        </w:rPr>
        <w:t>{% if XMB_YesNo == “Yes” %}</w:t>
      </w:r>
    </w:p>
    <w:tbl>
      <w:tblPr>
        <w:tblStyle w:val="TableGrid"/>
        <w:tblW w:w="11070" w:type="dxa"/>
        <w:jc w:val="center"/>
        <w:tblInd w:w="0" w:type="dxa"/>
        <w:tblLayout w:type="fixed"/>
        <w:tblCellMar>
          <w:top w:w="48" w:type="dxa"/>
          <w:left w:w="104" w:type="dxa"/>
          <w:right w:w="115" w:type="dxa"/>
        </w:tblCellMar>
        <w:tblLook w:val="04A0" w:firstRow="1" w:lastRow="0" w:firstColumn="1" w:lastColumn="0" w:noHBand="0" w:noVBand="1"/>
      </w:tblPr>
      <w:tblGrid>
        <w:gridCol w:w="11070"/>
      </w:tblGrid>
      <w:tr w:rsidR="00D57A5E" w14:paraId="2C81227C" w14:textId="77777777" w:rsidTr="00966B2F">
        <w:trPr>
          <w:trHeight w:val="448"/>
          <w:jc w:val="center"/>
        </w:trPr>
        <w:tc>
          <w:tcPr>
            <w:tcW w:w="11070" w:type="dxa"/>
            <w:tcBorders>
              <w:top w:val="single" w:sz="4" w:space="0" w:color="000000"/>
              <w:left w:val="single" w:sz="4" w:space="0" w:color="000000"/>
              <w:bottom w:val="single" w:sz="4" w:space="0" w:color="000000"/>
              <w:right w:val="single" w:sz="4" w:space="0" w:color="000000"/>
            </w:tcBorders>
            <w:shd w:val="clear" w:color="auto" w:fill="4472C4"/>
          </w:tcPr>
          <w:p w14:paraId="5CAB2396" w14:textId="66678222" w:rsidR="00D57A5E" w:rsidRDefault="00D57A5E" w:rsidP="00D71BA8">
            <w:pPr>
              <w:keepNext/>
              <w:widowControl w:val="0"/>
              <w:spacing w:line="259" w:lineRule="auto"/>
              <w:ind w:left="0" w:firstLine="0"/>
            </w:pPr>
            <w:r>
              <w:rPr>
                <w:b/>
                <w:color w:val="FFFFFF"/>
              </w:rPr>
              <w:t xml:space="preserve">  CHRISTMAS BREAK</w:t>
            </w:r>
            <w:r>
              <w:rPr>
                <w:b/>
              </w:rPr>
              <w:t xml:space="preserve"> </w:t>
            </w:r>
          </w:p>
        </w:tc>
      </w:tr>
      <w:tr w:rsidR="00966B2F" w14:paraId="53B8AB10" w14:textId="77777777" w:rsidTr="00D150A5">
        <w:trPr>
          <w:trHeight w:val="596"/>
          <w:jc w:val="center"/>
        </w:trPr>
        <w:tc>
          <w:tcPr>
            <w:tcW w:w="11065" w:type="dxa"/>
            <w:tcBorders>
              <w:top w:val="single" w:sz="4" w:space="0" w:color="000000"/>
              <w:left w:val="single" w:sz="4" w:space="0" w:color="000000"/>
              <w:right w:val="single" w:sz="4" w:space="0" w:color="000000"/>
            </w:tcBorders>
            <w:shd w:val="clear" w:color="auto" w:fill="D9E2F3"/>
          </w:tcPr>
          <w:p w14:paraId="44ED03D4" w14:textId="3C39EA04" w:rsidR="00D150A5" w:rsidRPr="00D150A5" w:rsidRDefault="00966B2F" w:rsidP="00D71BA8">
            <w:pPr>
              <w:keepNext/>
              <w:widowControl w:val="0"/>
              <w:spacing w:line="259" w:lineRule="auto"/>
              <w:ind w:left="0" w:firstLine="0"/>
              <w:rPr>
                <w:rFonts w:eastAsia="Calibri"/>
                <w:sz w:val="22"/>
              </w:rPr>
            </w:pPr>
            <w:r>
              <w:rPr>
                <w:rFonts w:eastAsia="Calibri"/>
                <w:sz w:val="22"/>
              </w:rPr>
              <w:t>{{ XMB_Always }}{{ XMB_Alternate }}{{ XMB_Divided }}</w:t>
            </w:r>
          </w:p>
        </w:tc>
      </w:tr>
      <w:tr w:rsidR="00966B2F" w14:paraId="136FC3C2" w14:textId="77777777" w:rsidTr="00966B2F">
        <w:trPr>
          <w:trHeight w:val="576"/>
          <w:jc w:val="center"/>
        </w:trPr>
        <w:tc>
          <w:tcPr>
            <w:tcW w:w="11065" w:type="dxa"/>
            <w:tcBorders>
              <w:left w:val="single" w:sz="4" w:space="0" w:color="000000"/>
              <w:bottom w:val="single" w:sz="4" w:space="0" w:color="000000"/>
              <w:right w:val="single" w:sz="4" w:space="0" w:color="000000"/>
            </w:tcBorders>
            <w:shd w:val="clear" w:color="auto" w:fill="D9E2F3"/>
          </w:tcPr>
          <w:p w14:paraId="5DE77491" w14:textId="19C42BB0" w:rsidR="00966B2F" w:rsidRDefault="00966B2F" w:rsidP="00725318">
            <w:pPr>
              <w:widowControl w:val="0"/>
              <w:spacing w:after="80" w:line="259" w:lineRule="auto"/>
              <w:ind w:left="0" w:firstLine="0"/>
              <w:rPr>
                <w:rFonts w:eastAsia="Calibri"/>
                <w:sz w:val="22"/>
              </w:rPr>
            </w:pPr>
            <w:r>
              <w:rPr>
                <w:rFonts w:eastAsia="Calibri"/>
                <w:sz w:val="22"/>
              </w:rPr>
              <w:t>{{ “Exchange Time: “|concat(XMB_Month) }} {{ XMB_Day|concat(“ at”) }} {{ XMB_Time</w:t>
            </w:r>
            <w:r>
              <w:rPr>
                <w:sz w:val="22"/>
              </w:rPr>
              <w:t>|date(“%I:%M %p”)</w:t>
            </w:r>
            <w:r>
              <w:rPr>
                <w:rFonts w:eastAsia="Calibri"/>
                <w:sz w:val="22"/>
              </w:rPr>
              <w:t xml:space="preserve"> }}</w:t>
            </w:r>
          </w:p>
        </w:tc>
      </w:tr>
    </w:tbl>
    <w:p w14:paraId="0181FCE0" w14:textId="41B59E3A" w:rsidR="00114837" w:rsidRDefault="00D57A5E">
      <w:pPr>
        <w:spacing w:line="259" w:lineRule="auto"/>
        <w:ind w:left="0" w:firstLine="0"/>
        <w:rPr>
          <w:bCs/>
          <w:sz w:val="22"/>
        </w:rPr>
      </w:pPr>
      <w:r>
        <w:rPr>
          <w:b/>
          <w:sz w:val="32"/>
        </w:rPr>
        <w:t xml:space="preserve"> </w:t>
      </w:r>
      <w:r>
        <w:rPr>
          <w:bCs/>
          <w:sz w:val="22"/>
        </w:rPr>
        <w:t>{% endif %}</w:t>
      </w:r>
      <w:r w:rsidR="00C13FA3">
        <w:rPr>
          <w:bCs/>
          <w:sz w:val="22"/>
        </w:rPr>
        <w:t xml:space="preserve">{% if </w:t>
      </w:r>
      <w:r w:rsidR="006F60E1">
        <w:rPr>
          <w:bCs/>
          <w:sz w:val="22"/>
        </w:rPr>
        <w:t>SPB_YesNo</w:t>
      </w:r>
      <w:r w:rsidR="00CF6B84">
        <w:rPr>
          <w:bCs/>
          <w:sz w:val="22"/>
        </w:rPr>
        <w:t xml:space="preserve"> ==</w:t>
      </w:r>
      <w:r w:rsidR="008C6A6C">
        <w:rPr>
          <w:bCs/>
          <w:sz w:val="22"/>
        </w:rPr>
        <w:t xml:space="preserve"> </w:t>
      </w:r>
      <w:r w:rsidR="00CF6B84">
        <w:rPr>
          <w:bCs/>
          <w:sz w:val="22"/>
        </w:rPr>
        <w:t>”Yes”</w:t>
      </w:r>
      <w:r w:rsidR="006F60E1">
        <w:rPr>
          <w:bCs/>
          <w:sz w:val="22"/>
        </w:rPr>
        <w:t xml:space="preserve"> </w:t>
      </w:r>
      <w:r w:rsidR="00C13FA3">
        <w:rPr>
          <w:bCs/>
          <w:sz w:val="22"/>
        </w:rPr>
        <w:t>%}</w:t>
      </w:r>
    </w:p>
    <w:tbl>
      <w:tblPr>
        <w:tblStyle w:val="TableGrid"/>
        <w:tblW w:w="11070" w:type="dxa"/>
        <w:jc w:val="center"/>
        <w:tblInd w:w="0" w:type="dxa"/>
        <w:tblLayout w:type="fixed"/>
        <w:tblCellMar>
          <w:top w:w="48" w:type="dxa"/>
          <w:left w:w="104" w:type="dxa"/>
          <w:right w:w="115" w:type="dxa"/>
        </w:tblCellMar>
        <w:tblLook w:val="04A0" w:firstRow="1" w:lastRow="0" w:firstColumn="1" w:lastColumn="0" w:noHBand="0" w:noVBand="1"/>
      </w:tblPr>
      <w:tblGrid>
        <w:gridCol w:w="11070"/>
      </w:tblGrid>
      <w:tr w:rsidR="00114837" w14:paraId="046B3EA5" w14:textId="77777777" w:rsidTr="00966B2F">
        <w:trPr>
          <w:trHeight w:val="450"/>
          <w:jc w:val="center"/>
        </w:trPr>
        <w:tc>
          <w:tcPr>
            <w:tcW w:w="11070" w:type="dxa"/>
            <w:tcBorders>
              <w:top w:val="single" w:sz="4" w:space="0" w:color="000000"/>
              <w:left w:val="single" w:sz="4" w:space="0" w:color="000000"/>
              <w:bottom w:val="single" w:sz="4" w:space="0" w:color="000000"/>
              <w:right w:val="single" w:sz="4" w:space="0" w:color="000000"/>
            </w:tcBorders>
            <w:shd w:val="clear" w:color="auto" w:fill="4472C4"/>
          </w:tcPr>
          <w:p w14:paraId="72CED917" w14:textId="77777777" w:rsidR="00114837" w:rsidRDefault="00C13FA3" w:rsidP="00D71BA8">
            <w:pPr>
              <w:keepNext/>
              <w:widowControl w:val="0"/>
              <w:spacing w:line="259" w:lineRule="auto"/>
              <w:ind w:left="0" w:firstLine="0"/>
            </w:pPr>
            <w:r>
              <w:rPr>
                <w:b/>
                <w:color w:val="FFFFFF"/>
              </w:rPr>
              <w:t xml:space="preserve">  SPRING BREAK</w:t>
            </w:r>
            <w:r>
              <w:rPr>
                <w:b/>
              </w:rPr>
              <w:t xml:space="preserve"> </w:t>
            </w:r>
          </w:p>
        </w:tc>
      </w:tr>
      <w:tr w:rsidR="00966B2F" w14:paraId="38ECC46D" w14:textId="77777777" w:rsidTr="00D150A5">
        <w:trPr>
          <w:trHeight w:val="1019"/>
          <w:jc w:val="center"/>
        </w:trPr>
        <w:tc>
          <w:tcPr>
            <w:tcW w:w="11065" w:type="dxa"/>
            <w:tcBorders>
              <w:top w:val="single" w:sz="4" w:space="0" w:color="000000"/>
              <w:left w:val="single" w:sz="4" w:space="0" w:color="000000"/>
              <w:right w:val="single" w:sz="4" w:space="0" w:color="000000"/>
            </w:tcBorders>
            <w:shd w:val="clear" w:color="auto" w:fill="D9E2F3"/>
          </w:tcPr>
          <w:p w14:paraId="6F94C23E" w14:textId="0453E0E2" w:rsidR="00966B2F" w:rsidRDefault="00966B2F" w:rsidP="00D71BA8">
            <w:pPr>
              <w:keepNext/>
              <w:widowControl w:val="0"/>
              <w:spacing w:line="259" w:lineRule="auto"/>
              <w:ind w:left="0" w:firstLine="0"/>
              <w:rPr>
                <w:sz w:val="22"/>
              </w:rPr>
            </w:pPr>
            <w:r>
              <w:rPr>
                <w:rFonts w:eastAsia="Calibri"/>
                <w:sz w:val="22"/>
              </w:rPr>
              <w:t xml:space="preserve">{{ SPB_Always }}{{ SPB_Alternate }}{{ SPB_Divided|concat(“ </w:t>
            </w:r>
            <w:r>
              <w:t xml:space="preserve">If the break has an even number of days, the exchange will take place on the day following the mid-point.”) </w:t>
            </w:r>
            <w:r>
              <w:rPr>
                <w:rFonts w:eastAsia="Calibri"/>
                <w:sz w:val="22"/>
              </w:rPr>
              <w:t>}}{% set spb_time = SPB_Time</w:t>
            </w:r>
            <w:r>
              <w:rPr>
                <w:sz w:val="22"/>
              </w:rPr>
              <w:t>|date(“%I:%M %p”) %}</w:t>
            </w:r>
          </w:p>
        </w:tc>
      </w:tr>
      <w:tr w:rsidR="00966B2F" w14:paraId="2AE18C77" w14:textId="77777777" w:rsidTr="00966B2F">
        <w:trPr>
          <w:trHeight w:val="576"/>
          <w:jc w:val="center"/>
        </w:trPr>
        <w:tc>
          <w:tcPr>
            <w:tcW w:w="11065" w:type="dxa"/>
            <w:tcBorders>
              <w:left w:val="single" w:sz="4" w:space="0" w:color="000000"/>
              <w:bottom w:val="single" w:sz="4" w:space="0" w:color="000000"/>
              <w:right w:val="single" w:sz="4" w:space="0" w:color="000000"/>
            </w:tcBorders>
            <w:shd w:val="clear" w:color="auto" w:fill="D9E2F3"/>
          </w:tcPr>
          <w:p w14:paraId="04A78D3A" w14:textId="5D39C962" w:rsidR="00966B2F" w:rsidRDefault="00966B2F">
            <w:pPr>
              <w:widowControl w:val="0"/>
              <w:spacing w:after="80" w:line="259" w:lineRule="auto"/>
              <w:ind w:left="0" w:firstLine="0"/>
              <w:rPr>
                <w:sz w:val="22"/>
              </w:rPr>
            </w:pPr>
            <w:r>
              <w:rPr>
                <w:rFonts w:eastAsia="Calibri"/>
                <w:sz w:val="22"/>
              </w:rPr>
              <w:t>{{ “Exchange Time: “|concat(spb_time) }}</w:t>
            </w:r>
          </w:p>
        </w:tc>
      </w:tr>
    </w:tbl>
    <w:p w14:paraId="449EC277" w14:textId="37DF1E5F" w:rsidR="00114837" w:rsidRDefault="00C13FA3" w:rsidP="00966B2F">
      <w:pPr>
        <w:spacing w:line="259" w:lineRule="auto"/>
        <w:ind w:left="0" w:firstLine="0"/>
        <w:rPr>
          <w:bCs/>
          <w:sz w:val="22"/>
        </w:rPr>
      </w:pPr>
      <w:r>
        <w:rPr>
          <w:b/>
          <w:sz w:val="32"/>
        </w:rPr>
        <w:t xml:space="preserve"> </w:t>
      </w:r>
      <w:r>
        <w:rPr>
          <w:bCs/>
          <w:sz w:val="22"/>
        </w:rPr>
        <w:t xml:space="preserve">{% endif %}{% if </w:t>
      </w:r>
      <w:r w:rsidR="006F60E1">
        <w:rPr>
          <w:bCs/>
          <w:sz w:val="22"/>
        </w:rPr>
        <w:t>SMB_YesNo</w:t>
      </w:r>
      <w:r w:rsidR="00CF6B84">
        <w:rPr>
          <w:bCs/>
          <w:sz w:val="22"/>
        </w:rPr>
        <w:t xml:space="preserve"> == “Yes”</w:t>
      </w:r>
      <w:r w:rsidR="006F60E1">
        <w:rPr>
          <w:bCs/>
          <w:sz w:val="22"/>
        </w:rPr>
        <w:t xml:space="preserve"> </w:t>
      </w:r>
      <w:r>
        <w:rPr>
          <w:bCs/>
          <w:sz w:val="22"/>
        </w:rPr>
        <w:t>%}</w:t>
      </w:r>
    </w:p>
    <w:tbl>
      <w:tblPr>
        <w:tblStyle w:val="TableGrid"/>
        <w:tblW w:w="11070" w:type="dxa"/>
        <w:jc w:val="center"/>
        <w:tblInd w:w="0" w:type="dxa"/>
        <w:tblLayout w:type="fixed"/>
        <w:tblCellMar>
          <w:top w:w="48" w:type="dxa"/>
          <w:left w:w="104" w:type="dxa"/>
          <w:right w:w="115" w:type="dxa"/>
        </w:tblCellMar>
        <w:tblLook w:val="04A0" w:firstRow="1" w:lastRow="0" w:firstColumn="1" w:lastColumn="0" w:noHBand="0" w:noVBand="1"/>
      </w:tblPr>
      <w:tblGrid>
        <w:gridCol w:w="11070"/>
      </w:tblGrid>
      <w:tr w:rsidR="00114837" w14:paraId="6A17411A" w14:textId="77777777" w:rsidTr="00966B2F">
        <w:trPr>
          <w:trHeight w:val="448"/>
          <w:jc w:val="center"/>
        </w:trPr>
        <w:tc>
          <w:tcPr>
            <w:tcW w:w="11070" w:type="dxa"/>
            <w:tcBorders>
              <w:top w:val="single" w:sz="4" w:space="0" w:color="000000"/>
              <w:left w:val="single" w:sz="4" w:space="0" w:color="000000"/>
              <w:bottom w:val="single" w:sz="4" w:space="0" w:color="000000"/>
              <w:right w:val="single" w:sz="4" w:space="0" w:color="000000"/>
            </w:tcBorders>
            <w:shd w:val="clear" w:color="auto" w:fill="4472C4"/>
          </w:tcPr>
          <w:p w14:paraId="23074CBA" w14:textId="77777777" w:rsidR="00114837" w:rsidRDefault="00C13FA3" w:rsidP="00D71BA8">
            <w:pPr>
              <w:keepNext/>
              <w:widowControl w:val="0"/>
              <w:spacing w:line="259" w:lineRule="auto"/>
              <w:ind w:left="0" w:firstLine="0"/>
            </w:pPr>
            <w:r>
              <w:rPr>
                <w:b/>
                <w:color w:val="FFFFFF"/>
              </w:rPr>
              <w:lastRenderedPageBreak/>
              <w:t xml:space="preserve">  SUMMER BREAK</w:t>
            </w:r>
            <w:r>
              <w:rPr>
                <w:b/>
              </w:rPr>
              <w:t xml:space="preserve"> </w:t>
            </w:r>
          </w:p>
        </w:tc>
      </w:tr>
      <w:tr w:rsidR="00966B2F" w14:paraId="771E07B3" w14:textId="77777777" w:rsidTr="00D150A5">
        <w:trPr>
          <w:trHeight w:val="1046"/>
          <w:jc w:val="center"/>
        </w:trPr>
        <w:tc>
          <w:tcPr>
            <w:tcW w:w="11065" w:type="dxa"/>
            <w:tcBorders>
              <w:top w:val="single" w:sz="4" w:space="0" w:color="000000"/>
              <w:left w:val="single" w:sz="4" w:space="0" w:color="000000"/>
              <w:right w:val="single" w:sz="4" w:space="0" w:color="000000"/>
            </w:tcBorders>
            <w:shd w:val="clear" w:color="auto" w:fill="D9E2F3"/>
          </w:tcPr>
          <w:p w14:paraId="660208F2" w14:textId="0ADB9064" w:rsidR="00966B2F" w:rsidRPr="00050CCF" w:rsidRDefault="00966B2F" w:rsidP="00D71BA8">
            <w:pPr>
              <w:keepNext/>
              <w:widowControl w:val="0"/>
              <w:spacing w:line="259" w:lineRule="auto"/>
              <w:ind w:left="0" w:firstLine="0"/>
              <w:rPr>
                <w:rFonts w:eastAsia="Calibri"/>
                <w:sz w:val="22"/>
              </w:rPr>
            </w:pPr>
            <w:r>
              <w:rPr>
                <w:rFonts w:eastAsia="Calibri"/>
                <w:sz w:val="22"/>
              </w:rPr>
              <w:t xml:space="preserve">{{ SMB_Always }}{{ SMB_Alternate }}{{ SMB_Divided|concat(“ </w:t>
            </w:r>
            <w:r>
              <w:t xml:space="preserve">If the break has an even number of days, the exchange will take place on the day following the mid-point.”) </w:t>
            </w:r>
            <w:r>
              <w:rPr>
                <w:rFonts w:eastAsia="Calibri"/>
                <w:sz w:val="22"/>
              </w:rPr>
              <w:t>}}{% set smb_time = SMB_Time</w:t>
            </w:r>
            <w:r>
              <w:rPr>
                <w:sz w:val="22"/>
              </w:rPr>
              <w:t>|date(“%I:%M %p”) %}</w:t>
            </w:r>
          </w:p>
        </w:tc>
      </w:tr>
      <w:tr w:rsidR="00966B2F" w14:paraId="3E1545A4" w14:textId="77777777" w:rsidTr="00966B2F">
        <w:trPr>
          <w:trHeight w:val="575"/>
          <w:jc w:val="center"/>
        </w:trPr>
        <w:tc>
          <w:tcPr>
            <w:tcW w:w="11065" w:type="dxa"/>
            <w:tcBorders>
              <w:left w:val="single" w:sz="4" w:space="0" w:color="000000"/>
              <w:bottom w:val="single" w:sz="4" w:space="0" w:color="000000"/>
              <w:right w:val="single" w:sz="4" w:space="0" w:color="000000"/>
            </w:tcBorders>
            <w:shd w:val="clear" w:color="auto" w:fill="D9E2F3"/>
          </w:tcPr>
          <w:p w14:paraId="49CC4F91" w14:textId="2FF245D5" w:rsidR="00966B2F" w:rsidRDefault="00966B2F">
            <w:pPr>
              <w:widowControl w:val="0"/>
              <w:spacing w:after="80" w:line="259" w:lineRule="auto"/>
              <w:ind w:left="0" w:firstLine="0"/>
              <w:rPr>
                <w:rFonts w:eastAsia="Calibri"/>
                <w:sz w:val="22"/>
              </w:rPr>
            </w:pPr>
            <w:r>
              <w:rPr>
                <w:rFonts w:eastAsia="Calibri"/>
                <w:sz w:val="22"/>
              </w:rPr>
              <w:t>{{ “Exchange Time: “|concat(smb_time) }}</w:t>
            </w:r>
          </w:p>
        </w:tc>
      </w:tr>
    </w:tbl>
    <w:p w14:paraId="511D87DB" w14:textId="405A6309" w:rsidR="00114837" w:rsidRDefault="00C13FA3">
      <w:pPr>
        <w:tabs>
          <w:tab w:val="left" w:pos="2835"/>
        </w:tabs>
        <w:spacing w:line="259" w:lineRule="auto"/>
        <w:ind w:left="0" w:firstLine="0"/>
        <w:rPr>
          <w:bCs/>
          <w:sz w:val="22"/>
        </w:rPr>
      </w:pPr>
      <w:r>
        <w:rPr>
          <w:b/>
          <w:sz w:val="32"/>
        </w:rPr>
        <w:t xml:space="preserve"> </w:t>
      </w:r>
      <w:r>
        <w:rPr>
          <w:bCs/>
          <w:sz w:val="22"/>
        </w:rPr>
        <w:t xml:space="preserve">{% endif %}{% if </w:t>
      </w:r>
      <w:r w:rsidR="009B611C">
        <w:rPr>
          <w:bCs/>
          <w:sz w:val="22"/>
        </w:rPr>
        <w:t>SPB_YesNo == “No” and SMB_YesNo == “No” and FB_YesNo == ”No” and XMB_YesNo == “No” and WB_YesNo == “No”</w:t>
      </w:r>
      <w:r>
        <w:rPr>
          <w:bCs/>
          <w:sz w:val="22"/>
        </w:rPr>
        <w:t xml:space="preserve"> %}No Breaks {% endif %}</w:t>
      </w:r>
    </w:p>
    <w:p w14:paraId="74F1D03F" w14:textId="02C38838" w:rsidR="00114837" w:rsidRDefault="00114837">
      <w:pPr>
        <w:spacing w:after="160" w:line="259" w:lineRule="auto"/>
        <w:ind w:left="0" w:firstLine="0"/>
        <w:rPr>
          <w:bCs/>
          <w:sz w:val="22"/>
        </w:rPr>
      </w:pPr>
    </w:p>
    <w:p w14:paraId="7E910952" w14:textId="77777777" w:rsidR="005E11B3" w:rsidRDefault="005E11B3" w:rsidP="002A741F">
      <w:pPr>
        <w:keepNext/>
        <w:ind w:left="0" w:firstLine="0"/>
        <w:rPr>
          <w:b/>
          <w:bCs/>
          <w:sz w:val="26"/>
          <w:szCs w:val="26"/>
        </w:rPr>
        <w:sectPr w:rsidR="005E11B3" w:rsidSect="005A6F1D">
          <w:headerReference w:type="default" r:id="rId11"/>
          <w:footerReference w:type="default" r:id="rId12"/>
          <w:footerReference w:type="first" r:id="rId13"/>
          <w:pgSz w:w="12240" w:h="15840"/>
          <w:pgMar w:top="777" w:right="864" w:bottom="777" w:left="864" w:header="720" w:footer="720" w:gutter="0"/>
          <w:cols w:space="720"/>
          <w:formProt w:val="0"/>
          <w:docGrid w:linePitch="326"/>
        </w:sectPr>
      </w:pPr>
    </w:p>
    <w:p w14:paraId="2AFAA41F" w14:textId="77777777" w:rsidR="005E11B3" w:rsidRDefault="005E11B3" w:rsidP="002A741F">
      <w:pPr>
        <w:keepNext/>
        <w:ind w:left="0" w:firstLine="0"/>
        <w:rPr>
          <w:b/>
          <w:bCs/>
          <w:sz w:val="26"/>
          <w:szCs w:val="26"/>
        </w:rPr>
        <w:sectPr w:rsidR="005E11B3" w:rsidSect="005A6F1D">
          <w:type w:val="continuous"/>
          <w:pgSz w:w="12240" w:h="15840"/>
          <w:pgMar w:top="777" w:right="864" w:bottom="777" w:left="864" w:header="720" w:footer="720" w:gutter="0"/>
          <w:cols w:space="720"/>
          <w:formProt w:val="0"/>
          <w:docGrid w:linePitch="326"/>
        </w:sectPr>
      </w:pPr>
    </w:p>
    <w:p w14:paraId="7BCEEC1B" w14:textId="77777777" w:rsidR="00114837" w:rsidRDefault="00C13FA3" w:rsidP="002A741F">
      <w:pPr>
        <w:keepNext/>
        <w:ind w:left="0" w:firstLine="0"/>
        <w:rPr>
          <w:b/>
          <w:bCs/>
          <w:sz w:val="26"/>
          <w:szCs w:val="26"/>
        </w:rPr>
      </w:pPr>
      <w:r>
        <w:rPr>
          <w:b/>
          <w:bCs/>
          <w:sz w:val="26"/>
          <w:szCs w:val="26"/>
        </w:rPr>
        <w:lastRenderedPageBreak/>
        <w:t>B.  Specific Holidays</w:t>
      </w:r>
    </w:p>
    <w:p w14:paraId="5D268B14" w14:textId="42DC779F" w:rsidR="00B10B0E" w:rsidRPr="00B10B0E" w:rsidRDefault="00B10B0E" w:rsidP="002A741F">
      <w:pPr>
        <w:keepNext/>
        <w:ind w:left="0" w:firstLine="0"/>
        <w:rPr>
          <w:sz w:val="22"/>
        </w:rPr>
      </w:pPr>
      <w:r>
        <w:rPr>
          <w:sz w:val="22"/>
        </w:rPr>
        <w:t>{% if Holidays</w:t>
      </w:r>
      <w:r w:rsidR="002429C5">
        <w:rPr>
          <w:sz w:val="22"/>
        </w:rPr>
        <w:t>|</w:t>
      </w:r>
      <w:r>
        <w:rPr>
          <w:sz w:val="22"/>
        </w:rPr>
        <w:t>length &gt; 0 %}</w:t>
      </w:r>
    </w:p>
    <w:p w14:paraId="0552717F" w14:textId="3C039B38" w:rsidR="00114837" w:rsidRPr="00B96B6F" w:rsidRDefault="00C13FA3" w:rsidP="00B96B6F">
      <w:pPr>
        <w:spacing w:line="259" w:lineRule="auto"/>
        <w:ind w:left="0" w:firstLine="0"/>
        <w:rPr>
          <w:sz w:val="22"/>
        </w:rPr>
      </w:pPr>
      <w:r>
        <w:rPr>
          <w:sz w:val="22"/>
        </w:rPr>
        <w:t xml:space="preserve"> </w:t>
      </w:r>
      <w:r>
        <w:rPr>
          <w:sz w:val="22"/>
        </w:rPr>
        <w:tab/>
        <w:t>{%</w:t>
      </w:r>
      <w:r w:rsidR="00B96B6F">
        <w:rPr>
          <w:sz w:val="22"/>
        </w:rPr>
        <w:t xml:space="preserve"> </w:t>
      </w:r>
      <w:r>
        <w:rPr>
          <w:sz w:val="22"/>
        </w:rPr>
        <w:t>set bg = cycler(“E2EFD9”, “D9E2F3”) %}{%</w:t>
      </w:r>
      <w:r w:rsidR="00B96B6F">
        <w:rPr>
          <w:sz w:val="22"/>
        </w:rPr>
        <w:t xml:space="preserve"> </w:t>
      </w:r>
      <w:r>
        <w:rPr>
          <w:sz w:val="22"/>
        </w:rPr>
        <w:t>set c = bg.next()</w:t>
      </w:r>
      <w:r w:rsidR="00100A57">
        <w:rPr>
          <w:sz w:val="22"/>
        </w:rPr>
        <w:t xml:space="preserve"> </w:t>
      </w:r>
      <w:r>
        <w:rPr>
          <w:sz w:val="22"/>
        </w:rPr>
        <w:t>%}</w:t>
      </w:r>
    </w:p>
    <w:tbl>
      <w:tblPr>
        <w:tblStyle w:val="TableGrid"/>
        <w:tblW w:w="10165" w:type="dxa"/>
        <w:jc w:val="center"/>
        <w:tblInd w:w="0" w:type="dxa"/>
        <w:tblLayout w:type="fixed"/>
        <w:tblCellMar>
          <w:top w:w="146" w:type="dxa"/>
          <w:left w:w="170" w:type="dxa"/>
          <w:right w:w="48" w:type="dxa"/>
        </w:tblCellMar>
        <w:tblLook w:val="04A0" w:firstRow="1" w:lastRow="0" w:firstColumn="1" w:lastColumn="0" w:noHBand="0" w:noVBand="1"/>
      </w:tblPr>
      <w:tblGrid>
        <w:gridCol w:w="2002"/>
        <w:gridCol w:w="1051"/>
        <w:gridCol w:w="2252"/>
        <w:gridCol w:w="2428"/>
        <w:gridCol w:w="2432"/>
      </w:tblGrid>
      <w:tr w:rsidR="00114837" w14:paraId="3EB0D172" w14:textId="77777777">
        <w:trPr>
          <w:cantSplit/>
          <w:trHeight w:val="443"/>
          <w:tblHeader/>
          <w:jc w:val="center"/>
        </w:trPr>
        <w:tc>
          <w:tcPr>
            <w:tcW w:w="2002"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46D8CA09" w14:textId="77777777" w:rsidR="00114837" w:rsidRDefault="00C13FA3">
            <w:pPr>
              <w:widowControl w:val="0"/>
              <w:spacing w:line="259" w:lineRule="auto"/>
              <w:ind w:left="0" w:right="130" w:firstLine="0"/>
              <w:jc w:val="center"/>
            </w:pPr>
            <w:r>
              <w:rPr>
                <w:b/>
                <w:color w:val="FFFFFF"/>
              </w:rPr>
              <w:t>Holiday</w:t>
            </w:r>
          </w:p>
        </w:tc>
        <w:tc>
          <w:tcPr>
            <w:tcW w:w="1051"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05CB9E41" w14:textId="77777777" w:rsidR="00114837" w:rsidRDefault="00C13FA3">
            <w:pPr>
              <w:widowControl w:val="0"/>
              <w:spacing w:line="259" w:lineRule="auto"/>
              <w:ind w:left="0" w:right="125" w:firstLine="0"/>
              <w:jc w:val="center"/>
            </w:pPr>
            <w:r>
              <w:rPr>
                <w:b/>
                <w:color w:val="FFFFFF"/>
              </w:rPr>
              <w:t xml:space="preserve">Year </w:t>
            </w:r>
          </w:p>
        </w:tc>
        <w:tc>
          <w:tcPr>
            <w:tcW w:w="2252"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6F82D510" w14:textId="77777777" w:rsidR="00114837" w:rsidRDefault="00C13FA3">
            <w:pPr>
              <w:widowControl w:val="0"/>
              <w:spacing w:line="259" w:lineRule="auto"/>
              <w:ind w:left="0" w:right="124" w:firstLine="0"/>
              <w:jc w:val="center"/>
            </w:pPr>
            <w:r>
              <w:rPr>
                <w:b/>
                <w:color w:val="FFFFFF"/>
              </w:rPr>
              <w:t xml:space="preserve">Party </w:t>
            </w:r>
          </w:p>
        </w:tc>
        <w:tc>
          <w:tcPr>
            <w:tcW w:w="2428"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0934C286" w14:textId="77777777" w:rsidR="00114837" w:rsidRDefault="00C13FA3">
            <w:pPr>
              <w:widowControl w:val="0"/>
              <w:spacing w:line="259" w:lineRule="auto"/>
              <w:ind w:left="0" w:right="126" w:firstLine="0"/>
              <w:jc w:val="center"/>
            </w:pPr>
            <w:r>
              <w:rPr>
                <w:b/>
                <w:color w:val="FFFFFF"/>
              </w:rPr>
              <w:t xml:space="preserve">Begin </w:t>
            </w:r>
          </w:p>
        </w:tc>
        <w:tc>
          <w:tcPr>
            <w:tcW w:w="2432" w:type="dxa"/>
            <w:tcBorders>
              <w:top w:val="single" w:sz="4" w:space="0" w:color="000000"/>
              <w:left w:val="single" w:sz="4" w:space="0" w:color="000000"/>
              <w:bottom w:val="single" w:sz="4" w:space="0" w:color="000000"/>
              <w:right w:val="single" w:sz="4" w:space="0" w:color="000000"/>
            </w:tcBorders>
            <w:shd w:val="clear" w:color="auto" w:fill="4472C4"/>
            <w:vAlign w:val="center"/>
          </w:tcPr>
          <w:p w14:paraId="48173DF6" w14:textId="77777777" w:rsidR="00114837" w:rsidRDefault="00C13FA3">
            <w:pPr>
              <w:widowControl w:val="0"/>
              <w:spacing w:line="259" w:lineRule="auto"/>
              <w:ind w:left="0" w:right="128" w:firstLine="0"/>
              <w:jc w:val="center"/>
            </w:pPr>
            <w:r>
              <w:rPr>
                <w:b/>
                <w:color w:val="FFFFFF"/>
              </w:rPr>
              <w:t>End</w:t>
            </w:r>
          </w:p>
        </w:tc>
      </w:tr>
      <w:tr w:rsidR="00114837" w14:paraId="18973B07" w14:textId="77777777">
        <w:trPr>
          <w:cantSplit/>
          <w:trHeight w:val="442"/>
          <w:jc w:val="center"/>
        </w:trPr>
        <w:tc>
          <w:tcPr>
            <w:tcW w:w="10165" w:type="dxa"/>
            <w:gridSpan w:val="5"/>
            <w:tcBorders>
              <w:top w:val="single" w:sz="4" w:space="0" w:color="000000"/>
              <w:left w:val="single" w:sz="4" w:space="0" w:color="000000"/>
              <w:bottom w:val="single" w:sz="4" w:space="0" w:color="000000"/>
              <w:right w:val="single" w:sz="4" w:space="0" w:color="000000"/>
            </w:tcBorders>
            <w:shd w:val="clear" w:color="auto" w:fill="E2EFD9"/>
            <w:vAlign w:val="center"/>
          </w:tcPr>
          <w:p w14:paraId="205FDC68" w14:textId="03C90897" w:rsidR="00114837" w:rsidRDefault="00C13FA3">
            <w:pPr>
              <w:keepNext/>
              <w:widowControl w:val="0"/>
              <w:spacing w:line="259" w:lineRule="auto"/>
              <w:ind w:left="0" w:right="67" w:firstLine="0"/>
              <w:rPr>
                <w:sz w:val="22"/>
              </w:rPr>
            </w:pPr>
            <w:r>
              <w:rPr>
                <w:sz w:val="22"/>
              </w:rPr>
              <w:t xml:space="preserve">{%tr </w:t>
            </w:r>
            <w:r w:rsidR="00521AE9">
              <w:rPr>
                <w:sz w:val="22"/>
              </w:rPr>
              <w:t xml:space="preserve">for holiday in Holidays </w:t>
            </w:r>
            <w:r>
              <w:rPr>
                <w:sz w:val="22"/>
              </w:rPr>
              <w:t xml:space="preserve">%} </w:t>
            </w:r>
          </w:p>
        </w:tc>
      </w:tr>
      <w:tr w:rsidR="00114837" w14:paraId="784AF146" w14:textId="77777777">
        <w:trPr>
          <w:cantSplit/>
          <w:trHeight w:val="442"/>
          <w:jc w:val="center"/>
        </w:trPr>
        <w:tc>
          <w:tcPr>
            <w:tcW w:w="10165" w:type="dxa"/>
            <w:gridSpan w:val="5"/>
            <w:tcBorders>
              <w:top w:val="single" w:sz="4" w:space="0" w:color="000000"/>
              <w:left w:val="single" w:sz="4" w:space="0" w:color="000000"/>
              <w:bottom w:val="single" w:sz="4" w:space="0" w:color="000000"/>
              <w:right w:val="single" w:sz="4" w:space="0" w:color="000000"/>
            </w:tcBorders>
            <w:shd w:val="clear" w:color="auto" w:fill="E2EFD9"/>
            <w:vAlign w:val="center"/>
          </w:tcPr>
          <w:p w14:paraId="7CC04CB0" w14:textId="04E94831" w:rsidR="00114837" w:rsidRDefault="00C13FA3">
            <w:pPr>
              <w:keepNext/>
              <w:widowControl w:val="0"/>
              <w:spacing w:line="259" w:lineRule="auto"/>
              <w:ind w:left="0" w:right="67" w:firstLine="0"/>
              <w:rPr>
                <w:sz w:val="22"/>
              </w:rPr>
            </w:pPr>
            <w:r>
              <w:rPr>
                <w:sz w:val="22"/>
              </w:rPr>
              <w:t>{%tr if</w:t>
            </w:r>
            <w:r w:rsidR="00521AE9">
              <w:rPr>
                <w:sz w:val="22"/>
              </w:rPr>
              <w:t xml:space="preserve"> holiday.EveryYearYesNo</w:t>
            </w:r>
            <w:r>
              <w:rPr>
                <w:sz w:val="22"/>
              </w:rPr>
              <w:t xml:space="preserve"> == “No” %}</w:t>
            </w:r>
          </w:p>
        </w:tc>
      </w:tr>
      <w:tr w:rsidR="00114837" w14:paraId="6E22370B" w14:textId="77777777">
        <w:trPr>
          <w:cantSplit/>
          <w:trHeight w:val="442"/>
          <w:jc w:val="center"/>
        </w:trPr>
        <w:tc>
          <w:tcPr>
            <w:tcW w:w="2002" w:type="dxa"/>
            <w:vMerge w:val="restart"/>
            <w:tcBorders>
              <w:top w:val="single" w:sz="4" w:space="0" w:color="000000"/>
              <w:left w:val="single" w:sz="4" w:space="0" w:color="000000"/>
              <w:bottom w:val="single" w:sz="4" w:space="0" w:color="000000"/>
              <w:right w:val="single" w:sz="4" w:space="0" w:color="000000"/>
            </w:tcBorders>
            <w:shd w:val="clear" w:color="auto" w:fill="E2EFD9"/>
            <w:vAlign w:val="center"/>
          </w:tcPr>
          <w:p w14:paraId="6E16F5A6" w14:textId="22F12181" w:rsidR="00114837" w:rsidRDefault="00C13FA3" w:rsidP="00D71BA8">
            <w:pPr>
              <w:keepNext/>
              <w:widowControl w:val="0"/>
              <w:spacing w:line="259" w:lineRule="auto"/>
              <w:ind w:left="0" w:right="144" w:firstLine="0"/>
              <w:jc w:val="right"/>
            </w:pPr>
            <w:r>
              <w:rPr>
                <w:bCs/>
                <w:sz w:val="22"/>
              </w:rPr>
              <w:t xml:space="preserve">{% cellbg c %} </w:t>
            </w:r>
            <w:r w:rsidR="00521AE9">
              <w:rPr>
                <w:b/>
                <w:sz w:val="22"/>
              </w:rPr>
              <w:t>{{ holiday.Name|title }}</w:t>
            </w:r>
            <w:r>
              <w:rPr>
                <w:b/>
                <w:sz w:val="22"/>
              </w:rPr>
              <w:t xml:space="preserve"> </w:t>
            </w:r>
          </w:p>
        </w:tc>
        <w:tc>
          <w:tcPr>
            <w:tcW w:w="1051"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01DADED0" w14:textId="77777777" w:rsidR="00114837" w:rsidRDefault="00C13FA3">
            <w:pPr>
              <w:keepNext/>
              <w:widowControl w:val="0"/>
              <w:spacing w:line="259" w:lineRule="auto"/>
              <w:ind w:left="0" w:right="127" w:firstLine="0"/>
              <w:jc w:val="center"/>
            </w:pPr>
            <w:r>
              <w:rPr>
                <w:bCs/>
                <w:sz w:val="22"/>
              </w:rPr>
              <w:t xml:space="preserve">{% cellbg c %} </w:t>
            </w:r>
            <w:r>
              <w:rPr>
                <w:b/>
                <w:sz w:val="22"/>
              </w:rPr>
              <w:t xml:space="preserve">Odd </w:t>
            </w:r>
          </w:p>
        </w:tc>
        <w:tc>
          <w:tcPr>
            <w:tcW w:w="225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44A28EA1" w14:textId="2F840153" w:rsidR="00114837" w:rsidRDefault="00C13FA3">
            <w:pPr>
              <w:keepNext/>
              <w:widowControl w:val="0"/>
              <w:spacing w:line="259" w:lineRule="auto"/>
              <w:ind w:left="0" w:right="63" w:firstLine="0"/>
              <w:jc w:val="center"/>
            </w:pPr>
            <w:r>
              <w:rPr>
                <w:bCs/>
                <w:sz w:val="22"/>
              </w:rPr>
              <w:t>{% cellbg c %}</w:t>
            </w:r>
            <w:r>
              <w:rPr>
                <w:sz w:val="22"/>
              </w:rPr>
              <w:t>{{</w:t>
            </w:r>
            <w:r w:rsidR="00521AE9">
              <w:rPr>
                <w:sz w:val="22"/>
              </w:rPr>
              <w:t xml:space="preserve"> holiday.OddParty</w:t>
            </w:r>
            <w:r w:rsidR="00AF0D1C">
              <w:rPr>
                <w:sz w:val="22"/>
              </w:rPr>
              <w:t xml:space="preserve"> </w:t>
            </w:r>
            <w:r>
              <w:rPr>
                <w:sz w:val="22"/>
              </w:rPr>
              <w:t>}}</w:t>
            </w:r>
          </w:p>
        </w:tc>
        <w:tc>
          <w:tcPr>
            <w:tcW w:w="2428"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2B4691C1" w14:textId="41939F6C" w:rsidR="00114837" w:rsidRDefault="00C13FA3">
            <w:pPr>
              <w:keepNext/>
              <w:widowControl w:val="0"/>
              <w:spacing w:line="259" w:lineRule="auto"/>
              <w:ind w:left="0" w:right="66" w:firstLine="0"/>
              <w:jc w:val="center"/>
            </w:pPr>
            <w:r>
              <w:rPr>
                <w:bCs/>
                <w:sz w:val="22"/>
              </w:rPr>
              <w:t>{% cellbg c %}</w:t>
            </w:r>
            <w:r>
              <w:rPr>
                <w:sz w:val="22"/>
              </w:rPr>
              <w:t>{{</w:t>
            </w:r>
            <w:r w:rsidR="00AF0D1C">
              <w:rPr>
                <w:sz w:val="22"/>
              </w:rPr>
              <w:t xml:space="preserve"> </w:t>
            </w:r>
            <w:r w:rsidR="00521AE9">
              <w:rPr>
                <w:sz w:val="22"/>
              </w:rPr>
              <w:t>holiday.OddBeginTime</w:t>
            </w:r>
            <w:r w:rsidR="00272BE8">
              <w:rPr>
                <w:sz w:val="22"/>
              </w:rPr>
              <w:t>|date(“%I:%M %p”)</w:t>
            </w:r>
            <w:r w:rsidR="00AF0D1C">
              <w:rPr>
                <w:sz w:val="22"/>
              </w:rPr>
              <w:t xml:space="preserve"> </w:t>
            </w:r>
            <w:r>
              <w:rPr>
                <w:sz w:val="22"/>
              </w:rPr>
              <w:t>}}</w:t>
            </w:r>
          </w:p>
        </w:tc>
        <w:tc>
          <w:tcPr>
            <w:tcW w:w="243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4D526CBC" w14:textId="5CCC4A15" w:rsidR="00114837" w:rsidRDefault="00C13FA3">
            <w:pPr>
              <w:keepNext/>
              <w:widowControl w:val="0"/>
              <w:spacing w:line="259" w:lineRule="auto"/>
              <w:ind w:left="0" w:right="66" w:firstLine="0"/>
              <w:jc w:val="center"/>
            </w:pPr>
            <w:r>
              <w:rPr>
                <w:bCs/>
                <w:sz w:val="22"/>
              </w:rPr>
              <w:t>{% cellbg c %}</w:t>
            </w:r>
            <w:r>
              <w:rPr>
                <w:sz w:val="22"/>
              </w:rPr>
              <w:t>{{</w:t>
            </w:r>
            <w:r w:rsidR="00AF0D1C">
              <w:rPr>
                <w:sz w:val="22"/>
              </w:rPr>
              <w:t xml:space="preserve"> </w:t>
            </w:r>
            <w:r w:rsidR="00521AE9">
              <w:rPr>
                <w:sz w:val="22"/>
              </w:rPr>
              <w:t>holiday.OddEndTime</w:t>
            </w:r>
            <w:r w:rsidR="00272BE8">
              <w:rPr>
                <w:sz w:val="22"/>
              </w:rPr>
              <w:t>|date(“%I:%M %p”)</w:t>
            </w:r>
            <w:r w:rsidR="00AF0D1C">
              <w:rPr>
                <w:sz w:val="22"/>
              </w:rPr>
              <w:t xml:space="preserve"> </w:t>
            </w:r>
            <w:r>
              <w:rPr>
                <w:sz w:val="22"/>
              </w:rPr>
              <w:t>}}</w:t>
            </w:r>
            <w:r w:rsidR="006372A0">
              <w:rPr>
                <w:sz w:val="22"/>
              </w:rPr>
              <w:t>{% if holiday.ResumeDay == “Following Day” %}*{% endif %}</w:t>
            </w:r>
          </w:p>
        </w:tc>
      </w:tr>
      <w:tr w:rsidR="00114837" w14:paraId="685C657C" w14:textId="77777777">
        <w:trPr>
          <w:cantSplit/>
          <w:trHeight w:val="444"/>
          <w:jc w:val="center"/>
        </w:trPr>
        <w:tc>
          <w:tcPr>
            <w:tcW w:w="2002" w:type="dxa"/>
            <w:vMerge/>
            <w:tcBorders>
              <w:top w:val="single" w:sz="4" w:space="0" w:color="000000"/>
              <w:left w:val="single" w:sz="4" w:space="0" w:color="000000"/>
              <w:bottom w:val="single" w:sz="4" w:space="0" w:color="000000"/>
              <w:right w:val="single" w:sz="4" w:space="0" w:color="000000"/>
            </w:tcBorders>
            <w:vAlign w:val="center"/>
          </w:tcPr>
          <w:p w14:paraId="31A69D87" w14:textId="77777777" w:rsidR="00114837" w:rsidRDefault="00114837">
            <w:pPr>
              <w:keepNext/>
              <w:widowControl w:val="0"/>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5FF619AF" w14:textId="77777777" w:rsidR="00114837" w:rsidRDefault="00C13FA3">
            <w:pPr>
              <w:widowControl w:val="0"/>
              <w:spacing w:line="259" w:lineRule="auto"/>
              <w:ind w:left="0" w:right="125" w:firstLine="0"/>
              <w:jc w:val="center"/>
            </w:pPr>
            <w:r>
              <w:rPr>
                <w:bCs/>
                <w:sz w:val="22"/>
              </w:rPr>
              <w:t xml:space="preserve">{% cellbg c %} </w:t>
            </w:r>
            <w:r>
              <w:rPr>
                <w:b/>
                <w:sz w:val="22"/>
              </w:rPr>
              <w:t xml:space="preserve">Even </w:t>
            </w:r>
          </w:p>
        </w:tc>
        <w:tc>
          <w:tcPr>
            <w:tcW w:w="225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7F444003" w14:textId="71AF6487" w:rsidR="00114837" w:rsidRDefault="00C13FA3">
            <w:pPr>
              <w:widowControl w:val="0"/>
              <w:spacing w:line="259" w:lineRule="auto"/>
              <w:ind w:left="0" w:right="63" w:firstLine="0"/>
              <w:jc w:val="center"/>
            </w:pPr>
            <w:r>
              <w:rPr>
                <w:bCs/>
                <w:sz w:val="22"/>
              </w:rPr>
              <w:t>{% cellbg c %}</w:t>
            </w:r>
            <w:r>
              <w:rPr>
                <w:sz w:val="22"/>
              </w:rPr>
              <w:t>{{</w:t>
            </w:r>
            <w:r w:rsidR="00521AE9">
              <w:rPr>
                <w:sz w:val="22"/>
              </w:rPr>
              <w:t xml:space="preserve"> holiday.EvenParty</w:t>
            </w:r>
            <w:r w:rsidR="00AF0D1C">
              <w:rPr>
                <w:sz w:val="22"/>
              </w:rPr>
              <w:t xml:space="preserve"> </w:t>
            </w:r>
            <w:r>
              <w:rPr>
                <w:sz w:val="22"/>
              </w:rPr>
              <w:t>}}</w:t>
            </w:r>
          </w:p>
        </w:tc>
        <w:tc>
          <w:tcPr>
            <w:tcW w:w="2428"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7858B370" w14:textId="7FCFC0CB" w:rsidR="00114837" w:rsidRDefault="00C13FA3">
            <w:pPr>
              <w:widowControl w:val="0"/>
              <w:spacing w:line="259" w:lineRule="auto"/>
              <w:ind w:left="0" w:right="66" w:firstLine="0"/>
              <w:jc w:val="center"/>
            </w:pPr>
            <w:r>
              <w:rPr>
                <w:bCs/>
                <w:sz w:val="22"/>
              </w:rPr>
              <w:t>{% cellbg c %}</w:t>
            </w:r>
            <w:r>
              <w:rPr>
                <w:sz w:val="22"/>
              </w:rPr>
              <w:t>{{</w:t>
            </w:r>
            <w:r w:rsidR="00AF0D1C">
              <w:rPr>
                <w:sz w:val="22"/>
              </w:rPr>
              <w:t xml:space="preserve"> </w:t>
            </w:r>
            <w:r w:rsidR="00521AE9">
              <w:rPr>
                <w:sz w:val="22"/>
              </w:rPr>
              <w:t>holiday.EvenBeginTime</w:t>
            </w:r>
            <w:r w:rsidR="00272BE8">
              <w:rPr>
                <w:sz w:val="22"/>
              </w:rPr>
              <w:t>|date(“%I:%M %p”)</w:t>
            </w:r>
            <w:r w:rsidR="00521AE9">
              <w:rPr>
                <w:sz w:val="22"/>
              </w:rPr>
              <w:t xml:space="preserve"> </w:t>
            </w:r>
            <w:r>
              <w:rPr>
                <w:sz w:val="22"/>
              </w:rPr>
              <w:t>}}</w:t>
            </w:r>
          </w:p>
        </w:tc>
        <w:tc>
          <w:tcPr>
            <w:tcW w:w="243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7DE8D5BB" w14:textId="15B2A714" w:rsidR="00114837" w:rsidRDefault="00C13FA3">
            <w:pPr>
              <w:widowControl w:val="0"/>
              <w:spacing w:line="259" w:lineRule="auto"/>
              <w:ind w:left="0" w:right="66" w:firstLine="0"/>
              <w:jc w:val="center"/>
            </w:pPr>
            <w:r>
              <w:rPr>
                <w:bCs/>
                <w:sz w:val="22"/>
              </w:rPr>
              <w:t>{% cellbg c %}</w:t>
            </w:r>
            <w:r>
              <w:rPr>
                <w:sz w:val="22"/>
              </w:rPr>
              <w:t>{{</w:t>
            </w:r>
            <w:r w:rsidR="00521AE9">
              <w:rPr>
                <w:sz w:val="22"/>
              </w:rPr>
              <w:t xml:space="preserve"> holiday.EvenEndTime</w:t>
            </w:r>
            <w:r w:rsidR="00272BE8">
              <w:rPr>
                <w:sz w:val="22"/>
              </w:rPr>
              <w:t>|date(“%I:%M %p”)</w:t>
            </w:r>
            <w:r w:rsidR="00AF0D1C">
              <w:rPr>
                <w:sz w:val="22"/>
              </w:rPr>
              <w:t xml:space="preserve"> </w:t>
            </w:r>
            <w:r>
              <w:rPr>
                <w:sz w:val="22"/>
              </w:rPr>
              <w:t>}}{%set c = bg.next() %}</w:t>
            </w:r>
            <w:r w:rsidR="006372A0">
              <w:rPr>
                <w:sz w:val="22"/>
              </w:rPr>
              <w:t>{% if holiday.ResumeDay == “Following Day” %}*{% endif %}</w:t>
            </w:r>
          </w:p>
        </w:tc>
      </w:tr>
      <w:tr w:rsidR="00114837" w14:paraId="269924A2" w14:textId="77777777">
        <w:trPr>
          <w:cantSplit/>
          <w:trHeight w:val="444"/>
          <w:jc w:val="center"/>
        </w:trPr>
        <w:tc>
          <w:tcPr>
            <w:tcW w:w="10165" w:type="dxa"/>
            <w:gridSpan w:val="5"/>
            <w:tcBorders>
              <w:top w:val="single" w:sz="4" w:space="0" w:color="000000"/>
              <w:left w:val="single" w:sz="4" w:space="0" w:color="000000"/>
              <w:bottom w:val="single" w:sz="4" w:space="0" w:color="000000"/>
              <w:right w:val="single" w:sz="4" w:space="0" w:color="000000"/>
            </w:tcBorders>
            <w:shd w:val="clear" w:color="auto" w:fill="E2EFD9"/>
            <w:vAlign w:val="center"/>
          </w:tcPr>
          <w:p w14:paraId="3BAE3E4F" w14:textId="77777777" w:rsidR="00114837" w:rsidRDefault="00C13FA3">
            <w:pPr>
              <w:keepNext/>
              <w:widowControl w:val="0"/>
              <w:spacing w:line="259" w:lineRule="auto"/>
              <w:ind w:left="0" w:right="67" w:firstLine="0"/>
              <w:rPr>
                <w:sz w:val="22"/>
              </w:rPr>
            </w:pPr>
            <w:r>
              <w:rPr>
                <w:sz w:val="22"/>
              </w:rPr>
              <w:t>{%tr else %}</w:t>
            </w:r>
          </w:p>
        </w:tc>
      </w:tr>
      <w:tr w:rsidR="00114837" w14:paraId="526C16CE" w14:textId="77777777">
        <w:trPr>
          <w:cantSplit/>
          <w:trHeight w:val="443"/>
          <w:jc w:val="center"/>
        </w:trPr>
        <w:tc>
          <w:tcPr>
            <w:tcW w:w="200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5C1F1CB6" w14:textId="75CEB91F" w:rsidR="00114837" w:rsidRDefault="00C13FA3" w:rsidP="00D71BA8">
            <w:pPr>
              <w:widowControl w:val="0"/>
              <w:spacing w:after="160" w:line="259" w:lineRule="auto"/>
              <w:ind w:left="0" w:right="144" w:firstLine="0"/>
              <w:jc w:val="right"/>
            </w:pPr>
            <w:r>
              <w:rPr>
                <w:bCs/>
                <w:sz w:val="22"/>
              </w:rPr>
              <w:t xml:space="preserve">{% cellbg c %} </w:t>
            </w:r>
            <w:r w:rsidR="00521AE9">
              <w:rPr>
                <w:b/>
                <w:sz w:val="22"/>
              </w:rPr>
              <w:t>{{ holiday.Name|title }}</w:t>
            </w:r>
          </w:p>
        </w:tc>
        <w:tc>
          <w:tcPr>
            <w:tcW w:w="1051"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309D655C" w14:textId="77777777" w:rsidR="00114837" w:rsidRDefault="00C13FA3">
            <w:pPr>
              <w:widowControl w:val="0"/>
              <w:spacing w:line="259" w:lineRule="auto"/>
              <w:ind w:left="0" w:right="125" w:firstLine="0"/>
              <w:jc w:val="center"/>
            </w:pPr>
            <w:r>
              <w:rPr>
                <w:bCs/>
                <w:sz w:val="22"/>
              </w:rPr>
              <w:t xml:space="preserve">{% cellbg c %} </w:t>
            </w:r>
            <w:r>
              <w:rPr>
                <w:b/>
                <w:sz w:val="22"/>
              </w:rPr>
              <w:t xml:space="preserve">Every </w:t>
            </w:r>
          </w:p>
        </w:tc>
        <w:tc>
          <w:tcPr>
            <w:tcW w:w="225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21463BD6" w14:textId="44CF940A" w:rsidR="00114837" w:rsidRDefault="00C13FA3">
            <w:pPr>
              <w:widowControl w:val="0"/>
              <w:spacing w:line="259" w:lineRule="auto"/>
              <w:ind w:left="0" w:right="63" w:firstLine="0"/>
              <w:jc w:val="center"/>
            </w:pPr>
            <w:r>
              <w:rPr>
                <w:bCs/>
                <w:sz w:val="22"/>
              </w:rPr>
              <w:t>{% cellbg c %}</w:t>
            </w:r>
            <w:r>
              <w:rPr>
                <w:sz w:val="22"/>
              </w:rPr>
              <w:t>{{</w:t>
            </w:r>
            <w:r w:rsidR="00521AE9">
              <w:rPr>
                <w:sz w:val="22"/>
              </w:rPr>
              <w:t xml:space="preserve"> holiday.EveryParty</w:t>
            </w:r>
            <w:r w:rsidR="00AF0D1C">
              <w:rPr>
                <w:sz w:val="22"/>
              </w:rPr>
              <w:t xml:space="preserve"> </w:t>
            </w:r>
            <w:r>
              <w:rPr>
                <w:sz w:val="22"/>
              </w:rPr>
              <w:t>}}</w:t>
            </w:r>
          </w:p>
        </w:tc>
        <w:tc>
          <w:tcPr>
            <w:tcW w:w="2428"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E724A2D" w14:textId="6E8D4A9E" w:rsidR="00114837" w:rsidRDefault="00C13FA3">
            <w:pPr>
              <w:widowControl w:val="0"/>
              <w:spacing w:line="259" w:lineRule="auto"/>
              <w:ind w:left="0" w:right="66" w:firstLine="0"/>
              <w:jc w:val="center"/>
            </w:pPr>
            <w:r>
              <w:rPr>
                <w:bCs/>
                <w:sz w:val="22"/>
              </w:rPr>
              <w:t>{% cellbg c %}</w:t>
            </w:r>
            <w:r>
              <w:rPr>
                <w:sz w:val="22"/>
              </w:rPr>
              <w:t>{{</w:t>
            </w:r>
            <w:r w:rsidR="00AF0D1C">
              <w:rPr>
                <w:sz w:val="22"/>
              </w:rPr>
              <w:t xml:space="preserve"> </w:t>
            </w:r>
            <w:r w:rsidR="00521AE9">
              <w:rPr>
                <w:sz w:val="22"/>
              </w:rPr>
              <w:t>holiday.EveryBeginTime</w:t>
            </w:r>
            <w:r w:rsidR="00272BE8">
              <w:rPr>
                <w:sz w:val="22"/>
              </w:rPr>
              <w:t>|date(“%I:%M %p”)</w:t>
            </w:r>
            <w:r w:rsidR="00521AE9">
              <w:rPr>
                <w:sz w:val="22"/>
              </w:rPr>
              <w:t xml:space="preserve"> </w:t>
            </w:r>
            <w:r>
              <w:rPr>
                <w:sz w:val="22"/>
              </w:rPr>
              <w:t>}}</w:t>
            </w:r>
          </w:p>
        </w:tc>
        <w:tc>
          <w:tcPr>
            <w:tcW w:w="243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21945420" w14:textId="5C20C0DD" w:rsidR="00114837" w:rsidRDefault="00C13FA3">
            <w:pPr>
              <w:widowControl w:val="0"/>
              <w:spacing w:line="259" w:lineRule="auto"/>
              <w:ind w:left="0" w:right="66" w:firstLine="0"/>
              <w:jc w:val="center"/>
            </w:pPr>
            <w:r>
              <w:rPr>
                <w:bCs/>
                <w:sz w:val="22"/>
              </w:rPr>
              <w:t>{% cellbg c %}</w:t>
            </w:r>
            <w:r>
              <w:rPr>
                <w:sz w:val="22"/>
              </w:rPr>
              <w:t>{{</w:t>
            </w:r>
            <w:r w:rsidR="00AF0D1C">
              <w:rPr>
                <w:sz w:val="22"/>
              </w:rPr>
              <w:t xml:space="preserve"> </w:t>
            </w:r>
            <w:r w:rsidR="00521AE9">
              <w:rPr>
                <w:sz w:val="22"/>
              </w:rPr>
              <w:t>holiday.EveryEndTime</w:t>
            </w:r>
            <w:r w:rsidR="00272BE8">
              <w:rPr>
                <w:sz w:val="22"/>
              </w:rPr>
              <w:t>|date(“%I:%M %p”)</w:t>
            </w:r>
            <w:r w:rsidR="00521AE9">
              <w:rPr>
                <w:sz w:val="22"/>
              </w:rPr>
              <w:t xml:space="preserve"> </w:t>
            </w:r>
            <w:r>
              <w:rPr>
                <w:sz w:val="22"/>
              </w:rPr>
              <w:t>}}{%set c = bg.next() %}</w:t>
            </w:r>
            <w:r w:rsidR="006372A0">
              <w:rPr>
                <w:sz w:val="22"/>
              </w:rPr>
              <w:t>{% if holiday.ResumeDay == “Following Day” %}*{% endif %}</w:t>
            </w:r>
          </w:p>
        </w:tc>
      </w:tr>
      <w:tr w:rsidR="00114837" w14:paraId="67A9F788" w14:textId="77777777">
        <w:trPr>
          <w:cantSplit/>
          <w:trHeight w:val="443"/>
          <w:jc w:val="center"/>
        </w:trPr>
        <w:tc>
          <w:tcPr>
            <w:tcW w:w="10165" w:type="dxa"/>
            <w:gridSpan w:val="5"/>
            <w:tcBorders>
              <w:top w:val="single" w:sz="4" w:space="0" w:color="000000"/>
              <w:left w:val="single" w:sz="4" w:space="0" w:color="000000"/>
              <w:bottom w:val="single" w:sz="4" w:space="0" w:color="000000"/>
              <w:right w:val="single" w:sz="4" w:space="0" w:color="000000"/>
            </w:tcBorders>
            <w:shd w:val="clear" w:color="auto" w:fill="E2EFD9"/>
            <w:vAlign w:val="center"/>
          </w:tcPr>
          <w:p w14:paraId="17B3CC1B" w14:textId="77777777" w:rsidR="00114837" w:rsidRDefault="00C13FA3">
            <w:pPr>
              <w:widowControl w:val="0"/>
              <w:spacing w:line="259" w:lineRule="auto"/>
              <w:ind w:left="0" w:right="67" w:firstLine="0"/>
              <w:rPr>
                <w:sz w:val="22"/>
              </w:rPr>
            </w:pPr>
            <w:r>
              <w:rPr>
                <w:sz w:val="22"/>
              </w:rPr>
              <w:t>{%tr endif %}</w:t>
            </w:r>
          </w:p>
        </w:tc>
      </w:tr>
      <w:tr w:rsidR="00114837" w14:paraId="0F3F8EF9" w14:textId="77777777">
        <w:trPr>
          <w:cantSplit/>
          <w:trHeight w:val="443"/>
          <w:jc w:val="center"/>
        </w:trPr>
        <w:tc>
          <w:tcPr>
            <w:tcW w:w="10165" w:type="dxa"/>
            <w:gridSpan w:val="5"/>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E8A006F" w14:textId="605126B8" w:rsidR="00114837" w:rsidRDefault="00C13FA3">
            <w:pPr>
              <w:widowControl w:val="0"/>
              <w:spacing w:line="259" w:lineRule="auto"/>
              <w:ind w:left="0" w:right="67" w:firstLine="0"/>
              <w:rPr>
                <w:sz w:val="22"/>
              </w:rPr>
            </w:pPr>
            <w:r>
              <w:rPr>
                <w:sz w:val="22"/>
              </w:rPr>
              <w:t xml:space="preserve">{%tr </w:t>
            </w:r>
            <w:r w:rsidR="008F1940">
              <w:rPr>
                <w:sz w:val="22"/>
              </w:rPr>
              <w:t>endfor</w:t>
            </w:r>
            <w:r>
              <w:rPr>
                <w:sz w:val="22"/>
              </w:rPr>
              <w:t xml:space="preserve"> %}</w:t>
            </w:r>
          </w:p>
        </w:tc>
      </w:tr>
    </w:tbl>
    <w:p w14:paraId="7CB7139F" w14:textId="77777777" w:rsidR="00114837" w:rsidRDefault="00114837">
      <w:pPr>
        <w:spacing w:line="259" w:lineRule="auto"/>
        <w:ind w:left="0" w:right="6101" w:firstLine="0"/>
      </w:pPr>
    </w:p>
    <w:p w14:paraId="1678AF6E" w14:textId="1AF5ED4A" w:rsidR="00114837" w:rsidRDefault="00C13FA3">
      <w:pPr>
        <w:spacing w:line="259" w:lineRule="auto"/>
        <w:ind w:left="0" w:firstLine="0"/>
      </w:pPr>
      <w:r>
        <w:rPr>
          <w:sz w:val="22"/>
        </w:rPr>
        <w:lastRenderedPageBreak/>
        <w:t xml:space="preserve"> </w:t>
      </w:r>
      <w:r w:rsidR="00B10B0E">
        <w:rPr>
          <w:sz w:val="22"/>
        </w:rPr>
        <w:t>{% endif %}</w:t>
      </w:r>
    </w:p>
    <w:p w14:paraId="2EEEBB65" w14:textId="77777777" w:rsidR="00114837" w:rsidRDefault="00C13FA3">
      <w:pPr>
        <w:spacing w:line="259" w:lineRule="auto"/>
        <w:ind w:left="0" w:right="4395" w:firstLine="0"/>
        <w:jc w:val="right"/>
      </w:pPr>
      <w:r>
        <w:rPr>
          <w:b/>
          <w:sz w:val="22"/>
        </w:rPr>
        <w:t>END OF DOCUMENT</w:t>
      </w:r>
    </w:p>
    <w:sectPr w:rsidR="00114837" w:rsidSect="005A6F1D">
      <w:footerReference w:type="default" r:id="rId14"/>
      <w:pgSz w:w="12240" w:h="15840"/>
      <w:pgMar w:top="777" w:right="864" w:bottom="777" w:left="864"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EE2452" w14:textId="77777777" w:rsidR="005A6F1D" w:rsidRDefault="005A6F1D">
      <w:pPr>
        <w:spacing w:line="240" w:lineRule="auto"/>
      </w:pPr>
      <w:r>
        <w:separator/>
      </w:r>
    </w:p>
  </w:endnote>
  <w:endnote w:type="continuationSeparator" w:id="0">
    <w:p w14:paraId="21B15F15" w14:textId="77777777" w:rsidR="005A6F1D" w:rsidRDefault="005A6F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7CE8E" w14:textId="77777777" w:rsidR="00114837" w:rsidRDefault="0011483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D0F46C" w14:textId="77777777" w:rsidR="00114837" w:rsidRDefault="0011483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70F94" w14:textId="4429348D" w:rsidR="00114837" w:rsidRDefault="00114837" w:rsidP="005E11B3">
    <w:pPr>
      <w:ind w:left="0" w:right="-212"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1E09F" w14:textId="77777777" w:rsidR="00114837" w:rsidRDefault="00114837">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3CA7C" w14:textId="77777777" w:rsidR="005E11B3" w:rsidRDefault="005E11B3">
    <w:pPr>
      <w:ind w:left="0" w:right="-212" w:firstLine="0"/>
      <w:rPr>
        <w:sz w:val="22"/>
      </w:rPr>
    </w:pPr>
    <w:r w:rsidRPr="00417BC8">
      <w:rPr>
        <w:bCs/>
        <w:sz w:val="22"/>
      </w:rPr>
      <w:t>{% if Holidays</w:t>
    </w:r>
    <w:r>
      <w:rPr>
        <w:bCs/>
        <w:sz w:val="22"/>
      </w:rPr>
      <w:t>|</w:t>
    </w:r>
    <w:r w:rsidRPr="00417BC8">
      <w:rPr>
        <w:bCs/>
        <w:sz w:val="22"/>
      </w:rPr>
      <w:t>length &gt; 0 %}</w:t>
    </w:r>
    <w:r>
      <w:rPr>
        <w:b/>
        <w:sz w:val="22"/>
      </w:rPr>
      <w:t>Odd</w:t>
    </w:r>
    <w:r>
      <w:rPr>
        <w:sz w:val="22"/>
      </w:rPr>
      <w:t xml:space="preserve"> = Odd numbered years; </w:t>
    </w:r>
    <w:r>
      <w:rPr>
        <w:b/>
        <w:sz w:val="22"/>
      </w:rPr>
      <w:t>Even</w:t>
    </w:r>
    <w:r>
      <w:rPr>
        <w:sz w:val="22"/>
      </w:rPr>
      <w:t xml:space="preserve"> = Even numbered years; </w:t>
    </w:r>
    <w:r>
      <w:rPr>
        <w:b/>
        <w:sz w:val="22"/>
      </w:rPr>
      <w:t>Every</w:t>
    </w:r>
    <w:r>
      <w:rPr>
        <w:sz w:val="22"/>
      </w:rPr>
      <w:t xml:space="preserve"> = Every year</w:t>
    </w:r>
  </w:p>
  <w:p w14:paraId="658BEDA8" w14:textId="77777777" w:rsidR="005E11B3" w:rsidRDefault="005E11B3" w:rsidP="005E11B3">
    <w:pPr>
      <w:ind w:left="0" w:right="-212" w:firstLine="0"/>
    </w:pPr>
    <w:r>
      <w:rPr>
        <w:sz w:val="22"/>
      </w:rPr>
      <w:t>*This time is on the following day{% endif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2E6A9" w14:textId="77777777" w:rsidR="005A6F1D" w:rsidRDefault="005A6F1D">
      <w:pPr>
        <w:spacing w:line="240" w:lineRule="auto"/>
      </w:pPr>
      <w:r>
        <w:separator/>
      </w:r>
    </w:p>
  </w:footnote>
  <w:footnote w:type="continuationSeparator" w:id="0">
    <w:p w14:paraId="04750732" w14:textId="77777777" w:rsidR="005A6F1D" w:rsidRDefault="005A6F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W w:w="10421" w:type="dxa"/>
      <w:jc w:val="center"/>
      <w:tblLayout w:type="fixed"/>
      <w:tblLook w:val="04A0" w:firstRow="1" w:lastRow="0" w:firstColumn="1" w:lastColumn="0" w:noHBand="0" w:noVBand="1"/>
    </w:tblPr>
    <w:tblGrid>
      <w:gridCol w:w="1425"/>
      <w:gridCol w:w="8996"/>
    </w:tblGrid>
    <w:tr w:rsidR="00114837" w14:paraId="3B0F4B9B" w14:textId="77777777">
      <w:trPr>
        <w:jc w:val="center"/>
      </w:trPr>
      <w:tc>
        <w:tcPr>
          <w:tcW w:w="1425" w:type="dxa"/>
          <w:tcBorders>
            <w:bottom w:val="nil"/>
            <w:right w:val="nil"/>
          </w:tcBorders>
        </w:tcPr>
        <w:p w14:paraId="5040B0C0" w14:textId="77777777" w:rsidR="00114837" w:rsidRDefault="00C13FA3">
          <w:pPr>
            <w:widowControl w:val="0"/>
            <w:spacing w:line="240" w:lineRule="auto"/>
            <w:ind w:left="0" w:firstLine="0"/>
            <w:contextualSpacing/>
            <w:jc w:val="right"/>
            <w:rPr>
              <w:rFonts w:asciiTheme="minorHAnsi" w:hAnsiTheme="minorHAnsi" w:cstheme="minorHAnsi"/>
              <w:bCs/>
              <w:sz w:val="22"/>
            </w:rPr>
          </w:pPr>
          <w:r>
            <w:rPr>
              <w:rFonts w:asciiTheme="minorHAnsi" w:hAnsiTheme="minorHAnsi" w:cstheme="minorHAnsi"/>
              <w:bCs/>
              <w:sz w:val="22"/>
            </w:rPr>
            <w:t>Petitioner:</w:t>
          </w:r>
        </w:p>
      </w:tc>
      <w:tc>
        <w:tcPr>
          <w:tcW w:w="8995" w:type="dxa"/>
          <w:tcBorders>
            <w:left w:val="nil"/>
            <w:bottom w:val="nil"/>
          </w:tcBorders>
        </w:tcPr>
        <w:p w14:paraId="5CC98C11" w14:textId="5A98E0E2" w:rsidR="00114837" w:rsidRDefault="00C13FA3">
          <w:pPr>
            <w:widowControl w:val="0"/>
            <w:spacing w:line="360" w:lineRule="auto"/>
            <w:ind w:left="0" w:firstLine="0"/>
            <w:contextualSpacing/>
            <w:rPr>
              <w:rFonts w:asciiTheme="minorHAnsi" w:hAnsiTheme="minorHAnsi" w:cstheme="minorHAnsi"/>
              <w:bCs/>
              <w:sz w:val="22"/>
            </w:rPr>
          </w:pPr>
          <w:r>
            <w:rPr>
              <w:rFonts w:asciiTheme="minorHAnsi" w:hAnsiTheme="minorHAnsi" w:cstheme="minorHAnsi"/>
              <w:bCs/>
              <w:sz w:val="22"/>
            </w:rPr>
            <w:t>{{</w:t>
          </w:r>
          <w:r w:rsidR="00AF0D1C">
            <w:rPr>
              <w:rFonts w:asciiTheme="minorHAnsi" w:hAnsiTheme="minorHAnsi" w:cstheme="minorHAnsi"/>
              <w:bCs/>
              <w:sz w:val="22"/>
            </w:rPr>
            <w:t xml:space="preserve"> </w:t>
          </w:r>
          <w:r>
            <w:rPr>
              <w:rFonts w:asciiTheme="minorHAnsi" w:hAnsiTheme="minorHAnsi" w:cstheme="minorHAnsi"/>
              <w:bCs/>
              <w:sz w:val="22"/>
            </w:rPr>
            <w:t>PetFirst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r w:rsidR="00CF65C9">
            <w:rPr>
              <w:rFonts w:asciiTheme="minorHAnsi" w:hAnsiTheme="minorHAnsi" w:cstheme="minorHAnsi"/>
              <w:bCs/>
              <w:sz w:val="22"/>
            </w:rPr>
            <w:t xml:space="preserve"> </w:t>
          </w:r>
          <w:r w:rsidR="00DB1C35">
            <w:rPr>
              <w:rFonts w:asciiTheme="minorHAnsi" w:hAnsiTheme="minorHAnsi" w:cstheme="minorHAnsi"/>
              <w:bCs/>
              <w:sz w:val="22"/>
            </w:rPr>
            <w:t xml:space="preserve">{{ </w:t>
          </w:r>
          <w:r w:rsidR="00AF0D1C">
            <w:rPr>
              <w:rFonts w:asciiTheme="minorHAnsi" w:hAnsiTheme="minorHAnsi" w:cstheme="minorHAnsi"/>
              <w:bCs/>
              <w:sz w:val="22"/>
            </w:rPr>
            <w:t xml:space="preserve"> </w:t>
          </w:r>
          <w:r>
            <w:rPr>
              <w:rFonts w:asciiTheme="minorHAnsi" w:hAnsiTheme="minorHAnsi" w:cstheme="minorHAnsi"/>
              <w:bCs/>
              <w:sz w:val="22"/>
            </w:rPr>
            <w:t>PetLast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p>
      </w:tc>
    </w:tr>
    <w:tr w:rsidR="00114837" w14:paraId="2880BFA2" w14:textId="77777777">
      <w:trPr>
        <w:jc w:val="center"/>
      </w:trPr>
      <w:tc>
        <w:tcPr>
          <w:tcW w:w="1425" w:type="dxa"/>
          <w:tcBorders>
            <w:top w:val="nil"/>
            <w:right w:val="nil"/>
          </w:tcBorders>
        </w:tcPr>
        <w:p w14:paraId="54D45492" w14:textId="77777777" w:rsidR="00114837" w:rsidRDefault="00C13FA3">
          <w:pPr>
            <w:widowControl w:val="0"/>
            <w:spacing w:line="240" w:lineRule="auto"/>
            <w:ind w:left="0" w:firstLine="0"/>
            <w:contextualSpacing/>
            <w:jc w:val="right"/>
            <w:rPr>
              <w:rFonts w:asciiTheme="minorHAnsi" w:hAnsiTheme="minorHAnsi" w:cstheme="minorHAnsi"/>
              <w:bCs/>
              <w:sz w:val="22"/>
            </w:rPr>
          </w:pPr>
          <w:r>
            <w:rPr>
              <w:rFonts w:asciiTheme="minorHAnsi" w:hAnsiTheme="minorHAnsi" w:cstheme="minorHAnsi"/>
              <w:bCs/>
              <w:sz w:val="22"/>
            </w:rPr>
            <w:t>Respondent:</w:t>
          </w:r>
        </w:p>
      </w:tc>
      <w:tc>
        <w:tcPr>
          <w:tcW w:w="8995" w:type="dxa"/>
          <w:tcBorders>
            <w:top w:val="nil"/>
            <w:left w:val="nil"/>
          </w:tcBorders>
        </w:tcPr>
        <w:p w14:paraId="70BD4804" w14:textId="1D8599C6" w:rsidR="00114837" w:rsidRDefault="00C13FA3">
          <w:pPr>
            <w:widowControl w:val="0"/>
            <w:spacing w:line="360" w:lineRule="auto"/>
            <w:ind w:left="0" w:firstLine="0"/>
            <w:contextualSpacing/>
            <w:rPr>
              <w:rFonts w:asciiTheme="minorHAnsi" w:hAnsiTheme="minorHAnsi" w:cstheme="minorHAnsi"/>
              <w:bCs/>
              <w:sz w:val="22"/>
            </w:rPr>
          </w:pPr>
          <w:r>
            <w:rPr>
              <w:rFonts w:asciiTheme="minorHAnsi" w:hAnsiTheme="minorHAnsi" w:cstheme="minorHAnsi"/>
              <w:bCs/>
              <w:sz w:val="22"/>
            </w:rPr>
            <w:t>{{</w:t>
          </w:r>
          <w:r w:rsidR="00AF0D1C">
            <w:rPr>
              <w:rFonts w:asciiTheme="minorHAnsi" w:hAnsiTheme="minorHAnsi" w:cstheme="minorHAnsi"/>
              <w:bCs/>
              <w:sz w:val="22"/>
            </w:rPr>
            <w:t xml:space="preserve"> </w:t>
          </w:r>
          <w:r>
            <w:rPr>
              <w:rFonts w:asciiTheme="minorHAnsi" w:hAnsiTheme="minorHAnsi" w:cstheme="minorHAnsi"/>
              <w:bCs/>
              <w:sz w:val="22"/>
            </w:rPr>
            <w:t>RespFirst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r w:rsidR="00CF65C9">
            <w:rPr>
              <w:rFonts w:asciiTheme="minorHAnsi" w:hAnsiTheme="minorHAnsi" w:cstheme="minorHAnsi"/>
              <w:bCs/>
              <w:sz w:val="22"/>
            </w:rPr>
            <w:t xml:space="preserve"> </w:t>
          </w:r>
          <w:r w:rsidR="00DB1C35">
            <w:rPr>
              <w:rFonts w:asciiTheme="minorHAnsi" w:hAnsiTheme="minorHAnsi" w:cstheme="minorHAnsi"/>
              <w:bCs/>
              <w:sz w:val="22"/>
            </w:rPr>
            <w:t xml:space="preserve">{{ </w:t>
          </w:r>
          <w:r w:rsidR="00AF0D1C">
            <w:rPr>
              <w:rFonts w:asciiTheme="minorHAnsi" w:hAnsiTheme="minorHAnsi" w:cstheme="minorHAnsi"/>
              <w:bCs/>
              <w:sz w:val="22"/>
            </w:rPr>
            <w:t xml:space="preserve"> </w:t>
          </w:r>
          <w:r>
            <w:rPr>
              <w:rFonts w:asciiTheme="minorHAnsi" w:hAnsiTheme="minorHAnsi" w:cstheme="minorHAnsi"/>
              <w:bCs/>
              <w:sz w:val="22"/>
            </w:rPr>
            <w:t>RespLast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p>
      </w:tc>
    </w:tr>
  </w:tbl>
  <w:p w14:paraId="6E447F31" w14:textId="77777777" w:rsidR="00114837" w:rsidRDefault="00114837">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W w:w="10421" w:type="dxa"/>
      <w:jc w:val="center"/>
      <w:tblLayout w:type="fixed"/>
      <w:tblLook w:val="04A0" w:firstRow="1" w:lastRow="0" w:firstColumn="1" w:lastColumn="0" w:noHBand="0" w:noVBand="1"/>
    </w:tblPr>
    <w:tblGrid>
      <w:gridCol w:w="1425"/>
      <w:gridCol w:w="8996"/>
    </w:tblGrid>
    <w:tr w:rsidR="00114837" w14:paraId="46DD5A00" w14:textId="77777777">
      <w:trPr>
        <w:jc w:val="center"/>
      </w:trPr>
      <w:tc>
        <w:tcPr>
          <w:tcW w:w="1425" w:type="dxa"/>
          <w:tcBorders>
            <w:bottom w:val="nil"/>
            <w:right w:val="nil"/>
          </w:tcBorders>
        </w:tcPr>
        <w:p w14:paraId="6CBA62D7" w14:textId="77777777" w:rsidR="00114837" w:rsidRDefault="00C13FA3">
          <w:pPr>
            <w:widowControl w:val="0"/>
            <w:spacing w:line="240" w:lineRule="auto"/>
            <w:ind w:left="0" w:firstLine="0"/>
            <w:contextualSpacing/>
            <w:jc w:val="right"/>
            <w:rPr>
              <w:rFonts w:asciiTheme="minorHAnsi" w:hAnsiTheme="minorHAnsi" w:cstheme="minorHAnsi"/>
              <w:bCs/>
              <w:sz w:val="22"/>
            </w:rPr>
          </w:pPr>
          <w:r>
            <w:rPr>
              <w:rFonts w:asciiTheme="minorHAnsi" w:hAnsiTheme="minorHAnsi" w:cstheme="minorHAnsi"/>
              <w:bCs/>
              <w:sz w:val="22"/>
            </w:rPr>
            <w:t>Petitioner:</w:t>
          </w:r>
        </w:p>
      </w:tc>
      <w:tc>
        <w:tcPr>
          <w:tcW w:w="8995" w:type="dxa"/>
          <w:tcBorders>
            <w:left w:val="nil"/>
            <w:bottom w:val="nil"/>
          </w:tcBorders>
        </w:tcPr>
        <w:p w14:paraId="456ECDE3" w14:textId="151039F8" w:rsidR="00114837" w:rsidRDefault="00C13FA3">
          <w:pPr>
            <w:widowControl w:val="0"/>
            <w:spacing w:line="360" w:lineRule="auto"/>
            <w:ind w:left="0" w:firstLine="0"/>
            <w:contextualSpacing/>
            <w:rPr>
              <w:rFonts w:asciiTheme="minorHAnsi" w:hAnsiTheme="minorHAnsi" w:cstheme="minorHAnsi"/>
              <w:bCs/>
              <w:sz w:val="22"/>
            </w:rPr>
          </w:pPr>
          <w:r>
            <w:rPr>
              <w:rFonts w:asciiTheme="minorHAnsi" w:hAnsiTheme="minorHAnsi" w:cstheme="minorHAnsi"/>
              <w:bCs/>
              <w:sz w:val="22"/>
            </w:rPr>
            <w:t>{{</w:t>
          </w:r>
          <w:r w:rsidR="00AF0D1C">
            <w:rPr>
              <w:rFonts w:asciiTheme="minorHAnsi" w:hAnsiTheme="minorHAnsi" w:cstheme="minorHAnsi"/>
              <w:bCs/>
              <w:sz w:val="22"/>
            </w:rPr>
            <w:t xml:space="preserve"> </w:t>
          </w:r>
          <w:r>
            <w:rPr>
              <w:rFonts w:asciiTheme="minorHAnsi" w:hAnsiTheme="minorHAnsi" w:cstheme="minorHAnsi"/>
              <w:bCs/>
              <w:sz w:val="22"/>
            </w:rPr>
            <w:t>PetFirst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r w:rsidR="00CF65C9">
            <w:rPr>
              <w:rFonts w:asciiTheme="minorHAnsi" w:hAnsiTheme="minorHAnsi" w:cstheme="minorHAnsi"/>
              <w:bCs/>
              <w:sz w:val="22"/>
            </w:rPr>
            <w:t xml:space="preserve"> </w:t>
          </w:r>
          <w:r w:rsidR="00DB1C35">
            <w:rPr>
              <w:rFonts w:asciiTheme="minorHAnsi" w:hAnsiTheme="minorHAnsi" w:cstheme="minorHAnsi"/>
              <w:bCs/>
              <w:sz w:val="22"/>
            </w:rPr>
            <w:t xml:space="preserve">{{ </w:t>
          </w:r>
          <w:r w:rsidR="00AF0D1C">
            <w:rPr>
              <w:rFonts w:asciiTheme="minorHAnsi" w:hAnsiTheme="minorHAnsi" w:cstheme="minorHAnsi"/>
              <w:bCs/>
              <w:sz w:val="22"/>
            </w:rPr>
            <w:t xml:space="preserve"> </w:t>
          </w:r>
          <w:r>
            <w:rPr>
              <w:rFonts w:asciiTheme="minorHAnsi" w:hAnsiTheme="minorHAnsi" w:cstheme="minorHAnsi"/>
              <w:bCs/>
              <w:sz w:val="22"/>
            </w:rPr>
            <w:t>PetLast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p>
      </w:tc>
    </w:tr>
    <w:tr w:rsidR="00114837" w14:paraId="38BA276D" w14:textId="77777777">
      <w:trPr>
        <w:jc w:val="center"/>
      </w:trPr>
      <w:tc>
        <w:tcPr>
          <w:tcW w:w="1425" w:type="dxa"/>
          <w:tcBorders>
            <w:top w:val="nil"/>
            <w:right w:val="nil"/>
          </w:tcBorders>
        </w:tcPr>
        <w:p w14:paraId="34D2985A" w14:textId="77777777" w:rsidR="00114837" w:rsidRDefault="00C13FA3">
          <w:pPr>
            <w:widowControl w:val="0"/>
            <w:spacing w:line="240" w:lineRule="auto"/>
            <w:ind w:left="0" w:firstLine="0"/>
            <w:contextualSpacing/>
            <w:jc w:val="right"/>
            <w:rPr>
              <w:rFonts w:asciiTheme="minorHAnsi" w:hAnsiTheme="minorHAnsi" w:cstheme="minorHAnsi"/>
              <w:bCs/>
              <w:sz w:val="22"/>
            </w:rPr>
          </w:pPr>
          <w:r>
            <w:rPr>
              <w:rFonts w:asciiTheme="minorHAnsi" w:hAnsiTheme="minorHAnsi" w:cstheme="minorHAnsi"/>
              <w:bCs/>
              <w:sz w:val="22"/>
            </w:rPr>
            <w:t>Respondent:</w:t>
          </w:r>
        </w:p>
      </w:tc>
      <w:tc>
        <w:tcPr>
          <w:tcW w:w="8995" w:type="dxa"/>
          <w:tcBorders>
            <w:top w:val="nil"/>
            <w:left w:val="nil"/>
          </w:tcBorders>
        </w:tcPr>
        <w:p w14:paraId="0E2B932F" w14:textId="2FEDAF45" w:rsidR="00114837" w:rsidRDefault="00C13FA3">
          <w:pPr>
            <w:widowControl w:val="0"/>
            <w:spacing w:line="360" w:lineRule="auto"/>
            <w:ind w:left="0" w:firstLine="0"/>
            <w:contextualSpacing/>
            <w:rPr>
              <w:rFonts w:asciiTheme="minorHAnsi" w:hAnsiTheme="minorHAnsi" w:cstheme="minorHAnsi"/>
              <w:bCs/>
              <w:sz w:val="22"/>
            </w:rPr>
          </w:pPr>
          <w:r>
            <w:rPr>
              <w:rFonts w:asciiTheme="minorHAnsi" w:hAnsiTheme="minorHAnsi" w:cstheme="minorHAnsi"/>
              <w:bCs/>
              <w:sz w:val="22"/>
            </w:rPr>
            <w:t>{{</w:t>
          </w:r>
          <w:r w:rsidR="00AF0D1C">
            <w:rPr>
              <w:rFonts w:asciiTheme="minorHAnsi" w:hAnsiTheme="minorHAnsi" w:cstheme="minorHAnsi"/>
              <w:bCs/>
              <w:sz w:val="22"/>
            </w:rPr>
            <w:t xml:space="preserve"> </w:t>
          </w:r>
          <w:r>
            <w:rPr>
              <w:rFonts w:asciiTheme="minorHAnsi" w:hAnsiTheme="minorHAnsi" w:cstheme="minorHAnsi"/>
              <w:bCs/>
              <w:sz w:val="22"/>
            </w:rPr>
            <w:t>RespFirst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r w:rsidR="00CF65C9">
            <w:rPr>
              <w:rFonts w:asciiTheme="minorHAnsi" w:hAnsiTheme="minorHAnsi" w:cstheme="minorHAnsi"/>
              <w:bCs/>
              <w:sz w:val="22"/>
            </w:rPr>
            <w:t xml:space="preserve"> </w:t>
          </w:r>
          <w:r w:rsidR="00DB1C35">
            <w:rPr>
              <w:rFonts w:asciiTheme="minorHAnsi" w:hAnsiTheme="minorHAnsi" w:cstheme="minorHAnsi"/>
              <w:bCs/>
              <w:sz w:val="22"/>
            </w:rPr>
            <w:t xml:space="preserve">{{ </w:t>
          </w:r>
          <w:r w:rsidR="00AF0D1C">
            <w:rPr>
              <w:rFonts w:asciiTheme="minorHAnsi" w:hAnsiTheme="minorHAnsi" w:cstheme="minorHAnsi"/>
              <w:bCs/>
              <w:sz w:val="22"/>
            </w:rPr>
            <w:t xml:space="preserve"> </w:t>
          </w:r>
          <w:r>
            <w:rPr>
              <w:rFonts w:asciiTheme="minorHAnsi" w:hAnsiTheme="minorHAnsi" w:cstheme="minorHAnsi"/>
              <w:bCs/>
              <w:sz w:val="22"/>
            </w:rPr>
            <w:t>RespLast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p>
      </w:tc>
    </w:tr>
  </w:tbl>
  <w:p w14:paraId="588740A9" w14:textId="77777777" w:rsidR="00114837" w:rsidRDefault="00114837">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W w:w="10421" w:type="dxa"/>
      <w:jc w:val="center"/>
      <w:tblLayout w:type="fixed"/>
      <w:tblLook w:val="04A0" w:firstRow="1" w:lastRow="0" w:firstColumn="1" w:lastColumn="0" w:noHBand="0" w:noVBand="1"/>
    </w:tblPr>
    <w:tblGrid>
      <w:gridCol w:w="1425"/>
      <w:gridCol w:w="8996"/>
    </w:tblGrid>
    <w:tr w:rsidR="00114837" w14:paraId="22D3A834" w14:textId="77777777">
      <w:trPr>
        <w:jc w:val="center"/>
      </w:trPr>
      <w:tc>
        <w:tcPr>
          <w:tcW w:w="1425" w:type="dxa"/>
          <w:tcBorders>
            <w:bottom w:val="nil"/>
            <w:right w:val="nil"/>
          </w:tcBorders>
        </w:tcPr>
        <w:p w14:paraId="7A16CD33" w14:textId="77777777" w:rsidR="00114837" w:rsidRDefault="00C13FA3">
          <w:pPr>
            <w:widowControl w:val="0"/>
            <w:spacing w:line="240" w:lineRule="auto"/>
            <w:ind w:left="0" w:firstLine="0"/>
            <w:contextualSpacing/>
            <w:jc w:val="right"/>
            <w:rPr>
              <w:rFonts w:asciiTheme="minorHAnsi" w:hAnsiTheme="minorHAnsi" w:cstheme="minorHAnsi"/>
              <w:bCs/>
              <w:sz w:val="22"/>
            </w:rPr>
          </w:pPr>
          <w:r>
            <w:rPr>
              <w:rFonts w:asciiTheme="minorHAnsi" w:hAnsiTheme="minorHAnsi" w:cstheme="minorHAnsi"/>
              <w:bCs/>
              <w:sz w:val="22"/>
            </w:rPr>
            <w:t>Petitioner:</w:t>
          </w:r>
        </w:p>
      </w:tc>
      <w:tc>
        <w:tcPr>
          <w:tcW w:w="8995" w:type="dxa"/>
          <w:tcBorders>
            <w:left w:val="nil"/>
            <w:bottom w:val="nil"/>
          </w:tcBorders>
        </w:tcPr>
        <w:p w14:paraId="57CB06E0" w14:textId="2F91C8DD" w:rsidR="00114837" w:rsidRDefault="00C13FA3">
          <w:pPr>
            <w:widowControl w:val="0"/>
            <w:spacing w:line="360" w:lineRule="auto"/>
            <w:ind w:left="0" w:firstLine="0"/>
            <w:contextualSpacing/>
            <w:rPr>
              <w:rFonts w:asciiTheme="minorHAnsi" w:hAnsiTheme="minorHAnsi" w:cstheme="minorHAnsi"/>
              <w:bCs/>
              <w:sz w:val="22"/>
            </w:rPr>
          </w:pPr>
          <w:r>
            <w:rPr>
              <w:rFonts w:asciiTheme="minorHAnsi" w:hAnsiTheme="minorHAnsi" w:cstheme="minorHAnsi"/>
              <w:bCs/>
              <w:sz w:val="22"/>
            </w:rPr>
            <w:t>{{</w:t>
          </w:r>
          <w:r w:rsidR="00AF0D1C">
            <w:rPr>
              <w:rFonts w:asciiTheme="minorHAnsi" w:hAnsiTheme="minorHAnsi" w:cstheme="minorHAnsi"/>
              <w:bCs/>
              <w:sz w:val="22"/>
            </w:rPr>
            <w:t xml:space="preserve"> </w:t>
          </w:r>
          <w:r>
            <w:rPr>
              <w:rFonts w:asciiTheme="minorHAnsi" w:hAnsiTheme="minorHAnsi" w:cstheme="minorHAnsi"/>
              <w:bCs/>
              <w:sz w:val="22"/>
            </w:rPr>
            <w:t>PetFirst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r w:rsidR="00CF65C9">
            <w:rPr>
              <w:rFonts w:asciiTheme="minorHAnsi" w:hAnsiTheme="minorHAnsi" w:cstheme="minorHAnsi"/>
              <w:bCs/>
              <w:sz w:val="22"/>
            </w:rPr>
            <w:t xml:space="preserve"> </w:t>
          </w:r>
          <w:r w:rsidR="00DB1C35">
            <w:rPr>
              <w:rFonts w:asciiTheme="minorHAnsi" w:hAnsiTheme="minorHAnsi" w:cstheme="minorHAnsi"/>
              <w:bCs/>
              <w:sz w:val="22"/>
            </w:rPr>
            <w:t xml:space="preserve">{{ </w:t>
          </w:r>
          <w:r w:rsidR="00AF0D1C">
            <w:rPr>
              <w:rFonts w:asciiTheme="minorHAnsi" w:hAnsiTheme="minorHAnsi" w:cstheme="minorHAnsi"/>
              <w:bCs/>
              <w:sz w:val="22"/>
            </w:rPr>
            <w:t xml:space="preserve"> </w:t>
          </w:r>
          <w:r>
            <w:rPr>
              <w:rFonts w:asciiTheme="minorHAnsi" w:hAnsiTheme="minorHAnsi" w:cstheme="minorHAnsi"/>
              <w:bCs/>
              <w:sz w:val="22"/>
            </w:rPr>
            <w:t>PetLast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p>
      </w:tc>
    </w:tr>
    <w:tr w:rsidR="00114837" w14:paraId="43F5DA3A" w14:textId="77777777">
      <w:trPr>
        <w:jc w:val="center"/>
      </w:trPr>
      <w:tc>
        <w:tcPr>
          <w:tcW w:w="1425" w:type="dxa"/>
          <w:tcBorders>
            <w:top w:val="nil"/>
            <w:right w:val="nil"/>
          </w:tcBorders>
        </w:tcPr>
        <w:p w14:paraId="2CE88ACA" w14:textId="77777777" w:rsidR="00114837" w:rsidRDefault="00C13FA3">
          <w:pPr>
            <w:widowControl w:val="0"/>
            <w:spacing w:line="240" w:lineRule="auto"/>
            <w:ind w:left="0" w:firstLine="0"/>
            <w:contextualSpacing/>
            <w:jc w:val="right"/>
            <w:rPr>
              <w:rFonts w:asciiTheme="minorHAnsi" w:hAnsiTheme="minorHAnsi" w:cstheme="minorHAnsi"/>
              <w:bCs/>
              <w:sz w:val="22"/>
            </w:rPr>
          </w:pPr>
          <w:r>
            <w:rPr>
              <w:rFonts w:asciiTheme="minorHAnsi" w:hAnsiTheme="minorHAnsi" w:cstheme="minorHAnsi"/>
              <w:bCs/>
              <w:sz w:val="22"/>
            </w:rPr>
            <w:t>Respondent:</w:t>
          </w:r>
        </w:p>
      </w:tc>
      <w:tc>
        <w:tcPr>
          <w:tcW w:w="8995" w:type="dxa"/>
          <w:tcBorders>
            <w:top w:val="nil"/>
            <w:left w:val="nil"/>
          </w:tcBorders>
        </w:tcPr>
        <w:p w14:paraId="70212E30" w14:textId="3A3ECCB3" w:rsidR="00114837" w:rsidRDefault="00C13FA3">
          <w:pPr>
            <w:widowControl w:val="0"/>
            <w:spacing w:line="360" w:lineRule="auto"/>
            <w:ind w:left="0" w:firstLine="0"/>
            <w:contextualSpacing/>
            <w:rPr>
              <w:rFonts w:asciiTheme="minorHAnsi" w:hAnsiTheme="minorHAnsi" w:cstheme="minorHAnsi"/>
              <w:bCs/>
              <w:sz w:val="22"/>
            </w:rPr>
          </w:pPr>
          <w:r>
            <w:rPr>
              <w:rFonts w:asciiTheme="minorHAnsi" w:hAnsiTheme="minorHAnsi" w:cstheme="minorHAnsi"/>
              <w:bCs/>
              <w:sz w:val="22"/>
            </w:rPr>
            <w:t>{{</w:t>
          </w:r>
          <w:r w:rsidR="00AF0D1C">
            <w:rPr>
              <w:rFonts w:asciiTheme="minorHAnsi" w:hAnsiTheme="minorHAnsi" w:cstheme="minorHAnsi"/>
              <w:bCs/>
              <w:sz w:val="22"/>
            </w:rPr>
            <w:t xml:space="preserve"> </w:t>
          </w:r>
          <w:r>
            <w:rPr>
              <w:rFonts w:asciiTheme="minorHAnsi" w:hAnsiTheme="minorHAnsi" w:cstheme="minorHAnsi"/>
              <w:bCs/>
              <w:sz w:val="22"/>
            </w:rPr>
            <w:t>RespFirst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r w:rsidR="00CF65C9">
            <w:rPr>
              <w:rFonts w:asciiTheme="minorHAnsi" w:hAnsiTheme="minorHAnsi" w:cstheme="minorHAnsi"/>
              <w:bCs/>
              <w:sz w:val="22"/>
            </w:rPr>
            <w:t xml:space="preserve"> </w:t>
          </w:r>
          <w:r w:rsidR="00DB1C35">
            <w:rPr>
              <w:rFonts w:asciiTheme="minorHAnsi" w:hAnsiTheme="minorHAnsi" w:cstheme="minorHAnsi"/>
              <w:bCs/>
              <w:sz w:val="22"/>
            </w:rPr>
            <w:t xml:space="preserve">{{ </w:t>
          </w:r>
          <w:r w:rsidR="00AF0D1C">
            <w:rPr>
              <w:rFonts w:asciiTheme="minorHAnsi" w:hAnsiTheme="minorHAnsi" w:cstheme="minorHAnsi"/>
              <w:bCs/>
              <w:sz w:val="22"/>
            </w:rPr>
            <w:t xml:space="preserve"> </w:t>
          </w:r>
          <w:r>
            <w:rPr>
              <w:rFonts w:asciiTheme="minorHAnsi" w:hAnsiTheme="minorHAnsi" w:cstheme="minorHAnsi"/>
              <w:bCs/>
              <w:sz w:val="22"/>
            </w:rPr>
            <w:t>RespLast</w:t>
          </w:r>
          <w:r w:rsidR="00100A57">
            <w:rPr>
              <w:rFonts w:asciiTheme="minorHAnsi" w:hAnsiTheme="minorHAnsi" w:cstheme="minorHAnsi"/>
              <w:bCs/>
              <w:sz w:val="22"/>
            </w:rPr>
            <w:t>|title</w:t>
          </w:r>
          <w:r w:rsidR="00AF0D1C">
            <w:rPr>
              <w:rFonts w:asciiTheme="minorHAnsi" w:hAnsiTheme="minorHAnsi" w:cstheme="minorHAnsi"/>
              <w:bCs/>
              <w:sz w:val="22"/>
            </w:rPr>
            <w:t xml:space="preserve"> </w:t>
          </w:r>
          <w:r>
            <w:rPr>
              <w:rFonts w:asciiTheme="minorHAnsi" w:hAnsiTheme="minorHAnsi" w:cstheme="minorHAnsi"/>
              <w:bCs/>
              <w:sz w:val="22"/>
            </w:rPr>
            <w:t>}}</w:t>
          </w:r>
        </w:p>
      </w:tc>
    </w:tr>
  </w:tbl>
  <w:p w14:paraId="49C1C766" w14:textId="77777777" w:rsidR="00114837" w:rsidRDefault="00114837">
    <w:pPr>
      <w:pStyle w:val="Header"/>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837"/>
    <w:rsid w:val="0003305B"/>
    <w:rsid w:val="00050BA9"/>
    <w:rsid w:val="00050CCF"/>
    <w:rsid w:val="000D3FAF"/>
    <w:rsid w:val="00100A57"/>
    <w:rsid w:val="00114837"/>
    <w:rsid w:val="00144A74"/>
    <w:rsid w:val="001B3FB2"/>
    <w:rsid w:val="002429C5"/>
    <w:rsid w:val="00272BE8"/>
    <w:rsid w:val="002A741F"/>
    <w:rsid w:val="003B5F0D"/>
    <w:rsid w:val="00417BC8"/>
    <w:rsid w:val="00521AE9"/>
    <w:rsid w:val="0059793D"/>
    <w:rsid w:val="005A2322"/>
    <w:rsid w:val="005A6F1D"/>
    <w:rsid w:val="005B6BCF"/>
    <w:rsid w:val="005E11B3"/>
    <w:rsid w:val="005F0A6E"/>
    <w:rsid w:val="005F1B4A"/>
    <w:rsid w:val="006347C4"/>
    <w:rsid w:val="006372A0"/>
    <w:rsid w:val="00651D54"/>
    <w:rsid w:val="006C1A2F"/>
    <w:rsid w:val="006F60E1"/>
    <w:rsid w:val="007070CD"/>
    <w:rsid w:val="00784B97"/>
    <w:rsid w:val="0079612E"/>
    <w:rsid w:val="007D4A6D"/>
    <w:rsid w:val="008319D4"/>
    <w:rsid w:val="00833D31"/>
    <w:rsid w:val="008A449A"/>
    <w:rsid w:val="008C6A6C"/>
    <w:rsid w:val="008E4E5B"/>
    <w:rsid w:val="008F1940"/>
    <w:rsid w:val="00945E7D"/>
    <w:rsid w:val="00966B2F"/>
    <w:rsid w:val="009B611C"/>
    <w:rsid w:val="009E5C1C"/>
    <w:rsid w:val="00A30188"/>
    <w:rsid w:val="00A511DB"/>
    <w:rsid w:val="00AF0D1C"/>
    <w:rsid w:val="00B10B0E"/>
    <w:rsid w:val="00B96B6F"/>
    <w:rsid w:val="00BB5D7D"/>
    <w:rsid w:val="00C13FA3"/>
    <w:rsid w:val="00C31158"/>
    <w:rsid w:val="00C61FC4"/>
    <w:rsid w:val="00CD6862"/>
    <w:rsid w:val="00CF65C9"/>
    <w:rsid w:val="00CF6B84"/>
    <w:rsid w:val="00D150A5"/>
    <w:rsid w:val="00D455D8"/>
    <w:rsid w:val="00D5617B"/>
    <w:rsid w:val="00D57A5E"/>
    <w:rsid w:val="00D66FF4"/>
    <w:rsid w:val="00D71BA8"/>
    <w:rsid w:val="00DB1C35"/>
    <w:rsid w:val="00E51CFC"/>
    <w:rsid w:val="00E96BB5"/>
    <w:rsid w:val="00F31ECF"/>
    <w:rsid w:val="00F742C2"/>
    <w:rsid w:val="00FA734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7B558"/>
  <w15:docId w15:val="{129881D6-361A-420F-99D6-D5D7B683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35" w:lineRule="auto"/>
      <w:ind w:left="9" w:firstLine="710"/>
    </w:pPr>
    <w:rPr>
      <w:rFonts w:ascii="Segoe UI" w:eastAsia="Segoe UI" w:hAnsi="Segoe UI" w:cs="Segoe UI"/>
      <w:color w:val="000000"/>
      <w:sz w:val="24"/>
    </w:rPr>
  </w:style>
  <w:style w:type="paragraph" w:styleId="Heading1">
    <w:name w:val="heading 1"/>
    <w:next w:val="Normal"/>
    <w:link w:val="Heading1Char"/>
    <w:uiPriority w:val="9"/>
    <w:qFormat/>
    <w:pPr>
      <w:keepNext/>
      <w:keepLines/>
      <w:spacing w:line="259" w:lineRule="auto"/>
      <w:ind w:left="14"/>
      <w:jc w:val="center"/>
      <w:outlineLvl w:val="0"/>
    </w:pPr>
    <w:rPr>
      <w:rFonts w:ascii="Segoe UI" w:eastAsia="Segoe UI" w:hAnsi="Segoe UI" w:cs="Segoe UI"/>
      <w:b/>
      <w:color w:val="000000"/>
      <w:sz w:val="28"/>
    </w:rPr>
  </w:style>
  <w:style w:type="paragraph" w:styleId="Heading2">
    <w:name w:val="heading 2"/>
    <w:next w:val="Normal"/>
    <w:link w:val="Heading2Char"/>
    <w:uiPriority w:val="9"/>
    <w:unhideWhenUsed/>
    <w:qFormat/>
    <w:pPr>
      <w:keepNext/>
      <w:keepLines/>
      <w:spacing w:line="259" w:lineRule="auto"/>
      <w:ind w:left="190" w:hanging="10"/>
      <w:outlineLvl w:val="1"/>
    </w:pPr>
    <w:rPr>
      <w:rFonts w:ascii="Segoe UI" w:eastAsia="Segoe UI" w:hAnsi="Segoe UI" w:cs="Segoe U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Segoe UI" w:eastAsia="Segoe UI" w:hAnsi="Segoe UI" w:cs="Segoe UI"/>
      <w:b/>
      <w:color w:val="000000"/>
      <w:sz w:val="26"/>
    </w:rPr>
  </w:style>
  <w:style w:type="character" w:customStyle="1" w:styleId="Heading1Char">
    <w:name w:val="Heading 1 Char"/>
    <w:link w:val="Heading1"/>
    <w:qFormat/>
    <w:rPr>
      <w:rFonts w:ascii="Segoe UI" w:eastAsia="Segoe UI" w:hAnsi="Segoe UI" w:cs="Segoe UI"/>
      <w:b/>
      <w:color w:val="000000"/>
      <w:sz w:val="28"/>
    </w:rPr>
  </w:style>
  <w:style w:type="character" w:customStyle="1" w:styleId="HeaderChar">
    <w:name w:val="Header Char"/>
    <w:basedOn w:val="DefaultParagraphFont"/>
    <w:link w:val="Header"/>
    <w:uiPriority w:val="99"/>
    <w:qFormat/>
    <w:rsid w:val="00784E48"/>
    <w:rPr>
      <w:rFonts w:ascii="Segoe UI" w:eastAsia="Segoe UI" w:hAnsi="Segoe UI" w:cs="Segoe UI"/>
      <w:color w:val="000000"/>
      <w:sz w:val="24"/>
    </w:rPr>
  </w:style>
  <w:style w:type="character" w:styleId="CommentReference">
    <w:name w:val="annotation reference"/>
    <w:basedOn w:val="DefaultParagraphFont"/>
    <w:uiPriority w:val="99"/>
    <w:semiHidden/>
    <w:unhideWhenUsed/>
    <w:qFormat/>
    <w:rsid w:val="00804601"/>
    <w:rPr>
      <w:sz w:val="16"/>
      <w:szCs w:val="16"/>
    </w:rPr>
  </w:style>
  <w:style w:type="character" w:customStyle="1" w:styleId="CommentTextChar">
    <w:name w:val="Comment Text Char"/>
    <w:basedOn w:val="DefaultParagraphFont"/>
    <w:link w:val="CommentText"/>
    <w:uiPriority w:val="99"/>
    <w:semiHidden/>
    <w:qFormat/>
    <w:rsid w:val="00804601"/>
    <w:rPr>
      <w:rFonts w:ascii="Segoe UI" w:eastAsia="Segoe UI" w:hAnsi="Segoe UI" w:cs="Segoe UI"/>
      <w:color w:val="000000"/>
      <w:sz w:val="20"/>
      <w:szCs w:val="20"/>
    </w:rPr>
  </w:style>
  <w:style w:type="character" w:customStyle="1" w:styleId="CommentSubjectChar">
    <w:name w:val="Comment Subject Char"/>
    <w:basedOn w:val="CommentTextChar"/>
    <w:link w:val="CommentSubject"/>
    <w:uiPriority w:val="99"/>
    <w:semiHidden/>
    <w:qFormat/>
    <w:rsid w:val="00804601"/>
    <w:rPr>
      <w:rFonts w:ascii="Segoe UI" w:eastAsia="Segoe UI" w:hAnsi="Segoe UI" w:cs="Segoe UI"/>
      <w:b/>
      <w:bCs/>
      <w:color w:val="000000"/>
      <w:sz w:val="20"/>
      <w:szCs w:val="20"/>
    </w:rPr>
  </w:style>
  <w:style w:type="character" w:customStyle="1" w:styleId="BalloonTextChar">
    <w:name w:val="Balloon Text Char"/>
    <w:basedOn w:val="DefaultParagraphFont"/>
    <w:link w:val="BalloonText"/>
    <w:uiPriority w:val="99"/>
    <w:semiHidden/>
    <w:qFormat/>
    <w:rsid w:val="00804601"/>
    <w:rPr>
      <w:rFonts w:ascii="Segoe UI" w:eastAsia="Segoe UI" w:hAnsi="Segoe UI" w:cs="Segoe UI"/>
      <w:color w:val="000000"/>
      <w:sz w:val="18"/>
      <w:szCs w:val="18"/>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84E48"/>
    <w:pPr>
      <w:tabs>
        <w:tab w:val="center" w:pos="4680"/>
        <w:tab w:val="right" w:pos="9360"/>
      </w:tabs>
      <w:spacing w:line="240" w:lineRule="auto"/>
    </w:pPr>
  </w:style>
  <w:style w:type="paragraph" w:styleId="ListParagraph">
    <w:name w:val="List Paragraph"/>
    <w:basedOn w:val="Normal"/>
    <w:uiPriority w:val="34"/>
    <w:qFormat/>
    <w:rsid w:val="00583805"/>
    <w:pPr>
      <w:ind w:left="720"/>
      <w:contextualSpacing/>
    </w:pPr>
  </w:style>
  <w:style w:type="paragraph" w:styleId="CommentText">
    <w:name w:val="annotation text"/>
    <w:basedOn w:val="Normal"/>
    <w:link w:val="CommentTextChar"/>
    <w:uiPriority w:val="99"/>
    <w:semiHidden/>
    <w:unhideWhenUsed/>
    <w:qFormat/>
    <w:rsid w:val="0080460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804601"/>
    <w:rPr>
      <w:b/>
      <w:bCs/>
    </w:rPr>
  </w:style>
  <w:style w:type="paragraph" w:styleId="BalloonText">
    <w:name w:val="Balloon Text"/>
    <w:basedOn w:val="Normal"/>
    <w:link w:val="BalloonTextChar"/>
    <w:uiPriority w:val="99"/>
    <w:semiHidden/>
    <w:unhideWhenUsed/>
    <w:qFormat/>
    <w:rsid w:val="00804601"/>
    <w:pPr>
      <w:spacing w:line="240" w:lineRule="auto"/>
    </w:pPr>
    <w:rPr>
      <w:sz w:val="18"/>
      <w:szCs w:val="18"/>
    </w:rP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746186"/>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67311-AC81-46FB-847D-E15D88B2C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2133</TotalTime>
  <Pages>7</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Brown</dc:creator>
  <dc:description/>
  <cp:lastModifiedBy>Nathaniel Sigafoos</cp:lastModifiedBy>
  <cp:revision>372</cp:revision>
  <dcterms:created xsi:type="dcterms:W3CDTF">2020-02-25T15:28:00Z</dcterms:created>
  <dcterms:modified xsi:type="dcterms:W3CDTF">2024-05-03T12:57:00Z</dcterms:modified>
  <dc:language>en-US</dc:language>
</cp:coreProperties>
</file>