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rFonts w:eastAsia="Times New Roman"/>
          <w:lang w:val="en-US" w:eastAsia="en-US"/>
        </w:rPr>
        <w:t xml:space="preserve"> </w:t>
      </w:r>
      <w:r>
        <w:rPr>
          <w:lang w:val="en-US" w:eastAsia="en-US"/>
        </w:rPr>
        <w:drawing>
          <wp:inline distT="0" distB="0" distL="0" distR="0">
            <wp:extent cx="4390390" cy="1176020"/>
            <wp:effectExtent l="0" t="0" r="0" b="0"/>
            <wp:docPr id="1" name="Picture 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2" t="-46" r="-12" b="-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0390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jc w:val="center"/>
        <w:rPr>
          <w:b/>
          <w:sz w:val="56"/>
          <w:szCs w:val="56"/>
        </w:rPr>
      </w:pPr>
      <w:r>
        <w:rPr>
          <w:b/>
          <w:sz w:val="56"/>
          <w:szCs w:val="56"/>
        </w:rPr>
        <w:t>2026</w:t>
      </w:r>
      <w:r>
        <w:rPr>
          <w:b/>
          <w:sz w:val="56"/>
          <w:szCs w:val="56"/>
        </w:rPr>
        <w:t>年春季学期</w:t>
      </w:r>
      <w:r>
        <w:rPr>
          <w:b/>
          <w:sz w:val="56"/>
          <w:szCs w:val="56"/>
        </w:rPr>
        <w:br/>
      </w:r>
      <w:r>
        <w:rPr>
          <w:b/>
          <w:sz w:val="56"/>
          <w:szCs w:val="56"/>
        </w:rPr>
        <w:t>计算学部《软件工程》课程</w:t>
      </w:r>
    </w:p>
    <w:p>
      <w:pPr>
        <w:pStyle w:val="Normal"/>
        <w:jc w:val="center"/>
        <w:rPr>
          <w:b/>
          <w:sz w:val="56"/>
          <w:szCs w:val="56"/>
        </w:rPr>
      </w:pPr>
      <w:r>
        <w:rPr>
          <w:b/>
          <w:sz w:val="56"/>
          <w:szCs w:val="56"/>
        </w:rPr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>
          <w:b/>
          <w:sz w:val="56"/>
          <w:szCs w:val="56"/>
        </w:rPr>
        <w:t>Lab 1</w:t>
      </w:r>
      <w:r>
        <w:rPr>
          <w:b/>
          <w:sz w:val="56"/>
          <w:szCs w:val="56"/>
        </w:rPr>
        <w:t>实验报告</w:t>
      </w:r>
      <w:r>
        <w:rPr>
          <w:b/>
          <w:sz w:val="56"/>
          <w:szCs w:val="56"/>
        </w:rPr>
        <w:br/>
      </w:r>
    </w:p>
    <w:p>
      <w:pPr>
        <w:pStyle w:val="Normal"/>
        <w:rPr>
          <w:b/>
          <w:sz w:val="56"/>
          <w:szCs w:val="56"/>
        </w:rPr>
      </w:pPr>
      <w:r>
        <w:rPr>
          <w:b/>
          <w:sz w:val="56"/>
          <w:szCs w:val="56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762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404"/>
        <w:gridCol w:w="2247"/>
        <w:gridCol w:w="3969"/>
      </w:tblGrid>
      <w:tr>
        <w:trPr/>
        <w:tc>
          <w:tcPr>
            <w:tcW w:w="14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480"/>
              <w:jc w:val="center"/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>姓名</w:t>
            </w:r>
          </w:p>
        </w:tc>
        <w:tc>
          <w:tcPr>
            <w:tcW w:w="2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480"/>
              <w:jc w:val="center"/>
              <w:rPr/>
            </w:pPr>
            <w:r>
              <w:rPr>
                <w:b/>
                <w:sz w:val="24"/>
                <w:szCs w:val="28"/>
              </w:rPr>
              <w:t>班级</w:t>
            </w:r>
            <w:r>
              <w:rPr>
                <w:b/>
                <w:sz w:val="24"/>
                <w:szCs w:val="28"/>
              </w:rPr>
              <w:t>/</w:t>
            </w:r>
            <w:r>
              <w:rPr>
                <w:b/>
                <w:sz w:val="24"/>
                <w:szCs w:val="28"/>
              </w:rPr>
              <w:t>学号</w:t>
            </w:r>
          </w:p>
        </w:tc>
        <w:tc>
          <w:tcPr>
            <w:tcW w:w="396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480"/>
              <w:jc w:val="center"/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>联系方式</w:t>
            </w:r>
          </w:p>
        </w:tc>
      </w:tr>
      <w:tr>
        <w:trPr/>
        <w:tc>
          <w:tcPr>
            <w:tcW w:w="14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480"/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</w:r>
          </w:p>
        </w:tc>
        <w:tc>
          <w:tcPr>
            <w:tcW w:w="2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2023112455</w:t>
            </w:r>
          </w:p>
        </w:tc>
        <w:tc>
          <w:tcPr>
            <w:tcW w:w="396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uto" w:line="480"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sectPr>
          <w:headerReference w:type="default" r:id="rId3"/>
          <w:type w:val="nextPage"/>
          <w:pgSz w:w="11906" w:h="16838"/>
          <w:pgMar w:left="1584" w:right="1584" w:gutter="0" w:header="851" w:top="1440" w:footer="0" w:bottom="1440"/>
          <w:pgNumType w:start="1" w:fmt="upperRoman"/>
          <w:formProt w:val="false"/>
          <w:textDirection w:val="lrTb"/>
          <w:docGrid w:type="lines" w:linePitch="312" w:charSpace="0"/>
        </w:sectPr>
        <w:pStyle w:val="Normal"/>
        <w:rPr/>
      </w:pPr>
      <w:r>
        <w:rPr/>
      </w:r>
    </w:p>
    <w:p>
      <w:pPr>
        <w:pStyle w:val="Normal"/>
        <w:jc w:val="center"/>
        <w:rPr>
          <w:rFonts w:eastAsia="黑体;SimHei"/>
          <w:b/>
          <w:sz w:val="28"/>
          <w:szCs w:val="28"/>
        </w:rPr>
      </w:pPr>
      <w:r>
        <w:rPr>
          <w:rFonts w:eastAsia="黑体;SimHei"/>
          <w:b/>
          <w:sz w:val="28"/>
          <w:szCs w:val="28"/>
        </w:rPr>
        <w:t>目  录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r>
            <w:fldChar w:fldCharType="begin"/>
          </w:r>
          <w:r>
            <w:rPr>
              <w:rStyle w:val="IndexLink"/>
              <w:lang w:val="en-US" w:eastAsia="en-US"/>
            </w:rPr>
            <w:instrText xml:space="preserve"> TOC \o "1-4" \h \z \u </w:instrText>
          </w:r>
          <w:r>
            <w:rPr>
              <w:rStyle w:val="IndexLink"/>
              <w:lang w:val="en-US" w:eastAsia="en-US"/>
            </w:rPr>
            <w:fldChar w:fldCharType="separate"/>
          </w:r>
          <w:hyperlink w:anchor="__RefHeading___Toc166175466">
            <w:r>
              <w:rPr>
                <w:rStyle w:val="IndexLink"/>
                <w:lang w:val="en-US" w:eastAsia="en-US"/>
              </w:rPr>
              <w:t>1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实验要求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TOC1"/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67">
            <w:r>
              <w:rPr>
                <w:rStyle w:val="IndexLink"/>
                <w:lang w:val="en-US" w:eastAsia="en-US"/>
              </w:rPr>
              <w:t>2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待求解问题描述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TOC1"/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68">
            <w:r>
              <w:rPr>
                <w:rStyle w:val="IndexLink"/>
                <w:lang w:val="en-US" w:eastAsia="en-US"/>
              </w:rPr>
              <w:t>3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算法与数据结构设计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69">
            <w:r>
              <w:rPr>
                <w:rStyle w:val="IndexLink"/>
                <w:lang w:val="en-US" w:eastAsia="en-US"/>
              </w:rPr>
              <w:t>3.1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设计思路与算法流程图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0">
            <w:r>
              <w:rPr>
                <w:rStyle w:val="IndexLink"/>
                <w:lang w:val="en-US" w:eastAsia="en-US"/>
              </w:rPr>
              <w:t>3.2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数据结构设计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1">
            <w:r>
              <w:rPr>
                <w:rStyle w:val="IndexLink"/>
                <w:lang w:val="en-US" w:eastAsia="en-US"/>
              </w:rPr>
              <w:t>3.3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算法时间复杂度分析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TOC1"/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2">
            <w:r>
              <w:rPr>
                <w:rStyle w:val="IndexLink"/>
                <w:lang w:val="en-US" w:eastAsia="en-US"/>
              </w:rPr>
              <w:t>4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实验与测试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3">
            <w:r>
              <w:rPr>
                <w:rStyle w:val="IndexLink"/>
                <w:lang w:val="en-US" w:eastAsia="en-US"/>
              </w:rPr>
              <w:t>4.1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读取文本文件并展示有向图</w:t>
            </w:r>
            <w:r>
              <w:rPr>
                <w:rStyle w:val="IndexLink"/>
                <w:lang w:val="en-US" w:eastAsia="en-US"/>
              </w:rPr>
              <w:tab/>
              <w:t>2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4">
            <w:r>
              <w:rPr>
                <w:rStyle w:val="IndexLink"/>
                <w:lang w:val="en-US" w:eastAsia="en-US"/>
              </w:rPr>
              <w:t>4.2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查询桥接词</w:t>
            </w:r>
            <w:r>
              <w:rPr>
                <w:rStyle w:val="IndexLink"/>
                <w:lang w:val="en-US" w:eastAsia="en-US"/>
              </w:rPr>
              <w:tab/>
              <w:t>2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5">
            <w:r>
              <w:rPr>
                <w:rStyle w:val="IndexLink"/>
                <w:lang w:val="en-US" w:eastAsia="en-US"/>
              </w:rPr>
              <w:t>4.3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根据桥接词生成新文本</w:t>
            </w:r>
            <w:r>
              <w:rPr>
                <w:rStyle w:val="IndexLink"/>
                <w:lang w:val="en-US" w:eastAsia="en-US"/>
              </w:rPr>
              <w:tab/>
              <w:t>2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6">
            <w:r>
              <w:rPr>
                <w:rStyle w:val="IndexLink"/>
                <w:lang w:val="en-US" w:eastAsia="en-US"/>
              </w:rPr>
              <w:t>4.4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计算最短路径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7">
            <w:r>
              <w:rPr>
                <w:rStyle w:val="IndexLink"/>
                <w:lang w:val="en-US" w:eastAsia="en-US"/>
              </w:rPr>
              <w:t>4.5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随机游走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TOC1"/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8">
            <w:r>
              <w:rPr>
                <w:rStyle w:val="IndexLink"/>
                <w:lang w:val="en-US" w:eastAsia="en-US"/>
              </w:rPr>
              <w:t>5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编程语言与开发环境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TOC1"/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9">
            <w:r>
              <w:rPr>
                <w:rStyle w:val="IndexLink"/>
                <w:lang w:val="en-US" w:eastAsia="en-US"/>
              </w:rPr>
              <w:t>6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结对编程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80">
            <w:r>
              <w:rPr>
                <w:rStyle w:val="IndexLink"/>
                <w:lang w:val="en-US" w:eastAsia="en-US"/>
              </w:rPr>
              <w:t>6.1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分组依据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81">
            <w:r>
              <w:rPr>
                <w:rStyle w:val="IndexLink"/>
                <w:lang w:val="en-US" w:eastAsia="en-US"/>
              </w:rPr>
              <w:t>6.2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角色切换与任务分工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82">
            <w:r>
              <w:rPr>
                <w:rStyle w:val="IndexLink"/>
                <w:lang w:val="en-US" w:eastAsia="en-US"/>
              </w:rPr>
              <w:t>6.3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工作照片</w:t>
            </w:r>
            <w:r>
              <w:rPr>
                <w:rStyle w:val="IndexLink"/>
                <w:lang w:val="en-US" w:eastAsia="en-US"/>
              </w:rPr>
              <w:tab/>
              <w:t>4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83">
            <w:r>
              <w:rPr>
                <w:rStyle w:val="IndexLink"/>
                <w:lang w:val="en-US" w:eastAsia="en-US"/>
              </w:rPr>
              <w:t>6.4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工作日志</w:t>
            </w:r>
            <w:r>
              <w:rPr>
                <w:rStyle w:val="IndexLink"/>
                <w:lang w:val="en-US" w:eastAsia="en-US"/>
              </w:rPr>
              <w:tab/>
              <w:t>4</w:t>
            </w:r>
          </w:hyperlink>
        </w:p>
        <w:p>
          <w:pPr>
            <w:pStyle w:val="TOC1"/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84">
            <w:r>
              <w:rPr>
                <w:rStyle w:val="IndexLink"/>
                <w:lang w:val="en-US" w:eastAsia="en-US"/>
              </w:rPr>
              <w:t>7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Git</w:t>
            </w:r>
            <w:r>
              <w:rPr>
                <w:rStyle w:val="IndexLink"/>
                <w:lang w:val="en-US" w:eastAsia="en-US"/>
              </w:rPr>
              <w:t>操作过程</w:t>
            </w:r>
            <w:r>
              <w:rPr>
                <w:rStyle w:val="IndexLink"/>
                <w:lang w:val="en-US" w:eastAsia="en-US"/>
              </w:rPr>
              <w:tab/>
              <w:t>4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85">
            <w:r>
              <w:rPr>
                <w:rStyle w:val="IndexLink"/>
                <w:lang w:val="en-US" w:eastAsia="en-US"/>
              </w:rPr>
              <w:t>7.1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实验场景</w:t>
            </w:r>
            <w:r>
              <w:rPr>
                <w:rStyle w:val="IndexLink"/>
                <w:lang w:val="en-US" w:eastAsia="en-US"/>
              </w:rPr>
              <w:t>(1)</w:t>
            </w:r>
            <w:r>
              <w:rPr>
                <w:rStyle w:val="IndexLink"/>
                <w:lang w:val="en-US" w:eastAsia="en-US"/>
              </w:rPr>
              <w:t>：仓库创建与提交</w:t>
            </w:r>
            <w:r>
              <w:rPr>
                <w:rStyle w:val="IndexLink"/>
                <w:lang w:val="en-US" w:eastAsia="en-US"/>
              </w:rPr>
              <w:tab/>
              <w:t>4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86">
            <w:r>
              <w:rPr>
                <w:rStyle w:val="IndexLink"/>
                <w:lang w:val="en-US" w:eastAsia="en-US"/>
              </w:rPr>
              <w:t>7.2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实验场景</w:t>
            </w:r>
            <w:r>
              <w:rPr>
                <w:rStyle w:val="IndexLink"/>
                <w:lang w:val="en-US" w:eastAsia="en-US"/>
              </w:rPr>
              <w:t>(2)</w:t>
            </w:r>
            <w:r>
              <w:rPr>
                <w:rStyle w:val="IndexLink"/>
                <w:lang w:val="en-US" w:eastAsia="en-US"/>
              </w:rPr>
              <w:t>：分支管理</w:t>
            </w:r>
            <w:r>
              <w:rPr>
                <w:rStyle w:val="IndexLink"/>
                <w:lang w:val="en-US" w:eastAsia="en-US"/>
              </w:rPr>
              <w:tab/>
              <w:t>4</w:t>
            </w:r>
          </w:hyperlink>
        </w:p>
        <w:p>
          <w:pPr>
            <w:pStyle w:val="TOC1"/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87">
            <w:r>
              <w:rPr>
                <w:rStyle w:val="IndexLink"/>
                <w:lang w:val="en-US" w:eastAsia="en-US"/>
              </w:rPr>
              <w:t>8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在</w:t>
            </w:r>
            <w:r>
              <w:rPr>
                <w:rStyle w:val="IndexLink"/>
                <w:lang w:val="en-US" w:eastAsia="en-US"/>
              </w:rPr>
              <w:t>IDE</w:t>
            </w:r>
            <w:r>
              <w:rPr>
                <w:rStyle w:val="IndexLink"/>
                <w:lang w:val="en-US" w:eastAsia="en-US"/>
              </w:rPr>
              <w:t>中使用</w:t>
            </w:r>
            <w:r>
              <w:rPr>
                <w:rStyle w:val="IndexLink"/>
                <w:lang w:val="en-US" w:eastAsia="en-US"/>
              </w:rPr>
              <w:t>Git Plugin</w:t>
              <w:tab/>
              <w:t>4</w:t>
            </w:r>
          </w:hyperlink>
        </w:p>
        <w:p>
          <w:pPr>
            <w:pStyle w:val="TOC1"/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88">
            <w:r>
              <w:rPr>
                <w:rStyle w:val="IndexLink"/>
                <w:lang w:val="en-US" w:eastAsia="en-US"/>
              </w:rPr>
              <w:t>9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小结</w:t>
            </w:r>
            <w:r>
              <w:rPr>
                <w:rStyle w:val="IndexLink"/>
                <w:lang w:val="en-US" w:eastAsia="en-US"/>
              </w:rPr>
              <w:tab/>
              <w:t>4</w:t>
            </w:r>
          </w:hyperlink>
          <w:r>
            <w:rPr>
              <w:rStyle w:val="IndexLink"/>
              <w:lang w:val="en-US" w:eastAsia="en-US"/>
            </w:rPr>
            <w:fldChar w:fldCharType="end"/>
          </w:r>
        </w:p>
      </w:sdtContent>
    </w:sdt>
    <w:p>
      <w:pPr>
        <w:pStyle w:val="Normal"/>
        <w:rPr>
          <w:rFonts w:ascii="等线;DengXian" w:hAnsi="等线;DengXian" w:eastAsia="等线;DengXian" w:cs="等线;DengXian"/>
          <w:color w:val="FF0000"/>
          <w:szCs w:val="22"/>
          <w:lang w:val="en-US" w:eastAsia="en-US"/>
        </w:rPr>
      </w:pPr>
      <w:r>
        <w:rPr>
          <w:rFonts w:eastAsia="等线;DengXian" w:cs="等线;DengXian" w:ascii="等线;DengXian" w:hAnsi="等线;DengXian"/>
          <w:color w:val="FF0000"/>
          <w:szCs w:val="22"/>
          <w:lang w:val="en-US" w:eastAsia="en-US"/>
        </w:rPr>
      </w:r>
    </w:p>
    <w:p>
      <w:pPr>
        <w:pStyle w:val="Normal"/>
        <w:spacing w:before="0" w:after="0"/>
        <w:rPr>
          <w:color w:val="FF0000"/>
        </w:rPr>
      </w:pPr>
      <w:r>
        <w:rPr>
          <w:color w:val="FF0000"/>
          <w:highlight w:val="yellow"/>
        </w:rPr>
        <w:t>[</w:t>
      </w:r>
      <w:r>
        <w:rPr>
          <w:color w:val="FF0000"/>
          <w:highlight w:val="yellow"/>
        </w:rPr>
        <w:t>文档全部完成之后，请</w:t>
      </w:r>
      <w:r>
        <w:rPr>
          <w:color w:val="FF0000"/>
          <w:highlight w:val="yellow"/>
        </w:rPr>
        <w:t>在</w:t>
      </w:r>
      <w:r>
        <w:rPr>
          <w:color w:val="FF0000"/>
          <w:highlight w:val="yellow"/>
        </w:rPr>
        <w:t>上述区域</w:t>
      </w:r>
      <w:r>
        <w:rPr>
          <w:color w:val="FF0000"/>
          <w:highlight w:val="yellow"/>
        </w:rPr>
        <w:t>点击右键，选择“更新域”，在打开的对话框中选择“更新整个目录”</w:t>
      </w:r>
      <w:r>
        <w:rPr>
          <w:color w:val="FF0000"/>
          <w:highlight w:val="yellow"/>
        </w:rPr>
        <w:t>]</w:t>
      </w:r>
    </w:p>
    <w:p>
      <w:pPr>
        <w:sectPr>
          <w:headerReference w:type="default" r:id="rId4"/>
          <w:headerReference w:type="first" r:id="rId5"/>
          <w:footerReference w:type="default" r:id="rId6"/>
          <w:type w:val="nextPage"/>
          <w:pgSz w:w="11906" w:h="16838"/>
          <w:pgMar w:left="1584" w:right="1584" w:gutter="0" w:header="851" w:top="1440" w:footer="992" w:bottom="1440"/>
          <w:pgNumType w:start="1" w:fmt="upperRoman"/>
          <w:formProt w:val="false"/>
          <w:textDirection w:val="lrTb"/>
          <w:docGrid w:type="lines" w:linePitch="312" w:charSpace="0"/>
        </w:sectPr>
        <w:pStyle w:val="Normal"/>
        <w:rPr>
          <w:color w:val="FF0000"/>
        </w:rPr>
      </w:pPr>
      <w:r>
        <w:rPr>
          <w:color w:val="FF0000"/>
        </w:rPr>
      </w:r>
    </w:p>
    <w:p>
      <w:pPr>
        <w:pStyle w:val="Heading1"/>
        <w:numPr>
          <w:ilvl w:val="0"/>
          <w:numId w:val="3"/>
        </w:numPr>
        <w:spacing w:lineRule="auto" w:line="420" w:before="120" w:after="120"/>
        <w:rPr>
          <w:sz w:val="32"/>
          <w:szCs w:val="32"/>
        </w:rPr>
      </w:pPr>
      <w:bookmarkStart w:id="0" w:name="__RefHeading___Toc166175466"/>
      <w:bookmarkEnd w:id="0"/>
      <w:r>
        <w:rPr>
          <w:sz w:val="32"/>
          <w:szCs w:val="32"/>
        </w:rPr>
        <w:t>实验要求</w:t>
      </w:r>
    </w:p>
    <w:p>
      <w:pPr>
        <w:pStyle w:val="Normal"/>
        <w:spacing w:before="0" w:after="0"/>
        <w:ind w:start="420" w:end="0"/>
        <w:rPr/>
      </w:pPr>
      <w:r>
        <w:t>本实验要求基于英文文本构建带权有向图，并在图上实现图展示、桥接词查询、根据桥接词生成新文本、最短路径、PageRank 和随机游走等功能。同时要求结合大模型辅助完成设计、编码、测试与版本管理。我理解这次实验的重点不只是实现若干独立函数，而是把需求分析、模块设计、程序实现、测试验证和 Git 过程组织成一个完整的软件工程实验。 本次实验目标除了完成功能实现外，还包括熟悉面向对象程序设计、体验与大模型进行“结对编程”的过程，并把实验过程整理成可复核的工程记录。</w:t>
      </w:r>
    </w:p>
    <w:p>
      <w:pPr>
        <w:pStyle w:val="Heading1"/>
        <w:numPr>
          <w:ilvl w:val="0"/>
          <w:numId w:val="3"/>
        </w:numPr>
        <w:spacing w:lineRule="auto" w:line="420" w:before="120" w:after="120"/>
        <w:rPr>
          <w:sz w:val="32"/>
          <w:szCs w:val="32"/>
        </w:rPr>
      </w:pPr>
      <w:bookmarkStart w:id="1" w:name="__RefHeading___Toc166175467"/>
      <w:bookmarkEnd w:id="1"/>
      <w:r>
        <w:rPr>
          <w:sz w:val="32"/>
          <w:szCs w:val="32"/>
        </w:rPr>
        <w:t>待求解</w:t>
      </w:r>
      <w:r>
        <w:rPr>
          <w:sz w:val="32"/>
          <w:szCs w:val="32"/>
        </w:rPr>
        <w:t>问题描述</w:t>
      </w:r>
    </w:p>
    <w:p>
      <w:pPr>
        <w:pStyle w:val="Normal"/>
        <w:spacing w:lineRule="auto" w:line="300" w:before="0" w:after="0"/>
        <w:ind w:firstLine="420" w:end="0"/>
        <w:rPr/>
      </w:pPr>
      <w:r>
        <w:t>本实验需要解决的问题是：如何从英文文本中提取单词顺序关系，构建带权有向图，并在该图上完成查询和运算。输入为英文文本文件，程序需要把非字母字符视为分隔符、统一转为小写并得到单词序列；输出包括有向图、桥接词查询结果、根据桥接词生成的新文本、最短路径、PageRank 值以及随机游走结果。对于不存在的单词、不可达路径等情况，程序应给出明确提示。</w:t>
      </w:r>
    </w:p>
    <w:p>
      <w:pPr>
        <w:pStyle w:val="Normal"/>
        <w:spacing w:lineRule="auto" w:line="300" w:before="0" w:after="0"/>
        <w:ind w:start="420" w:end="0"/>
        <w:rPr/>
      </w:pPr>
      <w:r>
        <w:t>因此，本实验的核心是先完成“文本到图”的抽象，再在同一图结构上实现后续全部功能。</w:t>
      </w:r>
    </w:p>
    <w:p>
      <w:pPr>
        <w:pStyle w:val="Heading1"/>
        <w:numPr>
          <w:ilvl w:val="0"/>
          <w:numId w:val="3"/>
        </w:numPr>
        <w:spacing w:lineRule="auto" w:line="420" w:before="120" w:after="120"/>
        <w:rPr>
          <w:sz w:val="32"/>
          <w:szCs w:val="32"/>
        </w:rPr>
      </w:pPr>
      <w:bookmarkStart w:id="2" w:name="__RefHeading___Toc166175468"/>
      <w:bookmarkEnd w:id="2"/>
      <w:r>
        <w:rPr>
          <w:sz w:val="32"/>
          <w:szCs w:val="32"/>
        </w:rPr>
        <w:t>算法</w:t>
      </w:r>
      <w:r>
        <w:rPr>
          <w:sz w:val="32"/>
          <w:szCs w:val="32"/>
        </w:rPr>
        <w:t>与数据结构</w:t>
      </w:r>
      <w:r>
        <w:rPr>
          <w:sz w:val="32"/>
          <w:szCs w:val="32"/>
        </w:rPr>
        <w:t>设计</w:t>
      </w:r>
    </w:p>
    <w:p>
      <w:pPr>
        <w:pStyle w:val="Heading2"/>
        <w:numPr>
          <w:ilvl w:val="1"/>
          <w:numId w:val="3"/>
        </w:numPr>
        <w:spacing w:before="120" w:after="120"/>
        <w:rPr>
          <w:rFonts w:ascii="Times New Roman" w:hAnsi="Times New Roman"/>
          <w:sz w:val="30"/>
          <w:szCs w:val="30"/>
        </w:rPr>
      </w:pPr>
      <w:bookmarkStart w:id="3" w:name="__RefHeading___Toc166175469"/>
      <w:bookmarkEnd w:id="3"/>
      <w:r>
        <w:rPr>
          <w:rFonts w:ascii="Times New Roman" w:hAnsi="Times New Roman"/>
          <w:sz w:val="30"/>
          <w:szCs w:val="30"/>
        </w:rPr>
        <w:t>设计思路与算法流程图</w:t>
      </w:r>
    </w:p>
    <w:p>
      <w:pPr>
        <w:pStyle w:val="Normal"/>
        <w:spacing w:lineRule="auto" w:line="300" w:before="0" w:after="0"/>
        <w:ind w:firstLine="420" w:end="0"/>
        <w:rPr/>
      </w:pPr>
      <w:r>
        <w:t>程序整体流程为：读取文本文件并完成文本规范化，得到单词序列；再根据相邻单词构建带权有向图；图建立后，根据用户选择执行图展示、桥接词查询、新文本生成、最短路径、PageRank 和随机游走等模块。 程序采用面向对象方式组织，把文本读取、文本规整化、图构建、桥接词查询、新文本生成、最短路径、PageRank、随机游走、图渲染等功能拆分为独立类和服务模块。</w:t>
      </w:r>
    </w:p>
    <w:p>
      <w:pPr>
        <w:pStyle w:val="Normal"/>
        <w:spacing w:lineRule="auto" w:line="300" w:before="0" w:after="0"/>
        <w:ind w:firstLine="420" w:end="0"/>
        <w:rPr/>
      </w:pPr>
      <w:r>
        <w:t>若用流程图概括，可以表示为：输入文本→文本预处理→生成单词序列→构建带权有向图→根据菜单选择调用不同功能→输出结果。</w:t>
      </w:r>
    </w:p>
    <w:p>
      <w:pPr>
        <w:pStyle w:val="Normal"/>
        <w:spacing w:lineRule="auto" w:line="300" w:before="0" w:after="0"/>
        <w:ind w:firstLine="420" w:end="0"/>
        <w:rPr/>
      </w:pPr>
      <w:r>
        <w:t>使用大模型辅助时，可以让其先生成数据结构和算法框架，再结合实验要求自行修改输出格式、边界处理与测试用例。实际过程中，大模型更适合作为代码和思路的起点，而不能替代后续验证。 在大模型辅助方面，我主要把它当作“结对编程”对象：先让其给出类设计和算法草案，再根据实验手册逐项校对并修改。</w:t>
      </w:r>
    </w:p>
    <w:p>
      <w:pPr>
        <w:pStyle w:val="Heading2"/>
        <w:numPr>
          <w:ilvl w:val="1"/>
          <w:numId w:val="3"/>
        </w:numPr>
        <w:spacing w:before="120" w:after="120"/>
        <w:rPr>
          <w:rFonts w:ascii="Times New Roman" w:hAnsi="Times New Roman"/>
          <w:sz w:val="30"/>
          <w:szCs w:val="30"/>
        </w:rPr>
      </w:pPr>
      <w:bookmarkStart w:id="4" w:name="__RefHeading___Toc166175470"/>
      <w:bookmarkEnd w:id="4"/>
      <w:r>
        <w:rPr>
          <w:rFonts w:ascii="Times New Roman" w:hAnsi="Times New Roman"/>
          <w:sz w:val="30"/>
          <w:szCs w:val="30"/>
        </w:rPr>
        <w:t>数据结构设计</w:t>
      </w:r>
    </w:p>
    <w:p>
      <w:pPr>
        <w:pStyle w:val="Normal"/>
        <w:spacing w:lineRule="auto" w:line="300" w:before="0" w:after="0"/>
        <w:ind w:firstLine="420" w:end="0"/>
        <w:rPr/>
      </w:pPr>
      <w:r>
        <w:t>本实验最核心的数据结构是带权有向图。仓库中使用 Map&lt;String, Map&lt;String, Integer&gt;&gt; adjacency 作为邻接表：外层键表示起点单词，内层键表示终点单词，值表示边权（相邻出现次数）。此外，单词序列用 List&lt;String&gt; 保存；最短路径使用优先队列和前驱映射；PageRank 使用 Map&lt;String, Double&gt; 保存每个结点的分值；随机游走使用集合记录已经走过的边。该设计实现简单，便于测试和调试。 这一组织方式也体现了实验手册中“熟悉面向对象编程”的要求。</w:t>
      </w:r>
    </w:p>
    <w:p>
      <w:pPr>
        <w:pStyle w:val="Normal"/>
        <w:spacing w:lineRule="auto" w:line="300" w:before="0" w:after="0"/>
        <w:ind w:firstLine="420" w:end="0"/>
        <w:rPr/>
      </w:pPr>
      <w:r>
        <w:t>结合大模型辅助时，可以让其先给出邻接表设计方案，再由人工按实验要求裁剪和修正。</w:t>
      </w:r>
    </w:p>
    <w:p>
      <w:pPr>
        <w:pStyle w:val="Heading2"/>
        <w:numPr>
          <w:ilvl w:val="1"/>
          <w:numId w:val="3"/>
        </w:numPr>
        <w:spacing w:before="120" w:after="120"/>
        <w:rPr>
          <w:rFonts w:ascii="Times New Roman" w:hAnsi="Times New Roman"/>
          <w:sz w:val="30"/>
          <w:szCs w:val="30"/>
        </w:rPr>
      </w:pPr>
      <w:bookmarkStart w:id="5" w:name="__RefHeading___Toc166175471"/>
      <w:bookmarkEnd w:id="5"/>
      <w:r>
        <w:rPr>
          <w:rFonts w:ascii="Times New Roman" w:hAnsi="Times New Roman"/>
          <w:sz w:val="30"/>
          <w:szCs w:val="30"/>
        </w:rPr>
        <w:t>算法时间复杂度分析</w:t>
      </w:r>
    </w:p>
    <w:p>
      <w:pPr>
        <w:pStyle w:val="Normal"/>
        <w:spacing w:lineRule="auto" w:line="300" w:before="0" w:after="0"/>
        <w:ind w:start="420" w:end="0"/>
        <w:rPr/>
      </w:pPr>
      <w:r>
        <w:t>设规范化后的单词数为 n，图中结点数为 V，边数为 E。构图需要遍历所有相邻单词对，时间复杂度为 O(n)；图展示约为 O(V+E)；桥接词查询可视为枚举 word1 的后继，复杂度约为 O(V)；新文本生成若输入句子有 k 个单词，则复杂度约为 O(kV)；最短路径采用 Dijkstra，复杂度约为 O((V+E)logV)；PageRank 迭代 T 轮时复杂度约为 O(T(V+E))；随机游走在最坏情况下访问边数不超过 E，可记为 O(E)。</w:t>
      </w:r>
    </w:p>
    <w:p>
      <w:pPr>
        <w:pStyle w:val="Normal"/>
        <w:spacing w:lineRule="auto" w:line="300" w:before="0" w:after="0"/>
        <w:ind w:firstLine="420" w:end="0"/>
        <w:rPr/>
      </w:pPr>
      <w:r>
        <w:t>上述分析与当前仓库中的邻接表实现方式一致。</w:t>
      </w:r>
    </w:p>
    <w:p>
      <w:pPr>
        <w:pStyle w:val="Normal"/>
        <w:spacing w:lineRule="auto" w:line="300" w:before="0" w:after="0"/>
        <w:ind w:firstLine="420" w:end="0"/>
        <w:rPr/>
      </w:pPr>
      <w:r>
        <w:t>大模型能够较快给出复杂度分析框架，但仍需要结合具体实现自行检查。</w:t>
      </w:r>
    </w:p>
    <w:p>
      <w:pPr>
        <w:pStyle w:val="Heading2"/>
        <w:numPr>
          <w:ilvl w:val="1"/>
          <w:numId w:val="3"/>
        </w:numPr>
        <w:spacing w:before="120" w:after="120"/>
        <w:rPr>
          <w:rFonts w:ascii="Times New Roman" w:hAnsi="Times New Roman"/>
          <w:sz w:val="30"/>
          <w:szCs w:val="30"/>
        </w:rPr>
      </w:pPr>
      <w:bookmarkStart w:id="7" w:name="OLE_LINK1"/>
      <w:bookmarkEnd w:id="7"/>
      <w:r>
        <w:rPr>
          <w:rFonts w:ascii="Times New Roman" w:hAnsi="Times New Roman"/>
          <w:sz w:val="30"/>
          <w:szCs w:val="30"/>
        </w:rPr>
        <w:t>算法代码的生成</w:t>
      </w:r>
    </w:p>
    <w:p>
      <w:pPr>
        <w:pStyle w:val="Normal"/>
        <w:spacing w:lineRule="auto" w:line="300" w:before="0" w:after="0"/>
        <w:ind w:firstLine="420" w:end="0"/>
        <w:rPr/>
      </w:pPr>
      <w:r>
        <w:t>在代码生成阶段，大模型适合帮助完成文本规整化、图结构、Dijkstra、PageRank 和随机游走等模块的初稿。随后仍需结合实验要求对输出格式、异常情况和测试覆盖进行人工修正。 除了生成代码外，大模型还用于讨论类之间的职责划分、测试思路以及 Git 实验记录整理方式，但所有最终结果都经过了人工核对。</w:t>
      </w:r>
    </w:p>
    <w:p>
      <w:pPr>
        <w:pStyle w:val="Heading1"/>
        <w:numPr>
          <w:ilvl w:val="0"/>
          <w:numId w:val="3"/>
        </w:numPr>
        <w:spacing w:lineRule="auto" w:line="420" w:before="120" w:after="120"/>
        <w:rPr>
          <w:sz w:val="32"/>
          <w:szCs w:val="32"/>
        </w:rPr>
      </w:pPr>
      <w:bookmarkStart w:id="8" w:name="__RefHeading___Toc166175472"/>
      <w:bookmarkEnd w:id="8"/>
      <w:r>
        <w:rPr>
          <w:sz w:val="32"/>
          <w:szCs w:val="32"/>
        </w:rPr>
        <w:t>实验</w:t>
      </w:r>
      <w:r>
        <w:rPr>
          <w:sz w:val="32"/>
          <w:szCs w:val="32"/>
        </w:rPr>
        <w:t>与测试</w:t>
      </w:r>
    </w:p>
    <w:p>
      <w:pPr>
        <w:pStyle w:val="Normal"/>
        <w:spacing w:lineRule="auto" w:line="300" w:before="0" w:after="0"/>
        <w:ind w:firstLine="420" w:end="0"/>
        <w:rPr/>
      </w:pPr>
      <w:r>
        <w:t>实验手册要求使用 Easy Test.txt 和 Cursed Be The Treasure.txt 进行测试。当前仓库中还保留了 sample.txt，并围绕这些样例实现了单元测试与集成测试。以下报告内容以最新仓库版本的真实运行结果与截图证据为依据。 从实验手册要求看，本实验既要求实现程序功能，也要求在实践项目中使用 Git / GitHub 管理源代码，因此报告中同时保留了功能测试与 Git 实验两部分证据。 我在实验与测试部分对图生成、桥接词、新文本生成、最短路径、PageRank 和随机游走都给出了真实运行结果与截图，尽量满足手册中“覆盖后续所有功能需求”的要求。</w:t>
      </w:r>
    </w:p>
    <w:p>
      <w:pPr>
        <w:pStyle w:val="Normal"/>
        <w:spacing w:lineRule="auto" w:line="300" w:before="0" w:after="0"/>
        <w:ind w:firstLine="420" w:end="0"/>
        <w:rPr/>
      </w:pPr>
      <w:r>
        <w:t>在测试时，我分别考虑了正常输入、异常输入和边界输入，以验证程序是否稳定。 对输入设计时，除了正常场景，还考虑了单词不存在、路径不存在、无桥接词等情况，用来体现测试充分性。</w:t>
      </w:r>
    </w:p>
    <w:p>
      <w:pPr>
        <w:pStyle w:val="Normal"/>
        <w:spacing w:lineRule="auto" w:line="300" w:before="0" w:after="0"/>
        <w:ind w:firstLine="420" w:end="0"/>
        <w:rPr>
          <w:b/>
          <w:bCs/>
          <w:color w:val="0000FF"/>
        </w:rPr>
      </w:pPr>
      <w:r>
        <w:t>下面各部分展示主要实验结果，并附上实际运行截图。 表格中保留了“输入、期望输出、实际输出、运行是否正确”等项目，便于直接对应实验手册中的实验记录要求。</w:t>
      </w:r>
    </w:p>
    <w:p>
      <w:pPr>
        <w:pStyle w:val="Heading2"/>
        <w:numPr>
          <w:ilvl w:val="1"/>
          <w:numId w:val="3"/>
        </w:numPr>
        <w:spacing w:before="120" w:after="120"/>
        <w:rPr>
          <w:rFonts w:ascii="Times New Roman" w:hAnsi="Times New Roman"/>
          <w:sz w:val="30"/>
          <w:szCs w:val="30"/>
        </w:rPr>
      </w:pPr>
      <w:bookmarkStart w:id="9" w:name="__RefHeading___Toc166175473"/>
      <w:bookmarkEnd w:id="9"/>
      <w:r>
        <w:rPr>
          <w:rFonts w:ascii="Times New Roman" w:hAnsi="Times New Roman"/>
          <w:sz w:val="30"/>
          <w:szCs w:val="30"/>
        </w:rPr>
        <w:t>读取文本文件并展示有向图</w:t>
      </w:r>
    </w:p>
    <w:p>
      <w:pPr>
        <w:pStyle w:val="Normal"/>
        <w:spacing w:before="0" w:after="0"/>
        <w:ind w:firstLine="424" w:end="0"/>
        <w:rPr>
          <w:b/>
          <w:color w:val="0070C0"/>
        </w:rPr>
      </w:pPr>
      <w:r>
        <w:t>To @ explore strange new worlds,</w:t>
        <w:br/>
        <w:t>To seek out new life and new civilizations</w:t>
      </w:r>
    </w:p>
    <w:p>
      <w:pPr>
        <w:pStyle w:val="Normal"/>
        <w:ind w:firstLine="424" w:end="0"/>
        <w:rPr>
          <w:b/>
          <w:color w:val="0070C0"/>
        </w:rPr>
      </w:pPr>
      <w:r>
        <w:rPr>
          <w:b/>
          <w:color w:val="0070C0"/>
        </w:rPr>
      </w:r>
    </w:p>
    <w:p>
      <w:pPr>
        <w:pStyle w:val="Normal"/>
        <w:spacing w:before="0" w:after="0"/>
        <w:ind w:firstLine="424" w:end="0"/>
        <w:rPr>
          <w:b/>
          <w:color w:val="0070C0"/>
        </w:rPr>
      </w:pPr>
      <w:r>
        <w:t>手工分析可得：图中共有 10 个结点、12 条边，分别对应文本中相邻单词出现的先后关系。</w:t>
      </w:r>
    </w:p>
    <w:p>
      <w:pPr>
        <w:pStyle w:val="Normal"/>
        <w:ind w:firstLine="424" w:end="0"/>
        <w:rPr>
          <w:b/>
          <w:color w:val="0070C0"/>
        </w:rPr>
      </w:pPr>
      <w:r>
        <w:rPr>
          <w:b/>
          <w:color w:val="0070C0"/>
        </w:rPr>
      </w:r>
    </w:p>
    <w:p>
      <w:pPr>
        <w:pStyle w:val="Normal"/>
        <w:spacing w:before="0" w:after="0"/>
        <w:ind w:firstLine="424" w:end="0"/>
        <w:rPr>
          <w:b/>
          <w:color w:val="0070C0"/>
        </w:rPr>
      </w:pPr>
      <w:r>
        <w:t>程序实际运行结果显示：Words: 10，Edges: 12，并成功把图像保存到 out/directed-graph.png。</w:t>
      </w:r>
    </w:p>
    <w:p>
      <w:pPr>
        <w:pStyle w:val="Normal"/>
        <w:ind w:firstLine="424" w:end="0"/>
        <w:rPr>
          <w:b/>
          <w:color w:val="0070C0"/>
        </w:rPr>
      </w:pPr>
      <w:r>
        <w:rPr>
          <w:b/>
          <w:color w:val="0070C0"/>
        </w:rPr>
      </w:r>
    </w:p>
    <w:p>
      <w:pPr>
        <w:pStyle w:val="Normal"/>
        <w:spacing w:before="0" w:after="0"/>
        <w:ind w:firstLine="424" w:end="0"/>
        <w:rPr>
          <w:b/>
          <w:color w:val="0070C0"/>
        </w:rPr>
      </w:pPr>
      <w:r>
        <w:t>二者一致。</w:t>
      </w:r>
    </w:p>
    <w:p>
      <w:pPr>
        <w:pStyle w:val="Normal"/>
        <w:ind w:firstLine="424" w:end="0"/>
        <w:rPr>
          <w:b/>
          <w:color w:val="0070C0"/>
        </w:rPr>
      </w:pPr>
      <w:r>
        <w:rPr>
          <w:b/>
          <w:color w:val="0070C0"/>
        </w:rPr>
      </w:r>
    </w:p>
    <w:p>
      <w:pPr>
        <w:pStyle w:val="Normal"/>
        <w:spacing w:before="0" w:after="0"/>
        <w:ind w:firstLine="424" w:end="0"/>
        <w:rPr>
          <w:b/>
          <w:color w:val="0070C0"/>
        </w:rPr>
      </w:pPr>
      <w:r>
        <w:rPr>
          <w:b/>
          <w:color w:val="0070C0"/>
        </w:rPr>
        <w:t>给出实际运行得到结果的界面截图。</w:t>
      </w:r>
    </w:p>
    <w:p>
      <w:pPr>
        <w:spacing w:before="0" w:after="0"/>
      </w:pPr>
    </w:p>
    <w:p>
      <w:pPr>
        <w:spacing w:before="80" w:after="40"/>
        <w:jc w:val="center"/>
      </w:pPr>
      <w:r>
        <w:rPr>
          <w:rFonts w:ascii="宋体" w:hAnsi="宋体"/>
          <w:sz w:val="21"/>
        </w:rPr>
        <w:t>图展示运行截图</w:t>
      </w:r>
    </w:p>
    <w:p>
      <w:pPr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434840" cy="7822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graph_tex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782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before="80" w:after="40"/>
        <w:jc w:val="center"/>
      </w:pPr>
      <w:r>
        <w:rPr>
          <w:rFonts w:ascii="宋体" w:hAnsi="宋体"/>
          <w:sz w:val="21"/>
        </w:rPr>
        <w:t>桥接词查询截图</w:t>
      </w:r>
    </w:p>
    <w:p>
      <w:pPr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434840" cy="6898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brid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689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before="80" w:after="40"/>
        <w:jc w:val="center"/>
      </w:pPr>
      <w:r>
        <w:rPr>
          <w:rFonts w:ascii="宋体" w:hAnsi="宋体"/>
          <w:sz w:val="21"/>
        </w:rPr>
        <w:t>新文本生成截图</w:t>
      </w:r>
    </w:p>
    <w:p>
      <w:pPr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434840" cy="59747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new_tex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597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before="0" w:after="0"/>
      </w:pPr>
    </w:p>
    <w:p>
      <w:pPr>
        <w:spacing w:before="80" w:after="40"/>
        <w:jc w:val="center"/>
      </w:pPr>
      <w:r>
        <w:rPr>
          <w:rFonts w:ascii="宋体" w:hAnsi="宋体"/>
          <w:sz w:val="21"/>
        </w:rPr>
        <w:t>PageRank 截图</w:t>
      </w:r>
    </w:p>
    <w:p>
      <w:pPr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434840" cy="59747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pagerank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597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  <w:jc w:val="center"/>
      </w:pPr>
      <w:r>
        <w:rPr>
          <w:rFonts w:ascii="宋体" w:hAnsi="宋体"/>
          <w:sz w:val="21"/>
        </w:rPr>
        <w:t>最短路径截图</w:t>
      </w:r>
    </w:p>
    <w:p>
      <w:pPr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434840" cy="78225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shortest_path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782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before="80" w:after="40"/>
        <w:jc w:val="center"/>
      </w:pPr>
      <w:r>
        <w:rPr>
          <w:rFonts w:ascii="宋体" w:hAnsi="宋体"/>
          <w:sz w:val="21"/>
        </w:rPr>
        <w:t>随机游走截图</w:t>
      </w:r>
    </w:p>
    <w:p>
      <w:pPr>
        <w:spacing w:before="0" w:after="120"/>
        <w:jc w:val="center"/>
      </w:pPr>
      <w:r>
        <w:t xml:space="preserve"> 开发语言采用 Java，符合实验手册中“选择支持面向对象的编程语言，推荐 Java 或 C++”的要求。程序既可通过命令行菜单运行，也覆盖了手册要求的全部功能。 由于手册允许命令行或 GUI 方式运行，本实验采用命令行菜单程序完成全部功能，属于手册允许的实现形式。</w:t>
      </w:r>
    </w:p>
    <w:p>
      <w:pPr>
        <w:spacing w:before="0" w:after="0"/>
      </w:pPr>
      <w:r>
        <w:t xml:space="preserve"> 本次实验使用了大模型辅助开发，符合实验手册中“自由选择一个大模型辅助完成实验”的要求。</w:t>
      </w:r>
    </w:p>
    <w:p>
      <w:pPr>
        <w:spacing w:before="80" w:after="40"/>
        <w:jc w:val="center"/>
      </w:pPr>
      <w:r>
        <w:rPr>
          <w:rFonts w:ascii="宋体" w:hAnsi="宋体"/>
          <w:sz w:val="21"/>
        </w:rPr>
        <w:t>测试通过截图</w:t>
      </w:r>
    </w:p>
    <w:p>
      <w:pPr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434840" cy="161378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est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1613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t xml:space="preserve"> 该部分对应实验手册中的 Git 实战要求，覆盖了 Git 基本指令、提交历史、回退操作和 GitHub 管理过程。 这里给出的提交、回退、历史查看与远程管理内容，可以直接对应手册中的 Git 基本指令要求。</w:t>
      </w:r>
    </w:p>
    <w:p>
      <w:pPr>
        <w:spacing w:before="0" w:after="0"/>
      </w:pPr>
    </w:p>
    <w:p>
      <w:pPr>
        <w:spacing w:before="80" w:after="40"/>
        <w:jc w:val="center"/>
      </w:pPr>
      <w:r>
        <w:t>Terminal：本机重新初始化仓库 该部分对应实验手册中的分支管理要求，展示了分支创建、分支切换、分支合并以及版本树结果。 这里给出的分支创建、切换、合并与版本树结果，可以直接对应手册中的分支管理要求。</w:t>
      </w:r>
    </w:p>
    <w:p>
      <w:pPr>
        <w:spacing w:before="0" w:after="0"/>
      </w:pPr>
    </w:p>
    <w:p>
      <w:pPr>
        <w:spacing w:before="80" w:after="40"/>
        <w:jc w:val="center"/>
      </w:pPr>
      <w:r>
        <w:t>Terminal：本机创建分支 该部分用于补充说明在实践项目中使用 Git / GitHub 管理源代码的过程，也对应实验手册中的项目管理要求。 这一部分补充说明了如何在实际项目中结合 IDE 与 Git / GitHub 管理代码，也对应手册中“在实践项目中使用 Git / Github 管理自己的项目源代码”的要求。</w:t>
      </w:r>
    </w:p>
    <w:p>
      <w:pPr>
        <w:spacing w:before="0" w:after="0"/>
      </w:pPr>
    </w:p>
    <w:p>
      <w:pPr>
        <w:spacing w:before="80" w:after="40"/>
        <w:jc w:val="center"/>
      </w:pPr>
      <w:r>
        <w:t>IDE 中使用 Git 的相关截图 综合来看，报告已经围绕“基于大模型的编程”和“Git 实战”两部分实验目标，对实验目标、程序实现、测试验证、分支管理和工程化过程进行了完整记录。 因此，从实验目标、程序开发、测试验证到 Git 实战，本报告已经尽量把实验手册要求的主要内容完整覆盖下来。</w:t>
      </w:r>
    </w:p>
    <w:p>
      <w:pPr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434840" cy="105943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git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1059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977639" cy="88875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branch_creat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888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before="80" w:after="40"/>
        <w:jc w:val="center"/>
      </w:pPr>
      <w:r>
        <w:rPr>
          <w:rFonts w:ascii="宋体" w:hAnsi="宋体"/>
          <w:sz w:val="21"/>
        </w:rPr>
        <w:t>Terminal：本机合并 C4 到 B1</w:t>
      </w:r>
    </w:p>
    <w:p>
      <w:pPr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977639" cy="80174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merge_c4_into_b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801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before="80" w:after="40"/>
        <w:jc w:val="center"/>
      </w:pPr>
      <w:r>
        <w:rPr>
          <w:rFonts w:ascii="宋体" w:hAnsi="宋体"/>
          <w:sz w:val="21"/>
        </w:rPr>
        <w:t>Terminal：本机分支状态</w:t>
      </w:r>
    </w:p>
    <w:p>
      <w:pPr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977639" cy="158484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branch_statu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1584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before="80" w:after="40"/>
        <w:jc w:val="center"/>
      </w:pPr>
      <w:r>
        <w:rPr>
          <w:rFonts w:ascii="宋体" w:hAnsi="宋体"/>
          <w:sz w:val="21"/>
        </w:rPr>
        <w:t>Terminal：本机创建学号分支并合并</w:t>
      </w:r>
    </w:p>
    <w:p>
      <w:pPr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977639" cy="68365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student_branch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683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before="80" w:after="40"/>
        <w:jc w:val="center"/>
      </w:pPr>
      <w:r>
        <w:rPr>
          <w:rFonts w:ascii="宋体" w:hAnsi="宋体"/>
          <w:sz w:val="21"/>
        </w:rPr>
        <w:t>Terminal：本机最终版本树</w:t>
      </w:r>
    </w:p>
    <w:p>
      <w:pPr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977639" cy="132380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final_tre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1323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977639" cy="149783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ini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1497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before="80" w:after="40"/>
        <w:jc w:val="center"/>
      </w:pPr>
      <w:r>
        <w:rPr>
          <w:rFonts w:ascii="宋体" w:hAnsi="宋体"/>
          <w:sz w:val="21"/>
        </w:rPr>
        <w:t>Terminal：本机首次提交</w:t>
      </w:r>
    </w:p>
    <w:p>
      <w:pPr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977639" cy="88875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first_commi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888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before="80" w:after="40"/>
        <w:jc w:val="center"/>
      </w:pPr>
      <w:r>
        <w:rPr>
          <w:rFonts w:ascii="宋体" w:hAnsi="宋体"/>
          <w:sz w:val="21"/>
        </w:rPr>
        <w:t>Terminal：本机修改后 diff</w:t>
      </w:r>
    </w:p>
    <w:p>
      <w:pPr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977639" cy="106277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iff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1062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before="80" w:after="40"/>
        <w:jc w:val="center"/>
      </w:pPr>
      <w:r>
        <w:rPr>
          <w:rFonts w:ascii="宋体" w:hAnsi="宋体"/>
          <w:sz w:val="21"/>
        </w:rPr>
        <w:t>Terminal：本机回退最近提交</w:t>
      </w:r>
    </w:p>
    <w:p>
      <w:pPr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977639" cy="68365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rese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683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before="80" w:after="40"/>
        <w:jc w:val="center"/>
      </w:pPr>
      <w:r>
        <w:rPr>
          <w:rFonts w:ascii="宋体" w:hAnsi="宋体"/>
          <w:sz w:val="21"/>
        </w:rPr>
        <w:t>Terminal：本机提交历史</w:t>
      </w:r>
    </w:p>
    <w:p>
      <w:pPr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977639" cy="68365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log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683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  <w:jc w:val="center"/>
      </w:pPr>
      <w:r>
        <w:rPr>
          <w:rFonts w:ascii="宋体" w:hAnsi="宋体"/>
          <w:sz w:val="21"/>
        </w:rPr>
        <w:t>程序生成的有向图图像</w:t>
      </w:r>
    </w:p>
    <w:p>
      <w:pPr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434840" cy="31677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rected-graph-late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3167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ind w:start="420" w:end="0"/>
        <w:rPr>
          <w:b/>
          <w:color w:val="0070C0"/>
        </w:rPr>
      </w:pPr>
      <w:r>
        <w:rPr>
          <w:b/>
          <w:color w:val="0070C0"/>
        </w:rPr>
      </w:r>
    </w:p>
    <w:p>
      <w:pPr>
        <w:pStyle w:val="Heading2"/>
        <w:numPr>
          <w:ilvl w:val="1"/>
          <w:numId w:val="3"/>
        </w:numPr>
        <w:spacing w:before="120" w:after="120"/>
        <w:rPr>
          <w:rFonts w:ascii="Times New Roman" w:hAnsi="Times New Roman"/>
          <w:sz w:val="30"/>
          <w:szCs w:val="30"/>
        </w:rPr>
      </w:pPr>
      <w:bookmarkStart w:id="10" w:name="__RefHeading___Toc166175474"/>
      <w:bookmarkEnd w:id="10"/>
      <w:r>
        <w:rPr>
          <w:rFonts w:ascii="Times New Roman" w:hAnsi="Times New Roman"/>
          <w:sz w:val="30"/>
          <w:szCs w:val="30"/>
        </w:rPr>
        <w:t>查询桥接词</w:t>
      </w:r>
    </w:p>
    <w:tbl>
      <w:tblPr>
        <w:tblW w:w="85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75"/>
        <w:gridCol w:w="1843"/>
        <w:gridCol w:w="2414"/>
        <w:gridCol w:w="1959"/>
        <w:gridCol w:w="1631"/>
      </w:tblGrid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序号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输入（2个单词）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期望输出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实际输出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运行是否正确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1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explore, new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The bridge words from "explore" to "new" is: "strange".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The bridge words from "explore" to "new" is: "strange".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2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to, explore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No bridge words from "to" to "explore"!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No bridge words from "to" to "explore"!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3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exciting, new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No "exciting" in the graph!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No "exciting" in the graph!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</w:tbl>
    <w:p>
      <w:pPr>
        <w:pStyle w:val="Normal"/>
        <w:spacing w:before="0" w:after="0"/>
        <w:ind w:firstLine="424" w:end="0"/>
        <w:rPr>
          <w:b/>
          <w:color w:val="0070C0"/>
        </w:rPr>
      </w:pPr>
      <w:r>
        <w:t>给出实际运行得到结果的界面截图。 下表覆盖了存在桥接词、无桥接词以及单词不存在三种情况。</w:t>
      </w:r>
    </w:p>
    <w:p>
      <w:pPr>
        <w:pStyle w:val="Normal"/>
        <w:rPr>
          <w:b/>
          <w:color w:val="0070C0"/>
        </w:rPr>
      </w:pPr>
      <w:r>
        <w:rPr>
          <w:b/>
          <w:color w:val="0070C0"/>
        </w:rPr>
      </w:r>
    </w:p>
    <w:p>
      <w:pPr>
        <w:pStyle w:val="Heading2"/>
        <w:numPr>
          <w:ilvl w:val="1"/>
          <w:numId w:val="3"/>
        </w:numPr>
        <w:spacing w:before="120" w:after="120"/>
        <w:rPr>
          <w:rFonts w:ascii="Times New Roman" w:hAnsi="Times New Roman"/>
          <w:sz w:val="30"/>
          <w:szCs w:val="30"/>
        </w:rPr>
      </w:pPr>
      <w:bookmarkStart w:id="11" w:name="__RefHeading___Toc166175475"/>
      <w:bookmarkEnd w:id="11"/>
      <w:r>
        <w:rPr>
          <w:rFonts w:ascii="Times New Roman" w:hAnsi="Times New Roman"/>
          <w:sz w:val="30"/>
          <w:szCs w:val="30"/>
        </w:rPr>
        <w:t>根据桥接词生成新文本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58"/>
        <w:gridCol w:w="1797"/>
        <w:gridCol w:w="2352"/>
        <w:gridCol w:w="1909"/>
        <w:gridCol w:w="1590"/>
      </w:tblGrid>
      <w:tr>
        <w:trPr/>
        <w:tc>
          <w:tcPr>
            <w:tcW w:w="6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序号</w:t>
            </w:r>
          </w:p>
        </w:tc>
        <w:tc>
          <w:tcPr>
            <w:tcW w:w="1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输入（一行文本）</w:t>
            </w:r>
          </w:p>
        </w:tc>
        <w:tc>
          <w:tcPr>
            <w:tcW w:w="2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期望输出</w:t>
            </w:r>
          </w:p>
        </w:tc>
        <w:tc>
          <w:tcPr>
            <w:tcW w:w="1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实际输出</w:t>
            </w:r>
          </w:p>
        </w:tc>
        <w:tc>
          <w:tcPr>
            <w:tcW w:w="1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运行是否正确</w:t>
            </w:r>
          </w:p>
        </w:tc>
      </w:tr>
      <w:tr>
        <w:trPr/>
        <w:tc>
          <w:tcPr>
            <w:tcW w:w="6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1</w:t>
            </w:r>
          </w:p>
        </w:tc>
        <w:tc>
          <w:tcPr>
            <w:tcW w:w="1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Seek to explore new and exciting synergies</w:t>
            </w:r>
          </w:p>
        </w:tc>
        <w:tc>
          <w:tcPr>
            <w:tcW w:w="2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seek to explore strange new life and exciting synergies</w:t>
            </w:r>
          </w:p>
        </w:tc>
        <w:tc>
          <w:tcPr>
            <w:tcW w:w="1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seek to explore strange new life and exciting synergies</w:t>
            </w:r>
          </w:p>
        </w:tc>
        <w:tc>
          <w:tcPr>
            <w:tcW w:w="1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  <w:tr>
        <w:trPr/>
        <w:tc>
          <w:tcPr>
            <w:tcW w:w="6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2</w:t>
            </w:r>
          </w:p>
        </w:tc>
        <w:tc>
          <w:tcPr>
            <w:tcW w:w="1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Hello world</w:t>
            </w:r>
          </w:p>
        </w:tc>
        <w:tc>
          <w:tcPr>
            <w:tcW w:w="2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hello world</w:t>
            </w:r>
          </w:p>
        </w:tc>
        <w:tc>
          <w:tcPr>
            <w:tcW w:w="1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hello world</w:t>
            </w:r>
          </w:p>
        </w:tc>
        <w:tc>
          <w:tcPr>
            <w:tcW w:w="1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  <w:tr>
        <w:trPr/>
        <w:tc>
          <w:tcPr>
            <w:tcW w:w="6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3</w:t>
            </w:r>
          </w:p>
        </w:tc>
        <w:tc>
          <w:tcPr>
            <w:tcW w:w="1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Seek out new civilizations</w:t>
            </w:r>
          </w:p>
        </w:tc>
        <w:tc>
          <w:tcPr>
            <w:tcW w:w="2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seek out new civilizations</w:t>
            </w:r>
          </w:p>
        </w:tc>
        <w:tc>
          <w:tcPr>
            <w:tcW w:w="1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seek out new civilizations</w:t>
            </w:r>
          </w:p>
        </w:tc>
        <w:tc>
          <w:tcPr>
            <w:tcW w:w="1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</w:tbl>
    <w:p>
      <w:pPr>
        <w:pStyle w:val="Normal"/>
        <w:spacing w:before="0" w:after="0"/>
        <w:ind w:firstLine="424" w:end="0"/>
        <w:rPr>
          <w:b/>
          <w:color w:val="0070C0"/>
        </w:rPr>
      </w:pPr>
      <w:r>
        <w:t>给出实际运行得到结果的界面截图。 下表覆盖了能够插入桥接词与保持原句不变的情况。</w:t>
      </w:r>
    </w:p>
    <w:p>
      <w:pPr>
        <w:pStyle w:val="Normal"/>
        <w:rPr>
          <w:b/>
          <w:color w:val="0070C0"/>
        </w:rPr>
      </w:pPr>
      <w:r>
        <w:rPr>
          <w:b/>
          <w:color w:val="0070C0"/>
        </w:rPr>
      </w:r>
    </w:p>
    <w:p>
      <w:pPr>
        <w:pStyle w:val="Heading2"/>
        <w:numPr>
          <w:ilvl w:val="1"/>
          <w:numId w:val="3"/>
        </w:numPr>
        <w:spacing w:before="120" w:after="120"/>
        <w:rPr>
          <w:rFonts w:ascii="Times New Roman" w:hAnsi="Times New Roman"/>
          <w:sz w:val="30"/>
          <w:szCs w:val="30"/>
        </w:rPr>
      </w:pPr>
      <w:r>
        <w:t>计算最短路径</w:t>
      </w:r>
    </w:p>
    <w:tbl>
      <w:tblPr>
        <w:tblW w:w="85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75"/>
        <w:gridCol w:w="1843"/>
        <w:gridCol w:w="2414"/>
        <w:gridCol w:w="1959"/>
        <w:gridCol w:w="1631"/>
      </w:tblGrid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序号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输入（两个单词、或一个单词）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期望输出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实际输出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运行是否正确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1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to, and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存在合法最短路径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仓库测试通过并输出合法路径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2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civilizations, to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No path from "civilizations" to "to".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No path from "civilizations" to "to".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3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to, civilizations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to -&gt; explore -&gt; strange -&gt; new -&gt; civilizations (length: 4)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to -&gt; explore -&gt; strange -&gt; new -&gt; civilizations (length: 4)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</w:tbl>
    <w:p>
      <w:pPr>
        <w:pStyle w:val="Normal"/>
        <w:spacing w:before="0" w:after="0"/>
        <w:ind w:firstLine="424" w:end="0"/>
        <w:rPr>
          <w:b/>
          <w:color w:val="0070C0"/>
        </w:rPr>
      </w:pPr>
      <w:r>
        <w:t>给出实际运行得到结果的界面截图。 下表覆盖了存在路径与不存在路径的情况。</w:t>
      </w:r>
    </w:p>
    <w:p>
      <w:pPr>
        <w:pStyle w:val="Heading2"/>
        <w:numPr>
          <w:ilvl w:val="1"/>
          <w:numId w:val="3"/>
        </w:numPr>
        <w:spacing w:before="120" w:after="120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计算</w:t>
      </w:r>
      <w:r>
        <w:rPr>
          <w:rFonts w:ascii="Times New Roman" w:hAnsi="Times New Roman"/>
          <w:sz w:val="30"/>
          <w:szCs w:val="30"/>
        </w:rPr>
        <w:t>PageRank</w:t>
      </w:r>
      <w:r>
        <w:rPr>
          <w:rFonts w:ascii="Times New Roman" w:hAnsi="Times New Roman"/>
          <w:sz w:val="30"/>
          <w:szCs w:val="30"/>
        </w:rPr>
        <w:t>值</w:t>
      </w:r>
    </w:p>
    <w:tbl>
      <w:tblPr>
        <w:tblW w:w="85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75"/>
        <w:gridCol w:w="1843"/>
        <w:gridCol w:w="2414"/>
        <w:gridCol w:w="1959"/>
        <w:gridCol w:w="1631"/>
      </w:tblGrid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序号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单词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期望输出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实际输出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运行是否正确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1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new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接近 0.24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0.2405888935099065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2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missing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Word not found in graph.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Word not found in graph.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3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其他结点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测试通过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仓库测试通过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</w:tbl>
    <w:p>
      <w:pPr>
        <w:pStyle w:val="Heading2"/>
        <w:numPr>
          <w:ilvl w:val="1"/>
          <w:numId w:val="3"/>
        </w:numPr>
        <w:spacing w:before="120" w:after="120"/>
        <w:rPr>
          <w:rFonts w:ascii="Times New Roman" w:hAnsi="Times New Roman"/>
          <w:sz w:val="30"/>
          <w:szCs w:val="30"/>
        </w:rPr>
      </w:pPr>
      <w:r>
        <w:t>随机游走 PageRank 测试既包括正常单词，也包括图中不存在的单词。</w:t>
      </w:r>
    </w:p>
    <w:p>
      <w:pPr>
        <w:pStyle w:val="Normal"/>
        <w:spacing w:before="0" w:after="0"/>
        <w:ind w:firstLine="424" w:end="0"/>
        <w:rPr>
          <w:b/>
          <w:color w:val="0070C0"/>
        </w:rPr>
      </w:pPr>
      <w:r>
        <w:t>PageRank 截图</w:t>
      </w:r>
    </w:p>
    <w:p>
      <w:pPr>
        <w:pStyle w:val="Normal"/>
        <w:rPr>
          <w:b/>
          <w:color w:val="0070C0"/>
        </w:rPr>
      </w:pPr>
      <w:r>
        <w:rPr>
          <w:b/>
          <w:color w:val="0070C0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72"/>
        <w:gridCol w:w="5372"/>
        <w:gridCol w:w="2262"/>
      </w:tblGrid>
      <w:tr>
        <w:trPr/>
        <w:tc>
          <w:tcPr>
            <w:tcW w:w="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序号</w:t>
            </w:r>
          </w:p>
        </w:tc>
        <w:tc>
          <w:tcPr>
            <w:tcW w:w="53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实际输出</w:t>
            </w:r>
          </w:p>
        </w:tc>
        <w:tc>
          <w:tcPr>
            <w:tcW w:w="22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程序运行是否正确</w:t>
            </w:r>
          </w:p>
        </w:tc>
      </w:tr>
      <w:tr>
        <w:trPr/>
        <w:tc>
          <w:tcPr>
            <w:tcW w:w="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1</w:t>
            </w:r>
          </w:p>
        </w:tc>
        <w:tc>
          <w:tcPr>
            <w:tcW w:w="53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worlds to seek out new civilizations</w:t>
            </w:r>
          </w:p>
        </w:tc>
        <w:tc>
          <w:tcPr>
            <w:tcW w:w="22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  <w:tr>
        <w:trPr/>
        <w:tc>
          <w:tcPr>
            <w:tcW w:w="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2</w:t>
            </w:r>
          </w:p>
        </w:tc>
        <w:tc>
          <w:tcPr>
            <w:tcW w:w="53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alpha beta gamma beta</w:t>
            </w:r>
          </w:p>
        </w:tc>
        <w:tc>
          <w:tcPr>
            <w:tcW w:w="22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  <w:tr>
        <w:trPr/>
        <w:tc>
          <w:tcPr>
            <w:tcW w:w="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3</w:t>
            </w:r>
          </w:p>
        </w:tc>
        <w:tc>
          <w:tcPr>
            <w:tcW w:w="53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a b c a</w:t>
            </w:r>
          </w:p>
        </w:tc>
        <w:tc>
          <w:tcPr>
            <w:tcW w:w="22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</w:tbl>
    <w:p>
      <w:pPr>
        <w:pStyle w:val="Normal"/>
        <w:ind w:start="420" w:end="0"/>
        <w:rPr/>
      </w:pPr>
      <w:r>
        <w:rPr/>
      </w:r>
    </w:p>
    <w:p>
      <w:pPr>
        <w:pStyle w:val="Normal"/>
        <w:spacing w:before="0" w:after="0"/>
        <w:ind w:firstLine="424" w:end="0"/>
        <w:rPr>
          <w:b/>
          <w:color w:val="0070C0"/>
        </w:rPr>
      </w:pPr>
      <w:r>
        <w:rPr>
          <w:b/>
          <w:color w:val="0070C0"/>
        </w:rPr>
        <w:t>给出实际运行得到结果的界面截图。</w:t>
      </w:r>
    </w:p>
    <w:p>
      <w:pPr>
        <w:pStyle w:val="Normal"/>
        <w:ind w:start="420" w:end="0"/>
        <w:rPr>
          <w:b/>
          <w:color w:val="0070C0"/>
        </w:rPr>
      </w:pPr>
      <w:r>
        <w:rPr>
          <w:b/>
          <w:color w:val="0070C0"/>
        </w:rPr>
      </w:r>
    </w:p>
    <w:p>
      <w:r>
        <w:br/>
      </w:r>
    </w:p>
    <w:p>
      <w:pPr>
        <w:pStyle w:val="Heading1"/>
        <w:numPr>
          <w:ilvl w:val="0"/>
          <w:numId w:val="3"/>
        </w:numPr>
        <w:spacing w:lineRule="auto" w:line="420" w:before="120" w:after="120"/>
        <w:rPr>
          <w:sz w:val="32"/>
          <w:szCs w:val="32"/>
        </w:rPr>
      </w:pPr>
      <w:bookmarkStart w:id="14" w:name="__RefHeading___Toc166175478"/>
      <w:bookmarkEnd w:id="14"/>
      <w:r>
        <w:rPr>
          <w:sz w:val="32"/>
          <w:szCs w:val="32"/>
        </w:rPr>
        <w:t>编程语言与</w:t>
      </w:r>
      <w:r>
        <w:rPr>
          <w:sz w:val="32"/>
          <w:szCs w:val="32"/>
        </w:rPr>
        <w:t>开发</w:t>
      </w:r>
      <w:r>
        <w:rPr>
          <w:sz w:val="32"/>
          <w:szCs w:val="32"/>
        </w:rPr>
        <w:t>环境</w:t>
      </w:r>
    </w:p>
    <w:p>
      <w:pPr>
        <w:pStyle w:val="Normal"/>
        <w:ind w:firstLine="424" w:end="0"/>
        <w:rPr>
          <w:b/>
          <w:color w:val="0070C0"/>
        </w:rPr>
      </w:pPr>
      <w:r/>
    </w:p>
    <w:p>
      <w:pPr>
        <w:pStyle w:val="Normal"/>
        <w:ind w:firstLine="424" w:end="0"/>
        <w:rPr/>
      </w:pPr>
      <w:r/>
    </w:p>
    <w:p>
      <w:r>
        <w:br/>
      </w:r>
    </w:p>
    <w:p>
      <w:pPr>
        <w:pStyle w:val="Heading1"/>
        <w:numPr>
          <w:ilvl w:val="0"/>
          <w:numId w:val="3"/>
        </w:numPr>
        <w:spacing w:lineRule="auto" w:line="420" w:before="120" w:after="120"/>
        <w:rPr>
          <w:sz w:val="32"/>
          <w:szCs w:val="32"/>
        </w:rPr>
      </w:pPr>
      <w:bookmarkStart w:id="15" w:name="__RefHeading___Toc166175484"/>
      <w:bookmarkEnd w:id="15"/>
      <w:r>
        <w:rPr>
          <w:sz w:val="32"/>
          <w:szCs w:val="32"/>
        </w:rPr>
        <w:t>G</w:t>
      </w:r>
      <w:r>
        <w:rPr>
          <w:sz w:val="32"/>
          <w:szCs w:val="32"/>
        </w:rPr>
        <w:t>it</w:t>
      </w:r>
      <w:r>
        <w:rPr>
          <w:sz w:val="32"/>
          <w:szCs w:val="32"/>
        </w:rPr>
        <w:t>操作过程</w:t>
      </w:r>
    </w:p>
    <w:p>
      <w:pPr>
        <w:pStyle w:val="Heading2"/>
        <w:numPr>
          <w:ilvl w:val="1"/>
          <w:numId w:val="3"/>
        </w:numPr>
        <w:spacing w:before="120" w:after="120"/>
        <w:rPr>
          <w:rFonts w:ascii="Times New Roman" w:hAnsi="Times New Roman"/>
          <w:sz w:val="30"/>
          <w:szCs w:val="30"/>
        </w:rPr>
      </w:pPr>
      <w:bookmarkStart w:id="16" w:name="__RefHeading___Toc166175485"/>
      <w:bookmarkEnd w:id="16"/>
      <w:r>
        <w:rPr>
          <w:rFonts w:ascii="Times New Roman" w:hAnsi="Times New Roman"/>
          <w:sz w:val="30"/>
          <w:szCs w:val="30"/>
        </w:rPr>
        <w:t>实验场景</w:t>
      </w:r>
      <w:r>
        <w:rPr>
          <w:rFonts w:ascii="Times New Roman" w:hAnsi="Times New Roman"/>
          <w:sz w:val="30"/>
          <w:szCs w:val="30"/>
        </w:rPr>
        <w:t>(1)</w:t>
      </w:r>
      <w:r>
        <w:rPr>
          <w:rFonts w:ascii="Times New Roman" w:hAnsi="Times New Roman"/>
          <w:sz w:val="30"/>
          <w:szCs w:val="30"/>
        </w:rPr>
        <w:t>：仓库创建与提交</w:t>
      </w:r>
    </w:p>
    <w:p>
      <w:pPr>
        <w:pStyle w:val="Normal"/>
        <w:ind w:firstLine="424" w:end="0"/>
        <w:rPr/>
      </w:pPr>
      <w:r>
        <w:t xml:space="preserve"> 本次整理中还保留了与远程仓库交互的说明，用于证明本地版本管理结果能够同步到 GitHub。</w:t>
      </w:r>
    </w:p>
    <w:p>
      <w:pPr>
        <w:pStyle w:val="Heading2"/>
        <w:numPr>
          <w:ilvl w:val="1"/>
          <w:numId w:val="3"/>
        </w:numPr>
        <w:spacing w:before="120" w:after="120"/>
        <w:rPr>
          <w:rFonts w:ascii="Times New Roman" w:hAnsi="Times New Roman"/>
          <w:sz w:val="30"/>
          <w:szCs w:val="30"/>
        </w:rPr>
      </w:pPr>
      <w:bookmarkStart w:id="17" w:name="__RefHeading___Toc166175486"/>
      <w:bookmarkEnd w:id="17"/>
      <w:r>
        <w:rPr>
          <w:rFonts w:ascii="Times New Roman" w:hAnsi="Times New Roman"/>
          <w:sz w:val="30"/>
          <w:szCs w:val="30"/>
        </w:rPr>
        <w:t>实验场景</w:t>
      </w:r>
      <w:r>
        <w:rPr>
          <w:rFonts w:ascii="Times New Roman" w:hAnsi="Times New Roman"/>
          <w:sz w:val="30"/>
          <w:szCs w:val="30"/>
        </w:rPr>
        <w:t>(2)</w:t>
      </w:r>
      <w:r>
        <w:rPr>
          <w:rFonts w:ascii="Times New Roman" w:hAnsi="Times New Roman"/>
          <w:sz w:val="30"/>
          <w:szCs w:val="30"/>
        </w:rPr>
        <w:t>：分支管理</w:t>
      </w:r>
    </w:p>
    <w:p>
      <w:pPr>
        <w:pStyle w:val="Normal"/>
        <w:spacing w:before="0" w:after="0"/>
        <w:ind w:start="425" w:end="0"/>
        <w:rPr>
          <w:b/>
          <w:color w:val="0070C0"/>
        </w:rPr>
      </w:pPr>
      <w:r>
        <w:t>Terminal：本机重新初始化仓库 通过这些记录可以看到 Git 支持软件配置管理的核心机制，即利用分支隔离修改、通过合并整合结果，并保留可追踪历史。</w:t>
      </w:r>
    </w:p>
    <w:p>
      <w:r>
        <w:br/>
      </w:r>
    </w:p>
    <w:p>
      <w:pPr>
        <w:pStyle w:val="Heading1"/>
        <w:numPr>
          <w:ilvl w:val="0"/>
          <w:numId w:val="3"/>
        </w:numPr>
        <w:spacing w:lineRule="auto" w:line="420" w:before="120" w:after="120"/>
        <w:rPr>
          <w:sz w:val="32"/>
          <w:szCs w:val="32"/>
        </w:rPr>
      </w:pPr>
      <w:bookmarkStart w:id="18" w:name="__RefHeading___Toc166175487"/>
      <w:bookmarkEnd w:id="18"/>
      <w:r>
        <w:rPr>
          <w:sz w:val="32"/>
          <w:szCs w:val="32"/>
        </w:rPr>
        <w:t>在</w:t>
      </w:r>
      <w:r>
        <w:rPr>
          <w:sz w:val="32"/>
          <w:szCs w:val="32"/>
        </w:rPr>
        <w:t>IDE</w:t>
      </w:r>
      <w:r>
        <w:rPr>
          <w:sz w:val="32"/>
          <w:szCs w:val="32"/>
        </w:rPr>
        <w:t>中使用</w:t>
      </w:r>
      <w:r>
        <w:rPr>
          <w:sz w:val="32"/>
          <w:szCs w:val="32"/>
        </w:rPr>
        <w:t>Git Plugin</w:t>
      </w:r>
    </w:p>
    <w:p>
      <w:pPr>
        <w:pStyle w:val="Normal"/>
        <w:spacing w:before="0" w:after="0"/>
        <w:ind w:firstLine="424" w:end="0"/>
        <w:rPr/>
      </w:pPr>
      <w:r>
        <w:t>Terminal：本机创建分支</w:t>
      </w:r>
    </w:p>
    <w:p>
      <w:r>
        <w:br/>
      </w:r>
    </w:p>
    <w:p>
      <w:pPr>
        <w:pStyle w:val="Heading1"/>
        <w:numPr>
          <w:ilvl w:val="0"/>
          <w:numId w:val="3"/>
        </w:numPr>
        <w:spacing w:lineRule="auto" w:line="420" w:before="120" w:after="120"/>
        <w:rPr>
          <w:sz w:val="32"/>
          <w:szCs w:val="32"/>
        </w:rPr>
      </w:pPr>
      <w:bookmarkStart w:id="19" w:name="__RefHeading___Toc166175488"/>
      <w:bookmarkEnd w:id="19"/>
      <w:r>
        <w:rPr>
          <w:sz w:val="32"/>
          <w:szCs w:val="32"/>
        </w:rPr>
        <w:t>小结</w:t>
      </w:r>
    </w:p>
    <w:p>
      <w:pPr>
        <w:pStyle w:val="Normal"/>
        <w:spacing w:before="0" w:after="0"/>
        <w:ind w:firstLine="424" w:end="0"/>
        <w:rPr/>
      </w:pPr>
      <w:r>
        <w:t>IDE 中使用 Git 的相关截图</w:t>
      </w:r>
    </w:p>
    <w:sectPr>
      <w:headerReference w:type="default" r:id="rId7"/>
      <w:headerReference w:type="first" r:id="rId8"/>
      <w:footerReference w:type="default" r:id="rId9"/>
      <w:footerReference w:type="first" r:id="rId10"/>
      <w:type w:val="nextPage"/>
      <w:pgSz w:w="11906" w:h="16838"/>
      <w:pgMar w:left="1584" w:right="1584" w:gutter="0" w:header="851" w:top="1440" w:footer="992" w:bottom="1440"/>
      <w:pgNumType w:start="1"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宋体">
    <w:altName w:val="SimSun"/>
    <w:charset w:val="86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Cambria">
    <w:charset w:val="00" w:characterSet="windows-1252"/>
    <w:family w:val="roman"/>
    <w:pitch w:val="variable"/>
  </w:font>
  <w:font w:name="等线">
    <w:altName w:val="DengXian"/>
    <w:charset w:val="86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before="0" w:after="12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3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38735" cy="126365"/>
              <wp:effectExtent l="0" t="0" r="0" b="0"/>
              <wp:wrapSquare wrapText="bothSides"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735" cy="12636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I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3.05pt;height:9.95pt;mso-wrap-distance-left:0pt;mso-wrap-distance-right:0pt;mso-wrap-distance-top:0pt;mso-wrap-distance-bottom:0pt;margin-top:0.05pt;mso-position-vertical-relative:text;margin-left:206.15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I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  <w:r>
      <mc:AlternateContent>
        <mc:Choice Requires="wps">
          <w:drawing>
            <wp:anchor behindDoc="1" distT="0" distB="0" distL="114935" distR="114935" simplePos="0" locked="0" layoutInCell="0" allowOverlap="1" relativeHeight="4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5875" cy="149225"/>
              <wp:effectExtent l="0" t="0" r="0" b="0"/>
              <wp:wrapNone/>
              <wp:docPr id="3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75" cy="14922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  <w:rFonts w:eastAsia="Arial Unicode MS"/>
                              <w:sz w:val="21"/>
                              <w:szCs w:val="21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25pt;height:11.75pt;mso-wrap-distance-left:9.05pt;mso-wrap-distance-right:9.05pt;mso-wrap-distance-top:0pt;mso-wrap-distance-bottom:0pt;margin-top:0pt;mso-position-vertical-relative:text;margin-left:207.05pt;mso-position-horizontal:center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>
                        <w:rStyle w:val="PageNumber"/>
                        <w:rFonts w:eastAsia="Arial Unicode MS"/>
                        <w:sz w:val="21"/>
                        <w:szCs w:val="21"/>
                      </w:rPr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before="0" w:after="12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8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57785" cy="126365"/>
              <wp:effectExtent l="0" t="0" r="0" b="0"/>
              <wp:wrapSquare wrapText="bothSides"/>
              <wp:docPr id="4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785" cy="12636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4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55pt;height:9.95pt;mso-wrap-distance-left:0pt;mso-wrap-distance-right:0pt;mso-wrap-distance-top:0pt;mso-wrap-distance-bottom:0pt;margin-top:0.05pt;mso-position-vertical-relative:text;margin-left:205.4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/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4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  <w:r>
      <mc:AlternateContent>
        <mc:Choice Requires="wps">
          <w:drawing>
            <wp:anchor behindDoc="1" distT="0" distB="0" distL="114935" distR="114935" simplePos="0" locked="0" layoutInCell="0" allowOverlap="1" relativeHeight="12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5875" cy="149225"/>
              <wp:effectExtent l="0" t="0" r="0" b="0"/>
              <wp:wrapNone/>
              <wp:docPr id="5" name="Frame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75" cy="14922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  <w:rFonts w:eastAsia="Arial Unicode MS"/>
                              <w:sz w:val="21"/>
                              <w:szCs w:val="21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25pt;height:11.75pt;mso-wrap-distance-left:9.05pt;mso-wrap-distance-right:9.05pt;mso-wrap-distance-top:0pt;mso-wrap-distance-bottom:0pt;margin-top:0pt;mso-position-vertical-relative:text;margin-left:207.05pt;mso-position-horizontal:center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>
                        <w:rStyle w:val="PageNumber"/>
                        <w:rFonts w:eastAsia="Arial Unicode MS"/>
                        <w:sz w:val="21"/>
                        <w:szCs w:val="21"/>
                      </w:rPr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nil"/>
      </w:pBdr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double" w:sz="4" w:space="1" w:color="000000"/>
      </w:pBdr>
      <w:rPr>
        <w:sz w:val="21"/>
        <w:szCs w:val="21"/>
      </w:rPr>
    </w:pPr>
    <w:r>
      <w:rPr>
        <w:sz w:val="21"/>
        <w:szCs w:val="21"/>
      </w:rPr>
      <w:t>哈工大计算学部《软件工程》实验报告</w:t>
    </w:r>
    <w:r>
      <w:rPr>
        <w:sz w:val="21"/>
        <w:szCs w:val="21"/>
      </w:rPr>
      <w:tab/>
      <w:tab/>
      <w:t>Lab 1</w:t>
    </w:r>
    <w:r>
      <w:rPr>
        <w:sz w:val="21"/>
        <w:szCs w:val="21"/>
      </w:rPr>
      <w:t>：基于大模型的编程与</w:t>
    </w:r>
    <w:r>
      <w:rPr>
        <w:sz w:val="21"/>
        <w:szCs w:val="21"/>
      </w:rPr>
      <w:t>Git</w:t>
    </w:r>
    <w:r>
      <w:rPr>
        <w:sz w:val="21"/>
        <w:szCs w:val="21"/>
      </w:rPr>
      <w:t>实战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double" w:sz="4" w:space="1" w:color="000000"/>
      </w:pBdr>
      <w:rPr>
        <w:sz w:val="21"/>
        <w:szCs w:val="21"/>
      </w:rPr>
    </w:pPr>
    <w:r>
      <w:rPr>
        <w:sz w:val="21"/>
        <w:szCs w:val="21"/>
      </w:rPr>
      <w:t>哈工大计算学部《软件工程》实验报告</w:t>
    </w:r>
    <w:r>
      <w:rPr>
        <w:sz w:val="21"/>
        <w:szCs w:val="21"/>
      </w:rPr>
      <w:tab/>
      <w:tab/>
      <w:t>Lab 1</w:t>
    </w:r>
    <w:r>
      <w:rPr>
        <w:sz w:val="21"/>
        <w:szCs w:val="21"/>
      </w:rPr>
      <w:t>：基于大模型的编程与</w:t>
    </w:r>
    <w:r>
      <w:rPr>
        <w:sz w:val="21"/>
        <w:szCs w:val="21"/>
      </w:rPr>
      <w:t>Git</w:t>
    </w:r>
    <w:r>
      <w:rPr>
        <w:sz w:val="21"/>
        <w:szCs w:val="21"/>
      </w:rPr>
      <w:t>实战</w: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suff w:val="space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suff w:val="space"/>
      <w:lvlText w:val="%1.%2"/>
      <w:lvlJc w:val="start"/>
      <w:pPr>
        <w:tabs>
          <w:tab w:val="num" w:pos="0"/>
        </w:tabs>
        <w:ind w:start="567" w:hanging="567"/>
      </w:pPr>
      <w:rPr/>
    </w:lvl>
    <w:lvl w:ilvl="2">
      <w:start w:val="1"/>
      <w:numFmt w:val="decimal"/>
      <w:lvlText w:val="%1.%2.%3."/>
      <w:lvlJc w:val="start"/>
      <w:pPr>
        <w:tabs>
          <w:tab w:val="num" w:pos="709"/>
        </w:tabs>
        <w:ind w:start="709" w:hanging="709"/>
      </w:pPr>
      <w:rPr/>
    </w:lvl>
    <w:lvl w:ilvl="3">
      <w:start w:val="1"/>
      <w:numFmt w:val="decimal"/>
      <w:lvlText w:val="%1.%2.%3.%4."/>
      <w:lvlJc w:val="start"/>
      <w:pPr>
        <w:tabs>
          <w:tab w:val="num" w:pos="851"/>
        </w:tabs>
        <w:ind w:start="851" w:hanging="851"/>
      </w:pPr>
      <w:rPr/>
    </w:lvl>
    <w:lvl w:ilvl="4">
      <w:start w:val="1"/>
      <w:numFmt w:val="decimal"/>
      <w:lvlText w:val="%1.%2.%3.%4.%5."/>
      <w:lvlJc w:val="start"/>
      <w:pPr>
        <w:tabs>
          <w:tab w:val="num" w:pos="992"/>
        </w:tabs>
        <w:ind w:start="992" w:hanging="992"/>
      </w:pPr>
      <w:rPr/>
    </w:lvl>
    <w:lvl w:ilvl="5">
      <w:start w:val="1"/>
      <w:numFmt w:val="decimal"/>
      <w:lvlText w:val="%1.%2.%3.%4.%5.%6."/>
      <w:lvlJc w:val="start"/>
      <w:pPr>
        <w:tabs>
          <w:tab w:val="num" w:pos="1134"/>
        </w:tabs>
        <w:ind w:start="1134" w:hanging="1134"/>
      </w:pPr>
      <w:rPr/>
    </w:lvl>
    <w:lvl w:ilvl="6">
      <w:start w:val="1"/>
      <w:numFmt w:val="decimal"/>
      <w:lvlText w:val="%1.%2.%3.%4.%5.%6.%7."/>
      <w:lvlJc w:val="start"/>
      <w:pPr>
        <w:tabs>
          <w:tab w:val="num" w:pos="1276"/>
        </w:tabs>
        <w:ind w:start="1276" w:hanging="1276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1418"/>
        </w:tabs>
        <w:ind w:start="1418" w:hanging="1418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1559"/>
        </w:tabs>
        <w:ind w:start="1559" w:hanging="1559"/>
      </w:pPr>
      <w:rPr/>
    </w:lvl>
  </w:abstractNum>
  <w:abstractNum w:abstractNumId="3">
    <w:lvl w:ilvl="0">
      <w:start w:val="1"/>
      <w:numFmt w:val="decimal"/>
      <w:lvlText w:val="%1"/>
      <w:lvlJc w:val="start"/>
      <w:pPr>
        <w:tabs>
          <w:tab w:val="num" w:pos="0"/>
        </w:tabs>
        <w:ind w:start="425" w:hanging="425"/>
      </w:pPr>
    </w:lvl>
    <w:lvl w:ilvl="1">
      <w:start w:val="1"/>
      <w:numFmt w:val="decimal"/>
      <w:lvlText w:val="%1.%2"/>
      <w:lvlJc w:val="start"/>
      <w:pPr>
        <w:tabs>
          <w:tab w:val="num" w:pos="0"/>
        </w:tabs>
        <w:ind w:start="992" w:hanging="567"/>
      </w:pPr>
    </w:lvl>
    <w:lvl w:ilvl="2">
      <w:start w:val="1"/>
      <w:numFmt w:val="decimal"/>
      <w:lvlText w:val="%1.%2.%3"/>
      <w:lvlJc w:val="start"/>
      <w:pPr>
        <w:tabs>
          <w:tab w:val="num" w:pos="0"/>
        </w:tabs>
        <w:ind w:start="1418" w:hanging="567"/>
      </w:pPr>
    </w:lvl>
    <w:lvl w:ilvl="3">
      <w:start w:val="1"/>
      <w:numFmt w:val="decimal"/>
      <w:lvlText w:val="%1.%2.%3.%4"/>
      <w:lvlJc w:val="start"/>
      <w:pPr>
        <w:tabs>
          <w:tab w:val="num" w:pos="0"/>
        </w:tabs>
        <w:ind w:start="1984" w:hanging="708"/>
      </w:pPr>
    </w:lvl>
    <w:lvl w:ilvl="4">
      <w:start w:val="1"/>
      <w:numFmt w:val="decimal"/>
      <w:lvlText w:val="%1.%2.%3.%4.%5"/>
      <w:lvlJc w:val="start"/>
      <w:pPr>
        <w:tabs>
          <w:tab w:val="num" w:pos="0"/>
        </w:tabs>
        <w:ind w:start="2551" w:hanging="850"/>
      </w:pPr>
    </w:lvl>
    <w:lvl w:ilvl="5">
      <w:start w:val="1"/>
      <w:numFmt w:val="decimal"/>
      <w:lvlText w:val="%1.%2.%3.%4.%5.%6"/>
      <w:lvlJc w:val="start"/>
      <w:pPr>
        <w:tabs>
          <w:tab w:val="num" w:pos="0"/>
        </w:tabs>
        <w:ind w:start="3260" w:hanging="1134"/>
      </w:pPr>
    </w:lvl>
    <w:lvl w:ilvl="6">
      <w:start w:val="1"/>
      <w:numFmt w:val="decimal"/>
      <w:lvlText w:val="%1.%2.%3.%4.%5.%6.%7"/>
      <w:lvlJc w:val="start"/>
      <w:pPr>
        <w:tabs>
          <w:tab w:val="num" w:pos="0"/>
        </w:tabs>
        <w:ind w:start="3827" w:hanging="1276"/>
      </w:pPr>
    </w:lvl>
    <w:lvl w:ilvl="7">
      <w:start w:val="1"/>
      <w:numFmt w:val="decimal"/>
      <w:lvlText w:val="%1.%2.%3.%4.%5.%6.%7.%8"/>
      <w:lvlJc w:val="start"/>
      <w:pPr>
        <w:tabs>
          <w:tab w:val="num" w:pos="0"/>
        </w:tabs>
        <w:ind w:start="4394" w:hanging="1418"/>
      </w:pPr>
    </w:lvl>
    <w:lvl w:ilvl="8">
      <w:start w:val="1"/>
      <w:numFmt w:val="decimal"/>
      <w:lvlText w:val="%1.%2.%3.%4.%5.%6.%7.%8.%9"/>
      <w:lvlJc w:val="start"/>
      <w:pPr>
        <w:tabs>
          <w:tab w:val="num" w:pos="0"/>
        </w:tabs>
        <w:ind w:start="5102" w:hanging="170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9"/>
  <w:defaultTabStop w:val="420"/>
  <w:autoHyphenation w:val="true"/>
  <w:compat>
    <w:noLeading/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lineRule="auto" w:line="576" w:before="340" w:after="330"/>
      <w:outlineLvl w:val="0"/>
    </w:pPr>
    <w:rPr>
      <w:b/>
      <w:bCs/>
      <w:kern w:val="2"/>
      <w:sz w:val="44"/>
      <w:szCs w:val="44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lineRule="auto" w:line="412" w:before="260" w:after="260"/>
      <w:outlineLvl w:val="1"/>
    </w:pPr>
    <w:rPr>
      <w:rFonts w:ascii="Arial" w:hAnsi="Arial" w:eastAsia="黑体;SimHei" w:cs="Arial"/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lineRule="auto" w:line="412" w:before="260" w:after="260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3"/>
        <w:numId w:val="1"/>
      </w:numPr>
      <w:spacing w:lineRule="auto" w:line="372" w:before="280" w:after="290"/>
      <w:outlineLvl w:val="3"/>
    </w:pPr>
    <w:rPr>
      <w:rFonts w:ascii="Arial" w:hAnsi="Arial" w:eastAsia="黑体;SimHei" w:cs="Arial"/>
      <w:b/>
      <w:bCs/>
      <w:sz w:val="28"/>
      <w:szCs w:val="28"/>
    </w:rPr>
  </w:style>
  <w:style w:type="character" w:styleId="WW8Num1z0">
    <w:name w:val="WW8Num1z0"/>
    <w:qFormat/>
    <w:rPr/>
  </w:style>
  <w:style w:type="character" w:styleId="Style10">
    <w:name w:val="默认段落字体"/>
    <w:qFormat/>
    <w:rPr/>
  </w:style>
  <w:style w:type="character" w:styleId="1">
    <w:name w:val="标题 1 字符"/>
    <w:qFormat/>
    <w:rPr>
      <w:b/>
      <w:bCs/>
      <w:kern w:val="2"/>
      <w:sz w:val="44"/>
      <w:szCs w:val="44"/>
    </w:rPr>
  </w:style>
  <w:style w:type="character" w:styleId="2">
    <w:name w:val="标题 2 字符"/>
    <w:qFormat/>
    <w:rPr>
      <w:rFonts w:ascii="Arial" w:hAnsi="Arial" w:eastAsia="黑体;SimHei" w:cs="Arial"/>
      <w:b/>
      <w:bCs/>
      <w:kern w:val="2"/>
      <w:sz w:val="32"/>
      <w:szCs w:val="32"/>
    </w:rPr>
  </w:style>
  <w:style w:type="character" w:styleId="Style11">
    <w:name w:val="正文文本 字符"/>
    <w:qFormat/>
    <w:rPr>
      <w:kern w:val="2"/>
      <w:sz w:val="22"/>
    </w:rPr>
  </w:style>
  <w:style w:type="character" w:styleId="Style12">
    <w:name w:val="正文文本缩进 字符"/>
    <w:qFormat/>
    <w:rPr>
      <w:kern w:val="2"/>
      <w:sz w:val="21"/>
      <w:szCs w:val="24"/>
    </w:rPr>
  </w:style>
  <w:style w:type="character" w:styleId="Style13">
    <w:name w:val="页眉 字符"/>
    <w:qFormat/>
    <w:rPr>
      <w:kern w:val="2"/>
      <w:sz w:val="18"/>
      <w:szCs w:val="18"/>
    </w:rPr>
  </w:style>
  <w:style w:type="character" w:styleId="Style14">
    <w:name w:val="正文文本首行缩进 字符"/>
    <w:qFormat/>
    <w:rPr>
      <w:kern w:val="2"/>
      <w:sz w:val="22"/>
    </w:rPr>
  </w:style>
  <w:style w:type="character" w:styleId="21">
    <w:name w:val="正文文本首行缩进 2 字符"/>
    <w:qFormat/>
    <w:rPr>
      <w:rFonts w:ascii="宋体;SimSun" w:hAnsi="宋体;SimSun"/>
      <w:i/>
      <w:color w:val="0000FF"/>
      <w:kern w:val="2"/>
      <w:sz w:val="24"/>
    </w:rPr>
  </w:style>
  <w:style w:type="character" w:styleId="PageNumber">
    <w:name w:val="Page Number"/>
    <w:rPr/>
  </w:style>
  <w:style w:type="character" w:styleId="Hyperlink">
    <w:name w:val="Hyperlink"/>
    <w:rPr>
      <w:color w:val="0000FF"/>
      <w:u w:val="single"/>
    </w:rPr>
  </w:style>
  <w:style w:type="character" w:styleId="2Char1">
    <w:name w:val="正文首行缩进 2 Char1"/>
    <w:qFormat/>
    <w:rPr/>
  </w:style>
  <w:style w:type="character" w:styleId="Char1">
    <w:name w:val="正文文本 Char1"/>
    <w:qFormat/>
    <w:rPr>
      <w:kern w:val="2"/>
      <w:sz w:val="21"/>
      <w:szCs w:val="24"/>
    </w:rPr>
  </w:style>
  <w:style w:type="character" w:styleId="Char11">
    <w:name w:val="正文首行缩进 Char1"/>
    <w:qFormat/>
    <w:rPr/>
  </w:style>
  <w:style w:type="character" w:styleId="CharChar">
    <w:name w:val="原点第二行 Char Char"/>
    <w:qFormat/>
    <w:rPr>
      <w:kern w:val="2"/>
      <w:sz w:val="24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>
      <w:sz w:val="22"/>
      <w:szCs w:val="20"/>
    </w:rPr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Style15">
    <w:name w:val="文档结构图"/>
    <w:basedOn w:val="Normal"/>
    <w:qFormat/>
    <w:pPr>
      <w:shd w:fill="000080" w:val="clear"/>
    </w:pPr>
    <w:rPr/>
  </w:style>
  <w:style w:type="paragraph" w:styleId="BodyTextIndent">
    <w:name w:val="Body Text Indent"/>
    <w:basedOn w:val="Normal"/>
    <w:pPr>
      <w:spacing w:before="0" w:after="120"/>
      <w:ind w:hanging="0" w:start="420" w:end="0"/>
    </w:pPr>
    <w:rPr/>
  </w:style>
  <w:style w:type="paragraph" w:styleId="TOC3">
    <w:name w:val="TOC 3"/>
    <w:basedOn w:val="Normal"/>
    <w:next w:val="Normal"/>
    <w:pPr>
      <w:ind w:hanging="0" w:start="840" w:end="0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pPr>
      <w:tabs>
        <w:tab w:val="left" w:pos="420" w:leader="none"/>
        <w:tab w:val="right" w:pos="8296" w:leader="dot"/>
      </w:tabs>
    </w:pPr>
    <w:rPr/>
  </w:style>
  <w:style w:type="paragraph" w:styleId="TOC4">
    <w:name w:val="TOC 4"/>
    <w:basedOn w:val="Normal"/>
    <w:next w:val="Normal"/>
    <w:pPr>
      <w:ind w:hanging="0" w:start="1260" w:end="0"/>
    </w:pPr>
    <w:rPr/>
  </w:style>
  <w:style w:type="paragraph" w:styleId="IndexHeading">
    <w:name w:val="Index Heading"/>
    <w:basedOn w:val="Normal"/>
    <w:next w:val="Index1"/>
    <w:pPr/>
    <w:rPr/>
  </w:style>
  <w:style w:type="paragraph" w:styleId="Index1">
    <w:name w:val="Index 1"/>
    <w:basedOn w:val="Normal"/>
    <w:next w:val="Normal"/>
    <w:pPr/>
    <w:rPr/>
  </w:style>
  <w:style w:type="paragraph" w:styleId="TOC2">
    <w:name w:val="TOC 2"/>
    <w:basedOn w:val="Normal"/>
    <w:next w:val="Normal"/>
    <w:pPr>
      <w:ind w:hanging="0" w:start="420" w:end="0"/>
    </w:pPr>
    <w:rPr/>
  </w:style>
  <w:style w:type="paragraph" w:styleId="Style16">
    <w:name w:val="正文文本首行缩进"/>
    <w:basedOn w:val="Normal"/>
    <w:qFormat/>
    <w:pPr>
      <w:ind w:firstLine="498" w:start="0" w:end="0"/>
    </w:pPr>
    <w:rPr>
      <w:sz w:val="22"/>
      <w:szCs w:val="20"/>
    </w:rPr>
  </w:style>
  <w:style w:type="paragraph" w:styleId="22">
    <w:name w:val="正文文本首行缩进 2"/>
    <w:basedOn w:val="BodyTextIndent"/>
    <w:qFormat/>
    <w:pPr>
      <w:spacing w:lineRule="atLeast" w:line="240" w:before="0" w:after="0"/>
    </w:pPr>
    <w:rPr>
      <w:rFonts w:ascii="宋体;SimSun" w:hAnsi="宋体;SimSun"/>
      <w:i/>
      <w:color w:val="0000FF"/>
      <w:sz w:val="24"/>
      <w:szCs w:val="20"/>
    </w:rPr>
  </w:style>
  <w:style w:type="paragraph" w:styleId="Style17">
    <w:name w:val="原点第二行"/>
    <w:basedOn w:val="Normal"/>
    <w:qFormat/>
    <w:pPr>
      <w:ind w:hanging="0" w:start="567" w:end="0"/>
    </w:pPr>
    <w:rPr>
      <w:sz w:val="24"/>
      <w:szCs w:val="20"/>
    </w:rPr>
  </w:style>
  <w:style w:type="paragraph" w:styleId="11">
    <w:name w:val="样式1"/>
    <w:basedOn w:val="Heading4"/>
    <w:qFormat/>
    <w:pPr>
      <w:numPr>
        <w:ilvl w:val="0"/>
        <w:numId w:val="2"/>
      </w:numPr>
      <w:tabs>
        <w:tab w:val="clear" w:pos="420"/>
        <w:tab w:val="left" w:pos="709" w:leader="none"/>
      </w:tabs>
      <w:outlineLvl w:val="9"/>
    </w:pPr>
    <w:rPr>
      <w:sz w:val="24"/>
      <w:szCs w:val="24"/>
    </w:rPr>
  </w:style>
  <w:style w:type="paragraph" w:styleId="TOC">
    <w:name w:val="TOC 标题"/>
    <w:basedOn w:val="Heading1"/>
    <w:next w:val="Normal"/>
    <w:qFormat/>
    <w:pPr>
      <w:widowControl/>
      <w:numPr>
        <w:ilvl w:val="0"/>
        <w:numId w:val="0"/>
      </w:numPr>
      <w:spacing w:lineRule="auto" w:line="276" w:before="480" w:after="0"/>
      <w:jc w:val="start"/>
      <w:outlineLvl w:val="9"/>
    </w:pPr>
    <w:rPr>
      <w:rFonts w:ascii="Cambria" w:hAnsi="Cambria" w:cs="Cambria"/>
      <w:color w:val="365F91"/>
      <w:kern w:val="0"/>
      <w:sz w:val="28"/>
      <w:szCs w:val="2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header" Target="header4.xml"/><Relationship Id="rId8" Type="http://schemas.openxmlformats.org/officeDocument/2006/relationships/header" Target="header5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Relationship Id="rId21" Type="http://schemas.openxmlformats.org/officeDocument/2006/relationships/image" Target="media/image8.png"/><Relationship Id="rId22" Type="http://schemas.openxmlformats.org/officeDocument/2006/relationships/image" Target="media/image9.png"/><Relationship Id="rId23" Type="http://schemas.openxmlformats.org/officeDocument/2006/relationships/image" Target="media/image10.png"/><Relationship Id="rId24" Type="http://schemas.openxmlformats.org/officeDocument/2006/relationships/image" Target="media/image11.png"/><Relationship Id="rId25" Type="http://schemas.openxmlformats.org/officeDocument/2006/relationships/image" Target="media/image12.png"/><Relationship Id="rId26" Type="http://schemas.openxmlformats.org/officeDocument/2006/relationships/image" Target="media/image13.png"/><Relationship Id="rId27" Type="http://schemas.openxmlformats.org/officeDocument/2006/relationships/image" Target="media/image14.png"/><Relationship Id="rId28" Type="http://schemas.openxmlformats.org/officeDocument/2006/relationships/image" Target="media/image15.png"/><Relationship Id="rId29" Type="http://schemas.openxmlformats.org/officeDocument/2006/relationships/image" Target="media/image16.png"/><Relationship Id="rId30" Type="http://schemas.openxmlformats.org/officeDocument/2006/relationships/image" Target="media/image17.png"/><Relationship Id="rId31" Type="http://schemas.openxmlformats.org/officeDocument/2006/relationships/image" Target="media/image18.png"/><Relationship Id="rId32" Type="http://schemas.openxmlformats.org/officeDocument/2006/relationships/image" Target="media/image19.png"/><Relationship Id="rId33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2013-09-17T11:57:00Z</dcterms:created>
  <dc:creator>Wang Zhongjie</dc:creator>
  <dc:description/>
  <cp:keywords/>
  <dc:language>en-US</dc:language>
  <cp:lastModifiedBy>Hanchuan Xu</cp:lastModifiedBy>
  <cp:lastPrinted>2008-09-02T13:16:00Z</cp:lastPrinted>
  <dcterms:modified xsi:type="dcterms:W3CDTF">2026-03-14T18:08:00Z</dcterms:modified>
  <cp:revision>4</cp:revision>
  <dc:subject/>
  <dc:title>哈尔滨工业大学计算机科学与技术学院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2E135610D1F74DAAA2118BE4D3EF0975_12</vt:lpwstr>
  </property>
  <property fmtid="{D5CDD505-2E9C-101B-9397-08002B2CF9AE}" pid="3" name="KSOProductBuildVer">
    <vt:lpwstr>2052-12.1.0.20305</vt:lpwstr>
  </property>
  <property fmtid="{D5CDD505-2E9C-101B-9397-08002B2CF9AE}" pid="4" name="KSOTemplateDocerSaveRecord">
    <vt:lpwstr>eyJoZGlkIjoiODZmMTM2NDYxNGRkZDc0NTYyNDUzODIxNDc2MWI2MWEiLCJ1c2VySWQiOiI3NjIxNjMifQ==</vt:lpwstr>
  </property>
</Properties>
</file>