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面</w:t>
      </w:r>
      <w:r>
        <w:rPr>
          <w:rFonts w:ascii="黑体" w:hAnsi="黑体" w:eastAsia="黑体"/>
        </w:rPr>
        <w:t>向对象</w:t>
      </w: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  <w:color w:val="FF0000"/>
        </w:rPr>
        <w:t>O</w:t>
      </w:r>
      <w:r>
        <w:rPr>
          <w:rFonts w:ascii="黑体" w:hAnsi="黑体" w:eastAsia="黑体"/>
        </w:rPr>
        <w:t xml:space="preserve">bject </w:t>
      </w:r>
      <w:bookmarkStart w:id="0" w:name="OLE_LINK1"/>
      <w:bookmarkStart w:id="1" w:name="OLE_LINK2"/>
      <w:r>
        <w:rPr>
          <w:rFonts w:ascii="黑体" w:hAnsi="黑体" w:eastAsia="黑体"/>
          <w:color w:val="FF0000"/>
        </w:rPr>
        <w:t>O</w:t>
      </w:r>
      <w:r>
        <w:rPr>
          <w:rFonts w:ascii="黑体" w:hAnsi="黑体" w:eastAsia="黑体"/>
        </w:rPr>
        <w:t>riented</w:t>
      </w:r>
      <w:bookmarkEnd w:id="0"/>
      <w:bookmarkEnd w:id="1"/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概述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面向过程</w:t>
      </w:r>
    </w:p>
    <w:p>
      <w:pPr>
        <w:pStyle w:val="26"/>
        <w:numPr>
          <w:ilvl w:val="0"/>
          <w:numId w:val="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分析出解决问题的步骤，</w:t>
      </w:r>
      <w:r>
        <w:rPr>
          <w:rFonts w:ascii="黑体" w:hAnsi="黑体" w:eastAsia="黑体"/>
        </w:rPr>
        <w:t>然后</w:t>
      </w:r>
      <w:r>
        <w:rPr>
          <w:rFonts w:hint="eastAsia" w:ascii="黑体" w:hAnsi="黑体" w:eastAsia="黑体"/>
        </w:rPr>
        <w:t>逐步</w:t>
      </w:r>
      <w:r>
        <w:rPr>
          <w:rFonts w:ascii="黑体" w:hAnsi="黑体" w:eastAsia="黑体"/>
        </w:rPr>
        <w:t>实现。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例如：婚礼筹办</w:t>
      </w:r>
    </w:p>
    <w:p>
      <w:pPr>
        <w:ind w:left="359" w:leftChars="171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>发请柬</w:t>
      </w:r>
      <w:r>
        <w:rPr>
          <w:rFonts w:hint="eastAsia" w:ascii="黑体" w:hAnsi="黑体" w:eastAsia="黑体"/>
        </w:rPr>
        <w:t>（选照片、措词、制作）</w:t>
      </w:r>
    </w:p>
    <w:p>
      <w:pPr>
        <w:ind w:left="359" w:leftChars="171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>宴席（场地、找厨师、准备桌椅餐具、计划菜品、购买食材）</w:t>
      </w:r>
    </w:p>
    <w:p>
      <w:pPr>
        <w:ind w:left="359" w:leftChars="171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>婚礼仪式（定婚礼仪式流程、请主持人）</w:t>
      </w:r>
    </w:p>
    <w:p>
      <w:pPr>
        <w:pStyle w:val="26"/>
        <w:numPr>
          <w:ilvl w:val="0"/>
          <w:numId w:val="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公式：程序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算法 +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数据结构</w:t>
      </w:r>
    </w:p>
    <w:p>
      <w:pPr>
        <w:pStyle w:val="26"/>
        <w:numPr>
          <w:ilvl w:val="0"/>
          <w:numId w:val="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优点：所有环节、细节自己掌控。</w:t>
      </w:r>
    </w:p>
    <w:p>
      <w:pPr>
        <w:pStyle w:val="26"/>
        <w:numPr>
          <w:ilvl w:val="0"/>
          <w:numId w:val="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缺点：</w:t>
      </w:r>
      <w:r>
        <w:rPr>
          <w:rFonts w:ascii="黑体" w:hAnsi="黑体" w:eastAsia="黑体"/>
        </w:rPr>
        <w:t>考虑所有细节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工作量大</w:t>
      </w:r>
      <w:r>
        <w:rPr>
          <w:rFonts w:hint="eastAsia" w:ascii="黑体" w:hAnsi="黑体" w:eastAsia="黑体"/>
        </w:rPr>
        <w:t xml:space="preserve">。 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面向对象</w:t>
      </w:r>
    </w:p>
    <w:p>
      <w:pPr>
        <w:pStyle w:val="26"/>
        <w:numPr>
          <w:ilvl w:val="0"/>
          <w:numId w:val="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找出解决问题的人，然后分配职责</w:t>
      </w:r>
      <w:r>
        <w:rPr>
          <w:rFonts w:ascii="黑体" w:hAnsi="黑体" w:eastAsia="黑体"/>
        </w:rPr>
        <w:t>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例如：婚礼筹办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>发请柬</w:t>
      </w:r>
      <w:r>
        <w:rPr>
          <w:rFonts w:hint="eastAsia" w:ascii="黑体" w:hAnsi="黑体" w:eastAsia="黑体"/>
        </w:rPr>
        <w:t>：找摄影公司（拍照片、制作请柬）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 xml:space="preserve">宴席：找酒店（告诉对方标准、数量、挑选菜品） 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婚礼仪式：找婚庆公司（对方提供司仪、制定流程、提供设备、帮助执行）</w:t>
      </w:r>
    </w:p>
    <w:p>
      <w:pPr>
        <w:pStyle w:val="26"/>
        <w:numPr>
          <w:ilvl w:val="0"/>
          <w:numId w:val="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公式：程序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对象 +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交互</w:t>
      </w:r>
    </w:p>
    <w:p>
      <w:pPr>
        <w:pStyle w:val="26"/>
        <w:numPr>
          <w:ilvl w:val="0"/>
          <w:numId w:val="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优点</w:t>
      </w:r>
    </w:p>
    <w:p>
      <w:pPr>
        <w:pStyle w:val="26"/>
        <w:numPr>
          <w:ilvl w:val="0"/>
          <w:numId w:val="3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思想层面：</w:t>
      </w:r>
    </w:p>
    <w:p>
      <w:pPr>
        <w:ind w:left="720" w:leftChars="343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-- </w:t>
      </w:r>
      <w:r>
        <w:rPr>
          <w:rFonts w:hint="eastAsia" w:ascii="黑体" w:hAnsi="黑体" w:eastAsia="黑体"/>
        </w:rPr>
        <w:t>可模拟现实情景，更接近于人类思维。</w:t>
      </w:r>
    </w:p>
    <w:p>
      <w:pPr>
        <w:ind w:left="720" w:leftChars="34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有利于梳理归纳、分析解决问题。</w:t>
      </w:r>
    </w:p>
    <w:p>
      <w:pPr>
        <w:pStyle w:val="26"/>
        <w:numPr>
          <w:ilvl w:val="0"/>
          <w:numId w:val="3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技术层面：</w:t>
      </w:r>
    </w:p>
    <w:p>
      <w:pPr>
        <w:ind w:left="420" w:leftChars="200" w:firstLine="42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>高复用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：对重复的代码进行封装，提高开发效率。</w:t>
      </w:r>
    </w:p>
    <w:p>
      <w:pPr>
        <w:ind w:firstLine="840" w:firstLineChars="40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--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 xml:space="preserve"> 高扩展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：增加新的功能，不修改以前的代码。</w:t>
      </w:r>
    </w:p>
    <w:p>
      <w:pPr>
        <w:ind w:left="420" w:leftChars="200" w:firstLine="420" w:firstLineChars="20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--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 xml:space="preserve"> 高维护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：代码可读性好，逻辑清晰，结构规整。</w:t>
      </w:r>
    </w:p>
    <w:p>
      <w:pPr>
        <w:pStyle w:val="26"/>
        <w:numPr>
          <w:ilvl w:val="0"/>
          <w:numId w:val="2"/>
        </w:numPr>
        <w:ind w:left="360" w:firstLineChars="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/>
        </w:rPr>
        <w:t>缺点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：学习曲线陡峭。</w:t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类和对象</w:t>
      </w:r>
    </w:p>
    <w:p>
      <w:pPr>
        <w:pStyle w:val="26"/>
        <w:numPr>
          <w:ilvl w:val="0"/>
          <w:numId w:val="4"/>
        </w:numPr>
        <w:tabs>
          <w:tab w:val="left" w:pos="0"/>
        </w:tabs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类：一个抽象的概念，即生活中的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类别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。</w:t>
      </w:r>
    </w:p>
    <w:p>
      <w:pPr>
        <w:pStyle w:val="26"/>
        <w:numPr>
          <w:ilvl w:val="0"/>
          <w:numId w:val="4"/>
        </w:numPr>
        <w:tabs>
          <w:tab w:val="left" w:pos="720"/>
        </w:tabs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对象：类的具体实例，即归属于某个类别的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个体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。</w:t>
      </w:r>
    </w:p>
    <w:p>
      <w:pPr>
        <w:pStyle w:val="26"/>
        <w:numPr>
          <w:ilvl w:val="0"/>
          <w:numId w:val="4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类是创建对象的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模板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。</w:t>
      </w:r>
    </w:p>
    <w:p>
      <w:pPr>
        <w:ind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数据成员：名词类型的状态。</w:t>
      </w:r>
    </w:p>
    <w:p>
      <w:pPr>
        <w:ind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方法成员：动词类型的行为。</w:t>
      </w:r>
    </w:p>
    <w:p>
      <w:pPr>
        <w:pStyle w:val="26"/>
        <w:numPr>
          <w:ilvl w:val="0"/>
          <w:numId w:val="4"/>
        </w:numPr>
        <w:tabs>
          <w:tab w:val="left" w:pos="720"/>
        </w:tabs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类与类行为不同，对象与对象数据不同。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定义类</w:t>
      </w:r>
    </w:p>
    <w:p>
      <w:pPr>
        <w:pStyle w:val="26"/>
        <w:numPr>
          <w:ilvl w:val="0"/>
          <w:numId w:val="5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代码</w:t>
      </w:r>
    </w:p>
    <w:p>
      <w:pPr>
        <w:ind w:left="449" w:leftChars="21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类名:</w:t>
      </w:r>
    </w:p>
    <w:p>
      <w:pPr>
        <w:ind w:left="449" w:leftChars="21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ascii="黑体" w:hAnsi="黑体" w:eastAsia="黑体"/>
        </w:rPr>
        <w:t>“””</w:t>
      </w:r>
      <w:r>
        <w:rPr>
          <w:rFonts w:hint="eastAsia" w:ascii="黑体" w:hAnsi="黑体" w:eastAsia="黑体"/>
        </w:rPr>
        <w:t>文档说明</w:t>
      </w:r>
      <w:r>
        <w:rPr>
          <w:rFonts w:ascii="黑体" w:hAnsi="黑体" w:eastAsia="黑体"/>
        </w:rPr>
        <w:t>”””</w:t>
      </w:r>
    </w:p>
    <w:p>
      <w:pPr>
        <w:ind w:left="659" w:leftChars="314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 xml:space="preserve">def </w:t>
      </w:r>
      <w:r>
        <w:rPr>
          <w:rFonts w:hint="eastAsia" w:ascii="黑体" w:hAnsi="黑体" w:eastAsia="黑体"/>
        </w:rPr>
        <w:t>_</w:t>
      </w:r>
      <w:r>
        <w:rPr>
          <w:rFonts w:ascii="黑体" w:hAnsi="黑体" w:eastAsia="黑体"/>
        </w:rPr>
        <w:t>init_(self,</w:t>
      </w:r>
      <w:r>
        <w:rPr>
          <w:rFonts w:hint="eastAsia" w:ascii="黑体" w:hAnsi="黑体" w:eastAsia="黑体"/>
        </w:rPr>
        <w:t>参数列表</w:t>
      </w:r>
      <w:r>
        <w:rPr>
          <w:rFonts w:ascii="黑体" w:hAnsi="黑体" w:eastAsia="黑体"/>
        </w:rPr>
        <w:t>)</w:t>
      </w:r>
      <w:r>
        <w:rPr>
          <w:rFonts w:hint="eastAsia" w:ascii="黑体" w:hAnsi="黑体" w:eastAsia="黑体"/>
        </w:rPr>
        <w:t>:</w:t>
      </w:r>
    </w:p>
    <w:p>
      <w:pPr>
        <w:ind w:left="659" w:leftChars="314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self.</w:t>
      </w:r>
      <w:r>
        <w:rPr>
          <w:rFonts w:hint="eastAsia" w:ascii="黑体" w:hAnsi="黑体" w:eastAsia="黑体"/>
        </w:rPr>
        <w:t xml:space="preserve">实例变量 </w:t>
      </w:r>
      <w:r>
        <w:rPr>
          <w:rFonts w:ascii="黑体" w:hAnsi="黑体" w:eastAsia="黑体"/>
        </w:rPr>
        <w:t xml:space="preserve">= </w:t>
      </w:r>
      <w:r>
        <w:rPr>
          <w:rFonts w:hint="eastAsia" w:ascii="黑体" w:hAnsi="黑体" w:eastAsia="黑体"/>
        </w:rPr>
        <w:t>参数</w:t>
      </w:r>
    </w:p>
    <w:p>
      <w:pPr>
        <w:ind w:left="659" w:leftChars="314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方法成员</w:t>
      </w:r>
    </w:p>
    <w:p>
      <w:pPr>
        <w:ind w:left="659" w:leftChars="314" w:firstLine="210" w:firstLineChars="100"/>
        <w:rPr>
          <w:rFonts w:ascii="黑体" w:hAnsi="黑体" w:eastAsia="黑体"/>
        </w:rPr>
      </w:pPr>
    </w:p>
    <w:p>
      <w:pPr>
        <w:pStyle w:val="26"/>
        <w:numPr>
          <w:ilvl w:val="0"/>
          <w:numId w:val="5"/>
        </w:numPr>
        <w:ind w:left="36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说明</w:t>
      </w:r>
    </w:p>
    <w:p>
      <w:pPr>
        <w:pStyle w:val="26"/>
        <w:ind w:left="359" w:leftChars="171" w:firstLine="210" w:firstLineChars="10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-- </w:t>
      </w:r>
      <w:r>
        <w:rPr>
          <w:rFonts w:hint="eastAsia" w:ascii="黑体" w:hAnsi="黑体" w:eastAsia="黑体"/>
        </w:rPr>
        <w:t>类名所有单词首字母大写.</w:t>
      </w:r>
    </w:p>
    <w:p>
      <w:pPr>
        <w:pStyle w:val="26"/>
        <w:ind w:left="359" w:leftChars="171" w:firstLine="210" w:firstLineChars="10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--  </w:t>
      </w:r>
      <w:r>
        <w:rPr>
          <w:rFonts w:hint="eastAsia" w:ascii="黑体" w:hAnsi="黑体" w:eastAsia="黑体"/>
        </w:rPr>
        <w:t>_</w:t>
      </w:r>
      <w:r>
        <w:rPr>
          <w:rFonts w:ascii="黑体" w:hAnsi="黑体" w:eastAsia="黑体"/>
        </w:rPr>
        <w:t xml:space="preserve">init_ </w:t>
      </w:r>
      <w:r>
        <w:rPr>
          <w:rFonts w:hint="eastAsia" w:ascii="黑体" w:hAnsi="黑体" w:eastAsia="黑体"/>
        </w:rPr>
        <w:t>也叫构造函数，创建对象时被调用，也可以省略。</w:t>
      </w:r>
    </w:p>
    <w:p>
      <w:pPr>
        <w:pStyle w:val="26"/>
        <w:ind w:left="359" w:leftChars="171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 self </w:t>
      </w:r>
      <w:r>
        <w:rPr>
          <w:rFonts w:hint="eastAsia" w:ascii="黑体" w:hAnsi="黑体" w:eastAsia="黑体"/>
        </w:rPr>
        <w:t>变量绑定的是被创建的对象，名称可以随意。</w:t>
      </w:r>
    </w:p>
    <w:p>
      <w:pPr>
        <w:pStyle w:val="5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创建对象(</w:t>
      </w:r>
      <w:r>
        <w:rPr>
          <w:rFonts w:ascii="黑体" w:hAnsi="黑体" w:eastAsia="黑体"/>
        </w:rPr>
        <w:t>实例</w:t>
      </w:r>
      <w:r>
        <w:rPr>
          <w:rFonts w:hint="eastAsia" w:ascii="黑体" w:hAnsi="黑体" w:eastAsia="黑体"/>
        </w:rPr>
        <w:t>化)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28B2F7"/>
          <w:spacing w:val="0"/>
          <w:kern w:val="0"/>
          <w:sz w:val="21"/>
          <w:szCs w:val="21"/>
          <w:shd w:val="clear" w:fill="F8F8F8"/>
          <w:lang w:val="en-US" w:eastAsia="zh-CN" w:bidi="ar"/>
        </w:rPr>
        <w:t>__init__ 方法为初始化方法, __new__方法才是真正的构造函数。 __new__方法默认返回实例对象供__init__方法、实例方法使用。 __init__ 方法为初始化方法，为类的实例提供一些属性或完成一些动作。 __new__ 方法创建实例对象供__init__ 方法使用，__init__方法定制实例对象。 __new__是一个静态方法，而__init__是一个实例方法。</w:t>
      </w:r>
    </w:p>
    <w:p/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变量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构造函数 (参数列表</w:t>
      </w:r>
      <w:r>
        <w:rPr>
          <w:rFonts w:ascii="黑体" w:hAnsi="黑体" w:eastAsia="黑体"/>
        </w:rPr>
        <w:t>)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实例成员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实例变量</w:t>
      </w:r>
      <w:bookmarkStart w:id="2" w:name="_GoBack"/>
      <w:bookmarkEnd w:id="2"/>
    </w:p>
    <w:p>
      <w:pPr>
        <w:pStyle w:val="26"/>
        <w:numPr>
          <w:ilvl w:val="0"/>
          <w:numId w:val="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26"/>
        <w:numPr>
          <w:ilvl w:val="0"/>
          <w:numId w:val="7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定义：对象.变量名</w:t>
      </w:r>
    </w:p>
    <w:p>
      <w:pPr>
        <w:pStyle w:val="26"/>
        <w:numPr>
          <w:ilvl w:val="0"/>
          <w:numId w:val="7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调用：对象.变量名</w:t>
      </w:r>
      <w:r>
        <w:rPr>
          <w:rFonts w:ascii="黑体" w:hAnsi="黑体" w:eastAsia="黑体"/>
        </w:rPr>
        <w:t xml:space="preserve"> </w:t>
      </w:r>
    </w:p>
    <w:p>
      <w:pPr>
        <w:ind w:left="359" w:leftChars="171"/>
        <w:rPr>
          <w:rFonts w:ascii="黑体" w:hAnsi="黑体" w:eastAsia="黑体"/>
        </w:rPr>
      </w:pPr>
    </w:p>
    <w:p>
      <w:pPr>
        <w:pStyle w:val="26"/>
        <w:numPr>
          <w:ilvl w:val="0"/>
          <w:numId w:val="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numPr>
          <w:ilvl w:val="0"/>
          <w:numId w:val="8"/>
        </w:numPr>
        <w:ind w:left="359" w:leftChars="171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首次</w:t>
      </w:r>
      <w:r>
        <w:rPr>
          <w:rFonts w:hint="eastAsia" w:ascii="黑体" w:hAnsi="黑体" w:eastAsia="黑体"/>
        </w:rPr>
        <w:t>通过对象</w:t>
      </w:r>
      <w:r>
        <w:rPr>
          <w:rFonts w:ascii="黑体" w:hAnsi="黑体" w:eastAsia="黑体"/>
        </w:rPr>
        <w:t>赋值</w:t>
      </w:r>
      <w:r>
        <w:rPr>
          <w:rFonts w:hint="eastAsia" w:ascii="黑体" w:hAnsi="黑体" w:eastAsia="黑体"/>
        </w:rPr>
        <w:t>为</w:t>
      </w:r>
      <w:r>
        <w:rPr>
          <w:rFonts w:ascii="黑体" w:hAnsi="黑体" w:eastAsia="黑体"/>
        </w:rPr>
        <w:t>创建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再次赋值</w:t>
      </w:r>
      <w:r>
        <w:rPr>
          <w:rFonts w:hint="eastAsia" w:ascii="黑体" w:hAnsi="黑体" w:eastAsia="黑体"/>
        </w:rPr>
        <w:t>为修改</w:t>
      </w:r>
      <w:r>
        <w:rPr>
          <w:rFonts w:ascii="黑体" w:hAnsi="黑体" w:eastAsia="黑体"/>
        </w:rPr>
        <w:t>.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</w:t>
      </w:r>
      <w:r>
        <w:rPr>
          <w:rFonts w:ascii="黑体" w:hAnsi="黑体" w:eastAsia="黑体"/>
        </w:rPr>
        <w:t>01 = Wife()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</w:t>
      </w:r>
      <w:r>
        <w:rPr>
          <w:rFonts w:ascii="黑体" w:hAnsi="黑体" w:eastAsia="黑体"/>
        </w:rPr>
        <w:t>01.name = “</w:t>
      </w:r>
      <w:r>
        <w:rPr>
          <w:rFonts w:hint="eastAsia" w:ascii="黑体" w:hAnsi="黑体" w:eastAsia="黑体"/>
        </w:rPr>
        <w:t>丽丽</w:t>
      </w:r>
      <w:r>
        <w:rPr>
          <w:rFonts w:ascii="黑体" w:hAnsi="黑体" w:eastAsia="黑体"/>
        </w:rPr>
        <w:t>”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</w:t>
      </w:r>
      <w:r>
        <w:rPr>
          <w:rFonts w:ascii="黑体" w:hAnsi="黑体" w:eastAsia="黑体"/>
        </w:rPr>
        <w:t>01.name = “</w:t>
      </w:r>
      <w:r>
        <w:rPr>
          <w:rFonts w:hint="eastAsia" w:ascii="黑体" w:hAnsi="黑体" w:eastAsia="黑体"/>
        </w:rPr>
        <w:t>莉莉</w:t>
      </w:r>
      <w:r>
        <w:rPr>
          <w:rFonts w:ascii="黑体" w:hAnsi="黑体" w:eastAsia="黑体"/>
        </w:rPr>
        <w:t>”</w:t>
      </w:r>
    </w:p>
    <w:p>
      <w:pPr>
        <w:pStyle w:val="26"/>
        <w:numPr>
          <w:ilvl w:val="0"/>
          <w:numId w:val="8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通常在构造函数(</w:t>
      </w:r>
      <w:r>
        <w:rPr>
          <w:rFonts w:ascii="黑体" w:hAnsi="黑体" w:eastAsia="黑体"/>
        </w:rPr>
        <w:t>_init_)</w:t>
      </w:r>
      <w:r>
        <w:rPr>
          <w:rFonts w:hint="eastAsia" w:ascii="黑体" w:hAnsi="黑体" w:eastAsia="黑体"/>
        </w:rPr>
        <w:t>中创建。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</w:t>
      </w:r>
      <w:r>
        <w:rPr>
          <w:rFonts w:ascii="黑体" w:hAnsi="黑体" w:eastAsia="黑体"/>
        </w:rPr>
        <w:t>01 = Wife(“</w:t>
      </w:r>
      <w:r>
        <w:rPr>
          <w:rFonts w:hint="eastAsia" w:ascii="黑体" w:hAnsi="黑体" w:eastAsia="黑体"/>
        </w:rPr>
        <w:t>丽丽</w:t>
      </w:r>
      <w:r>
        <w:rPr>
          <w:rFonts w:ascii="黑体" w:hAnsi="黑体" w:eastAsia="黑体"/>
        </w:rPr>
        <w:t>”,24)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print</w:t>
      </w:r>
      <w:r>
        <w:rPr>
          <w:rFonts w:ascii="黑体" w:hAnsi="黑体" w:eastAsia="黑体"/>
        </w:rPr>
        <w:t>(w01.name)</w:t>
      </w:r>
    </w:p>
    <w:p>
      <w:pPr>
        <w:pStyle w:val="26"/>
        <w:numPr>
          <w:ilvl w:val="0"/>
          <w:numId w:val="8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每个对象存储一份，通过对象地址访问。</w:t>
      </w:r>
    </w:p>
    <w:p>
      <w:pPr>
        <w:pStyle w:val="26"/>
        <w:ind w:left="720" w:leftChars="343" w:firstLine="0" w:firstLineChars="0"/>
        <w:rPr>
          <w:rFonts w:ascii="黑体" w:hAnsi="黑体" w:eastAsia="黑体"/>
        </w:rPr>
      </w:pPr>
    </w:p>
    <w:p>
      <w:pPr>
        <w:pStyle w:val="26"/>
        <w:numPr>
          <w:ilvl w:val="0"/>
          <w:numId w:val="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作用：描述某个对象</w:t>
      </w:r>
      <w:r>
        <w:rPr>
          <w:rFonts w:ascii="黑体" w:hAnsi="黑体" w:eastAsia="黑体"/>
        </w:rPr>
        <w:t>的</w:t>
      </w:r>
      <w:r>
        <w:rPr>
          <w:rFonts w:hint="eastAsia" w:ascii="黑体" w:hAnsi="黑体" w:eastAsia="黑体"/>
        </w:rPr>
        <w:t>数据。</w:t>
      </w:r>
    </w:p>
    <w:p>
      <w:pPr>
        <w:pStyle w:val="26"/>
        <w:numPr>
          <w:ilvl w:val="0"/>
          <w:numId w:val="6"/>
        </w:numPr>
        <w:ind w:left="36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__dict__</w:t>
      </w:r>
      <w:r>
        <w:rPr>
          <w:rFonts w:hint="eastAsia" w:ascii="黑体" w:hAnsi="黑体" w:eastAsia="黑体"/>
        </w:rPr>
        <w:t>：对象的属性，用于</w:t>
      </w:r>
      <w:r>
        <w:rPr>
          <w:rFonts w:ascii="黑体" w:hAnsi="黑体" w:eastAsia="黑体"/>
        </w:rPr>
        <w:t>存储自身</w:t>
      </w:r>
      <w:r>
        <w:rPr>
          <w:rFonts w:hint="eastAsia" w:ascii="黑体" w:hAnsi="黑体" w:eastAsia="黑体"/>
        </w:rPr>
        <w:t>实例变量</w:t>
      </w:r>
      <w:r>
        <w:rPr>
          <w:rFonts w:ascii="黑体" w:hAnsi="黑体" w:eastAsia="黑体"/>
        </w:rPr>
        <w:t>的字典</w:t>
      </w:r>
      <w:r>
        <w:rPr>
          <w:rFonts w:hint="eastAsia" w:ascii="黑体" w:hAnsi="黑体" w:eastAsia="黑体"/>
        </w:rPr>
        <w:t>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实例方法</w:t>
      </w:r>
    </w:p>
    <w:p>
      <w:pPr>
        <w:pStyle w:val="26"/>
        <w:numPr>
          <w:ilvl w:val="0"/>
          <w:numId w:val="9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ind w:firstLine="36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</w:t>
      </w:r>
      <w:r>
        <w:rPr>
          <w:rFonts w:ascii="黑体" w:hAnsi="黑体" w:eastAsia="黑体"/>
        </w:rPr>
        <w:t xml:space="preserve">1) </w:t>
      </w:r>
      <w:r>
        <w:rPr>
          <w:rFonts w:hint="eastAsia" w:ascii="黑体" w:hAnsi="黑体" w:eastAsia="黑体"/>
        </w:rPr>
        <w:t xml:space="preserve">定义： 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def 方法名称(self, 参数列表):</w:t>
      </w:r>
    </w:p>
    <w:p>
      <w:pPr>
        <w:ind w:left="869" w:leftChars="414" w:firstLine="420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 xml:space="preserve">    </w:t>
      </w:r>
      <w:r>
        <w:rPr>
          <w:rFonts w:hint="eastAsia" w:ascii="黑体" w:hAnsi="黑体" w:eastAsia="黑体"/>
        </w:rPr>
        <w:t>方法体</w:t>
      </w:r>
    </w:p>
    <w:p>
      <w:pPr>
        <w:ind w:firstLine="36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(2) </w:t>
      </w:r>
      <w:r>
        <w:rPr>
          <w:rFonts w:hint="eastAsia" w:ascii="黑体" w:hAnsi="黑体" w:eastAsia="黑体"/>
        </w:rPr>
        <w:t>调用：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对象地址.实例方法名(参数列表</w:t>
      </w:r>
      <w:r>
        <w:rPr>
          <w:rFonts w:ascii="黑体" w:hAnsi="黑体" w:eastAsia="黑体"/>
        </w:rPr>
        <w:t>)</w:t>
      </w:r>
    </w:p>
    <w:p>
      <w:pPr>
        <w:ind w:firstLine="840" w:firstLineChars="400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不建议通过类名访问实例方法</w:t>
      </w:r>
    </w:p>
    <w:p>
      <w:pPr>
        <w:pStyle w:val="26"/>
        <w:numPr>
          <w:ilvl w:val="0"/>
          <w:numId w:val="9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</w:t>
      </w:r>
      <w:r>
        <w:rPr>
          <w:rFonts w:ascii="黑体" w:hAnsi="黑体" w:eastAsia="黑体"/>
        </w:rPr>
        <w:t>1) 至少有一个形参，第一个</w:t>
      </w:r>
      <w:r>
        <w:rPr>
          <w:rFonts w:hint="eastAsia" w:ascii="黑体" w:hAnsi="黑体" w:eastAsia="黑体"/>
        </w:rPr>
        <w:t>参数</w:t>
      </w:r>
      <w:r>
        <w:rPr>
          <w:rFonts w:ascii="黑体" w:hAnsi="黑体" w:eastAsia="黑体"/>
        </w:rPr>
        <w:t>绑定调用这个方法的</w:t>
      </w:r>
      <w:r>
        <w:rPr>
          <w:rFonts w:hint="eastAsia" w:ascii="黑体" w:hAnsi="黑体" w:eastAsia="黑体"/>
        </w:rPr>
        <w:t>对象</w:t>
      </w:r>
      <w:r>
        <w:rPr>
          <w:rFonts w:ascii="黑体" w:hAnsi="黑体" w:eastAsia="黑体"/>
        </w:rPr>
        <w:t>,一般命名为"self"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</w:t>
      </w:r>
      <w:r>
        <w:rPr>
          <w:rFonts w:ascii="黑体" w:hAnsi="黑体" w:eastAsia="黑体"/>
        </w:rPr>
        <w:t xml:space="preserve">2) </w:t>
      </w:r>
      <w:r>
        <w:rPr>
          <w:rFonts w:hint="eastAsia" w:ascii="黑体" w:hAnsi="黑体" w:eastAsia="黑体"/>
        </w:rPr>
        <w:t>无论创建多少对象，方法只有一份，并且被所有对象共享。</w:t>
      </w:r>
    </w:p>
    <w:p>
      <w:pPr>
        <w:pStyle w:val="26"/>
        <w:numPr>
          <w:ilvl w:val="0"/>
          <w:numId w:val="9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作用：表示对象行为。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类成员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类变量</w:t>
      </w:r>
    </w:p>
    <w:p>
      <w:pPr>
        <w:pStyle w:val="26"/>
        <w:numPr>
          <w:ilvl w:val="0"/>
          <w:numId w:val="1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26"/>
        <w:numPr>
          <w:ilvl w:val="0"/>
          <w:numId w:val="11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定义：在类中，方法外定义变量。</w:t>
      </w:r>
    </w:p>
    <w:p>
      <w:pPr>
        <w:ind w:left="989" w:leftChars="471"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类名:</w:t>
      </w:r>
    </w:p>
    <w:p>
      <w:pPr>
        <w:pStyle w:val="26"/>
        <w:ind w:left="989" w:leftChars="4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 xml:space="preserve">   </w:t>
      </w:r>
      <w:r>
        <w:rPr>
          <w:rFonts w:hint="eastAsia" w:ascii="黑体" w:hAnsi="黑体" w:eastAsia="黑体"/>
        </w:rPr>
        <w:t>变量名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表达式</w:t>
      </w:r>
    </w:p>
    <w:p>
      <w:pPr>
        <w:pStyle w:val="26"/>
        <w:numPr>
          <w:ilvl w:val="0"/>
          <w:numId w:val="11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调用：类名.变量名</w:t>
      </w:r>
    </w:p>
    <w:p>
      <w:pPr>
        <w:pStyle w:val="26"/>
        <w:ind w:left="720" w:leftChars="343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     </w:t>
      </w:r>
      <w:r>
        <w:rPr>
          <w:rFonts w:hint="eastAsia" w:ascii="黑体" w:hAnsi="黑体" w:eastAsia="黑体"/>
        </w:rPr>
        <w:t>不建议通过对象访问类变量</w:t>
      </w:r>
    </w:p>
    <w:p>
      <w:pPr>
        <w:pStyle w:val="26"/>
        <w:numPr>
          <w:ilvl w:val="0"/>
          <w:numId w:val="1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(1) 存储在类中。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(2)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只有一份，被所有对象共享。</w:t>
      </w:r>
    </w:p>
    <w:p>
      <w:pPr>
        <w:pStyle w:val="26"/>
        <w:numPr>
          <w:ilvl w:val="0"/>
          <w:numId w:val="1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作用：描述所有对象</w:t>
      </w:r>
      <w:r>
        <w:rPr>
          <w:rFonts w:ascii="黑体" w:hAnsi="黑体" w:eastAsia="黑体"/>
        </w:rPr>
        <w:t>的共有</w:t>
      </w:r>
      <w:r>
        <w:rPr>
          <w:rFonts w:hint="eastAsia" w:ascii="黑体" w:hAnsi="黑体" w:eastAsia="黑体"/>
        </w:rPr>
        <w:t>数据。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类方法</w:t>
      </w:r>
    </w:p>
    <w:p>
      <w:pPr>
        <w:pStyle w:val="26"/>
        <w:numPr>
          <w:ilvl w:val="0"/>
          <w:numId w:val="1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26"/>
        <w:numPr>
          <w:ilvl w:val="0"/>
          <w:numId w:val="13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@classmethod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def </w:t>
      </w:r>
      <w:r>
        <w:rPr>
          <w:rFonts w:hint="eastAsia" w:ascii="黑体" w:hAnsi="黑体" w:eastAsia="黑体"/>
        </w:rPr>
        <w:t>方法名称</w:t>
      </w:r>
      <w:r>
        <w:rPr>
          <w:rFonts w:ascii="黑体" w:hAnsi="黑体" w:eastAsia="黑体"/>
        </w:rPr>
        <w:t>(cls</w:t>
      </w:r>
      <w:r>
        <w:rPr>
          <w:rFonts w:hint="eastAsia" w:ascii="黑体" w:hAnsi="黑体" w:eastAsia="黑体"/>
        </w:rPr>
        <w:t>,参数列表</w:t>
      </w:r>
      <w:r>
        <w:rPr>
          <w:rFonts w:ascii="黑体" w:hAnsi="黑体" w:eastAsia="黑体"/>
        </w:rPr>
        <w:t>):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</w:t>
      </w:r>
      <w:r>
        <w:rPr>
          <w:rFonts w:hint="eastAsia" w:ascii="黑体" w:hAnsi="黑体" w:eastAsia="黑体"/>
        </w:rPr>
        <w:t>方法体</w:t>
      </w:r>
    </w:p>
    <w:p>
      <w:pPr>
        <w:pStyle w:val="26"/>
        <w:numPr>
          <w:ilvl w:val="0"/>
          <w:numId w:val="13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调用：类名.方法名(参数列表</w:t>
      </w:r>
      <w:r>
        <w:rPr>
          <w:rFonts w:ascii="黑体" w:hAnsi="黑体" w:eastAsia="黑体"/>
        </w:rPr>
        <w:t>)</w:t>
      </w:r>
      <w:r>
        <w:rPr>
          <w:rFonts w:hint="eastAsia" w:ascii="黑体" w:hAnsi="黑体" w:eastAsia="黑体"/>
        </w:rPr>
        <w:t xml:space="preserve"> </w:t>
      </w:r>
    </w:p>
    <w:p>
      <w:pPr>
        <w:pStyle w:val="26"/>
        <w:ind w:left="720" w:leftChars="343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     </w:t>
      </w:r>
      <w:r>
        <w:rPr>
          <w:rFonts w:hint="eastAsia" w:ascii="黑体" w:hAnsi="黑体" w:eastAsia="黑体"/>
        </w:rPr>
        <w:t>不建议通过对象访问类方法</w:t>
      </w:r>
    </w:p>
    <w:p>
      <w:pPr>
        <w:pStyle w:val="26"/>
        <w:numPr>
          <w:ilvl w:val="0"/>
          <w:numId w:val="1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(1) </w:t>
      </w:r>
      <w:r>
        <w:rPr>
          <w:rFonts w:ascii="黑体" w:hAnsi="黑体" w:eastAsia="黑体"/>
        </w:rPr>
        <w:t>至少有一个形参，第一个形参用于绑定类，一般命名为'cls'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(2) 使用</w:t>
      </w:r>
      <w:r>
        <w:rPr>
          <w:rFonts w:ascii="黑体" w:hAnsi="黑体" w:eastAsia="黑体"/>
        </w:rPr>
        <w:t>@classmethod</w:t>
      </w:r>
      <w:r>
        <w:rPr>
          <w:rFonts w:hint="eastAsia" w:ascii="黑体" w:hAnsi="黑体" w:eastAsia="黑体"/>
        </w:rPr>
        <w:t>修饰的目的是调用类方法时可以隐式传递类。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(3) 类方法中不能访问实例成员，实例方法中可以访问类成员。</w:t>
      </w:r>
    </w:p>
    <w:p>
      <w:pPr>
        <w:pStyle w:val="26"/>
        <w:numPr>
          <w:ilvl w:val="0"/>
          <w:numId w:val="1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作用：操作类变量。</w:t>
      </w: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静态方法</w:t>
      </w:r>
    </w:p>
    <w:p>
      <w:pPr>
        <w:pStyle w:val="26"/>
        <w:numPr>
          <w:ilvl w:val="0"/>
          <w:numId w:val="14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26"/>
        <w:numPr>
          <w:ilvl w:val="0"/>
          <w:numId w:val="15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569" w:leftChars="271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@staticmethod</w:t>
      </w:r>
    </w:p>
    <w:p>
      <w:pPr>
        <w:pStyle w:val="26"/>
        <w:ind w:left="569" w:leftChars="271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def </w:t>
      </w:r>
      <w:r>
        <w:rPr>
          <w:rFonts w:hint="eastAsia" w:ascii="黑体" w:hAnsi="黑体" w:eastAsia="黑体"/>
        </w:rPr>
        <w:t>方法名称</w:t>
      </w:r>
      <w:r>
        <w:rPr>
          <w:rFonts w:ascii="黑体" w:hAnsi="黑体" w:eastAsia="黑体"/>
        </w:rPr>
        <w:t>(</w:t>
      </w:r>
      <w:r>
        <w:rPr>
          <w:rFonts w:hint="eastAsia" w:ascii="黑体" w:hAnsi="黑体" w:eastAsia="黑体"/>
        </w:rPr>
        <w:t>参数列表</w:t>
      </w:r>
      <w:r>
        <w:rPr>
          <w:rFonts w:ascii="黑体" w:hAnsi="黑体" w:eastAsia="黑体"/>
        </w:rPr>
        <w:t>):</w:t>
      </w:r>
    </w:p>
    <w:p>
      <w:pPr>
        <w:pStyle w:val="26"/>
        <w:ind w:left="569" w:leftChars="2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  </w:t>
      </w:r>
      <w:r>
        <w:rPr>
          <w:rFonts w:hint="eastAsia" w:ascii="黑体" w:hAnsi="黑体" w:eastAsia="黑体"/>
        </w:rPr>
        <w:t>方法体</w:t>
      </w:r>
    </w:p>
    <w:p>
      <w:pPr>
        <w:pStyle w:val="26"/>
        <w:numPr>
          <w:ilvl w:val="0"/>
          <w:numId w:val="15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调用：类名.方法名(参数列表</w:t>
      </w:r>
      <w:r>
        <w:rPr>
          <w:rFonts w:ascii="黑体" w:hAnsi="黑体" w:eastAsia="黑体"/>
        </w:rPr>
        <w:t>)</w:t>
      </w:r>
      <w:r>
        <w:rPr>
          <w:rFonts w:hint="eastAsia" w:ascii="黑体" w:hAnsi="黑体" w:eastAsia="黑体"/>
        </w:rPr>
        <w:t xml:space="preserve"> </w:t>
      </w:r>
    </w:p>
    <w:p>
      <w:pPr>
        <w:pStyle w:val="26"/>
        <w:ind w:left="720" w:leftChars="343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     </w:t>
      </w:r>
      <w:r>
        <w:rPr>
          <w:rFonts w:hint="eastAsia" w:ascii="黑体" w:hAnsi="黑体" w:eastAsia="黑体"/>
        </w:rPr>
        <w:t>不建议通过对象访问静态方法</w:t>
      </w:r>
    </w:p>
    <w:p>
      <w:pPr>
        <w:pStyle w:val="26"/>
        <w:numPr>
          <w:ilvl w:val="0"/>
          <w:numId w:val="14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(1) 使用</w:t>
      </w:r>
      <w:r>
        <w:rPr>
          <w:rFonts w:ascii="黑体" w:hAnsi="黑体" w:eastAsia="黑体"/>
        </w:rPr>
        <w:t>@ staticmethod</w:t>
      </w:r>
      <w:r>
        <w:rPr>
          <w:rFonts w:hint="eastAsia" w:ascii="黑体" w:hAnsi="黑体" w:eastAsia="黑体"/>
        </w:rPr>
        <w:t>修饰的目的是该方法不需要隐式传参数。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(2) </w:t>
      </w:r>
      <w:r>
        <w:rPr>
          <w:rFonts w:ascii="黑体" w:hAnsi="黑体" w:eastAsia="黑体"/>
        </w:rPr>
        <w:t>静态方法不能访问</w:t>
      </w:r>
      <w:r>
        <w:rPr>
          <w:rFonts w:hint="eastAsia" w:ascii="黑体" w:hAnsi="黑体" w:eastAsia="黑体"/>
        </w:rPr>
        <w:t>实例成员</w:t>
      </w:r>
      <w:r>
        <w:rPr>
          <w:rFonts w:ascii="黑体" w:hAnsi="黑体" w:eastAsia="黑体"/>
        </w:rPr>
        <w:t>和</w:t>
      </w:r>
      <w:r>
        <w:rPr>
          <w:rFonts w:hint="eastAsia" w:ascii="黑体" w:hAnsi="黑体" w:eastAsia="黑体"/>
        </w:rPr>
        <w:t>类成员</w:t>
      </w:r>
    </w:p>
    <w:p>
      <w:pPr>
        <w:pStyle w:val="26"/>
        <w:numPr>
          <w:ilvl w:val="0"/>
          <w:numId w:val="14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作用：定义常用的工具函数。</w:t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三大特征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封装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数据角度讲</w:t>
      </w:r>
    </w:p>
    <w:p>
      <w:pPr>
        <w:pStyle w:val="26"/>
        <w:numPr>
          <w:ilvl w:val="0"/>
          <w:numId w:val="1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840" w:leftChars="400" w:firstLine="12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将一些基本数据类型复合成一个自定义类型。 </w:t>
      </w:r>
    </w:p>
    <w:p>
      <w:pPr>
        <w:pStyle w:val="26"/>
        <w:numPr>
          <w:ilvl w:val="0"/>
          <w:numId w:val="1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优势：</w:t>
      </w:r>
    </w:p>
    <w:p>
      <w:pPr>
        <w:pStyle w:val="2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将数据与对数据的操作相关联。</w:t>
      </w:r>
    </w:p>
    <w:p>
      <w:pPr>
        <w:pStyle w:val="2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代码可读性更高（类是对象的模板）。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行为角度讲</w:t>
      </w:r>
    </w:p>
    <w:p>
      <w:pPr>
        <w:pStyle w:val="26"/>
        <w:numPr>
          <w:ilvl w:val="0"/>
          <w:numId w:val="17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840" w:leftChars="400" w:firstLine="12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类外提供必要的功能，隐藏实现的细节。</w:t>
      </w:r>
    </w:p>
    <w:p>
      <w:pPr>
        <w:pStyle w:val="26"/>
        <w:numPr>
          <w:ilvl w:val="0"/>
          <w:numId w:val="17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优势：</w:t>
      </w:r>
    </w:p>
    <w:p>
      <w:pPr>
        <w:ind w:left="779" w:leftChars="371" w:firstLine="18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>简化编程，使用者不必了解具体的实现细节，只需要</w:t>
      </w:r>
      <w:r>
        <w:rPr>
          <w:rFonts w:ascii="黑体" w:hAnsi="黑体" w:eastAsia="黑体" w:cs="Arial"/>
          <w:szCs w:val="21"/>
          <w:shd w:val="clear" w:color="auto" w:fill="FFFFFF"/>
        </w:rPr>
        <w:t>调用对外提供的</w:t>
      </w:r>
      <w:r>
        <w:rPr>
          <w:rFonts w:hint="eastAsia" w:ascii="黑体" w:hAnsi="黑体" w:eastAsia="黑体" w:cs="Arial"/>
          <w:szCs w:val="21"/>
          <w:shd w:val="clear" w:color="auto" w:fill="FFFFFF"/>
        </w:rPr>
        <w:t>功能。</w:t>
      </w:r>
    </w:p>
    <w:p>
      <w:pPr>
        <w:pStyle w:val="26"/>
        <w:numPr>
          <w:ilvl w:val="0"/>
          <w:numId w:val="17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私有成员：</w:t>
      </w:r>
    </w:p>
    <w:p>
      <w:pPr>
        <w:pStyle w:val="26"/>
        <w:numPr>
          <w:ilvl w:val="0"/>
          <w:numId w:val="18"/>
        </w:numPr>
        <w:ind w:left="960" w:leftChars="457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作用：无需向类外提供的成员，可以通过私有化进行屏蔽。</w:t>
      </w:r>
    </w:p>
    <w:p>
      <w:pPr>
        <w:pStyle w:val="26"/>
        <w:numPr>
          <w:ilvl w:val="0"/>
          <w:numId w:val="18"/>
        </w:numPr>
        <w:ind w:left="960" w:leftChars="457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做法：命名使用双下划线开头。</w:t>
      </w:r>
    </w:p>
    <w:p>
      <w:pPr>
        <w:pStyle w:val="26"/>
        <w:numPr>
          <w:ilvl w:val="0"/>
          <w:numId w:val="18"/>
        </w:numPr>
        <w:ind w:left="960" w:leftChars="457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本质：障眼法，实际也可以访问。</w:t>
      </w:r>
    </w:p>
    <w:p>
      <w:pPr>
        <w:pStyle w:val="26"/>
        <w:ind w:left="779" w:leftChars="371" w:firstLine="525" w:firstLineChars="25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私有成员的名称被修改为：_类名__成员名，可以通过_</w:t>
      </w:r>
      <w:r>
        <w:rPr>
          <w:rFonts w:ascii="黑体" w:hAnsi="黑体" w:eastAsia="黑体"/>
        </w:rPr>
        <w:t>dict_</w:t>
      </w:r>
      <w:r>
        <w:rPr>
          <w:rFonts w:hint="eastAsia" w:ascii="黑体" w:hAnsi="黑体" w:eastAsia="黑体"/>
        </w:rPr>
        <w:t>属性或dir函数查看。</w:t>
      </w:r>
    </w:p>
    <w:p>
      <w:pPr>
        <w:pStyle w:val="26"/>
        <w:numPr>
          <w:ilvl w:val="0"/>
          <w:numId w:val="17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属性</w:t>
      </w:r>
      <w:r>
        <w:rPr>
          <w:rFonts w:ascii="黑体" w:hAnsi="黑体" w:eastAsia="黑体"/>
        </w:rPr>
        <w:t>@property</w:t>
      </w:r>
      <w:r>
        <w:rPr>
          <w:rFonts w:hint="eastAsia" w:ascii="黑体" w:hAnsi="黑体" w:eastAsia="黑体"/>
        </w:rPr>
        <w:t>：</w:t>
      </w:r>
    </w:p>
    <w:p>
      <w:pPr>
        <w:ind w:left="359" w:leftChars="171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公开的实例变量，缺少逻辑验证。私有的实例变量与两个公开的方法相结合，又使调用者的操作略显复杂。而属性可以将两个方法的使用方式像操作变量一样方便。</w:t>
      </w:r>
    </w:p>
    <w:p>
      <w:pPr>
        <w:pStyle w:val="26"/>
        <w:numPr>
          <w:ilvl w:val="0"/>
          <w:numId w:val="19"/>
        </w:numPr>
        <w:ind w:left="779" w:leftChars="3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@property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def 属性名(self):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return self.__属性名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@属性名.setter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def 属性名(self, value):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self.__属性名= value</w:t>
      </w:r>
    </w:p>
    <w:p>
      <w:pPr>
        <w:pStyle w:val="26"/>
        <w:numPr>
          <w:ilvl w:val="0"/>
          <w:numId w:val="19"/>
        </w:numPr>
        <w:ind w:left="779" w:leftChars="3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对象.属性名 </w:t>
      </w:r>
      <w:r>
        <w:rPr>
          <w:rFonts w:ascii="黑体" w:hAnsi="黑体" w:eastAsia="黑体"/>
        </w:rPr>
        <w:t xml:space="preserve">= </w:t>
      </w:r>
      <w:r>
        <w:rPr>
          <w:rFonts w:hint="eastAsia" w:ascii="黑体" w:hAnsi="黑体" w:eastAsia="黑体"/>
        </w:rPr>
        <w:t>数据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变量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对象.属性名</w:t>
      </w:r>
    </w:p>
    <w:p>
      <w:pPr>
        <w:pStyle w:val="26"/>
        <w:numPr>
          <w:ilvl w:val="0"/>
          <w:numId w:val="19"/>
        </w:numPr>
        <w:ind w:left="779" w:leftChars="3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说明：</w:t>
      </w:r>
    </w:p>
    <w:p>
      <w:pPr>
        <w:pStyle w:val="26"/>
        <w:ind w:left="1109" w:leftChars="528" w:firstLine="2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通常两个公开的属性，保护一个私有的变量。</w:t>
      </w:r>
    </w:p>
    <w:p>
      <w:pPr>
        <w:pStyle w:val="26"/>
        <w:ind w:left="1109" w:leftChars="528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@property </w:t>
      </w:r>
      <w:r>
        <w:rPr>
          <w:rFonts w:hint="eastAsia" w:ascii="黑体" w:hAnsi="黑体" w:eastAsia="黑体"/>
        </w:rPr>
        <w:t>负责读取，</w:t>
      </w:r>
      <w:r>
        <w:rPr>
          <w:rFonts w:ascii="黑体" w:hAnsi="黑体" w:eastAsia="黑体"/>
        </w:rPr>
        <w:t>@</w:t>
      </w:r>
      <w:r>
        <w:rPr>
          <w:rFonts w:hint="eastAsia" w:ascii="黑体" w:hAnsi="黑体" w:eastAsia="黑体"/>
        </w:rPr>
        <w:t>属性名</w:t>
      </w:r>
      <w:r>
        <w:rPr>
          <w:rFonts w:ascii="黑体" w:hAnsi="黑体" w:eastAsia="黑体"/>
        </w:rPr>
        <w:t xml:space="preserve">.setter </w:t>
      </w:r>
      <w:r>
        <w:rPr>
          <w:rFonts w:hint="eastAsia" w:ascii="黑体" w:hAnsi="黑体" w:eastAsia="黑体"/>
        </w:rPr>
        <w:t>负责写入</w:t>
      </w:r>
    </w:p>
    <w:p>
      <w:pPr>
        <w:pStyle w:val="26"/>
        <w:ind w:left="1109" w:leftChars="528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只写：属性名</w:t>
      </w:r>
      <w:r>
        <w:rPr>
          <w:rFonts w:ascii="黑体" w:hAnsi="黑体" w:eastAsia="黑体"/>
        </w:rPr>
        <w:t xml:space="preserve">= property(None, </w:t>
      </w:r>
      <w:r>
        <w:rPr>
          <w:rFonts w:hint="eastAsia" w:ascii="黑体" w:hAnsi="黑体" w:eastAsia="黑体"/>
        </w:rPr>
        <w:t>写入方法名</w:t>
      </w:r>
      <w:r>
        <w:rPr>
          <w:rFonts w:ascii="黑体" w:hAnsi="黑体" w:eastAsia="黑体"/>
        </w:rPr>
        <w:t>)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设计角度</w:t>
      </w:r>
      <w:r>
        <w:rPr>
          <w:rFonts w:ascii="黑体" w:hAnsi="黑体" w:eastAsia="黑体"/>
        </w:rPr>
        <w:t>讲</w:t>
      </w:r>
    </w:p>
    <w:p>
      <w:pPr>
        <w:pStyle w:val="26"/>
        <w:numPr>
          <w:ilvl w:val="0"/>
          <w:numId w:val="2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(1) 分而治之</w:t>
      </w:r>
    </w:p>
    <w:p>
      <w:pPr>
        <w:ind w:left="42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将一个大的需求分解为许多类，每个类处理一个独立的功能。</w:t>
      </w:r>
      <w:r>
        <w:rPr>
          <w:rFonts w:ascii="黑体" w:hAnsi="黑体" w:eastAsia="黑体"/>
        </w:rPr>
        <w:t xml:space="preserve"> </w:t>
      </w:r>
    </w:p>
    <w:p>
      <w:pPr>
        <w:pStyle w:val="26"/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(2) 变则疏之</w:t>
      </w:r>
    </w:p>
    <w:p>
      <w:pPr>
        <w:ind w:left="42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变化</w:t>
      </w:r>
      <w:r>
        <w:rPr>
          <w:rFonts w:ascii="黑体" w:hAnsi="黑体" w:eastAsia="黑体"/>
        </w:rPr>
        <w:t>的地方独立封装，避免影响其他</w:t>
      </w: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。</w:t>
      </w:r>
    </w:p>
    <w:p>
      <w:pPr>
        <w:pStyle w:val="26"/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(3) 高 内 聚</w:t>
      </w:r>
    </w:p>
    <w:p>
      <w:pPr>
        <w:ind w:left="42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类中各个方法都在完成一项任务(单一职责的类)。 </w:t>
      </w:r>
    </w:p>
    <w:p>
      <w:pPr>
        <w:pStyle w:val="2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(4) 低 耦 合 </w:t>
      </w:r>
    </w:p>
    <w:p>
      <w:pPr>
        <w:pStyle w:val="26"/>
        <w:ind w:left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类与类的关联性与依赖度要低(每个类独立)，让一个类</w:t>
      </w:r>
      <w:r>
        <w:rPr>
          <w:rFonts w:ascii="黑体" w:hAnsi="黑体" w:eastAsia="黑体"/>
        </w:rPr>
        <w:t>的</w:t>
      </w:r>
      <w:r>
        <w:rPr>
          <w:rFonts w:hint="eastAsia" w:ascii="黑体" w:hAnsi="黑体" w:eastAsia="黑体"/>
        </w:rPr>
        <w:t>改变</w:t>
      </w:r>
      <w:r>
        <w:rPr>
          <w:rFonts w:ascii="黑体" w:hAnsi="黑体" w:eastAsia="黑体"/>
        </w:rPr>
        <w:t>，</w:t>
      </w:r>
      <w:r>
        <w:rPr>
          <w:rFonts w:hint="eastAsia" w:ascii="黑体" w:hAnsi="黑体" w:eastAsia="黑体"/>
        </w:rPr>
        <w:t>尽少</w:t>
      </w:r>
      <w:r>
        <w:rPr>
          <w:rFonts w:ascii="黑体" w:hAnsi="黑体" w:eastAsia="黑体"/>
        </w:rPr>
        <w:t>影响其他</w:t>
      </w: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。</w:t>
      </w:r>
    </w:p>
    <w:p>
      <w:pPr>
        <w:pStyle w:val="26"/>
        <w:numPr>
          <w:ilvl w:val="0"/>
          <w:numId w:val="2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优势：</w:t>
      </w:r>
    </w:p>
    <w:p>
      <w:pPr>
        <w:ind w:firstLine="36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ascii="黑体" w:hAnsi="黑体" w:eastAsia="黑体"/>
        </w:rPr>
        <w:t>便于分工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便于复用，可扩展性</w:t>
      </w:r>
      <w:r>
        <w:rPr>
          <w:rFonts w:hint="eastAsia" w:ascii="黑体" w:hAnsi="黑体" w:eastAsia="黑体"/>
        </w:rPr>
        <w:t>强。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继承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语法</w:t>
      </w:r>
      <w:r>
        <w:rPr>
          <w:rFonts w:hint="eastAsia" w:ascii="黑体" w:hAnsi="黑体" w:eastAsia="黑体"/>
        </w:rPr>
        <w:t>角度讲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继承方法</w:t>
      </w:r>
    </w:p>
    <w:p>
      <w:pPr>
        <w:pStyle w:val="26"/>
        <w:numPr>
          <w:ilvl w:val="0"/>
          <w:numId w:val="2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代码: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 父类: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def 父类方法(self):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 xml:space="preserve">    方法体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 子类(父类)：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def 子类方法(self):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方法体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儿子 = 子类()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儿子.子类方法()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儿子.父类方法()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</w:p>
    <w:p>
      <w:pPr>
        <w:pStyle w:val="26"/>
        <w:numPr>
          <w:ilvl w:val="0"/>
          <w:numId w:val="2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说明：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子类直接拥有父类的方法.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内置函数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isinstance(</w:t>
      </w:r>
      <w:r>
        <w:rPr>
          <w:rFonts w:hint="eastAsia" w:ascii="黑体" w:hAnsi="黑体" w:eastAsia="黑体"/>
        </w:rPr>
        <w:t>对象</w:t>
      </w:r>
      <w:r>
        <w:rPr>
          <w:rFonts w:ascii="黑体" w:hAnsi="黑体" w:eastAsia="黑体"/>
        </w:rPr>
        <w:t xml:space="preserve">, </w:t>
      </w:r>
      <w:r>
        <w:rPr>
          <w:rFonts w:hint="eastAsia" w:ascii="黑体" w:hAnsi="黑体" w:eastAsia="黑体"/>
        </w:rPr>
        <w:t>类型)</w:t>
      </w:r>
      <w:r>
        <w:rPr>
          <w:rFonts w:ascii="黑体" w:hAnsi="黑体" w:eastAsia="黑体"/>
        </w:rPr>
        <w:t xml:space="preserve"> 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返回</w:t>
      </w:r>
      <w:r>
        <w:rPr>
          <w:rFonts w:hint="eastAsia" w:ascii="黑体" w:hAnsi="黑体" w:eastAsia="黑体"/>
        </w:rPr>
        <w:t>指定</w:t>
      </w:r>
      <w:r>
        <w:rPr>
          <w:rFonts w:ascii="黑体" w:hAnsi="黑体" w:eastAsia="黑体"/>
        </w:rPr>
        <w:t>对象是否是某个类的对象</w:t>
      </w:r>
      <w:r>
        <w:rPr>
          <w:rFonts w:hint="eastAsia" w:ascii="黑体" w:hAnsi="黑体" w:eastAsia="黑体"/>
        </w:rPr>
        <w:t>。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issubclass(类型，类型)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返回</w:t>
      </w:r>
      <w:r>
        <w:rPr>
          <w:rFonts w:hint="eastAsia" w:ascii="黑体" w:hAnsi="黑体" w:eastAsia="黑体"/>
        </w:rPr>
        <w:t>指定类型</w:t>
      </w:r>
      <w:r>
        <w:rPr>
          <w:rFonts w:ascii="黑体" w:hAnsi="黑体" w:eastAsia="黑体"/>
        </w:rPr>
        <w:t>是否</w:t>
      </w:r>
      <w:r>
        <w:rPr>
          <w:rFonts w:hint="eastAsia" w:ascii="黑体" w:hAnsi="黑体" w:eastAsia="黑体"/>
        </w:rPr>
        <w:t>属于</w:t>
      </w:r>
      <w:r>
        <w:rPr>
          <w:rFonts w:ascii="黑体" w:hAnsi="黑体" w:eastAsia="黑体"/>
        </w:rPr>
        <w:t>某个</w:t>
      </w:r>
      <w:r>
        <w:rPr>
          <w:rFonts w:hint="eastAsia" w:ascii="黑体" w:hAnsi="黑体" w:eastAsia="黑体"/>
        </w:rPr>
        <w:t>类型。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继承数据</w:t>
      </w:r>
    </w:p>
    <w:p>
      <w:pPr>
        <w:pStyle w:val="26"/>
        <w:numPr>
          <w:ilvl w:val="0"/>
          <w:numId w:val="2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代码</w:t>
      </w:r>
    </w:p>
    <w:p>
      <w:pPr>
        <w:ind w:left="210" w:leftChars="1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 子类(父类):</w:t>
      </w:r>
    </w:p>
    <w:p>
      <w:pPr>
        <w:ind w:left="210" w:leftChars="1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def __init__(self,参数列表):</w:t>
      </w:r>
    </w:p>
    <w:p>
      <w:pPr>
        <w:ind w:left="210" w:leftChars="1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super().__init__(参数列表)</w:t>
      </w:r>
    </w:p>
    <w:p>
      <w:pPr>
        <w:ind w:left="210" w:leftChars="1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self.自身实例变量 = 参数</w:t>
      </w:r>
    </w:p>
    <w:p>
      <w:pPr>
        <w:pStyle w:val="26"/>
        <w:numPr>
          <w:ilvl w:val="0"/>
          <w:numId w:val="2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ind w:left="420" w:leftChars="20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子类如果没有构造函数，将自动执行父类的，但如果有构造函数将覆盖父类的。此时必须通过super()函数</w:t>
      </w:r>
      <w:r>
        <w:rPr>
          <w:rFonts w:ascii="黑体" w:hAnsi="黑体" w:eastAsia="黑体"/>
        </w:rPr>
        <w:t>调用父类的</w:t>
      </w:r>
      <w:r>
        <w:rPr>
          <w:rFonts w:hint="eastAsia" w:ascii="黑体" w:hAnsi="黑体" w:eastAsia="黑体"/>
        </w:rPr>
        <w:t>构造函数</w:t>
      </w:r>
      <w:r>
        <w:rPr>
          <w:rFonts w:ascii="黑体" w:hAnsi="黑体" w:eastAsia="黑体"/>
        </w:rPr>
        <w:t>，以</w:t>
      </w:r>
      <w:r>
        <w:rPr>
          <w:rFonts w:hint="eastAsia" w:ascii="黑体" w:hAnsi="黑体" w:eastAsia="黑体"/>
        </w:rPr>
        <w:t>确保父类实例变量</w:t>
      </w:r>
      <w:r>
        <w:rPr>
          <w:rFonts w:ascii="黑体" w:hAnsi="黑体" w:eastAsia="黑体"/>
        </w:rPr>
        <w:t>被</w:t>
      </w:r>
      <w:r>
        <w:rPr>
          <w:rFonts w:hint="eastAsia" w:ascii="黑体" w:hAnsi="黑体" w:eastAsia="黑体"/>
        </w:rPr>
        <w:t>正常创建。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重用现有类的功能，并在此基础上进行扩展。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说明：子类直接具有父类的成员（共性），还可以扩展新功能。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优点</w:t>
      </w:r>
    </w:p>
    <w:p>
      <w:pPr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一种代码复用</w:t>
      </w:r>
      <w:r>
        <w:rPr>
          <w:rFonts w:ascii="黑体" w:hAnsi="黑体" w:eastAsia="黑体"/>
        </w:rPr>
        <w:t>的方式</w:t>
      </w:r>
      <w:r>
        <w:rPr>
          <w:rFonts w:hint="eastAsia" w:ascii="黑体" w:hAnsi="黑体" w:eastAsia="黑体"/>
        </w:rPr>
        <w:t>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缺点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耦合度高：父类的变化，直接影响子类。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设计角度讲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将相关</w:t>
      </w: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的共性进行抽象</w:t>
      </w:r>
      <w:r>
        <w:rPr>
          <w:rFonts w:hint="eastAsia" w:ascii="黑体" w:hAnsi="黑体" w:eastAsia="黑体"/>
        </w:rPr>
        <w:t>，统一概念，隔离变化。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适用性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多个类</w:t>
      </w:r>
      <w:r>
        <w:rPr>
          <w:rFonts w:hint="eastAsia" w:ascii="黑体" w:hAnsi="黑体" w:eastAsia="黑体"/>
        </w:rPr>
        <w:t>在</w:t>
      </w:r>
      <w:r>
        <w:rPr>
          <w:rFonts w:ascii="黑体" w:hAnsi="黑体" w:eastAsia="黑体"/>
        </w:rPr>
        <w:t>概念上</w:t>
      </w:r>
      <w:r>
        <w:rPr>
          <w:rFonts w:hint="eastAsia" w:ascii="黑体" w:hAnsi="黑体" w:eastAsia="黑体"/>
        </w:rPr>
        <w:t>是</w:t>
      </w:r>
      <w:r>
        <w:rPr>
          <w:rFonts w:ascii="黑体" w:hAnsi="黑体" w:eastAsia="黑体"/>
        </w:rPr>
        <w:t>一致的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且需要进行统一</w:t>
      </w:r>
      <w:r>
        <w:rPr>
          <w:rFonts w:hint="eastAsia" w:ascii="黑体" w:hAnsi="黑体" w:eastAsia="黑体"/>
        </w:rPr>
        <w:t>的处理。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相关概念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父类（基类、超类）、子类（派生类）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父类相对于子类更抽象，范围更宽泛；子类相对于父类更具体，范围更狭小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单继承：</w:t>
      </w:r>
      <w:r>
        <w:rPr>
          <w:rFonts w:hint="eastAsia" w:ascii="黑体" w:hAnsi="黑体" w:eastAsia="黑体"/>
        </w:rPr>
        <w:t>父类只有一个</w:t>
      </w:r>
      <w:r>
        <w:rPr>
          <w:rFonts w:ascii="黑体" w:hAnsi="黑体" w:eastAsia="黑体"/>
        </w:rPr>
        <w:t>（例如 Java</w:t>
      </w:r>
      <w:r>
        <w:rPr>
          <w:rFonts w:hint="eastAsia" w:ascii="黑体" w:hAnsi="黑体" w:eastAsia="黑体"/>
        </w:rPr>
        <w:t>，C#</w:t>
      </w:r>
      <w:r>
        <w:rPr>
          <w:rFonts w:ascii="黑体" w:hAnsi="黑体" w:eastAsia="黑体"/>
        </w:rPr>
        <w:t>）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多继承</w:t>
      </w:r>
      <w:r>
        <w:rPr>
          <w:rFonts w:hint="eastAsia" w:ascii="黑体" w:hAnsi="黑体" w:eastAsia="黑体"/>
        </w:rPr>
        <w:t>：父类有多个</w:t>
      </w:r>
      <w:r>
        <w:rPr>
          <w:rFonts w:ascii="黑体" w:hAnsi="黑体" w:eastAsia="黑体"/>
        </w:rPr>
        <w:t>（</w:t>
      </w:r>
      <w:r>
        <w:rPr>
          <w:rFonts w:hint="eastAsia" w:ascii="黑体" w:hAnsi="黑体" w:eastAsia="黑体"/>
        </w:rPr>
        <w:t>例如</w:t>
      </w:r>
      <w:r>
        <w:rPr>
          <w:rFonts w:ascii="黑体" w:hAnsi="黑体" w:eastAsia="黑体"/>
        </w:rPr>
        <w:t>C++，Python）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  <w:color w:val="FF0000"/>
        </w:rPr>
      </w:pPr>
      <w:r>
        <w:rPr>
          <w:rFonts w:ascii="黑体" w:hAnsi="黑体" w:eastAsia="黑体"/>
        </w:rPr>
        <w:t>O</w:t>
      </w:r>
      <w:r>
        <w:rPr>
          <w:rFonts w:hint="eastAsia" w:ascii="黑体" w:hAnsi="黑体" w:eastAsia="黑体"/>
        </w:rPr>
        <w:t>bject类：</w:t>
      </w:r>
      <w:r>
        <w:rPr>
          <w:rFonts w:ascii="黑体" w:hAnsi="黑体" w:eastAsia="黑体"/>
        </w:rPr>
        <w:t>任何类都直接或间接继承自 object 类</w:t>
      </w:r>
      <w:r>
        <w:rPr>
          <w:rFonts w:hint="eastAsia" w:ascii="黑体" w:hAnsi="黑体" w:eastAsia="黑体"/>
        </w:rPr>
        <w:t>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多继承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一个子类继承两个或两个以上的基类，父类中的属性和方法同时被子类继承下来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同名方法的解析顺序（MRO， Method Resolution Order）</w:t>
      </w:r>
      <w:r>
        <w:rPr>
          <w:rFonts w:hint="eastAsia" w:ascii="黑体" w:hAnsi="黑体" w:eastAsia="黑体"/>
        </w:rPr>
        <w:t>: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类自身</w:t>
      </w:r>
      <w:r>
        <w:rPr>
          <w:rFonts w:hint="eastAsia" w:ascii="黑体" w:hAnsi="黑体" w:eastAsia="黑体"/>
        </w:rPr>
        <w:t xml:space="preserve"> --&gt; </w:t>
      </w:r>
      <w:r>
        <w:rPr>
          <w:rFonts w:ascii="黑体" w:hAnsi="黑体" w:eastAsia="黑体"/>
        </w:rPr>
        <w:t>父类继承列表（由左至右）</w:t>
      </w:r>
      <w:r>
        <w:rPr>
          <w:rFonts w:hint="eastAsia" w:ascii="黑体" w:hAnsi="黑体" w:eastAsia="黑体"/>
        </w:rPr>
        <w:t xml:space="preserve">--&gt; </w:t>
      </w:r>
      <w:r>
        <w:rPr>
          <w:rFonts w:ascii="黑体" w:hAnsi="黑体" w:eastAsia="黑体"/>
        </w:rPr>
        <w:t>再上层父类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 xml:space="preserve">     </w:t>
      </w:r>
      <w:r>
        <w:rPr>
          <w:rFonts w:ascii="黑体" w:hAnsi="黑体" w:eastAsia="黑体"/>
        </w:rPr>
        <w:t>A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/ \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/   \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B     C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\   /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\ /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D</w:t>
      </w:r>
      <w:r>
        <w:rPr>
          <w:rFonts w:hint="eastAsia" w:ascii="黑体" w:hAnsi="黑体" w:eastAsia="黑体"/>
        </w:rPr>
        <w:t xml:space="preserve"> 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多</w:t>
      </w:r>
      <w:r>
        <w:rPr>
          <w:rFonts w:ascii="黑体" w:hAnsi="黑体" w:eastAsia="黑体"/>
        </w:rPr>
        <w:t>态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设计角度讲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</w:t>
      </w:r>
    </w:p>
    <w:p>
      <w:pPr>
        <w:ind w:firstLine="420"/>
        <w:rPr>
          <w:rFonts w:ascii="黑体" w:hAnsi="黑体" w:eastAsia="黑体"/>
          <w:lang w:val="en-IE"/>
        </w:rPr>
      </w:pPr>
      <w:r>
        <w:rPr>
          <w:rFonts w:hint="eastAsia" w:ascii="黑体" w:hAnsi="黑体" w:eastAsia="黑体"/>
        </w:rPr>
        <w:t>父类的同一种动作或者行为，在不同的子类上有不同的实现</w:t>
      </w:r>
      <w:r>
        <w:rPr>
          <w:rFonts w:hint="eastAsia" w:ascii="黑体" w:hAnsi="黑体" w:eastAsia="黑体"/>
          <w:lang w:val="en-IE"/>
        </w:rPr>
        <w:t>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</w:t>
      </w:r>
    </w:p>
    <w:p>
      <w:pPr>
        <w:pStyle w:val="26"/>
        <w:numPr>
          <w:ilvl w:val="0"/>
          <w:numId w:val="23"/>
        </w:numPr>
        <w:ind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在</w:t>
      </w:r>
      <w:r>
        <w:rPr>
          <w:rFonts w:hint="eastAsia" w:ascii="黑体" w:hAnsi="黑体" w:eastAsia="黑体"/>
        </w:rPr>
        <w:t>继承</w:t>
      </w:r>
      <w:r>
        <w:rPr>
          <w:rFonts w:ascii="黑体" w:hAnsi="黑体" w:eastAsia="黑体"/>
        </w:rPr>
        <w:t>的基础上，体现类型的个性化</w:t>
      </w:r>
      <w:r>
        <w:rPr>
          <w:rFonts w:hint="eastAsia" w:ascii="黑体" w:hAnsi="黑体" w:eastAsia="黑体"/>
        </w:rPr>
        <w:t>（</w:t>
      </w:r>
      <w:r>
        <w:rPr>
          <w:rFonts w:ascii="黑体" w:hAnsi="黑体" w:eastAsia="黑体"/>
        </w:rPr>
        <w:t>一个行为有不同的实现</w:t>
      </w:r>
      <w:r>
        <w:rPr>
          <w:rFonts w:hint="eastAsia" w:ascii="黑体" w:hAnsi="黑体" w:eastAsia="黑体"/>
        </w:rPr>
        <w:t>）。</w:t>
      </w:r>
    </w:p>
    <w:p>
      <w:pPr>
        <w:pStyle w:val="26"/>
        <w:numPr>
          <w:ilvl w:val="0"/>
          <w:numId w:val="23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增强程序扩展性，体现开闭原则。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语法角度讲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重写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子类实现了父类中相同的方法（方法名、参数）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在调用该方法时，实际</w:t>
      </w:r>
      <w:r>
        <w:rPr>
          <w:rFonts w:hint="eastAsia" w:ascii="黑体" w:hAnsi="黑体" w:eastAsia="黑体"/>
        </w:rPr>
        <w:t>执行</w:t>
      </w:r>
      <w:r>
        <w:rPr>
          <w:rFonts w:ascii="黑体" w:hAnsi="黑体" w:eastAsia="黑体"/>
        </w:rPr>
        <w:t>的是子类的方法</w:t>
      </w:r>
      <w:r>
        <w:rPr>
          <w:rFonts w:hint="eastAsia" w:ascii="黑体" w:hAnsi="黑体" w:eastAsia="黑体"/>
        </w:rPr>
        <w:t>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快捷键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Ctrl</w:t>
      </w:r>
      <w:r>
        <w:rPr>
          <w:rFonts w:ascii="黑体" w:hAnsi="黑体" w:eastAsia="黑体"/>
        </w:rPr>
        <w:t xml:space="preserve"> + O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内置可重写函数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Python中，以双下划线开头、双下划线结尾的是系统定义的成员。我们可以在自定义类中进行重写，从而改变其行为。</w:t>
      </w:r>
    </w:p>
    <w:p>
      <w:pPr>
        <w:pStyle w:val="7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转换字符串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_</w:t>
      </w:r>
      <w:r>
        <w:rPr>
          <w:rFonts w:ascii="黑体" w:hAnsi="黑体" w:eastAsia="黑体"/>
        </w:rPr>
        <w:t>_</w:t>
      </w:r>
      <w:r>
        <w:rPr>
          <w:rFonts w:hint="eastAsia" w:ascii="黑体" w:hAnsi="黑体" w:eastAsia="黑体"/>
        </w:rPr>
        <w:t>str</w:t>
      </w:r>
      <w:r>
        <w:rPr>
          <w:rFonts w:ascii="黑体" w:hAnsi="黑体" w:eastAsia="黑体"/>
        </w:rPr>
        <w:t>__</w:t>
      </w:r>
      <w:r>
        <w:rPr>
          <w:rFonts w:hint="eastAsia" w:ascii="黑体" w:hAnsi="黑体" w:eastAsia="黑体"/>
        </w:rPr>
        <w:t>函数：将对象转换为字符串(对人友好的</w:t>
      </w:r>
      <w:r>
        <w:rPr>
          <w:rFonts w:ascii="黑体" w:hAnsi="黑体" w:eastAsia="黑体"/>
        </w:rPr>
        <w:t>)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__</w:t>
      </w:r>
      <w:r>
        <w:rPr>
          <w:rFonts w:hint="eastAsia" w:ascii="黑体" w:hAnsi="黑体" w:eastAsia="黑体"/>
        </w:rPr>
        <w:t>repr</w:t>
      </w:r>
      <w:r>
        <w:rPr>
          <w:rFonts w:ascii="黑体" w:hAnsi="黑体" w:eastAsia="黑体"/>
        </w:rPr>
        <w:t>__</w:t>
      </w:r>
      <w:r>
        <w:rPr>
          <w:rFonts w:hint="eastAsia" w:ascii="黑体" w:hAnsi="黑体" w:eastAsia="黑体"/>
        </w:rPr>
        <w:t>函数：将对象转换为字符串(解释器可识别的</w:t>
      </w:r>
      <w:r>
        <w:rPr>
          <w:rFonts w:ascii="黑体" w:hAnsi="黑体" w:eastAsia="黑体"/>
        </w:rPr>
        <w:t>)</w:t>
      </w:r>
    </w:p>
    <w:p>
      <w:pPr>
        <w:pStyle w:val="7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运算符重载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定义：让自定义的类生成的对象(实例)能够使用运算符进行操作。</w:t>
      </w:r>
    </w:p>
    <w:p>
      <w:pPr>
        <w:pStyle w:val="8"/>
        <w:rPr>
          <w:rFonts w:ascii="黑体" w:hAnsi="黑体" w:eastAsia="黑体"/>
          <w:sz w:val="21"/>
        </w:rPr>
      </w:pPr>
      <w:r>
        <w:rPr>
          <w:rFonts w:hint="eastAsia" w:ascii="黑体" w:hAnsi="黑体" w:eastAsia="黑体"/>
        </w:rPr>
        <w:t>算数运算符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114300" distR="114300">
            <wp:extent cx="3372485" cy="2159000"/>
            <wp:effectExtent l="0" t="0" r="0" b="0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08" cy="21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复合运算符重载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114300" distR="114300">
            <wp:extent cx="4035425" cy="2286635"/>
            <wp:effectExtent l="0" t="0" r="317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33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比较运算重载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114300" distR="114300">
            <wp:extent cx="3415030" cy="1964690"/>
            <wp:effectExtent l="38100" t="38100" r="90170" b="92710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34" cy="19707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设计</w:t>
      </w:r>
      <w:r>
        <w:rPr>
          <w:rFonts w:ascii="黑体" w:hAnsi="黑体" w:eastAsia="黑体"/>
        </w:rPr>
        <w:t>原则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开</w:t>
      </w:r>
      <w:r>
        <w:rPr>
          <w:rFonts w:ascii="黑体" w:hAnsi="黑体" w:eastAsia="黑体"/>
        </w:rPr>
        <w:t>-</w:t>
      </w:r>
      <w:r>
        <w:rPr>
          <w:rFonts w:hint="eastAsia" w:ascii="黑体" w:hAnsi="黑体" w:eastAsia="黑体"/>
        </w:rPr>
        <w:t>闭</w:t>
      </w:r>
      <w:r>
        <w:rPr>
          <w:rFonts w:ascii="黑体" w:hAnsi="黑体" w:eastAsia="黑体"/>
        </w:rPr>
        <w:t>原则</w:t>
      </w:r>
      <w:r>
        <w:rPr>
          <w:rFonts w:hint="eastAsia" w:ascii="黑体" w:hAnsi="黑体" w:eastAsia="黑体"/>
        </w:rPr>
        <w:t>（目标、</w:t>
      </w:r>
      <w:r>
        <w:rPr>
          <w:rFonts w:ascii="黑体" w:hAnsi="黑体" w:eastAsia="黑体"/>
        </w:rPr>
        <w:t>总的指导思想</w:t>
      </w:r>
      <w:r>
        <w:rPr>
          <w:rFonts w:hint="eastAsia" w:ascii="黑体" w:hAnsi="黑体" w:eastAsia="黑体"/>
        </w:rPr>
        <w:t xml:space="preserve">） 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b/>
          <w:color w:val="FF0000"/>
        </w:rPr>
        <w:t>O</w:t>
      </w:r>
      <w:r>
        <w:rPr>
          <w:rFonts w:ascii="黑体" w:hAnsi="黑体" w:eastAsia="黑体"/>
        </w:rPr>
        <w:t xml:space="preserve">pen </w:t>
      </w:r>
      <w:r>
        <w:rPr>
          <w:rFonts w:ascii="黑体" w:hAnsi="黑体" w:eastAsia="黑体"/>
          <w:b/>
          <w:color w:val="FF0000"/>
        </w:rPr>
        <w:t>C</w:t>
      </w:r>
      <w:r>
        <w:rPr>
          <w:rFonts w:ascii="黑体" w:hAnsi="黑体" w:eastAsia="黑体"/>
        </w:rPr>
        <w:t>losed</w:t>
      </w:r>
      <w:r>
        <w:rPr>
          <w:rFonts w:ascii="黑体" w:hAnsi="黑体" w:eastAsia="黑体"/>
          <w:b/>
          <w:color w:val="FF0000"/>
        </w:rPr>
        <w:t xml:space="preserve"> P</w:t>
      </w:r>
      <w:r>
        <w:rPr>
          <w:rFonts w:ascii="黑体" w:hAnsi="黑体" w:eastAsia="黑体"/>
        </w:rPr>
        <w:t>rinciple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对</w:t>
      </w:r>
      <w:r>
        <w:rPr>
          <w:rFonts w:ascii="黑体" w:hAnsi="黑体" w:eastAsia="黑体"/>
        </w:rPr>
        <w:t>扩展开放，对修改关闭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增加</w:t>
      </w:r>
      <w:r>
        <w:rPr>
          <w:rFonts w:ascii="黑体" w:hAnsi="黑体" w:eastAsia="黑体"/>
        </w:rPr>
        <w:t>新功能，不改变原有代码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的单一职</w:t>
      </w:r>
      <w:r>
        <w:rPr>
          <w:rFonts w:hint="eastAsia" w:ascii="黑体" w:hAnsi="黑体" w:eastAsia="黑体"/>
        </w:rPr>
        <w:t>责（一</w:t>
      </w:r>
      <w:r>
        <w:rPr>
          <w:rFonts w:ascii="黑体" w:hAnsi="黑体" w:eastAsia="黑体"/>
        </w:rPr>
        <w:t>个类的定义）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b/>
          <w:color w:val="FF0000"/>
        </w:rPr>
        <w:t>S</w:t>
      </w:r>
      <w:r>
        <w:rPr>
          <w:rFonts w:ascii="黑体" w:hAnsi="黑体" w:eastAsia="黑体"/>
        </w:rPr>
        <w:t xml:space="preserve">ingle </w:t>
      </w:r>
      <w:r>
        <w:rPr>
          <w:rFonts w:ascii="黑体" w:hAnsi="黑体" w:eastAsia="黑体"/>
          <w:b/>
          <w:color w:val="FF0000"/>
        </w:rPr>
        <w:t>R</w:t>
      </w:r>
      <w:r>
        <w:rPr>
          <w:rFonts w:ascii="黑体" w:hAnsi="黑体" w:eastAsia="黑体"/>
        </w:rPr>
        <w:t>esponsibility</w:t>
      </w:r>
      <w:r>
        <w:rPr>
          <w:rFonts w:ascii="黑体" w:hAnsi="黑体" w:eastAsia="黑体"/>
          <w:b/>
          <w:color w:val="FF0000"/>
        </w:rPr>
        <w:t xml:space="preserve"> P</w:t>
      </w:r>
      <w:r>
        <w:rPr>
          <w:rFonts w:ascii="黑体" w:hAnsi="黑体" w:eastAsia="黑体"/>
        </w:rPr>
        <w:t xml:space="preserve">rinciple   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一个</w:t>
      </w:r>
      <w:r>
        <w:rPr>
          <w:rFonts w:ascii="黑体" w:hAnsi="黑体" w:eastAsia="黑体"/>
        </w:rPr>
        <w:t>类</w:t>
      </w:r>
      <w:r>
        <w:rPr>
          <w:rFonts w:hint="eastAsia" w:ascii="黑体" w:hAnsi="黑体" w:eastAsia="黑体"/>
        </w:rPr>
        <w:t>有且</w:t>
      </w:r>
      <w:r>
        <w:rPr>
          <w:rFonts w:ascii="黑体" w:hAnsi="黑体" w:eastAsia="黑体"/>
        </w:rPr>
        <w:t>只有一个</w:t>
      </w:r>
      <w:r>
        <w:rPr>
          <w:rFonts w:hint="eastAsia" w:ascii="黑体" w:hAnsi="黑体" w:eastAsia="黑体"/>
        </w:rPr>
        <w:t>改变</w:t>
      </w:r>
      <w:r>
        <w:rPr>
          <w:rFonts w:ascii="黑体" w:hAnsi="黑体" w:eastAsia="黑体"/>
        </w:rPr>
        <w:t>它的原因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依赖</w:t>
      </w:r>
      <w:r>
        <w:rPr>
          <w:rFonts w:ascii="黑体" w:hAnsi="黑体" w:eastAsia="黑体"/>
        </w:rPr>
        <w:t>倒置</w:t>
      </w:r>
      <w:r>
        <w:rPr>
          <w:rFonts w:hint="eastAsia" w:ascii="黑体" w:hAnsi="黑体" w:eastAsia="黑体"/>
        </w:rPr>
        <w:t>（依赖</w:t>
      </w:r>
      <w:r>
        <w:rPr>
          <w:rFonts w:ascii="黑体" w:hAnsi="黑体" w:eastAsia="黑体"/>
        </w:rPr>
        <w:t>抽象</w:t>
      </w:r>
      <w:r>
        <w:rPr>
          <w:rFonts w:hint="eastAsia" w:ascii="黑体" w:hAnsi="黑体" w:eastAsia="黑体"/>
        </w:rPr>
        <w:t>）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b/>
          <w:color w:val="FF0000"/>
        </w:rPr>
        <w:t>D</w:t>
      </w:r>
      <w:r>
        <w:rPr>
          <w:rFonts w:hint="eastAsia" w:ascii="黑体" w:hAnsi="黑体" w:eastAsia="黑体"/>
        </w:rPr>
        <w:t>ep</w:t>
      </w:r>
      <w:r>
        <w:rPr>
          <w:rFonts w:ascii="黑体" w:hAnsi="黑体" w:eastAsia="黑体"/>
        </w:rPr>
        <w:t>endency</w:t>
      </w:r>
      <w:r>
        <w:rPr>
          <w:rFonts w:ascii="黑体" w:hAnsi="黑体" w:eastAsia="黑体"/>
          <w:b/>
          <w:color w:val="FF0000"/>
        </w:rPr>
        <w:t xml:space="preserve"> I</w:t>
      </w:r>
      <w:r>
        <w:rPr>
          <w:rFonts w:ascii="黑体" w:hAnsi="黑体" w:eastAsia="黑体"/>
        </w:rPr>
        <w:t xml:space="preserve">nversion </w:t>
      </w:r>
      <w:r>
        <w:rPr>
          <w:rFonts w:ascii="黑体" w:hAnsi="黑体" w:eastAsia="黑体"/>
          <w:b/>
          <w:color w:val="FF0000"/>
        </w:rPr>
        <w:t>P</w:t>
      </w:r>
      <w:r>
        <w:rPr>
          <w:rFonts w:ascii="黑体" w:hAnsi="黑体" w:eastAsia="黑体"/>
        </w:rPr>
        <w:t>rinciple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客</w:t>
      </w:r>
      <w:r>
        <w:rPr>
          <w:rFonts w:ascii="黑体" w:hAnsi="黑体" w:eastAsia="黑体"/>
        </w:rPr>
        <w:t>户</w:t>
      </w:r>
      <w:r>
        <w:rPr>
          <w:rFonts w:hint="eastAsia" w:ascii="黑体" w:hAnsi="黑体" w:eastAsia="黑体"/>
        </w:rPr>
        <w:t>端</w:t>
      </w:r>
      <w:r>
        <w:rPr>
          <w:rFonts w:ascii="黑体" w:hAnsi="黑体" w:eastAsia="黑体"/>
        </w:rPr>
        <w:t>代码</w:t>
      </w:r>
      <w:r>
        <w:rPr>
          <w:rFonts w:hint="eastAsia" w:ascii="黑体" w:hAnsi="黑体" w:eastAsia="黑体"/>
        </w:rPr>
        <w:t>(调用的类)</w:t>
      </w:r>
      <w:r>
        <w:rPr>
          <w:rFonts w:ascii="黑体" w:hAnsi="黑体" w:eastAsia="黑体"/>
        </w:rPr>
        <w:t>尽量依赖</w:t>
      </w:r>
      <w:r>
        <w:rPr>
          <w:rFonts w:hint="eastAsia" w:ascii="黑体" w:hAnsi="黑体" w:eastAsia="黑体"/>
        </w:rPr>
        <w:t>(使用)</w:t>
      </w:r>
      <w:r>
        <w:rPr>
          <w:rFonts w:ascii="黑体" w:hAnsi="黑体" w:eastAsia="黑体"/>
        </w:rPr>
        <w:t>抽象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抽象不应该依赖细节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细节应该依赖抽象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组合复用原则（复用</w:t>
      </w:r>
      <w:r>
        <w:rPr>
          <w:rFonts w:ascii="黑体" w:hAnsi="黑体" w:eastAsia="黑体"/>
        </w:rPr>
        <w:t>的最佳实践</w:t>
      </w:r>
      <w:r>
        <w:rPr>
          <w:rFonts w:hint="eastAsia" w:ascii="黑体" w:hAnsi="黑体" w:eastAsia="黑体"/>
        </w:rPr>
        <w:t>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  <w:color w:val="FF0000"/>
        </w:rPr>
        <w:t>C</w:t>
      </w:r>
      <w:r>
        <w:rPr>
          <w:rFonts w:ascii="黑体" w:hAnsi="黑体" w:eastAsia="黑体"/>
        </w:rPr>
        <w:t xml:space="preserve">omposite </w:t>
      </w:r>
      <w:r>
        <w:rPr>
          <w:rFonts w:ascii="黑体" w:hAnsi="黑体" w:eastAsia="黑体"/>
          <w:color w:val="FF0000"/>
        </w:rPr>
        <w:t>R</w:t>
      </w:r>
      <w:r>
        <w:rPr>
          <w:rFonts w:ascii="黑体" w:hAnsi="黑体" w:eastAsia="黑体"/>
        </w:rPr>
        <w:t xml:space="preserve">euse </w:t>
      </w:r>
      <w:r>
        <w:rPr>
          <w:rFonts w:ascii="黑体" w:hAnsi="黑体" w:eastAsia="黑体"/>
          <w:color w:val="FF0000"/>
        </w:rPr>
        <w:t>P</w:t>
      </w:r>
      <w:r>
        <w:rPr>
          <w:rFonts w:ascii="黑体" w:hAnsi="黑体" w:eastAsia="黑体"/>
        </w:rPr>
        <w:t>rinciple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如</w:t>
      </w:r>
      <w:r>
        <w:rPr>
          <w:rFonts w:ascii="黑体" w:hAnsi="黑体" w:eastAsia="黑体"/>
        </w:rPr>
        <w:t>果仅仅为了代码</w:t>
      </w:r>
      <w:r>
        <w:rPr>
          <w:rFonts w:hint="eastAsia" w:ascii="黑体" w:hAnsi="黑体" w:eastAsia="黑体"/>
        </w:rPr>
        <w:t>复用优先</w:t>
      </w:r>
      <w:r>
        <w:rPr>
          <w:rFonts w:ascii="黑体" w:hAnsi="黑体" w:eastAsia="黑体"/>
        </w:rPr>
        <w:t>选择组</w:t>
      </w:r>
      <w:r>
        <w:rPr>
          <w:rFonts w:hint="eastAsia" w:ascii="黑体" w:hAnsi="黑体" w:eastAsia="黑体"/>
        </w:rPr>
        <w:t>合</w:t>
      </w:r>
      <w:r>
        <w:rPr>
          <w:rFonts w:ascii="黑体" w:hAnsi="黑体" w:eastAsia="黑体"/>
        </w:rPr>
        <w:t>复用，而</w:t>
      </w:r>
      <w:r>
        <w:rPr>
          <w:rFonts w:hint="eastAsia" w:ascii="黑体" w:hAnsi="黑体" w:eastAsia="黑体"/>
        </w:rPr>
        <w:t>非</w:t>
      </w:r>
      <w:r>
        <w:rPr>
          <w:rFonts w:ascii="黑体" w:hAnsi="黑体" w:eastAsia="黑体"/>
        </w:rPr>
        <w:t>继承复用。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组</w:t>
      </w:r>
      <w:r>
        <w:rPr>
          <w:rFonts w:ascii="黑体" w:hAnsi="黑体" w:eastAsia="黑体"/>
        </w:rPr>
        <w:t>合的耦合性相对继承低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里</w:t>
      </w:r>
      <w:r>
        <w:rPr>
          <w:rFonts w:ascii="黑体" w:hAnsi="黑体" w:eastAsia="黑体"/>
        </w:rPr>
        <w:t>氏替换</w:t>
      </w:r>
      <w:r>
        <w:rPr>
          <w:rFonts w:hint="eastAsia" w:ascii="黑体" w:hAnsi="黑体" w:eastAsia="黑体"/>
        </w:rPr>
        <w:t>（继承</w:t>
      </w:r>
      <w:r>
        <w:rPr>
          <w:rFonts w:ascii="黑体" w:hAnsi="黑体" w:eastAsia="黑体"/>
        </w:rPr>
        <w:t>后的重写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指导继承的设计</w:t>
      </w:r>
      <w:r>
        <w:rPr>
          <w:rFonts w:hint="eastAsia" w:ascii="黑体" w:hAnsi="黑体" w:eastAsia="黑体"/>
        </w:rPr>
        <w:t>）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b/>
          <w:color w:val="FF0000"/>
        </w:rPr>
        <w:t>L</w:t>
      </w:r>
      <w:r>
        <w:rPr>
          <w:rFonts w:ascii="黑体" w:hAnsi="黑体" w:eastAsia="黑体"/>
        </w:rPr>
        <w:t xml:space="preserve">iskov </w:t>
      </w:r>
      <w:r>
        <w:rPr>
          <w:rFonts w:ascii="黑体" w:hAnsi="黑体" w:eastAsia="黑体"/>
          <w:b/>
          <w:color w:val="FF0000"/>
        </w:rPr>
        <w:t>S</w:t>
      </w:r>
      <w:r>
        <w:rPr>
          <w:rFonts w:ascii="黑体" w:hAnsi="黑体" w:eastAsia="黑体"/>
        </w:rPr>
        <w:t>ubstitution</w:t>
      </w:r>
      <w:r>
        <w:rPr>
          <w:rFonts w:ascii="黑体" w:hAnsi="黑体" w:eastAsia="黑体"/>
          <w:b/>
          <w:color w:val="FF0000"/>
        </w:rPr>
        <w:t xml:space="preserve"> P</w:t>
      </w:r>
      <w:r>
        <w:rPr>
          <w:rFonts w:ascii="黑体" w:hAnsi="黑体" w:eastAsia="黑体"/>
        </w:rPr>
        <w:t>rinciple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父</w:t>
      </w:r>
      <w:r>
        <w:rPr>
          <w:rFonts w:ascii="黑体" w:hAnsi="黑体" w:eastAsia="黑体"/>
        </w:rPr>
        <w:t>类</w:t>
      </w:r>
      <w:r>
        <w:rPr>
          <w:rFonts w:hint="eastAsia" w:ascii="黑体" w:hAnsi="黑体" w:eastAsia="黑体"/>
        </w:rPr>
        <w:t>出</w:t>
      </w:r>
      <w:r>
        <w:rPr>
          <w:rFonts w:ascii="黑体" w:hAnsi="黑体" w:eastAsia="黑体"/>
        </w:rPr>
        <w:t>现的地</w:t>
      </w:r>
      <w:r>
        <w:rPr>
          <w:rFonts w:hint="eastAsia" w:ascii="黑体" w:hAnsi="黑体" w:eastAsia="黑体"/>
        </w:rPr>
        <w:t>方</w:t>
      </w:r>
      <w:r>
        <w:rPr>
          <w:rFonts w:ascii="黑体" w:hAnsi="黑体" w:eastAsia="黑体"/>
        </w:rPr>
        <w:t>可</w:t>
      </w:r>
      <w:r>
        <w:rPr>
          <w:rFonts w:hint="eastAsia" w:ascii="黑体" w:hAnsi="黑体" w:eastAsia="黑体"/>
        </w:rPr>
        <w:t>以</w:t>
      </w:r>
      <w:r>
        <w:rPr>
          <w:rFonts w:ascii="黑体" w:hAnsi="黑体" w:eastAsia="黑体"/>
        </w:rPr>
        <w:t>被子类替换，在</w:t>
      </w:r>
      <w:r>
        <w:rPr>
          <w:rFonts w:hint="eastAsia" w:ascii="黑体" w:hAnsi="黑体" w:eastAsia="黑体"/>
        </w:rPr>
        <w:t>替换</w:t>
      </w:r>
      <w:r>
        <w:rPr>
          <w:rFonts w:ascii="黑体" w:hAnsi="黑体" w:eastAsia="黑体"/>
        </w:rPr>
        <w:t>后依然保持原功能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子类</w:t>
      </w:r>
      <w:r>
        <w:rPr>
          <w:rFonts w:ascii="黑体" w:hAnsi="黑体" w:eastAsia="黑体"/>
        </w:rPr>
        <w:t>要拥有父类的所有功能。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子</w:t>
      </w:r>
      <w:r>
        <w:rPr>
          <w:rFonts w:ascii="黑体" w:hAnsi="黑体" w:eastAsia="黑体"/>
        </w:rPr>
        <w:t>类在重写父类方法时，尽量选择</w:t>
      </w:r>
      <w:r>
        <w:rPr>
          <w:rFonts w:hint="eastAsia" w:ascii="黑体" w:hAnsi="黑体" w:eastAsia="黑体"/>
        </w:rPr>
        <w:t>扩展</w:t>
      </w:r>
      <w:r>
        <w:rPr>
          <w:rFonts w:ascii="黑体" w:hAnsi="黑体" w:eastAsia="黑体"/>
        </w:rPr>
        <w:t>重写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防止</w:t>
      </w:r>
      <w:r>
        <w:rPr>
          <w:rFonts w:hint="eastAsia" w:ascii="黑体" w:hAnsi="黑体" w:eastAsia="黑体"/>
        </w:rPr>
        <w:t>改变</w:t>
      </w:r>
      <w:r>
        <w:rPr>
          <w:rFonts w:ascii="黑体" w:hAnsi="黑体" w:eastAsia="黑体"/>
        </w:rPr>
        <w:t>了功能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迪</w:t>
      </w:r>
      <w:r>
        <w:rPr>
          <w:rFonts w:ascii="黑体" w:hAnsi="黑体" w:eastAsia="黑体"/>
        </w:rPr>
        <w:t>米特法则</w:t>
      </w:r>
      <w:r>
        <w:rPr>
          <w:rFonts w:hint="eastAsia" w:ascii="黑体" w:hAnsi="黑体" w:eastAsia="黑体"/>
        </w:rPr>
        <w:t>（类</w:t>
      </w:r>
      <w:r>
        <w:rPr>
          <w:rFonts w:ascii="黑体" w:hAnsi="黑体" w:eastAsia="黑体"/>
        </w:rPr>
        <w:t>与类交互的原则</w:t>
      </w:r>
      <w:r>
        <w:rPr>
          <w:rFonts w:hint="eastAsia" w:ascii="黑体" w:hAnsi="黑体" w:eastAsia="黑体"/>
        </w:rPr>
        <w:t>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 w:cs="Arial"/>
          <w:color w:val="FF0000"/>
          <w:szCs w:val="21"/>
          <w:shd w:val="clear" w:color="auto" w:fill="FFFFFF"/>
        </w:rPr>
        <w:t>L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 xml:space="preserve">aw </w:t>
      </w:r>
      <w:r>
        <w:rPr>
          <w:rFonts w:ascii="黑体" w:hAnsi="黑体" w:eastAsia="黑体" w:cs="Arial"/>
          <w:color w:val="FF0000"/>
          <w:szCs w:val="21"/>
          <w:shd w:val="clear" w:color="auto" w:fill="FFFFFF"/>
        </w:rPr>
        <w:t>o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 xml:space="preserve">f </w:t>
      </w:r>
      <w:r>
        <w:rPr>
          <w:rFonts w:ascii="黑体" w:hAnsi="黑体" w:eastAsia="黑体" w:cs="Arial"/>
          <w:color w:val="FF0000"/>
          <w:szCs w:val="21"/>
          <w:shd w:val="clear" w:color="auto" w:fill="FFFFFF"/>
        </w:rPr>
        <w:t>D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>emeter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不要</w:t>
      </w:r>
      <w:r>
        <w:rPr>
          <w:rFonts w:ascii="黑体" w:hAnsi="黑体" w:eastAsia="黑体"/>
        </w:rPr>
        <w:t>和陌生人说话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与类交</w:t>
      </w:r>
      <w:r>
        <w:rPr>
          <w:rFonts w:hint="eastAsia" w:ascii="黑体" w:hAnsi="黑体" w:eastAsia="黑体"/>
        </w:rPr>
        <w:t>互</w:t>
      </w:r>
      <w:r>
        <w:rPr>
          <w:rFonts w:ascii="黑体" w:hAnsi="黑体" w:eastAsia="黑体"/>
        </w:rPr>
        <w:t>时，</w:t>
      </w:r>
      <w:r>
        <w:rPr>
          <w:rFonts w:hint="eastAsia" w:ascii="黑体" w:hAnsi="黑体" w:eastAsia="黑体"/>
        </w:rPr>
        <w:t>在</w:t>
      </w:r>
      <w:r>
        <w:rPr>
          <w:rFonts w:ascii="黑体" w:hAnsi="黑体" w:eastAsia="黑体"/>
        </w:rPr>
        <w:t>满足功能要求的基础上，传递</w:t>
      </w:r>
      <w:r>
        <w:rPr>
          <w:rFonts w:hint="eastAsia" w:ascii="黑体" w:hAnsi="黑体" w:eastAsia="黑体"/>
        </w:rPr>
        <w:t>的</w:t>
      </w:r>
      <w:r>
        <w:rPr>
          <w:rFonts w:ascii="黑体" w:hAnsi="黑体" w:eastAsia="黑体"/>
        </w:rPr>
        <w:t>数据量越少越好</w:t>
      </w:r>
      <w:r>
        <w:rPr>
          <w:rFonts w:hint="eastAsia" w:ascii="黑体" w:hAnsi="黑体" w:eastAsia="黑体"/>
        </w:rPr>
        <w:t>。</w:t>
      </w:r>
      <w:r>
        <w:rPr>
          <w:rFonts w:ascii="黑体" w:hAnsi="黑体" w:eastAsia="黑体"/>
        </w:rPr>
        <w:t>因</w:t>
      </w:r>
      <w:r>
        <w:rPr>
          <w:rFonts w:hint="eastAsia" w:ascii="黑体" w:hAnsi="黑体" w:eastAsia="黑体"/>
        </w:rPr>
        <w:t>为</w:t>
      </w:r>
      <w:r>
        <w:rPr>
          <w:rFonts w:ascii="黑体" w:hAnsi="黑体" w:eastAsia="黑体"/>
        </w:rPr>
        <w:t>这样</w:t>
      </w:r>
      <w:r>
        <w:rPr>
          <w:rFonts w:hint="eastAsia" w:ascii="黑体" w:hAnsi="黑体" w:eastAsia="黑体"/>
        </w:rPr>
        <w:t>可</w:t>
      </w:r>
      <w:r>
        <w:rPr>
          <w:rFonts w:ascii="黑体" w:hAnsi="黑体" w:eastAsia="黑体"/>
        </w:rPr>
        <w:t>能降低耦合度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A10"/>
    <w:multiLevelType w:val="multilevel"/>
    <w:tmpl w:val="02047A10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6A771CE"/>
    <w:multiLevelType w:val="multilevel"/>
    <w:tmpl w:val="06A771C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50100F"/>
    <w:multiLevelType w:val="multilevel"/>
    <w:tmpl w:val="0850100F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0CDA2C07"/>
    <w:multiLevelType w:val="multilevel"/>
    <w:tmpl w:val="0CDA2C0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312E6D"/>
    <w:multiLevelType w:val="multilevel"/>
    <w:tmpl w:val="0E312E6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decimal"/>
      <w:lvlText w:val="(%3)"/>
      <w:lvlJc w:val="left"/>
      <w:pPr>
        <w:ind w:left="192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0E8B1D1E"/>
    <w:multiLevelType w:val="multilevel"/>
    <w:tmpl w:val="0E8B1D1E"/>
    <w:lvl w:ilvl="0" w:tentative="0">
      <w:start w:val="1"/>
      <w:numFmt w:val="decimal"/>
      <w:lvlText w:val="(%1)"/>
      <w:lvlJc w:val="left"/>
      <w:pPr>
        <w:ind w:left="204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2520" w:hanging="420"/>
      </w:pPr>
    </w:lvl>
    <w:lvl w:ilvl="2" w:tentative="0">
      <w:start w:val="1"/>
      <w:numFmt w:val="lowerRoman"/>
      <w:lvlText w:val="%3."/>
      <w:lvlJc w:val="right"/>
      <w:pPr>
        <w:ind w:left="2940" w:hanging="420"/>
      </w:pPr>
    </w:lvl>
    <w:lvl w:ilvl="3" w:tentative="0">
      <w:start w:val="1"/>
      <w:numFmt w:val="decimal"/>
      <w:lvlText w:val="%4."/>
      <w:lvlJc w:val="left"/>
      <w:pPr>
        <w:ind w:left="3360" w:hanging="420"/>
      </w:pPr>
    </w:lvl>
    <w:lvl w:ilvl="4" w:tentative="0">
      <w:start w:val="1"/>
      <w:numFmt w:val="lowerLetter"/>
      <w:lvlText w:val="%5)"/>
      <w:lvlJc w:val="left"/>
      <w:pPr>
        <w:ind w:left="3780" w:hanging="420"/>
      </w:pPr>
    </w:lvl>
    <w:lvl w:ilvl="5" w:tentative="0">
      <w:start w:val="1"/>
      <w:numFmt w:val="lowerRoman"/>
      <w:lvlText w:val="%6."/>
      <w:lvlJc w:val="right"/>
      <w:pPr>
        <w:ind w:left="4200" w:hanging="420"/>
      </w:pPr>
    </w:lvl>
    <w:lvl w:ilvl="6" w:tentative="0">
      <w:start w:val="1"/>
      <w:numFmt w:val="decimal"/>
      <w:lvlText w:val="%7."/>
      <w:lvlJc w:val="left"/>
      <w:pPr>
        <w:ind w:left="4620" w:hanging="420"/>
      </w:pPr>
    </w:lvl>
    <w:lvl w:ilvl="7" w:tentative="0">
      <w:start w:val="1"/>
      <w:numFmt w:val="lowerLetter"/>
      <w:lvlText w:val="%8)"/>
      <w:lvlJc w:val="left"/>
      <w:pPr>
        <w:ind w:left="5040" w:hanging="420"/>
      </w:pPr>
    </w:lvl>
    <w:lvl w:ilvl="8" w:tentative="0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14BA59EB"/>
    <w:multiLevelType w:val="multilevel"/>
    <w:tmpl w:val="14BA59E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A5C4314"/>
    <w:multiLevelType w:val="multilevel"/>
    <w:tmpl w:val="2A5C4314"/>
    <w:lvl w:ilvl="0" w:tentative="0">
      <w:start w:val="1"/>
      <w:numFmt w:val="decimal"/>
      <w:lvlText w:val="(%1)"/>
      <w:lvlJc w:val="left"/>
      <w:pPr>
        <w:ind w:left="185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39" w:hanging="420"/>
      </w:pPr>
    </w:lvl>
    <w:lvl w:ilvl="2" w:tentative="0">
      <w:start w:val="1"/>
      <w:numFmt w:val="lowerRoman"/>
      <w:lvlText w:val="%3."/>
      <w:lvlJc w:val="right"/>
      <w:pPr>
        <w:ind w:left="2759" w:hanging="420"/>
      </w:pPr>
    </w:lvl>
    <w:lvl w:ilvl="3" w:tentative="0">
      <w:start w:val="1"/>
      <w:numFmt w:val="decimal"/>
      <w:lvlText w:val="%4."/>
      <w:lvlJc w:val="left"/>
      <w:pPr>
        <w:ind w:left="3179" w:hanging="420"/>
      </w:pPr>
    </w:lvl>
    <w:lvl w:ilvl="4" w:tentative="0">
      <w:start w:val="1"/>
      <w:numFmt w:val="lowerLetter"/>
      <w:lvlText w:val="%5)"/>
      <w:lvlJc w:val="left"/>
      <w:pPr>
        <w:ind w:left="3599" w:hanging="420"/>
      </w:pPr>
    </w:lvl>
    <w:lvl w:ilvl="5" w:tentative="0">
      <w:start w:val="1"/>
      <w:numFmt w:val="lowerRoman"/>
      <w:lvlText w:val="%6."/>
      <w:lvlJc w:val="right"/>
      <w:pPr>
        <w:ind w:left="4019" w:hanging="420"/>
      </w:pPr>
    </w:lvl>
    <w:lvl w:ilvl="6" w:tentative="0">
      <w:start w:val="1"/>
      <w:numFmt w:val="decimal"/>
      <w:lvlText w:val="%7."/>
      <w:lvlJc w:val="left"/>
      <w:pPr>
        <w:ind w:left="4439" w:hanging="420"/>
      </w:pPr>
    </w:lvl>
    <w:lvl w:ilvl="7" w:tentative="0">
      <w:start w:val="1"/>
      <w:numFmt w:val="lowerLetter"/>
      <w:lvlText w:val="%8)"/>
      <w:lvlJc w:val="left"/>
      <w:pPr>
        <w:ind w:left="4859" w:hanging="420"/>
      </w:pPr>
    </w:lvl>
    <w:lvl w:ilvl="8" w:tentative="0">
      <w:start w:val="1"/>
      <w:numFmt w:val="lowerRoman"/>
      <w:lvlText w:val="%9."/>
      <w:lvlJc w:val="right"/>
      <w:pPr>
        <w:ind w:left="5279" w:hanging="420"/>
      </w:pPr>
    </w:lvl>
  </w:abstractNum>
  <w:abstractNum w:abstractNumId="8">
    <w:nsid w:val="2B907A5E"/>
    <w:multiLevelType w:val="multilevel"/>
    <w:tmpl w:val="2B907A5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38E5336"/>
    <w:multiLevelType w:val="multilevel"/>
    <w:tmpl w:val="438E533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A9500B2"/>
    <w:multiLevelType w:val="multilevel"/>
    <w:tmpl w:val="4A9500B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B7B6BAC"/>
    <w:multiLevelType w:val="multilevel"/>
    <w:tmpl w:val="4B7B6BA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E6E1D0D"/>
    <w:multiLevelType w:val="multilevel"/>
    <w:tmpl w:val="4E6E1D0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641EE3"/>
    <w:multiLevelType w:val="multilevel"/>
    <w:tmpl w:val="52641EE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5BB464B2"/>
    <w:multiLevelType w:val="multilevel"/>
    <w:tmpl w:val="5BB464B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5CD47394"/>
    <w:multiLevelType w:val="multilevel"/>
    <w:tmpl w:val="5CD4739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EF10472"/>
    <w:multiLevelType w:val="multilevel"/>
    <w:tmpl w:val="5EF10472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5FCB34FA"/>
    <w:multiLevelType w:val="multilevel"/>
    <w:tmpl w:val="5FCB34F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4F26417"/>
    <w:multiLevelType w:val="multilevel"/>
    <w:tmpl w:val="64F26417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6ACF4C2F"/>
    <w:multiLevelType w:val="multilevel"/>
    <w:tmpl w:val="6ACF4C2F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77792B5E"/>
    <w:multiLevelType w:val="multilevel"/>
    <w:tmpl w:val="77792B5E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1">
    <w:nsid w:val="77F96B5B"/>
    <w:multiLevelType w:val="multilevel"/>
    <w:tmpl w:val="77F96B5B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791A36D8"/>
    <w:multiLevelType w:val="multilevel"/>
    <w:tmpl w:val="791A36D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"/>
  </w:num>
  <w:num w:numId="3">
    <w:abstractNumId w:val="19"/>
  </w:num>
  <w:num w:numId="4">
    <w:abstractNumId w:val="4"/>
  </w:num>
  <w:num w:numId="5">
    <w:abstractNumId w:val="22"/>
  </w:num>
  <w:num w:numId="6">
    <w:abstractNumId w:val="6"/>
  </w:num>
  <w:num w:numId="7">
    <w:abstractNumId w:val="0"/>
  </w:num>
  <w:num w:numId="8">
    <w:abstractNumId w:val="18"/>
  </w:num>
  <w:num w:numId="9">
    <w:abstractNumId w:val="3"/>
  </w:num>
  <w:num w:numId="10">
    <w:abstractNumId w:val="9"/>
  </w:num>
  <w:num w:numId="11">
    <w:abstractNumId w:val="21"/>
  </w:num>
  <w:num w:numId="12">
    <w:abstractNumId w:val="15"/>
  </w:num>
  <w:num w:numId="13">
    <w:abstractNumId w:val="16"/>
  </w:num>
  <w:num w:numId="14">
    <w:abstractNumId w:val="11"/>
  </w:num>
  <w:num w:numId="15">
    <w:abstractNumId w:val="20"/>
  </w:num>
  <w:num w:numId="16">
    <w:abstractNumId w:val="14"/>
  </w:num>
  <w:num w:numId="17">
    <w:abstractNumId w:val="2"/>
  </w:num>
  <w:num w:numId="18">
    <w:abstractNumId w:val="5"/>
  </w:num>
  <w:num w:numId="19">
    <w:abstractNumId w:val="7"/>
  </w:num>
  <w:num w:numId="20">
    <w:abstractNumId w:val="13"/>
  </w:num>
  <w:num w:numId="21">
    <w:abstractNumId w:val="17"/>
  </w:num>
  <w:num w:numId="22">
    <w:abstractNumId w:val="1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90"/>
    <w:rsid w:val="000012AE"/>
    <w:rsid w:val="00002E18"/>
    <w:rsid w:val="000030AC"/>
    <w:rsid w:val="000046F4"/>
    <w:rsid w:val="0000485C"/>
    <w:rsid w:val="00005267"/>
    <w:rsid w:val="0000572A"/>
    <w:rsid w:val="000059FA"/>
    <w:rsid w:val="000100F1"/>
    <w:rsid w:val="000106CD"/>
    <w:rsid w:val="000114C6"/>
    <w:rsid w:val="000119C5"/>
    <w:rsid w:val="0001381A"/>
    <w:rsid w:val="00013BF5"/>
    <w:rsid w:val="00014206"/>
    <w:rsid w:val="0001456D"/>
    <w:rsid w:val="0001457F"/>
    <w:rsid w:val="000147C9"/>
    <w:rsid w:val="00014D00"/>
    <w:rsid w:val="00016292"/>
    <w:rsid w:val="00017E55"/>
    <w:rsid w:val="00020281"/>
    <w:rsid w:val="000206A0"/>
    <w:rsid w:val="000206A9"/>
    <w:rsid w:val="00020B8E"/>
    <w:rsid w:val="000215C5"/>
    <w:rsid w:val="00022DB1"/>
    <w:rsid w:val="0002393A"/>
    <w:rsid w:val="000243B6"/>
    <w:rsid w:val="00026035"/>
    <w:rsid w:val="00031303"/>
    <w:rsid w:val="000371EF"/>
    <w:rsid w:val="00037D9C"/>
    <w:rsid w:val="000400D7"/>
    <w:rsid w:val="00040E3D"/>
    <w:rsid w:val="00041B0A"/>
    <w:rsid w:val="0004238F"/>
    <w:rsid w:val="000423A6"/>
    <w:rsid w:val="00042623"/>
    <w:rsid w:val="00042C92"/>
    <w:rsid w:val="00042D27"/>
    <w:rsid w:val="00043035"/>
    <w:rsid w:val="00043FA2"/>
    <w:rsid w:val="00046A2F"/>
    <w:rsid w:val="00046C4E"/>
    <w:rsid w:val="000471D6"/>
    <w:rsid w:val="000479E2"/>
    <w:rsid w:val="000479EE"/>
    <w:rsid w:val="00047E15"/>
    <w:rsid w:val="0005045E"/>
    <w:rsid w:val="00050D82"/>
    <w:rsid w:val="000517D8"/>
    <w:rsid w:val="00052B74"/>
    <w:rsid w:val="00052E8C"/>
    <w:rsid w:val="00053414"/>
    <w:rsid w:val="000534E8"/>
    <w:rsid w:val="0005370D"/>
    <w:rsid w:val="00053F22"/>
    <w:rsid w:val="0005463C"/>
    <w:rsid w:val="00055414"/>
    <w:rsid w:val="0005582F"/>
    <w:rsid w:val="00056F41"/>
    <w:rsid w:val="000608F3"/>
    <w:rsid w:val="0006099F"/>
    <w:rsid w:val="00060E9A"/>
    <w:rsid w:val="0006162E"/>
    <w:rsid w:val="00063633"/>
    <w:rsid w:val="000640A2"/>
    <w:rsid w:val="000640D8"/>
    <w:rsid w:val="00064A42"/>
    <w:rsid w:val="00065890"/>
    <w:rsid w:val="00070734"/>
    <w:rsid w:val="00071FE2"/>
    <w:rsid w:val="00072FC3"/>
    <w:rsid w:val="0007369D"/>
    <w:rsid w:val="0007493F"/>
    <w:rsid w:val="00076AB9"/>
    <w:rsid w:val="0008036F"/>
    <w:rsid w:val="0008065C"/>
    <w:rsid w:val="0008136B"/>
    <w:rsid w:val="00081A8D"/>
    <w:rsid w:val="00081E6F"/>
    <w:rsid w:val="00083681"/>
    <w:rsid w:val="00083A52"/>
    <w:rsid w:val="00083B14"/>
    <w:rsid w:val="00083DA0"/>
    <w:rsid w:val="00084AB4"/>
    <w:rsid w:val="000855AC"/>
    <w:rsid w:val="0008647B"/>
    <w:rsid w:val="0008667A"/>
    <w:rsid w:val="000904CC"/>
    <w:rsid w:val="00092BAD"/>
    <w:rsid w:val="000933FE"/>
    <w:rsid w:val="000959F5"/>
    <w:rsid w:val="0009636E"/>
    <w:rsid w:val="00096586"/>
    <w:rsid w:val="000966B1"/>
    <w:rsid w:val="00097325"/>
    <w:rsid w:val="000A048A"/>
    <w:rsid w:val="000A1552"/>
    <w:rsid w:val="000A15B2"/>
    <w:rsid w:val="000A1A1B"/>
    <w:rsid w:val="000A3A8F"/>
    <w:rsid w:val="000A3AE1"/>
    <w:rsid w:val="000A3F19"/>
    <w:rsid w:val="000A5F28"/>
    <w:rsid w:val="000A5F57"/>
    <w:rsid w:val="000A5FD6"/>
    <w:rsid w:val="000A66BE"/>
    <w:rsid w:val="000A79CE"/>
    <w:rsid w:val="000A7F73"/>
    <w:rsid w:val="000B09C2"/>
    <w:rsid w:val="000B15FD"/>
    <w:rsid w:val="000B24EF"/>
    <w:rsid w:val="000B2761"/>
    <w:rsid w:val="000B334F"/>
    <w:rsid w:val="000B38EA"/>
    <w:rsid w:val="000B597E"/>
    <w:rsid w:val="000B5986"/>
    <w:rsid w:val="000B59DF"/>
    <w:rsid w:val="000B5C4E"/>
    <w:rsid w:val="000B5CEB"/>
    <w:rsid w:val="000B7544"/>
    <w:rsid w:val="000B79C6"/>
    <w:rsid w:val="000C027F"/>
    <w:rsid w:val="000C0765"/>
    <w:rsid w:val="000C0ED0"/>
    <w:rsid w:val="000C1036"/>
    <w:rsid w:val="000C3A6A"/>
    <w:rsid w:val="000C3EED"/>
    <w:rsid w:val="000C4BD8"/>
    <w:rsid w:val="000C574C"/>
    <w:rsid w:val="000C7A66"/>
    <w:rsid w:val="000D08AD"/>
    <w:rsid w:val="000D0D4F"/>
    <w:rsid w:val="000D280F"/>
    <w:rsid w:val="000D2AE9"/>
    <w:rsid w:val="000D34BF"/>
    <w:rsid w:val="000D42F4"/>
    <w:rsid w:val="000D4350"/>
    <w:rsid w:val="000D55F2"/>
    <w:rsid w:val="000D5D7E"/>
    <w:rsid w:val="000D644E"/>
    <w:rsid w:val="000D7A00"/>
    <w:rsid w:val="000E00C1"/>
    <w:rsid w:val="000E11E3"/>
    <w:rsid w:val="000E1342"/>
    <w:rsid w:val="000E1C3A"/>
    <w:rsid w:val="000E2259"/>
    <w:rsid w:val="000E2625"/>
    <w:rsid w:val="000E3398"/>
    <w:rsid w:val="000E36AD"/>
    <w:rsid w:val="000E37F8"/>
    <w:rsid w:val="000E3AC9"/>
    <w:rsid w:val="000E3D68"/>
    <w:rsid w:val="000E40DA"/>
    <w:rsid w:val="000E4448"/>
    <w:rsid w:val="000E4D56"/>
    <w:rsid w:val="000E4E2B"/>
    <w:rsid w:val="000E4EE9"/>
    <w:rsid w:val="000E4F9A"/>
    <w:rsid w:val="000E5042"/>
    <w:rsid w:val="000E7151"/>
    <w:rsid w:val="000E7631"/>
    <w:rsid w:val="000E764B"/>
    <w:rsid w:val="000E7A43"/>
    <w:rsid w:val="000F05B3"/>
    <w:rsid w:val="000F05ED"/>
    <w:rsid w:val="000F0CD4"/>
    <w:rsid w:val="000F19A1"/>
    <w:rsid w:val="000F23DB"/>
    <w:rsid w:val="000F2CE7"/>
    <w:rsid w:val="000F2E34"/>
    <w:rsid w:val="000F383E"/>
    <w:rsid w:val="000F3BDC"/>
    <w:rsid w:val="000F3C81"/>
    <w:rsid w:val="000F3C93"/>
    <w:rsid w:val="000F4769"/>
    <w:rsid w:val="000F48D9"/>
    <w:rsid w:val="000F4ABF"/>
    <w:rsid w:val="000F668F"/>
    <w:rsid w:val="000F7435"/>
    <w:rsid w:val="000F7789"/>
    <w:rsid w:val="000F791C"/>
    <w:rsid w:val="001000DC"/>
    <w:rsid w:val="001004D5"/>
    <w:rsid w:val="00100DFA"/>
    <w:rsid w:val="0010241C"/>
    <w:rsid w:val="00103525"/>
    <w:rsid w:val="00104720"/>
    <w:rsid w:val="00104AFF"/>
    <w:rsid w:val="00106114"/>
    <w:rsid w:val="00110A55"/>
    <w:rsid w:val="00110DD3"/>
    <w:rsid w:val="0011193B"/>
    <w:rsid w:val="0011313F"/>
    <w:rsid w:val="001133B7"/>
    <w:rsid w:val="0011462D"/>
    <w:rsid w:val="00114F98"/>
    <w:rsid w:val="001159DE"/>
    <w:rsid w:val="00116693"/>
    <w:rsid w:val="00116D9B"/>
    <w:rsid w:val="00117520"/>
    <w:rsid w:val="00121143"/>
    <w:rsid w:val="0012188F"/>
    <w:rsid w:val="001224E6"/>
    <w:rsid w:val="001225BA"/>
    <w:rsid w:val="001226D6"/>
    <w:rsid w:val="00122EE1"/>
    <w:rsid w:val="001235CC"/>
    <w:rsid w:val="0012363B"/>
    <w:rsid w:val="00123AE6"/>
    <w:rsid w:val="001241F5"/>
    <w:rsid w:val="001249D0"/>
    <w:rsid w:val="00124A74"/>
    <w:rsid w:val="00125CB8"/>
    <w:rsid w:val="00125F91"/>
    <w:rsid w:val="00132267"/>
    <w:rsid w:val="00132B86"/>
    <w:rsid w:val="00133F91"/>
    <w:rsid w:val="0013485B"/>
    <w:rsid w:val="00135522"/>
    <w:rsid w:val="001357EF"/>
    <w:rsid w:val="00135F00"/>
    <w:rsid w:val="0013636B"/>
    <w:rsid w:val="00137488"/>
    <w:rsid w:val="00137F76"/>
    <w:rsid w:val="001404FB"/>
    <w:rsid w:val="0014072F"/>
    <w:rsid w:val="00142EAE"/>
    <w:rsid w:val="00143B93"/>
    <w:rsid w:val="00144B2D"/>
    <w:rsid w:val="00145FB6"/>
    <w:rsid w:val="00147397"/>
    <w:rsid w:val="00147D53"/>
    <w:rsid w:val="00151AF5"/>
    <w:rsid w:val="001521A8"/>
    <w:rsid w:val="00152405"/>
    <w:rsid w:val="00152E46"/>
    <w:rsid w:val="00152FE9"/>
    <w:rsid w:val="00153AAA"/>
    <w:rsid w:val="00153D4E"/>
    <w:rsid w:val="00154FF2"/>
    <w:rsid w:val="00156A1F"/>
    <w:rsid w:val="00161D5E"/>
    <w:rsid w:val="001630F3"/>
    <w:rsid w:val="0016663F"/>
    <w:rsid w:val="00166DBA"/>
    <w:rsid w:val="001679EB"/>
    <w:rsid w:val="00170772"/>
    <w:rsid w:val="001737F8"/>
    <w:rsid w:val="0017392C"/>
    <w:rsid w:val="001746F1"/>
    <w:rsid w:val="001748EA"/>
    <w:rsid w:val="00174B5B"/>
    <w:rsid w:val="00175D5C"/>
    <w:rsid w:val="00176B91"/>
    <w:rsid w:val="00177847"/>
    <w:rsid w:val="0018028A"/>
    <w:rsid w:val="0018061E"/>
    <w:rsid w:val="00181266"/>
    <w:rsid w:val="00181D4D"/>
    <w:rsid w:val="00182044"/>
    <w:rsid w:val="001820A3"/>
    <w:rsid w:val="001823F7"/>
    <w:rsid w:val="001837F1"/>
    <w:rsid w:val="0018579E"/>
    <w:rsid w:val="001857D1"/>
    <w:rsid w:val="001863B2"/>
    <w:rsid w:val="0019203C"/>
    <w:rsid w:val="001923B6"/>
    <w:rsid w:val="001939DC"/>
    <w:rsid w:val="00194AC1"/>
    <w:rsid w:val="00195CEA"/>
    <w:rsid w:val="001975D6"/>
    <w:rsid w:val="001975EC"/>
    <w:rsid w:val="001A0424"/>
    <w:rsid w:val="001A15EC"/>
    <w:rsid w:val="001A2DC5"/>
    <w:rsid w:val="001A3087"/>
    <w:rsid w:val="001A3DA6"/>
    <w:rsid w:val="001A43BF"/>
    <w:rsid w:val="001A498F"/>
    <w:rsid w:val="001A4D77"/>
    <w:rsid w:val="001A7DC3"/>
    <w:rsid w:val="001B0124"/>
    <w:rsid w:val="001B1363"/>
    <w:rsid w:val="001B1C51"/>
    <w:rsid w:val="001B2F04"/>
    <w:rsid w:val="001B30D3"/>
    <w:rsid w:val="001B3A3B"/>
    <w:rsid w:val="001B40D7"/>
    <w:rsid w:val="001B417C"/>
    <w:rsid w:val="001B4C5F"/>
    <w:rsid w:val="001B51D6"/>
    <w:rsid w:val="001B6A02"/>
    <w:rsid w:val="001B7B79"/>
    <w:rsid w:val="001B7D36"/>
    <w:rsid w:val="001C0A1A"/>
    <w:rsid w:val="001C1442"/>
    <w:rsid w:val="001C2187"/>
    <w:rsid w:val="001C233F"/>
    <w:rsid w:val="001C2B8C"/>
    <w:rsid w:val="001C2E82"/>
    <w:rsid w:val="001C2ED7"/>
    <w:rsid w:val="001C3496"/>
    <w:rsid w:val="001C4353"/>
    <w:rsid w:val="001C50D8"/>
    <w:rsid w:val="001C58C8"/>
    <w:rsid w:val="001C5C39"/>
    <w:rsid w:val="001D009A"/>
    <w:rsid w:val="001D06BA"/>
    <w:rsid w:val="001D08A3"/>
    <w:rsid w:val="001D1A12"/>
    <w:rsid w:val="001D266E"/>
    <w:rsid w:val="001D2C90"/>
    <w:rsid w:val="001D38AE"/>
    <w:rsid w:val="001D3CAA"/>
    <w:rsid w:val="001D484A"/>
    <w:rsid w:val="001D6874"/>
    <w:rsid w:val="001D6B51"/>
    <w:rsid w:val="001D7441"/>
    <w:rsid w:val="001D771C"/>
    <w:rsid w:val="001E1330"/>
    <w:rsid w:val="001E16FD"/>
    <w:rsid w:val="001E23CE"/>
    <w:rsid w:val="001E3268"/>
    <w:rsid w:val="001E3CDC"/>
    <w:rsid w:val="001E3D62"/>
    <w:rsid w:val="001E4854"/>
    <w:rsid w:val="001E4C8D"/>
    <w:rsid w:val="001E6122"/>
    <w:rsid w:val="001E635B"/>
    <w:rsid w:val="001E6633"/>
    <w:rsid w:val="001E66DD"/>
    <w:rsid w:val="001E7999"/>
    <w:rsid w:val="001E7D19"/>
    <w:rsid w:val="001F0DD7"/>
    <w:rsid w:val="001F131D"/>
    <w:rsid w:val="001F341C"/>
    <w:rsid w:val="001F3C82"/>
    <w:rsid w:val="001F6C5E"/>
    <w:rsid w:val="001F6F14"/>
    <w:rsid w:val="00200307"/>
    <w:rsid w:val="002022F3"/>
    <w:rsid w:val="00202925"/>
    <w:rsid w:val="00202D7C"/>
    <w:rsid w:val="002047F6"/>
    <w:rsid w:val="002048FE"/>
    <w:rsid w:val="00205B79"/>
    <w:rsid w:val="00206E17"/>
    <w:rsid w:val="00207550"/>
    <w:rsid w:val="00207A1C"/>
    <w:rsid w:val="00210D1C"/>
    <w:rsid w:val="00210DE5"/>
    <w:rsid w:val="00211D25"/>
    <w:rsid w:val="00211FFE"/>
    <w:rsid w:val="00212A8A"/>
    <w:rsid w:val="00214A6F"/>
    <w:rsid w:val="00215345"/>
    <w:rsid w:val="002158A4"/>
    <w:rsid w:val="002165DF"/>
    <w:rsid w:val="002167B9"/>
    <w:rsid w:val="00216949"/>
    <w:rsid w:val="00217AEB"/>
    <w:rsid w:val="00220684"/>
    <w:rsid w:val="0022234E"/>
    <w:rsid w:val="00222636"/>
    <w:rsid w:val="00223B01"/>
    <w:rsid w:val="002243B8"/>
    <w:rsid w:val="00225550"/>
    <w:rsid w:val="00225CA7"/>
    <w:rsid w:val="00225D8A"/>
    <w:rsid w:val="002261AE"/>
    <w:rsid w:val="002270FE"/>
    <w:rsid w:val="00230024"/>
    <w:rsid w:val="002301EA"/>
    <w:rsid w:val="00230DAD"/>
    <w:rsid w:val="00231A7A"/>
    <w:rsid w:val="00231CBC"/>
    <w:rsid w:val="00233CCD"/>
    <w:rsid w:val="002342A7"/>
    <w:rsid w:val="00234324"/>
    <w:rsid w:val="00235406"/>
    <w:rsid w:val="002360FB"/>
    <w:rsid w:val="002368C8"/>
    <w:rsid w:val="00240E79"/>
    <w:rsid w:val="00241D2B"/>
    <w:rsid w:val="00242209"/>
    <w:rsid w:val="0024220E"/>
    <w:rsid w:val="00242636"/>
    <w:rsid w:val="002438FC"/>
    <w:rsid w:val="00243B53"/>
    <w:rsid w:val="002444B6"/>
    <w:rsid w:val="0024459C"/>
    <w:rsid w:val="00244DC2"/>
    <w:rsid w:val="00245ACC"/>
    <w:rsid w:val="00245C62"/>
    <w:rsid w:val="002509AC"/>
    <w:rsid w:val="00250B58"/>
    <w:rsid w:val="0025160B"/>
    <w:rsid w:val="0025180A"/>
    <w:rsid w:val="00251BE3"/>
    <w:rsid w:val="002529FE"/>
    <w:rsid w:val="00254D0F"/>
    <w:rsid w:val="002560E5"/>
    <w:rsid w:val="002564C3"/>
    <w:rsid w:val="00256C10"/>
    <w:rsid w:val="00256D1A"/>
    <w:rsid w:val="00257F0E"/>
    <w:rsid w:val="002605A7"/>
    <w:rsid w:val="00262F94"/>
    <w:rsid w:val="002635D5"/>
    <w:rsid w:val="00263D52"/>
    <w:rsid w:val="00264963"/>
    <w:rsid w:val="00265A72"/>
    <w:rsid w:val="00265CC0"/>
    <w:rsid w:val="00266D55"/>
    <w:rsid w:val="00267D1A"/>
    <w:rsid w:val="00270B00"/>
    <w:rsid w:val="0027130C"/>
    <w:rsid w:val="00271E4A"/>
    <w:rsid w:val="00271F44"/>
    <w:rsid w:val="00272416"/>
    <w:rsid w:val="00274135"/>
    <w:rsid w:val="00274D37"/>
    <w:rsid w:val="00274E17"/>
    <w:rsid w:val="00275ADC"/>
    <w:rsid w:val="002768BB"/>
    <w:rsid w:val="002775B8"/>
    <w:rsid w:val="00277A0E"/>
    <w:rsid w:val="00277B0A"/>
    <w:rsid w:val="00277C5F"/>
    <w:rsid w:val="002804BC"/>
    <w:rsid w:val="002816AE"/>
    <w:rsid w:val="00282479"/>
    <w:rsid w:val="00282EE9"/>
    <w:rsid w:val="0028328F"/>
    <w:rsid w:val="002833AF"/>
    <w:rsid w:val="00283640"/>
    <w:rsid w:val="00284B8E"/>
    <w:rsid w:val="00284DA3"/>
    <w:rsid w:val="00284E37"/>
    <w:rsid w:val="0028517F"/>
    <w:rsid w:val="00286146"/>
    <w:rsid w:val="00287197"/>
    <w:rsid w:val="00291F34"/>
    <w:rsid w:val="002920ED"/>
    <w:rsid w:val="002929D8"/>
    <w:rsid w:val="00293DE5"/>
    <w:rsid w:val="00294509"/>
    <w:rsid w:val="00294872"/>
    <w:rsid w:val="0029599A"/>
    <w:rsid w:val="002963C1"/>
    <w:rsid w:val="00296489"/>
    <w:rsid w:val="0029661E"/>
    <w:rsid w:val="00296769"/>
    <w:rsid w:val="002969D8"/>
    <w:rsid w:val="00296A6B"/>
    <w:rsid w:val="002A1099"/>
    <w:rsid w:val="002A1F87"/>
    <w:rsid w:val="002A21DA"/>
    <w:rsid w:val="002A252A"/>
    <w:rsid w:val="002A27C6"/>
    <w:rsid w:val="002A2E22"/>
    <w:rsid w:val="002A3477"/>
    <w:rsid w:val="002A5325"/>
    <w:rsid w:val="002A5572"/>
    <w:rsid w:val="002A5616"/>
    <w:rsid w:val="002A79FA"/>
    <w:rsid w:val="002B1679"/>
    <w:rsid w:val="002B3936"/>
    <w:rsid w:val="002B50B8"/>
    <w:rsid w:val="002B538B"/>
    <w:rsid w:val="002B5F95"/>
    <w:rsid w:val="002B71C4"/>
    <w:rsid w:val="002B7C71"/>
    <w:rsid w:val="002C078F"/>
    <w:rsid w:val="002C3141"/>
    <w:rsid w:val="002C3B7D"/>
    <w:rsid w:val="002C3DD2"/>
    <w:rsid w:val="002C4922"/>
    <w:rsid w:val="002C6DB6"/>
    <w:rsid w:val="002C6F2F"/>
    <w:rsid w:val="002C7263"/>
    <w:rsid w:val="002C7A15"/>
    <w:rsid w:val="002D0759"/>
    <w:rsid w:val="002D1483"/>
    <w:rsid w:val="002D191E"/>
    <w:rsid w:val="002D3715"/>
    <w:rsid w:val="002D3783"/>
    <w:rsid w:val="002D4B4E"/>
    <w:rsid w:val="002D5B86"/>
    <w:rsid w:val="002D6C73"/>
    <w:rsid w:val="002D7EEB"/>
    <w:rsid w:val="002E08A1"/>
    <w:rsid w:val="002E1053"/>
    <w:rsid w:val="002E1531"/>
    <w:rsid w:val="002E15EC"/>
    <w:rsid w:val="002E3EEC"/>
    <w:rsid w:val="002E40AD"/>
    <w:rsid w:val="002E48B5"/>
    <w:rsid w:val="002E5029"/>
    <w:rsid w:val="002E5B69"/>
    <w:rsid w:val="002E65C2"/>
    <w:rsid w:val="002E73EC"/>
    <w:rsid w:val="002E75D1"/>
    <w:rsid w:val="002F012C"/>
    <w:rsid w:val="002F02DF"/>
    <w:rsid w:val="002F0E0C"/>
    <w:rsid w:val="002F1478"/>
    <w:rsid w:val="002F200E"/>
    <w:rsid w:val="002F2302"/>
    <w:rsid w:val="002F3320"/>
    <w:rsid w:val="002F4148"/>
    <w:rsid w:val="002F4A3F"/>
    <w:rsid w:val="002F58B0"/>
    <w:rsid w:val="002F73BA"/>
    <w:rsid w:val="002F761A"/>
    <w:rsid w:val="002F773D"/>
    <w:rsid w:val="003001B2"/>
    <w:rsid w:val="00301001"/>
    <w:rsid w:val="00301277"/>
    <w:rsid w:val="00301E32"/>
    <w:rsid w:val="00301EF7"/>
    <w:rsid w:val="0030274B"/>
    <w:rsid w:val="00303A66"/>
    <w:rsid w:val="00303C3F"/>
    <w:rsid w:val="00304089"/>
    <w:rsid w:val="0030476D"/>
    <w:rsid w:val="003053C8"/>
    <w:rsid w:val="0030566A"/>
    <w:rsid w:val="00305856"/>
    <w:rsid w:val="00305903"/>
    <w:rsid w:val="00306325"/>
    <w:rsid w:val="0030664F"/>
    <w:rsid w:val="00306838"/>
    <w:rsid w:val="0030706D"/>
    <w:rsid w:val="00310A81"/>
    <w:rsid w:val="00311BF8"/>
    <w:rsid w:val="00311D71"/>
    <w:rsid w:val="00312C78"/>
    <w:rsid w:val="00313C8E"/>
    <w:rsid w:val="00314BDC"/>
    <w:rsid w:val="00316048"/>
    <w:rsid w:val="00316213"/>
    <w:rsid w:val="00316A09"/>
    <w:rsid w:val="0032003B"/>
    <w:rsid w:val="00320BE0"/>
    <w:rsid w:val="00321932"/>
    <w:rsid w:val="00322466"/>
    <w:rsid w:val="00323941"/>
    <w:rsid w:val="00323C30"/>
    <w:rsid w:val="00325743"/>
    <w:rsid w:val="003263A8"/>
    <w:rsid w:val="0032784A"/>
    <w:rsid w:val="003317E3"/>
    <w:rsid w:val="003319BE"/>
    <w:rsid w:val="00331FE8"/>
    <w:rsid w:val="00332783"/>
    <w:rsid w:val="00333B6A"/>
    <w:rsid w:val="003355E6"/>
    <w:rsid w:val="00335FC9"/>
    <w:rsid w:val="003378EF"/>
    <w:rsid w:val="00337F87"/>
    <w:rsid w:val="00340C3C"/>
    <w:rsid w:val="00341900"/>
    <w:rsid w:val="00341BEC"/>
    <w:rsid w:val="0034289C"/>
    <w:rsid w:val="0034329D"/>
    <w:rsid w:val="0034453E"/>
    <w:rsid w:val="003446EE"/>
    <w:rsid w:val="00344909"/>
    <w:rsid w:val="0034513E"/>
    <w:rsid w:val="003451A4"/>
    <w:rsid w:val="00346B3F"/>
    <w:rsid w:val="00346B7E"/>
    <w:rsid w:val="00347D47"/>
    <w:rsid w:val="003513CA"/>
    <w:rsid w:val="00352CAE"/>
    <w:rsid w:val="0035484B"/>
    <w:rsid w:val="00354D41"/>
    <w:rsid w:val="00355F68"/>
    <w:rsid w:val="003569CA"/>
    <w:rsid w:val="00356F3B"/>
    <w:rsid w:val="003572B6"/>
    <w:rsid w:val="00357542"/>
    <w:rsid w:val="00361D5A"/>
    <w:rsid w:val="003623FB"/>
    <w:rsid w:val="00362E89"/>
    <w:rsid w:val="003637F5"/>
    <w:rsid w:val="003650E5"/>
    <w:rsid w:val="003675FC"/>
    <w:rsid w:val="00372D01"/>
    <w:rsid w:val="00372F6D"/>
    <w:rsid w:val="00372FA4"/>
    <w:rsid w:val="0037301A"/>
    <w:rsid w:val="00375411"/>
    <w:rsid w:val="003757FD"/>
    <w:rsid w:val="00375820"/>
    <w:rsid w:val="00375A13"/>
    <w:rsid w:val="00375EA3"/>
    <w:rsid w:val="00376DCE"/>
    <w:rsid w:val="00382CAD"/>
    <w:rsid w:val="0038374B"/>
    <w:rsid w:val="003843FC"/>
    <w:rsid w:val="003844E5"/>
    <w:rsid w:val="003846C8"/>
    <w:rsid w:val="00385DC5"/>
    <w:rsid w:val="003868A7"/>
    <w:rsid w:val="00387EEA"/>
    <w:rsid w:val="00392AC0"/>
    <w:rsid w:val="0039338F"/>
    <w:rsid w:val="00394330"/>
    <w:rsid w:val="003943BC"/>
    <w:rsid w:val="00394490"/>
    <w:rsid w:val="00394925"/>
    <w:rsid w:val="00395CAB"/>
    <w:rsid w:val="00395DC5"/>
    <w:rsid w:val="00396B8D"/>
    <w:rsid w:val="003A15EE"/>
    <w:rsid w:val="003A1857"/>
    <w:rsid w:val="003A2F08"/>
    <w:rsid w:val="003A3384"/>
    <w:rsid w:val="003A34AA"/>
    <w:rsid w:val="003A4317"/>
    <w:rsid w:val="003A51F5"/>
    <w:rsid w:val="003A57E5"/>
    <w:rsid w:val="003A7010"/>
    <w:rsid w:val="003B030A"/>
    <w:rsid w:val="003B0EEA"/>
    <w:rsid w:val="003B1B00"/>
    <w:rsid w:val="003B1FBF"/>
    <w:rsid w:val="003B2AD3"/>
    <w:rsid w:val="003B41CE"/>
    <w:rsid w:val="003B4A93"/>
    <w:rsid w:val="003B5218"/>
    <w:rsid w:val="003B602D"/>
    <w:rsid w:val="003B6262"/>
    <w:rsid w:val="003B7178"/>
    <w:rsid w:val="003B7C13"/>
    <w:rsid w:val="003B7C43"/>
    <w:rsid w:val="003C00CC"/>
    <w:rsid w:val="003C0C77"/>
    <w:rsid w:val="003C22D8"/>
    <w:rsid w:val="003C416A"/>
    <w:rsid w:val="003C41F8"/>
    <w:rsid w:val="003C5276"/>
    <w:rsid w:val="003C5ECF"/>
    <w:rsid w:val="003C6976"/>
    <w:rsid w:val="003C7326"/>
    <w:rsid w:val="003C77FF"/>
    <w:rsid w:val="003D129A"/>
    <w:rsid w:val="003D1E40"/>
    <w:rsid w:val="003D25CD"/>
    <w:rsid w:val="003D32FC"/>
    <w:rsid w:val="003D3D17"/>
    <w:rsid w:val="003E233F"/>
    <w:rsid w:val="003E2604"/>
    <w:rsid w:val="003E3B32"/>
    <w:rsid w:val="003E44F1"/>
    <w:rsid w:val="003E4517"/>
    <w:rsid w:val="003E4AD3"/>
    <w:rsid w:val="003E4FDA"/>
    <w:rsid w:val="003E59CB"/>
    <w:rsid w:val="003E5B46"/>
    <w:rsid w:val="003E64FA"/>
    <w:rsid w:val="003E6676"/>
    <w:rsid w:val="003E669E"/>
    <w:rsid w:val="003E6E61"/>
    <w:rsid w:val="003F0915"/>
    <w:rsid w:val="003F10F9"/>
    <w:rsid w:val="003F12BF"/>
    <w:rsid w:val="003F160B"/>
    <w:rsid w:val="003F2639"/>
    <w:rsid w:val="003F4A4E"/>
    <w:rsid w:val="003F51DD"/>
    <w:rsid w:val="003F6275"/>
    <w:rsid w:val="003F7513"/>
    <w:rsid w:val="0040020D"/>
    <w:rsid w:val="00400384"/>
    <w:rsid w:val="00400AF9"/>
    <w:rsid w:val="00400BCF"/>
    <w:rsid w:val="0040183A"/>
    <w:rsid w:val="00401904"/>
    <w:rsid w:val="00401A09"/>
    <w:rsid w:val="00402940"/>
    <w:rsid w:val="0040322F"/>
    <w:rsid w:val="00403501"/>
    <w:rsid w:val="0040467E"/>
    <w:rsid w:val="0040488D"/>
    <w:rsid w:val="00404FDC"/>
    <w:rsid w:val="00405B72"/>
    <w:rsid w:val="004062EF"/>
    <w:rsid w:val="0040633F"/>
    <w:rsid w:val="00406F1A"/>
    <w:rsid w:val="00407196"/>
    <w:rsid w:val="004115E8"/>
    <w:rsid w:val="00411E89"/>
    <w:rsid w:val="00411F4C"/>
    <w:rsid w:val="00411F74"/>
    <w:rsid w:val="00412364"/>
    <w:rsid w:val="00412B1B"/>
    <w:rsid w:val="00413411"/>
    <w:rsid w:val="00413CCD"/>
    <w:rsid w:val="00413E3B"/>
    <w:rsid w:val="0041460D"/>
    <w:rsid w:val="00417F57"/>
    <w:rsid w:val="00421E1C"/>
    <w:rsid w:val="0042250B"/>
    <w:rsid w:val="00422DFA"/>
    <w:rsid w:val="00422E43"/>
    <w:rsid w:val="00423D39"/>
    <w:rsid w:val="0042411B"/>
    <w:rsid w:val="00424C0C"/>
    <w:rsid w:val="00425881"/>
    <w:rsid w:val="00425BEA"/>
    <w:rsid w:val="004303A4"/>
    <w:rsid w:val="004310ED"/>
    <w:rsid w:val="00431586"/>
    <w:rsid w:val="00431FDF"/>
    <w:rsid w:val="00432E47"/>
    <w:rsid w:val="00433AE5"/>
    <w:rsid w:val="00434E9F"/>
    <w:rsid w:val="00434FFE"/>
    <w:rsid w:val="0043503F"/>
    <w:rsid w:val="00435139"/>
    <w:rsid w:val="0043603A"/>
    <w:rsid w:val="004363C6"/>
    <w:rsid w:val="004375F9"/>
    <w:rsid w:val="00440A15"/>
    <w:rsid w:val="00440B47"/>
    <w:rsid w:val="00440F87"/>
    <w:rsid w:val="00442989"/>
    <w:rsid w:val="00442D7F"/>
    <w:rsid w:val="0044378B"/>
    <w:rsid w:val="00445DFE"/>
    <w:rsid w:val="0044778D"/>
    <w:rsid w:val="00447966"/>
    <w:rsid w:val="0045011D"/>
    <w:rsid w:val="00451A09"/>
    <w:rsid w:val="004521EF"/>
    <w:rsid w:val="00452A49"/>
    <w:rsid w:val="0045331A"/>
    <w:rsid w:val="00453C52"/>
    <w:rsid w:val="00453FD5"/>
    <w:rsid w:val="0045489B"/>
    <w:rsid w:val="00454F61"/>
    <w:rsid w:val="004558FF"/>
    <w:rsid w:val="004559BE"/>
    <w:rsid w:val="00457281"/>
    <w:rsid w:val="0045795E"/>
    <w:rsid w:val="00457D67"/>
    <w:rsid w:val="00461212"/>
    <w:rsid w:val="00461B05"/>
    <w:rsid w:val="0046207A"/>
    <w:rsid w:val="004622CC"/>
    <w:rsid w:val="00462306"/>
    <w:rsid w:val="00462D9E"/>
    <w:rsid w:val="004639EE"/>
    <w:rsid w:val="00463DF2"/>
    <w:rsid w:val="00464FC0"/>
    <w:rsid w:val="004655C0"/>
    <w:rsid w:val="00465A94"/>
    <w:rsid w:val="004661A6"/>
    <w:rsid w:val="00466F76"/>
    <w:rsid w:val="00467BA5"/>
    <w:rsid w:val="0047234F"/>
    <w:rsid w:val="00473E4C"/>
    <w:rsid w:val="00474171"/>
    <w:rsid w:val="00474E9E"/>
    <w:rsid w:val="00475A8B"/>
    <w:rsid w:val="00477781"/>
    <w:rsid w:val="00481BAE"/>
    <w:rsid w:val="00482045"/>
    <w:rsid w:val="0048270F"/>
    <w:rsid w:val="00482A78"/>
    <w:rsid w:val="00483375"/>
    <w:rsid w:val="00484124"/>
    <w:rsid w:val="004847AB"/>
    <w:rsid w:val="004864D4"/>
    <w:rsid w:val="00486506"/>
    <w:rsid w:val="00486EA0"/>
    <w:rsid w:val="004873EC"/>
    <w:rsid w:val="00487ACF"/>
    <w:rsid w:val="00490A91"/>
    <w:rsid w:val="00491C0E"/>
    <w:rsid w:val="004923B5"/>
    <w:rsid w:val="00492588"/>
    <w:rsid w:val="00492783"/>
    <w:rsid w:val="004929A3"/>
    <w:rsid w:val="0049334F"/>
    <w:rsid w:val="0049347F"/>
    <w:rsid w:val="004945CB"/>
    <w:rsid w:val="00494802"/>
    <w:rsid w:val="00495145"/>
    <w:rsid w:val="004953E5"/>
    <w:rsid w:val="00497BDB"/>
    <w:rsid w:val="004A0077"/>
    <w:rsid w:val="004A0B98"/>
    <w:rsid w:val="004A73D0"/>
    <w:rsid w:val="004B04DC"/>
    <w:rsid w:val="004B46C9"/>
    <w:rsid w:val="004B4EC8"/>
    <w:rsid w:val="004B4F15"/>
    <w:rsid w:val="004B76ED"/>
    <w:rsid w:val="004C065A"/>
    <w:rsid w:val="004C0822"/>
    <w:rsid w:val="004C0B60"/>
    <w:rsid w:val="004C18AB"/>
    <w:rsid w:val="004C2BCD"/>
    <w:rsid w:val="004C390D"/>
    <w:rsid w:val="004C4B66"/>
    <w:rsid w:val="004C4D88"/>
    <w:rsid w:val="004C71D3"/>
    <w:rsid w:val="004C7388"/>
    <w:rsid w:val="004D0425"/>
    <w:rsid w:val="004D0CC5"/>
    <w:rsid w:val="004D259F"/>
    <w:rsid w:val="004D3287"/>
    <w:rsid w:val="004D3A59"/>
    <w:rsid w:val="004D3CF3"/>
    <w:rsid w:val="004D3F1F"/>
    <w:rsid w:val="004D460B"/>
    <w:rsid w:val="004D618E"/>
    <w:rsid w:val="004D6231"/>
    <w:rsid w:val="004D6CB9"/>
    <w:rsid w:val="004D70CF"/>
    <w:rsid w:val="004E0640"/>
    <w:rsid w:val="004E15C5"/>
    <w:rsid w:val="004E1D72"/>
    <w:rsid w:val="004E1F56"/>
    <w:rsid w:val="004E3071"/>
    <w:rsid w:val="004E3E3F"/>
    <w:rsid w:val="004E551B"/>
    <w:rsid w:val="004E5B61"/>
    <w:rsid w:val="004E6EA4"/>
    <w:rsid w:val="004F02CB"/>
    <w:rsid w:val="004F04A1"/>
    <w:rsid w:val="004F138D"/>
    <w:rsid w:val="004F1F1A"/>
    <w:rsid w:val="004F21C0"/>
    <w:rsid w:val="004F2211"/>
    <w:rsid w:val="004F2D99"/>
    <w:rsid w:val="004F4442"/>
    <w:rsid w:val="004F54E5"/>
    <w:rsid w:val="004F6645"/>
    <w:rsid w:val="004F787F"/>
    <w:rsid w:val="0050107C"/>
    <w:rsid w:val="0050376C"/>
    <w:rsid w:val="00503981"/>
    <w:rsid w:val="00504078"/>
    <w:rsid w:val="00504A78"/>
    <w:rsid w:val="005051C4"/>
    <w:rsid w:val="00505FAA"/>
    <w:rsid w:val="00507D0B"/>
    <w:rsid w:val="0051028B"/>
    <w:rsid w:val="005107F6"/>
    <w:rsid w:val="00511AEC"/>
    <w:rsid w:val="00511EBA"/>
    <w:rsid w:val="00512099"/>
    <w:rsid w:val="005126CF"/>
    <w:rsid w:val="00513E34"/>
    <w:rsid w:val="00514188"/>
    <w:rsid w:val="005144EE"/>
    <w:rsid w:val="00516E4D"/>
    <w:rsid w:val="00517664"/>
    <w:rsid w:val="00517AA5"/>
    <w:rsid w:val="00517E20"/>
    <w:rsid w:val="00520D5F"/>
    <w:rsid w:val="00521D00"/>
    <w:rsid w:val="00521E09"/>
    <w:rsid w:val="00521EB4"/>
    <w:rsid w:val="00521F12"/>
    <w:rsid w:val="00522BBA"/>
    <w:rsid w:val="00522C6A"/>
    <w:rsid w:val="00523037"/>
    <w:rsid w:val="0052492A"/>
    <w:rsid w:val="00524F96"/>
    <w:rsid w:val="00525BB3"/>
    <w:rsid w:val="00526C61"/>
    <w:rsid w:val="00532BC7"/>
    <w:rsid w:val="005332E3"/>
    <w:rsid w:val="00534215"/>
    <w:rsid w:val="005356E1"/>
    <w:rsid w:val="00535A5F"/>
    <w:rsid w:val="00535C18"/>
    <w:rsid w:val="0053660E"/>
    <w:rsid w:val="0053782A"/>
    <w:rsid w:val="0053786A"/>
    <w:rsid w:val="0053795C"/>
    <w:rsid w:val="00540106"/>
    <w:rsid w:val="00540787"/>
    <w:rsid w:val="00540C1A"/>
    <w:rsid w:val="0054267F"/>
    <w:rsid w:val="00542E4E"/>
    <w:rsid w:val="00544CCC"/>
    <w:rsid w:val="00545160"/>
    <w:rsid w:val="0054541B"/>
    <w:rsid w:val="005455A2"/>
    <w:rsid w:val="00545930"/>
    <w:rsid w:val="0054627E"/>
    <w:rsid w:val="00547D47"/>
    <w:rsid w:val="00551747"/>
    <w:rsid w:val="00552822"/>
    <w:rsid w:val="0055295D"/>
    <w:rsid w:val="005529B7"/>
    <w:rsid w:val="00553E67"/>
    <w:rsid w:val="005540BC"/>
    <w:rsid w:val="00555255"/>
    <w:rsid w:val="005560A3"/>
    <w:rsid w:val="00556C8C"/>
    <w:rsid w:val="005576E3"/>
    <w:rsid w:val="0055773D"/>
    <w:rsid w:val="00557D6C"/>
    <w:rsid w:val="005600DD"/>
    <w:rsid w:val="005606CA"/>
    <w:rsid w:val="00560842"/>
    <w:rsid w:val="005641BB"/>
    <w:rsid w:val="0056449F"/>
    <w:rsid w:val="0056577F"/>
    <w:rsid w:val="00565DD0"/>
    <w:rsid w:val="005666BD"/>
    <w:rsid w:val="0056797C"/>
    <w:rsid w:val="00567D25"/>
    <w:rsid w:val="00570795"/>
    <w:rsid w:val="00571239"/>
    <w:rsid w:val="00571954"/>
    <w:rsid w:val="00572747"/>
    <w:rsid w:val="005728FC"/>
    <w:rsid w:val="00572913"/>
    <w:rsid w:val="00572979"/>
    <w:rsid w:val="00572ED3"/>
    <w:rsid w:val="00573156"/>
    <w:rsid w:val="00573E37"/>
    <w:rsid w:val="00575003"/>
    <w:rsid w:val="00575F62"/>
    <w:rsid w:val="005769B8"/>
    <w:rsid w:val="0057723B"/>
    <w:rsid w:val="00577CC3"/>
    <w:rsid w:val="00581742"/>
    <w:rsid w:val="005822DA"/>
    <w:rsid w:val="00582EF6"/>
    <w:rsid w:val="00584ED2"/>
    <w:rsid w:val="0058507E"/>
    <w:rsid w:val="00585A64"/>
    <w:rsid w:val="00585C8C"/>
    <w:rsid w:val="00585D85"/>
    <w:rsid w:val="005861D5"/>
    <w:rsid w:val="00586583"/>
    <w:rsid w:val="00586A65"/>
    <w:rsid w:val="0058703A"/>
    <w:rsid w:val="005870F3"/>
    <w:rsid w:val="0059026D"/>
    <w:rsid w:val="0059182D"/>
    <w:rsid w:val="00592786"/>
    <w:rsid w:val="0059316C"/>
    <w:rsid w:val="005953EE"/>
    <w:rsid w:val="0059549A"/>
    <w:rsid w:val="00595E5E"/>
    <w:rsid w:val="00596262"/>
    <w:rsid w:val="005966FB"/>
    <w:rsid w:val="00596B54"/>
    <w:rsid w:val="005A0638"/>
    <w:rsid w:val="005A0C5F"/>
    <w:rsid w:val="005A0FD9"/>
    <w:rsid w:val="005A2586"/>
    <w:rsid w:val="005A274C"/>
    <w:rsid w:val="005A3171"/>
    <w:rsid w:val="005A36C3"/>
    <w:rsid w:val="005A3C6E"/>
    <w:rsid w:val="005A42A4"/>
    <w:rsid w:val="005A5B72"/>
    <w:rsid w:val="005A6DFC"/>
    <w:rsid w:val="005B0700"/>
    <w:rsid w:val="005B0DBA"/>
    <w:rsid w:val="005B3661"/>
    <w:rsid w:val="005B39F8"/>
    <w:rsid w:val="005B435C"/>
    <w:rsid w:val="005B43EE"/>
    <w:rsid w:val="005B496C"/>
    <w:rsid w:val="005B4B67"/>
    <w:rsid w:val="005B55FA"/>
    <w:rsid w:val="005B5AA2"/>
    <w:rsid w:val="005B5B79"/>
    <w:rsid w:val="005B6DD4"/>
    <w:rsid w:val="005B71AE"/>
    <w:rsid w:val="005B7BAC"/>
    <w:rsid w:val="005C21AB"/>
    <w:rsid w:val="005C250A"/>
    <w:rsid w:val="005C5307"/>
    <w:rsid w:val="005C5BB2"/>
    <w:rsid w:val="005C5DC7"/>
    <w:rsid w:val="005C6530"/>
    <w:rsid w:val="005C653A"/>
    <w:rsid w:val="005C6C5B"/>
    <w:rsid w:val="005C70B8"/>
    <w:rsid w:val="005C70EB"/>
    <w:rsid w:val="005C799B"/>
    <w:rsid w:val="005C79E0"/>
    <w:rsid w:val="005D0254"/>
    <w:rsid w:val="005D05EA"/>
    <w:rsid w:val="005D2838"/>
    <w:rsid w:val="005D2CFA"/>
    <w:rsid w:val="005D3A33"/>
    <w:rsid w:val="005D4A64"/>
    <w:rsid w:val="005D566A"/>
    <w:rsid w:val="005D5683"/>
    <w:rsid w:val="005D5F04"/>
    <w:rsid w:val="005D7C1D"/>
    <w:rsid w:val="005E2254"/>
    <w:rsid w:val="005E2A08"/>
    <w:rsid w:val="005E2D7F"/>
    <w:rsid w:val="005E42BB"/>
    <w:rsid w:val="005E46EE"/>
    <w:rsid w:val="005E564D"/>
    <w:rsid w:val="005E5A1D"/>
    <w:rsid w:val="005E5D12"/>
    <w:rsid w:val="005E63FC"/>
    <w:rsid w:val="005E72B8"/>
    <w:rsid w:val="005F095F"/>
    <w:rsid w:val="005F496E"/>
    <w:rsid w:val="005F5287"/>
    <w:rsid w:val="005F52F2"/>
    <w:rsid w:val="00600434"/>
    <w:rsid w:val="006009C9"/>
    <w:rsid w:val="00600D7D"/>
    <w:rsid w:val="00602931"/>
    <w:rsid w:val="00603890"/>
    <w:rsid w:val="00603D9F"/>
    <w:rsid w:val="006046A0"/>
    <w:rsid w:val="006063D3"/>
    <w:rsid w:val="0060652C"/>
    <w:rsid w:val="006070DF"/>
    <w:rsid w:val="0061086E"/>
    <w:rsid w:val="00611947"/>
    <w:rsid w:val="006125B5"/>
    <w:rsid w:val="0061299C"/>
    <w:rsid w:val="00612CA4"/>
    <w:rsid w:val="006133E4"/>
    <w:rsid w:val="006137CB"/>
    <w:rsid w:val="006141DE"/>
    <w:rsid w:val="0061524B"/>
    <w:rsid w:val="006169CE"/>
    <w:rsid w:val="00617B15"/>
    <w:rsid w:val="0062010A"/>
    <w:rsid w:val="006220C9"/>
    <w:rsid w:val="00622E7A"/>
    <w:rsid w:val="00623DAE"/>
    <w:rsid w:val="00623DCC"/>
    <w:rsid w:val="00624DC7"/>
    <w:rsid w:val="00625797"/>
    <w:rsid w:val="00627C9F"/>
    <w:rsid w:val="00627D71"/>
    <w:rsid w:val="00630F4C"/>
    <w:rsid w:val="006315E4"/>
    <w:rsid w:val="00632663"/>
    <w:rsid w:val="00632E9C"/>
    <w:rsid w:val="00632FDF"/>
    <w:rsid w:val="006331F6"/>
    <w:rsid w:val="0063427E"/>
    <w:rsid w:val="006343EA"/>
    <w:rsid w:val="00635997"/>
    <w:rsid w:val="00635EA2"/>
    <w:rsid w:val="006368BC"/>
    <w:rsid w:val="006378C2"/>
    <w:rsid w:val="006412D8"/>
    <w:rsid w:val="00642748"/>
    <w:rsid w:val="00642B74"/>
    <w:rsid w:val="00643036"/>
    <w:rsid w:val="00643543"/>
    <w:rsid w:val="00644EAD"/>
    <w:rsid w:val="006463EF"/>
    <w:rsid w:val="006469C4"/>
    <w:rsid w:val="00646B58"/>
    <w:rsid w:val="00646B6A"/>
    <w:rsid w:val="00647824"/>
    <w:rsid w:val="006503D3"/>
    <w:rsid w:val="006510D8"/>
    <w:rsid w:val="00652573"/>
    <w:rsid w:val="00652BAE"/>
    <w:rsid w:val="0065376A"/>
    <w:rsid w:val="00653A57"/>
    <w:rsid w:val="006540CF"/>
    <w:rsid w:val="0065417C"/>
    <w:rsid w:val="006549B3"/>
    <w:rsid w:val="00656658"/>
    <w:rsid w:val="00656CA3"/>
    <w:rsid w:val="00656F94"/>
    <w:rsid w:val="00660790"/>
    <w:rsid w:val="00660D82"/>
    <w:rsid w:val="00660DB9"/>
    <w:rsid w:val="00661CA4"/>
    <w:rsid w:val="006646C8"/>
    <w:rsid w:val="00664FCB"/>
    <w:rsid w:val="00665016"/>
    <w:rsid w:val="00665F8A"/>
    <w:rsid w:val="00666B43"/>
    <w:rsid w:val="00666E05"/>
    <w:rsid w:val="00666E9E"/>
    <w:rsid w:val="006678EE"/>
    <w:rsid w:val="00667F2E"/>
    <w:rsid w:val="006701A6"/>
    <w:rsid w:val="006703CF"/>
    <w:rsid w:val="006703ED"/>
    <w:rsid w:val="00671555"/>
    <w:rsid w:val="00671F0B"/>
    <w:rsid w:val="00672FFC"/>
    <w:rsid w:val="006733A7"/>
    <w:rsid w:val="00674815"/>
    <w:rsid w:val="00675638"/>
    <w:rsid w:val="00676568"/>
    <w:rsid w:val="00676687"/>
    <w:rsid w:val="00676900"/>
    <w:rsid w:val="00681400"/>
    <w:rsid w:val="00681823"/>
    <w:rsid w:val="00681896"/>
    <w:rsid w:val="0068199C"/>
    <w:rsid w:val="00681A27"/>
    <w:rsid w:val="00683A33"/>
    <w:rsid w:val="00683D03"/>
    <w:rsid w:val="0068471A"/>
    <w:rsid w:val="00685076"/>
    <w:rsid w:val="00686123"/>
    <w:rsid w:val="006865EB"/>
    <w:rsid w:val="00686620"/>
    <w:rsid w:val="0068699F"/>
    <w:rsid w:val="00686AAC"/>
    <w:rsid w:val="00687E22"/>
    <w:rsid w:val="00690374"/>
    <w:rsid w:val="00691E2F"/>
    <w:rsid w:val="00692027"/>
    <w:rsid w:val="006920DB"/>
    <w:rsid w:val="00692466"/>
    <w:rsid w:val="00692D8C"/>
    <w:rsid w:val="00694A0D"/>
    <w:rsid w:val="00694DCE"/>
    <w:rsid w:val="00694FE9"/>
    <w:rsid w:val="006950CA"/>
    <w:rsid w:val="00696F56"/>
    <w:rsid w:val="006977F4"/>
    <w:rsid w:val="006A06A9"/>
    <w:rsid w:val="006A1869"/>
    <w:rsid w:val="006A2B26"/>
    <w:rsid w:val="006A4555"/>
    <w:rsid w:val="006A474F"/>
    <w:rsid w:val="006A475B"/>
    <w:rsid w:val="006A5275"/>
    <w:rsid w:val="006A6321"/>
    <w:rsid w:val="006A64E3"/>
    <w:rsid w:val="006A6F2B"/>
    <w:rsid w:val="006A7C1B"/>
    <w:rsid w:val="006A7EA4"/>
    <w:rsid w:val="006B0244"/>
    <w:rsid w:val="006B085C"/>
    <w:rsid w:val="006B08C0"/>
    <w:rsid w:val="006B0F4A"/>
    <w:rsid w:val="006B1DCD"/>
    <w:rsid w:val="006B225B"/>
    <w:rsid w:val="006B2425"/>
    <w:rsid w:val="006B2891"/>
    <w:rsid w:val="006B3D36"/>
    <w:rsid w:val="006B4997"/>
    <w:rsid w:val="006B4C93"/>
    <w:rsid w:val="006B7B82"/>
    <w:rsid w:val="006C0201"/>
    <w:rsid w:val="006C1656"/>
    <w:rsid w:val="006C1A4B"/>
    <w:rsid w:val="006C1D79"/>
    <w:rsid w:val="006C1DD2"/>
    <w:rsid w:val="006C2BCE"/>
    <w:rsid w:val="006C3419"/>
    <w:rsid w:val="006C40F7"/>
    <w:rsid w:val="006C41D8"/>
    <w:rsid w:val="006C46D9"/>
    <w:rsid w:val="006C47AA"/>
    <w:rsid w:val="006C571C"/>
    <w:rsid w:val="006C57B7"/>
    <w:rsid w:val="006C7C6A"/>
    <w:rsid w:val="006D0FC7"/>
    <w:rsid w:val="006D15C9"/>
    <w:rsid w:val="006D15CA"/>
    <w:rsid w:val="006D1A0F"/>
    <w:rsid w:val="006D276B"/>
    <w:rsid w:val="006D2EAB"/>
    <w:rsid w:val="006D4EF3"/>
    <w:rsid w:val="006D56BC"/>
    <w:rsid w:val="006D61C4"/>
    <w:rsid w:val="006E11AF"/>
    <w:rsid w:val="006E19CD"/>
    <w:rsid w:val="006E203A"/>
    <w:rsid w:val="006E2432"/>
    <w:rsid w:val="006E3742"/>
    <w:rsid w:val="006E3AC2"/>
    <w:rsid w:val="006E43A3"/>
    <w:rsid w:val="006F128B"/>
    <w:rsid w:val="006F1DD6"/>
    <w:rsid w:val="006F22C0"/>
    <w:rsid w:val="006F4032"/>
    <w:rsid w:val="006F4604"/>
    <w:rsid w:val="006F47B5"/>
    <w:rsid w:val="006F6019"/>
    <w:rsid w:val="006F60AC"/>
    <w:rsid w:val="006F61C1"/>
    <w:rsid w:val="006F62C2"/>
    <w:rsid w:val="006F688F"/>
    <w:rsid w:val="006F6A9B"/>
    <w:rsid w:val="006F6ED8"/>
    <w:rsid w:val="006F759A"/>
    <w:rsid w:val="00700671"/>
    <w:rsid w:val="0070097C"/>
    <w:rsid w:val="00701D56"/>
    <w:rsid w:val="00702154"/>
    <w:rsid w:val="00702F04"/>
    <w:rsid w:val="00703274"/>
    <w:rsid w:val="007033B8"/>
    <w:rsid w:val="00703C1B"/>
    <w:rsid w:val="00704B50"/>
    <w:rsid w:val="00704E62"/>
    <w:rsid w:val="0070540A"/>
    <w:rsid w:val="007054C8"/>
    <w:rsid w:val="00705CF6"/>
    <w:rsid w:val="00707084"/>
    <w:rsid w:val="00707247"/>
    <w:rsid w:val="007078CD"/>
    <w:rsid w:val="00707F4B"/>
    <w:rsid w:val="00710319"/>
    <w:rsid w:val="0071130F"/>
    <w:rsid w:val="00711495"/>
    <w:rsid w:val="00711D03"/>
    <w:rsid w:val="00712D2E"/>
    <w:rsid w:val="007146C3"/>
    <w:rsid w:val="00714AF1"/>
    <w:rsid w:val="0071500C"/>
    <w:rsid w:val="007154ED"/>
    <w:rsid w:val="0071610F"/>
    <w:rsid w:val="007164B3"/>
    <w:rsid w:val="0072008E"/>
    <w:rsid w:val="007205D6"/>
    <w:rsid w:val="0072358E"/>
    <w:rsid w:val="00724C38"/>
    <w:rsid w:val="00724F2F"/>
    <w:rsid w:val="00725100"/>
    <w:rsid w:val="00725275"/>
    <w:rsid w:val="00725DE1"/>
    <w:rsid w:val="0072656B"/>
    <w:rsid w:val="00726E42"/>
    <w:rsid w:val="0072746B"/>
    <w:rsid w:val="00727AF5"/>
    <w:rsid w:val="00730108"/>
    <w:rsid w:val="007309CC"/>
    <w:rsid w:val="00731605"/>
    <w:rsid w:val="00732682"/>
    <w:rsid w:val="007331A9"/>
    <w:rsid w:val="00735513"/>
    <w:rsid w:val="00736E9C"/>
    <w:rsid w:val="00737CDF"/>
    <w:rsid w:val="00737D86"/>
    <w:rsid w:val="00740041"/>
    <w:rsid w:val="007401DE"/>
    <w:rsid w:val="00740F2A"/>
    <w:rsid w:val="00741330"/>
    <w:rsid w:val="00741B66"/>
    <w:rsid w:val="00743E75"/>
    <w:rsid w:val="00744617"/>
    <w:rsid w:val="00744D5B"/>
    <w:rsid w:val="00744E2E"/>
    <w:rsid w:val="007467E6"/>
    <w:rsid w:val="00746C49"/>
    <w:rsid w:val="007512C2"/>
    <w:rsid w:val="00752460"/>
    <w:rsid w:val="007546F3"/>
    <w:rsid w:val="00755952"/>
    <w:rsid w:val="00755DAA"/>
    <w:rsid w:val="00757576"/>
    <w:rsid w:val="007575CF"/>
    <w:rsid w:val="00757A39"/>
    <w:rsid w:val="0076023E"/>
    <w:rsid w:val="00761E2E"/>
    <w:rsid w:val="007653DE"/>
    <w:rsid w:val="00765AC5"/>
    <w:rsid w:val="00766CD6"/>
    <w:rsid w:val="0076750E"/>
    <w:rsid w:val="00767791"/>
    <w:rsid w:val="00770B69"/>
    <w:rsid w:val="00771909"/>
    <w:rsid w:val="007727E3"/>
    <w:rsid w:val="0077371E"/>
    <w:rsid w:val="00774037"/>
    <w:rsid w:val="00775EDD"/>
    <w:rsid w:val="007779BB"/>
    <w:rsid w:val="00780273"/>
    <w:rsid w:val="0078173B"/>
    <w:rsid w:val="00783162"/>
    <w:rsid w:val="00783224"/>
    <w:rsid w:val="0078340B"/>
    <w:rsid w:val="00783C3F"/>
    <w:rsid w:val="00784A9F"/>
    <w:rsid w:val="00784B6B"/>
    <w:rsid w:val="00785083"/>
    <w:rsid w:val="0078534E"/>
    <w:rsid w:val="007858F1"/>
    <w:rsid w:val="00785D72"/>
    <w:rsid w:val="00786137"/>
    <w:rsid w:val="00787904"/>
    <w:rsid w:val="0079005C"/>
    <w:rsid w:val="0079066A"/>
    <w:rsid w:val="00793044"/>
    <w:rsid w:val="007934E7"/>
    <w:rsid w:val="00793C73"/>
    <w:rsid w:val="007945FC"/>
    <w:rsid w:val="007956BA"/>
    <w:rsid w:val="00795B61"/>
    <w:rsid w:val="0079608F"/>
    <w:rsid w:val="00797E3C"/>
    <w:rsid w:val="007A151E"/>
    <w:rsid w:val="007A1EE2"/>
    <w:rsid w:val="007A2338"/>
    <w:rsid w:val="007A2BC9"/>
    <w:rsid w:val="007A33D3"/>
    <w:rsid w:val="007A3CC6"/>
    <w:rsid w:val="007A4774"/>
    <w:rsid w:val="007A4A5C"/>
    <w:rsid w:val="007A4D21"/>
    <w:rsid w:val="007A5DC3"/>
    <w:rsid w:val="007A75C3"/>
    <w:rsid w:val="007A788D"/>
    <w:rsid w:val="007B0106"/>
    <w:rsid w:val="007B04AD"/>
    <w:rsid w:val="007B0EFC"/>
    <w:rsid w:val="007B12AD"/>
    <w:rsid w:val="007B1663"/>
    <w:rsid w:val="007B1CDA"/>
    <w:rsid w:val="007B22EF"/>
    <w:rsid w:val="007B2319"/>
    <w:rsid w:val="007B2A1C"/>
    <w:rsid w:val="007B2F33"/>
    <w:rsid w:val="007B3006"/>
    <w:rsid w:val="007B301F"/>
    <w:rsid w:val="007B3490"/>
    <w:rsid w:val="007B421D"/>
    <w:rsid w:val="007B51CF"/>
    <w:rsid w:val="007B5B8D"/>
    <w:rsid w:val="007B5EE2"/>
    <w:rsid w:val="007B6E28"/>
    <w:rsid w:val="007B6F62"/>
    <w:rsid w:val="007B71A2"/>
    <w:rsid w:val="007B73D8"/>
    <w:rsid w:val="007B7A89"/>
    <w:rsid w:val="007C0004"/>
    <w:rsid w:val="007C052E"/>
    <w:rsid w:val="007C0633"/>
    <w:rsid w:val="007C1259"/>
    <w:rsid w:val="007C133B"/>
    <w:rsid w:val="007C2282"/>
    <w:rsid w:val="007C32F5"/>
    <w:rsid w:val="007C3799"/>
    <w:rsid w:val="007C3A0A"/>
    <w:rsid w:val="007C3D8A"/>
    <w:rsid w:val="007C4200"/>
    <w:rsid w:val="007C4C37"/>
    <w:rsid w:val="007C553A"/>
    <w:rsid w:val="007C670C"/>
    <w:rsid w:val="007C6F80"/>
    <w:rsid w:val="007C7872"/>
    <w:rsid w:val="007D01D9"/>
    <w:rsid w:val="007D04CD"/>
    <w:rsid w:val="007D1C8E"/>
    <w:rsid w:val="007D1C97"/>
    <w:rsid w:val="007D3AB7"/>
    <w:rsid w:val="007D49C4"/>
    <w:rsid w:val="007D7065"/>
    <w:rsid w:val="007D7A06"/>
    <w:rsid w:val="007D7EC1"/>
    <w:rsid w:val="007E0AA2"/>
    <w:rsid w:val="007E21D9"/>
    <w:rsid w:val="007E2F8C"/>
    <w:rsid w:val="007E42E7"/>
    <w:rsid w:val="007E4811"/>
    <w:rsid w:val="007E6AD0"/>
    <w:rsid w:val="007E77D6"/>
    <w:rsid w:val="007F0832"/>
    <w:rsid w:val="007F1F33"/>
    <w:rsid w:val="007F2138"/>
    <w:rsid w:val="007F2B97"/>
    <w:rsid w:val="007F3B3A"/>
    <w:rsid w:val="007F462E"/>
    <w:rsid w:val="007F46C4"/>
    <w:rsid w:val="007F4A9F"/>
    <w:rsid w:val="007F544D"/>
    <w:rsid w:val="007F57BD"/>
    <w:rsid w:val="0080046A"/>
    <w:rsid w:val="00802234"/>
    <w:rsid w:val="008023AF"/>
    <w:rsid w:val="0080240B"/>
    <w:rsid w:val="00802ED7"/>
    <w:rsid w:val="00803853"/>
    <w:rsid w:val="00803924"/>
    <w:rsid w:val="00803E87"/>
    <w:rsid w:val="0080408F"/>
    <w:rsid w:val="00804823"/>
    <w:rsid w:val="008049B4"/>
    <w:rsid w:val="00804F08"/>
    <w:rsid w:val="00805183"/>
    <w:rsid w:val="00806536"/>
    <w:rsid w:val="00807C66"/>
    <w:rsid w:val="00807C68"/>
    <w:rsid w:val="008116CB"/>
    <w:rsid w:val="008118AF"/>
    <w:rsid w:val="0081202D"/>
    <w:rsid w:val="0081246C"/>
    <w:rsid w:val="00813D4B"/>
    <w:rsid w:val="008145CD"/>
    <w:rsid w:val="00814DB2"/>
    <w:rsid w:val="00816008"/>
    <w:rsid w:val="00817875"/>
    <w:rsid w:val="008200EB"/>
    <w:rsid w:val="008202E9"/>
    <w:rsid w:val="00820FBE"/>
    <w:rsid w:val="00822691"/>
    <w:rsid w:val="00823FAE"/>
    <w:rsid w:val="00824F58"/>
    <w:rsid w:val="0082610E"/>
    <w:rsid w:val="0083025C"/>
    <w:rsid w:val="00830D0B"/>
    <w:rsid w:val="00831CCB"/>
    <w:rsid w:val="00831D4F"/>
    <w:rsid w:val="00832364"/>
    <w:rsid w:val="00832455"/>
    <w:rsid w:val="00832A90"/>
    <w:rsid w:val="00833CDD"/>
    <w:rsid w:val="00833E8C"/>
    <w:rsid w:val="00834AC7"/>
    <w:rsid w:val="0083571F"/>
    <w:rsid w:val="00837425"/>
    <w:rsid w:val="008374FB"/>
    <w:rsid w:val="008376A1"/>
    <w:rsid w:val="00837F62"/>
    <w:rsid w:val="00840C24"/>
    <w:rsid w:val="0084124C"/>
    <w:rsid w:val="00841B90"/>
    <w:rsid w:val="00841FCF"/>
    <w:rsid w:val="00842C50"/>
    <w:rsid w:val="00843140"/>
    <w:rsid w:val="0084370C"/>
    <w:rsid w:val="00846648"/>
    <w:rsid w:val="0085152B"/>
    <w:rsid w:val="00852987"/>
    <w:rsid w:val="008539AF"/>
    <w:rsid w:val="00853A20"/>
    <w:rsid w:val="00854558"/>
    <w:rsid w:val="008549B9"/>
    <w:rsid w:val="00854C7A"/>
    <w:rsid w:val="00854F8C"/>
    <w:rsid w:val="00854F98"/>
    <w:rsid w:val="00857118"/>
    <w:rsid w:val="008574ED"/>
    <w:rsid w:val="00863FDD"/>
    <w:rsid w:val="00864491"/>
    <w:rsid w:val="00864C38"/>
    <w:rsid w:val="00866568"/>
    <w:rsid w:val="00870DB7"/>
    <w:rsid w:val="0087121F"/>
    <w:rsid w:val="00871DE8"/>
    <w:rsid w:val="00873116"/>
    <w:rsid w:val="0087472D"/>
    <w:rsid w:val="0087510E"/>
    <w:rsid w:val="008771C0"/>
    <w:rsid w:val="00877380"/>
    <w:rsid w:val="00877A91"/>
    <w:rsid w:val="008807B0"/>
    <w:rsid w:val="00882057"/>
    <w:rsid w:val="00882110"/>
    <w:rsid w:val="00882FFC"/>
    <w:rsid w:val="00883E06"/>
    <w:rsid w:val="00885559"/>
    <w:rsid w:val="00885BD0"/>
    <w:rsid w:val="008862F1"/>
    <w:rsid w:val="0088755A"/>
    <w:rsid w:val="00887AFA"/>
    <w:rsid w:val="008905F0"/>
    <w:rsid w:val="0089364C"/>
    <w:rsid w:val="00893E75"/>
    <w:rsid w:val="008950E8"/>
    <w:rsid w:val="0089524A"/>
    <w:rsid w:val="00895BB1"/>
    <w:rsid w:val="00895BBB"/>
    <w:rsid w:val="00896991"/>
    <w:rsid w:val="00897136"/>
    <w:rsid w:val="0089728B"/>
    <w:rsid w:val="008A006F"/>
    <w:rsid w:val="008A1968"/>
    <w:rsid w:val="008A19A5"/>
    <w:rsid w:val="008A2548"/>
    <w:rsid w:val="008A2EDE"/>
    <w:rsid w:val="008A412D"/>
    <w:rsid w:val="008A5178"/>
    <w:rsid w:val="008B097D"/>
    <w:rsid w:val="008B13AF"/>
    <w:rsid w:val="008B16A2"/>
    <w:rsid w:val="008B19C7"/>
    <w:rsid w:val="008B27F6"/>
    <w:rsid w:val="008B343B"/>
    <w:rsid w:val="008B3A74"/>
    <w:rsid w:val="008B3D05"/>
    <w:rsid w:val="008B3DA9"/>
    <w:rsid w:val="008B4671"/>
    <w:rsid w:val="008B4F78"/>
    <w:rsid w:val="008B553B"/>
    <w:rsid w:val="008B5837"/>
    <w:rsid w:val="008B60A8"/>
    <w:rsid w:val="008B688D"/>
    <w:rsid w:val="008C31C6"/>
    <w:rsid w:val="008C4D9B"/>
    <w:rsid w:val="008C644A"/>
    <w:rsid w:val="008C64DE"/>
    <w:rsid w:val="008C6B38"/>
    <w:rsid w:val="008C73B0"/>
    <w:rsid w:val="008D04E6"/>
    <w:rsid w:val="008D0F2C"/>
    <w:rsid w:val="008D2C2A"/>
    <w:rsid w:val="008D35C1"/>
    <w:rsid w:val="008D39E1"/>
    <w:rsid w:val="008D4145"/>
    <w:rsid w:val="008D67A6"/>
    <w:rsid w:val="008D6D8B"/>
    <w:rsid w:val="008D7E17"/>
    <w:rsid w:val="008E0632"/>
    <w:rsid w:val="008E1CB0"/>
    <w:rsid w:val="008E337B"/>
    <w:rsid w:val="008E33E1"/>
    <w:rsid w:val="008E4319"/>
    <w:rsid w:val="008E4737"/>
    <w:rsid w:val="008E4E68"/>
    <w:rsid w:val="008E5730"/>
    <w:rsid w:val="008E5900"/>
    <w:rsid w:val="008E7EC5"/>
    <w:rsid w:val="008F177B"/>
    <w:rsid w:val="008F1956"/>
    <w:rsid w:val="008F1BAC"/>
    <w:rsid w:val="008F2EB7"/>
    <w:rsid w:val="008F31A4"/>
    <w:rsid w:val="008F4A1E"/>
    <w:rsid w:val="008F53C9"/>
    <w:rsid w:val="008F5563"/>
    <w:rsid w:val="008F5921"/>
    <w:rsid w:val="008F6ADB"/>
    <w:rsid w:val="008F7B1F"/>
    <w:rsid w:val="009003FF"/>
    <w:rsid w:val="00900C05"/>
    <w:rsid w:val="00900E36"/>
    <w:rsid w:val="00901D68"/>
    <w:rsid w:val="00902093"/>
    <w:rsid w:val="00903639"/>
    <w:rsid w:val="00904057"/>
    <w:rsid w:val="009041C3"/>
    <w:rsid w:val="009056B0"/>
    <w:rsid w:val="00906045"/>
    <w:rsid w:val="009102FF"/>
    <w:rsid w:val="009122B2"/>
    <w:rsid w:val="009158A1"/>
    <w:rsid w:val="00915EF0"/>
    <w:rsid w:val="00916297"/>
    <w:rsid w:val="009170D2"/>
    <w:rsid w:val="009174A7"/>
    <w:rsid w:val="009218BC"/>
    <w:rsid w:val="00921A23"/>
    <w:rsid w:val="00921EB8"/>
    <w:rsid w:val="009224D8"/>
    <w:rsid w:val="00922D68"/>
    <w:rsid w:val="00922EE9"/>
    <w:rsid w:val="00922FEC"/>
    <w:rsid w:val="009232F0"/>
    <w:rsid w:val="00924148"/>
    <w:rsid w:val="00924C83"/>
    <w:rsid w:val="00925096"/>
    <w:rsid w:val="0092509E"/>
    <w:rsid w:val="009253B8"/>
    <w:rsid w:val="009260DD"/>
    <w:rsid w:val="00926C9B"/>
    <w:rsid w:val="0092735C"/>
    <w:rsid w:val="00927A31"/>
    <w:rsid w:val="00930969"/>
    <w:rsid w:val="00930FD2"/>
    <w:rsid w:val="00931871"/>
    <w:rsid w:val="00931AFB"/>
    <w:rsid w:val="009344F4"/>
    <w:rsid w:val="0093466E"/>
    <w:rsid w:val="00934F59"/>
    <w:rsid w:val="00936EDE"/>
    <w:rsid w:val="009373E1"/>
    <w:rsid w:val="00937456"/>
    <w:rsid w:val="00937728"/>
    <w:rsid w:val="00941180"/>
    <w:rsid w:val="0094206B"/>
    <w:rsid w:val="00942DB7"/>
    <w:rsid w:val="00943173"/>
    <w:rsid w:val="0094486D"/>
    <w:rsid w:val="00944E1B"/>
    <w:rsid w:val="00946574"/>
    <w:rsid w:val="009475D1"/>
    <w:rsid w:val="0095091F"/>
    <w:rsid w:val="0095231F"/>
    <w:rsid w:val="00952603"/>
    <w:rsid w:val="00953670"/>
    <w:rsid w:val="00953BB8"/>
    <w:rsid w:val="00953E3D"/>
    <w:rsid w:val="00955130"/>
    <w:rsid w:val="00955479"/>
    <w:rsid w:val="00955593"/>
    <w:rsid w:val="00955DF6"/>
    <w:rsid w:val="00956098"/>
    <w:rsid w:val="009562AD"/>
    <w:rsid w:val="0095796D"/>
    <w:rsid w:val="009610C2"/>
    <w:rsid w:val="00964FDA"/>
    <w:rsid w:val="009659D3"/>
    <w:rsid w:val="00965AD1"/>
    <w:rsid w:val="0096609A"/>
    <w:rsid w:val="009679C9"/>
    <w:rsid w:val="009705FB"/>
    <w:rsid w:val="00970F3B"/>
    <w:rsid w:val="00970F90"/>
    <w:rsid w:val="009716B5"/>
    <w:rsid w:val="00971D7E"/>
    <w:rsid w:val="00972BCA"/>
    <w:rsid w:val="00975273"/>
    <w:rsid w:val="009800E4"/>
    <w:rsid w:val="00983105"/>
    <w:rsid w:val="00983E85"/>
    <w:rsid w:val="00985934"/>
    <w:rsid w:val="00986384"/>
    <w:rsid w:val="00986437"/>
    <w:rsid w:val="00987CCC"/>
    <w:rsid w:val="00987CDF"/>
    <w:rsid w:val="0099025F"/>
    <w:rsid w:val="00991496"/>
    <w:rsid w:val="00991811"/>
    <w:rsid w:val="00992B40"/>
    <w:rsid w:val="00993468"/>
    <w:rsid w:val="00994DDF"/>
    <w:rsid w:val="00995380"/>
    <w:rsid w:val="00995918"/>
    <w:rsid w:val="00995B57"/>
    <w:rsid w:val="0099632F"/>
    <w:rsid w:val="009965D7"/>
    <w:rsid w:val="00996981"/>
    <w:rsid w:val="00996F19"/>
    <w:rsid w:val="009A0C27"/>
    <w:rsid w:val="009A2BE9"/>
    <w:rsid w:val="009A3FBA"/>
    <w:rsid w:val="009A7E8F"/>
    <w:rsid w:val="009B0482"/>
    <w:rsid w:val="009B0E00"/>
    <w:rsid w:val="009B0F15"/>
    <w:rsid w:val="009B2BFA"/>
    <w:rsid w:val="009B53FC"/>
    <w:rsid w:val="009B6273"/>
    <w:rsid w:val="009C0479"/>
    <w:rsid w:val="009C25A0"/>
    <w:rsid w:val="009C29E3"/>
    <w:rsid w:val="009C2B6E"/>
    <w:rsid w:val="009C2D64"/>
    <w:rsid w:val="009C334E"/>
    <w:rsid w:val="009C3744"/>
    <w:rsid w:val="009C3B7C"/>
    <w:rsid w:val="009C4D32"/>
    <w:rsid w:val="009C52CF"/>
    <w:rsid w:val="009C58A2"/>
    <w:rsid w:val="009D1462"/>
    <w:rsid w:val="009D3CAC"/>
    <w:rsid w:val="009D44A6"/>
    <w:rsid w:val="009D44AF"/>
    <w:rsid w:val="009D5AAD"/>
    <w:rsid w:val="009D5DA6"/>
    <w:rsid w:val="009D5E8E"/>
    <w:rsid w:val="009D7203"/>
    <w:rsid w:val="009D7353"/>
    <w:rsid w:val="009E1F8B"/>
    <w:rsid w:val="009E20E5"/>
    <w:rsid w:val="009E311C"/>
    <w:rsid w:val="009E31F0"/>
    <w:rsid w:val="009E3349"/>
    <w:rsid w:val="009E3781"/>
    <w:rsid w:val="009E39F2"/>
    <w:rsid w:val="009E4572"/>
    <w:rsid w:val="009E49A7"/>
    <w:rsid w:val="009F1858"/>
    <w:rsid w:val="009F274C"/>
    <w:rsid w:val="009F2A09"/>
    <w:rsid w:val="009F4689"/>
    <w:rsid w:val="009F5113"/>
    <w:rsid w:val="009F5BD8"/>
    <w:rsid w:val="009F76D2"/>
    <w:rsid w:val="009F7B50"/>
    <w:rsid w:val="009F7CB0"/>
    <w:rsid w:val="009F7EC0"/>
    <w:rsid w:val="00A00195"/>
    <w:rsid w:val="00A00E93"/>
    <w:rsid w:val="00A01B46"/>
    <w:rsid w:val="00A021A6"/>
    <w:rsid w:val="00A03392"/>
    <w:rsid w:val="00A033B7"/>
    <w:rsid w:val="00A03702"/>
    <w:rsid w:val="00A039DB"/>
    <w:rsid w:val="00A043AB"/>
    <w:rsid w:val="00A043DA"/>
    <w:rsid w:val="00A0502C"/>
    <w:rsid w:val="00A06487"/>
    <w:rsid w:val="00A06C15"/>
    <w:rsid w:val="00A0711F"/>
    <w:rsid w:val="00A10CB6"/>
    <w:rsid w:val="00A1183B"/>
    <w:rsid w:val="00A11B47"/>
    <w:rsid w:val="00A11D57"/>
    <w:rsid w:val="00A127D2"/>
    <w:rsid w:val="00A12FD8"/>
    <w:rsid w:val="00A132DE"/>
    <w:rsid w:val="00A15397"/>
    <w:rsid w:val="00A167CF"/>
    <w:rsid w:val="00A16835"/>
    <w:rsid w:val="00A16EF8"/>
    <w:rsid w:val="00A174F1"/>
    <w:rsid w:val="00A200D1"/>
    <w:rsid w:val="00A21D6E"/>
    <w:rsid w:val="00A2226A"/>
    <w:rsid w:val="00A22C43"/>
    <w:rsid w:val="00A22E7B"/>
    <w:rsid w:val="00A240A4"/>
    <w:rsid w:val="00A25005"/>
    <w:rsid w:val="00A26AC4"/>
    <w:rsid w:val="00A26B82"/>
    <w:rsid w:val="00A27AE8"/>
    <w:rsid w:val="00A30670"/>
    <w:rsid w:val="00A31E16"/>
    <w:rsid w:val="00A31E2C"/>
    <w:rsid w:val="00A322AF"/>
    <w:rsid w:val="00A34D9C"/>
    <w:rsid w:val="00A34F2C"/>
    <w:rsid w:val="00A35B5B"/>
    <w:rsid w:val="00A3618C"/>
    <w:rsid w:val="00A373E7"/>
    <w:rsid w:val="00A37D54"/>
    <w:rsid w:val="00A40DB7"/>
    <w:rsid w:val="00A419AA"/>
    <w:rsid w:val="00A41FED"/>
    <w:rsid w:val="00A424B5"/>
    <w:rsid w:val="00A42EBF"/>
    <w:rsid w:val="00A433D6"/>
    <w:rsid w:val="00A435EC"/>
    <w:rsid w:val="00A43C18"/>
    <w:rsid w:val="00A445AB"/>
    <w:rsid w:val="00A44DAC"/>
    <w:rsid w:val="00A50123"/>
    <w:rsid w:val="00A51658"/>
    <w:rsid w:val="00A51D2F"/>
    <w:rsid w:val="00A5251B"/>
    <w:rsid w:val="00A530B0"/>
    <w:rsid w:val="00A5315B"/>
    <w:rsid w:val="00A5367F"/>
    <w:rsid w:val="00A53BD1"/>
    <w:rsid w:val="00A540F9"/>
    <w:rsid w:val="00A54255"/>
    <w:rsid w:val="00A544DD"/>
    <w:rsid w:val="00A545D1"/>
    <w:rsid w:val="00A54663"/>
    <w:rsid w:val="00A548AD"/>
    <w:rsid w:val="00A57C77"/>
    <w:rsid w:val="00A57DB1"/>
    <w:rsid w:val="00A609F8"/>
    <w:rsid w:val="00A60BE5"/>
    <w:rsid w:val="00A6157D"/>
    <w:rsid w:val="00A62FA7"/>
    <w:rsid w:val="00A65238"/>
    <w:rsid w:val="00A664D6"/>
    <w:rsid w:val="00A66E52"/>
    <w:rsid w:val="00A67E11"/>
    <w:rsid w:val="00A70E87"/>
    <w:rsid w:val="00A71EDD"/>
    <w:rsid w:val="00A72238"/>
    <w:rsid w:val="00A722AE"/>
    <w:rsid w:val="00A726A7"/>
    <w:rsid w:val="00A72F41"/>
    <w:rsid w:val="00A737EC"/>
    <w:rsid w:val="00A7393A"/>
    <w:rsid w:val="00A739C7"/>
    <w:rsid w:val="00A7471F"/>
    <w:rsid w:val="00A74881"/>
    <w:rsid w:val="00A74D5B"/>
    <w:rsid w:val="00A75108"/>
    <w:rsid w:val="00A7529C"/>
    <w:rsid w:val="00A75D97"/>
    <w:rsid w:val="00A7609D"/>
    <w:rsid w:val="00A7709A"/>
    <w:rsid w:val="00A77802"/>
    <w:rsid w:val="00A80732"/>
    <w:rsid w:val="00A81C83"/>
    <w:rsid w:val="00A81CC2"/>
    <w:rsid w:val="00A8273C"/>
    <w:rsid w:val="00A82B76"/>
    <w:rsid w:val="00A82D04"/>
    <w:rsid w:val="00A83121"/>
    <w:rsid w:val="00A83FC1"/>
    <w:rsid w:val="00A841B2"/>
    <w:rsid w:val="00A84C23"/>
    <w:rsid w:val="00A85658"/>
    <w:rsid w:val="00A85CDC"/>
    <w:rsid w:val="00A8710F"/>
    <w:rsid w:val="00A87889"/>
    <w:rsid w:val="00A900AF"/>
    <w:rsid w:val="00A90855"/>
    <w:rsid w:val="00A91E4A"/>
    <w:rsid w:val="00A928E2"/>
    <w:rsid w:val="00A92B5D"/>
    <w:rsid w:val="00A930C0"/>
    <w:rsid w:val="00A93A0A"/>
    <w:rsid w:val="00A940AC"/>
    <w:rsid w:val="00A94389"/>
    <w:rsid w:val="00A94B43"/>
    <w:rsid w:val="00A95004"/>
    <w:rsid w:val="00A95DCC"/>
    <w:rsid w:val="00A966FF"/>
    <w:rsid w:val="00A96780"/>
    <w:rsid w:val="00A968EE"/>
    <w:rsid w:val="00AA05F4"/>
    <w:rsid w:val="00AA06E5"/>
    <w:rsid w:val="00AA12B4"/>
    <w:rsid w:val="00AA2FF8"/>
    <w:rsid w:val="00AA317C"/>
    <w:rsid w:val="00AA31D3"/>
    <w:rsid w:val="00AA48E0"/>
    <w:rsid w:val="00AA4F93"/>
    <w:rsid w:val="00AA557E"/>
    <w:rsid w:val="00AA647F"/>
    <w:rsid w:val="00AA6B89"/>
    <w:rsid w:val="00AB0266"/>
    <w:rsid w:val="00AB22F5"/>
    <w:rsid w:val="00AB2381"/>
    <w:rsid w:val="00AB37D3"/>
    <w:rsid w:val="00AB3868"/>
    <w:rsid w:val="00AB4520"/>
    <w:rsid w:val="00AB543A"/>
    <w:rsid w:val="00AB557C"/>
    <w:rsid w:val="00AB5710"/>
    <w:rsid w:val="00AB61BA"/>
    <w:rsid w:val="00AB7A5A"/>
    <w:rsid w:val="00AC0210"/>
    <w:rsid w:val="00AC24D5"/>
    <w:rsid w:val="00AC2C4E"/>
    <w:rsid w:val="00AC37FA"/>
    <w:rsid w:val="00AC42CA"/>
    <w:rsid w:val="00AC485B"/>
    <w:rsid w:val="00AC4B0F"/>
    <w:rsid w:val="00AC50A3"/>
    <w:rsid w:val="00AC61FD"/>
    <w:rsid w:val="00AD02B8"/>
    <w:rsid w:val="00AD08D1"/>
    <w:rsid w:val="00AD0AC8"/>
    <w:rsid w:val="00AD122D"/>
    <w:rsid w:val="00AD1B26"/>
    <w:rsid w:val="00AD2EAF"/>
    <w:rsid w:val="00AD648A"/>
    <w:rsid w:val="00AD6877"/>
    <w:rsid w:val="00AE09BA"/>
    <w:rsid w:val="00AE0B09"/>
    <w:rsid w:val="00AE1827"/>
    <w:rsid w:val="00AE2025"/>
    <w:rsid w:val="00AE2145"/>
    <w:rsid w:val="00AE318B"/>
    <w:rsid w:val="00AE356C"/>
    <w:rsid w:val="00AE4FC0"/>
    <w:rsid w:val="00AE5547"/>
    <w:rsid w:val="00AE5782"/>
    <w:rsid w:val="00AE66F8"/>
    <w:rsid w:val="00AE69C5"/>
    <w:rsid w:val="00AE7537"/>
    <w:rsid w:val="00AF06D0"/>
    <w:rsid w:val="00AF0CEC"/>
    <w:rsid w:val="00AF0E44"/>
    <w:rsid w:val="00AF2B91"/>
    <w:rsid w:val="00AF2C26"/>
    <w:rsid w:val="00AF434A"/>
    <w:rsid w:val="00AF6494"/>
    <w:rsid w:val="00AF6BAC"/>
    <w:rsid w:val="00AF6C5C"/>
    <w:rsid w:val="00AF7103"/>
    <w:rsid w:val="00AF7C40"/>
    <w:rsid w:val="00B0152A"/>
    <w:rsid w:val="00B02193"/>
    <w:rsid w:val="00B02703"/>
    <w:rsid w:val="00B0306C"/>
    <w:rsid w:val="00B03544"/>
    <w:rsid w:val="00B03702"/>
    <w:rsid w:val="00B05A66"/>
    <w:rsid w:val="00B05B64"/>
    <w:rsid w:val="00B064F1"/>
    <w:rsid w:val="00B10AB9"/>
    <w:rsid w:val="00B111C0"/>
    <w:rsid w:val="00B11414"/>
    <w:rsid w:val="00B12711"/>
    <w:rsid w:val="00B13F42"/>
    <w:rsid w:val="00B140B9"/>
    <w:rsid w:val="00B1563E"/>
    <w:rsid w:val="00B156B4"/>
    <w:rsid w:val="00B158EC"/>
    <w:rsid w:val="00B165CE"/>
    <w:rsid w:val="00B16E20"/>
    <w:rsid w:val="00B171D1"/>
    <w:rsid w:val="00B17758"/>
    <w:rsid w:val="00B20198"/>
    <w:rsid w:val="00B20DD6"/>
    <w:rsid w:val="00B2121E"/>
    <w:rsid w:val="00B21613"/>
    <w:rsid w:val="00B21950"/>
    <w:rsid w:val="00B23031"/>
    <w:rsid w:val="00B23D08"/>
    <w:rsid w:val="00B249BA"/>
    <w:rsid w:val="00B26584"/>
    <w:rsid w:val="00B305FE"/>
    <w:rsid w:val="00B3166E"/>
    <w:rsid w:val="00B316B2"/>
    <w:rsid w:val="00B327AE"/>
    <w:rsid w:val="00B33FC0"/>
    <w:rsid w:val="00B34177"/>
    <w:rsid w:val="00B34755"/>
    <w:rsid w:val="00B36F0F"/>
    <w:rsid w:val="00B370CB"/>
    <w:rsid w:val="00B3789E"/>
    <w:rsid w:val="00B3799F"/>
    <w:rsid w:val="00B40395"/>
    <w:rsid w:val="00B4118B"/>
    <w:rsid w:val="00B41CA7"/>
    <w:rsid w:val="00B4351B"/>
    <w:rsid w:val="00B4391D"/>
    <w:rsid w:val="00B44171"/>
    <w:rsid w:val="00B441D6"/>
    <w:rsid w:val="00B44406"/>
    <w:rsid w:val="00B4610E"/>
    <w:rsid w:val="00B479A7"/>
    <w:rsid w:val="00B50D58"/>
    <w:rsid w:val="00B50EB1"/>
    <w:rsid w:val="00B517D6"/>
    <w:rsid w:val="00B51961"/>
    <w:rsid w:val="00B52825"/>
    <w:rsid w:val="00B53404"/>
    <w:rsid w:val="00B53778"/>
    <w:rsid w:val="00B53E8D"/>
    <w:rsid w:val="00B54FEE"/>
    <w:rsid w:val="00B55D18"/>
    <w:rsid w:val="00B57189"/>
    <w:rsid w:val="00B57B86"/>
    <w:rsid w:val="00B57E7C"/>
    <w:rsid w:val="00B609FC"/>
    <w:rsid w:val="00B626F1"/>
    <w:rsid w:val="00B62FB7"/>
    <w:rsid w:val="00B630A5"/>
    <w:rsid w:val="00B635C3"/>
    <w:rsid w:val="00B64377"/>
    <w:rsid w:val="00B64386"/>
    <w:rsid w:val="00B6610B"/>
    <w:rsid w:val="00B671DE"/>
    <w:rsid w:val="00B6721D"/>
    <w:rsid w:val="00B67628"/>
    <w:rsid w:val="00B6785B"/>
    <w:rsid w:val="00B70D2E"/>
    <w:rsid w:val="00B726B6"/>
    <w:rsid w:val="00B7273A"/>
    <w:rsid w:val="00B74EC4"/>
    <w:rsid w:val="00B75A26"/>
    <w:rsid w:val="00B76135"/>
    <w:rsid w:val="00B76AEA"/>
    <w:rsid w:val="00B76E27"/>
    <w:rsid w:val="00B76F9C"/>
    <w:rsid w:val="00B76FC1"/>
    <w:rsid w:val="00B7767E"/>
    <w:rsid w:val="00B7768C"/>
    <w:rsid w:val="00B8109B"/>
    <w:rsid w:val="00B834B5"/>
    <w:rsid w:val="00B8490D"/>
    <w:rsid w:val="00B84C32"/>
    <w:rsid w:val="00B85C3E"/>
    <w:rsid w:val="00B86080"/>
    <w:rsid w:val="00B86F49"/>
    <w:rsid w:val="00B87B13"/>
    <w:rsid w:val="00B90696"/>
    <w:rsid w:val="00B90C39"/>
    <w:rsid w:val="00B9121A"/>
    <w:rsid w:val="00B9187D"/>
    <w:rsid w:val="00B9448C"/>
    <w:rsid w:val="00B9458E"/>
    <w:rsid w:val="00B94A2A"/>
    <w:rsid w:val="00B96071"/>
    <w:rsid w:val="00B96D5F"/>
    <w:rsid w:val="00B97645"/>
    <w:rsid w:val="00BA0CE7"/>
    <w:rsid w:val="00BA0EDC"/>
    <w:rsid w:val="00BA2559"/>
    <w:rsid w:val="00BA299A"/>
    <w:rsid w:val="00BA2AF9"/>
    <w:rsid w:val="00BA3BED"/>
    <w:rsid w:val="00BA423C"/>
    <w:rsid w:val="00BA562A"/>
    <w:rsid w:val="00BA5EBF"/>
    <w:rsid w:val="00BA6717"/>
    <w:rsid w:val="00BB000F"/>
    <w:rsid w:val="00BB089B"/>
    <w:rsid w:val="00BB16FC"/>
    <w:rsid w:val="00BB1CFE"/>
    <w:rsid w:val="00BB3956"/>
    <w:rsid w:val="00BB3963"/>
    <w:rsid w:val="00BB4E3C"/>
    <w:rsid w:val="00BB6481"/>
    <w:rsid w:val="00BC0904"/>
    <w:rsid w:val="00BC0958"/>
    <w:rsid w:val="00BC0B32"/>
    <w:rsid w:val="00BC0EFA"/>
    <w:rsid w:val="00BC1C5F"/>
    <w:rsid w:val="00BC1EFF"/>
    <w:rsid w:val="00BC3FE9"/>
    <w:rsid w:val="00BC4024"/>
    <w:rsid w:val="00BC50DC"/>
    <w:rsid w:val="00BC52C4"/>
    <w:rsid w:val="00BC6033"/>
    <w:rsid w:val="00BC6B35"/>
    <w:rsid w:val="00BC75B9"/>
    <w:rsid w:val="00BC761C"/>
    <w:rsid w:val="00BC77B3"/>
    <w:rsid w:val="00BD0944"/>
    <w:rsid w:val="00BD1854"/>
    <w:rsid w:val="00BD5D29"/>
    <w:rsid w:val="00BD6914"/>
    <w:rsid w:val="00BD7574"/>
    <w:rsid w:val="00BD7A61"/>
    <w:rsid w:val="00BE1601"/>
    <w:rsid w:val="00BE1858"/>
    <w:rsid w:val="00BE18C2"/>
    <w:rsid w:val="00BE208A"/>
    <w:rsid w:val="00BE2E42"/>
    <w:rsid w:val="00BE3073"/>
    <w:rsid w:val="00BE4C98"/>
    <w:rsid w:val="00BE5248"/>
    <w:rsid w:val="00BE56D8"/>
    <w:rsid w:val="00BE5C14"/>
    <w:rsid w:val="00BE6E3D"/>
    <w:rsid w:val="00BE78AD"/>
    <w:rsid w:val="00BF0486"/>
    <w:rsid w:val="00BF1A63"/>
    <w:rsid w:val="00BF2C38"/>
    <w:rsid w:val="00BF438A"/>
    <w:rsid w:val="00BF47F6"/>
    <w:rsid w:val="00BF537A"/>
    <w:rsid w:val="00BF6CA4"/>
    <w:rsid w:val="00BF6F64"/>
    <w:rsid w:val="00BF716B"/>
    <w:rsid w:val="00BF7DFC"/>
    <w:rsid w:val="00BF7E1C"/>
    <w:rsid w:val="00C00A2C"/>
    <w:rsid w:val="00C017F3"/>
    <w:rsid w:val="00C01F25"/>
    <w:rsid w:val="00C02334"/>
    <w:rsid w:val="00C025FE"/>
    <w:rsid w:val="00C02B85"/>
    <w:rsid w:val="00C04057"/>
    <w:rsid w:val="00C05203"/>
    <w:rsid w:val="00C06111"/>
    <w:rsid w:val="00C07F03"/>
    <w:rsid w:val="00C07FC4"/>
    <w:rsid w:val="00C10E87"/>
    <w:rsid w:val="00C13AEB"/>
    <w:rsid w:val="00C13C6F"/>
    <w:rsid w:val="00C143EB"/>
    <w:rsid w:val="00C147DF"/>
    <w:rsid w:val="00C14B7F"/>
    <w:rsid w:val="00C15501"/>
    <w:rsid w:val="00C15BD6"/>
    <w:rsid w:val="00C15C9C"/>
    <w:rsid w:val="00C16E12"/>
    <w:rsid w:val="00C17039"/>
    <w:rsid w:val="00C17249"/>
    <w:rsid w:val="00C1736C"/>
    <w:rsid w:val="00C17641"/>
    <w:rsid w:val="00C17A6C"/>
    <w:rsid w:val="00C17AC2"/>
    <w:rsid w:val="00C17EA5"/>
    <w:rsid w:val="00C208A6"/>
    <w:rsid w:val="00C20C62"/>
    <w:rsid w:val="00C20CC9"/>
    <w:rsid w:val="00C20E3D"/>
    <w:rsid w:val="00C218BC"/>
    <w:rsid w:val="00C2195F"/>
    <w:rsid w:val="00C2254F"/>
    <w:rsid w:val="00C23E9B"/>
    <w:rsid w:val="00C2412A"/>
    <w:rsid w:val="00C25D6D"/>
    <w:rsid w:val="00C26E79"/>
    <w:rsid w:val="00C278C1"/>
    <w:rsid w:val="00C31E6D"/>
    <w:rsid w:val="00C32225"/>
    <w:rsid w:val="00C3298F"/>
    <w:rsid w:val="00C339DF"/>
    <w:rsid w:val="00C33E3D"/>
    <w:rsid w:val="00C3454B"/>
    <w:rsid w:val="00C34BEF"/>
    <w:rsid w:val="00C3595F"/>
    <w:rsid w:val="00C361BD"/>
    <w:rsid w:val="00C36528"/>
    <w:rsid w:val="00C366D9"/>
    <w:rsid w:val="00C36892"/>
    <w:rsid w:val="00C36EE5"/>
    <w:rsid w:val="00C3792F"/>
    <w:rsid w:val="00C404CC"/>
    <w:rsid w:val="00C4127E"/>
    <w:rsid w:val="00C41730"/>
    <w:rsid w:val="00C43015"/>
    <w:rsid w:val="00C4311C"/>
    <w:rsid w:val="00C433D2"/>
    <w:rsid w:val="00C43708"/>
    <w:rsid w:val="00C43DF2"/>
    <w:rsid w:val="00C446E8"/>
    <w:rsid w:val="00C44853"/>
    <w:rsid w:val="00C45323"/>
    <w:rsid w:val="00C455FE"/>
    <w:rsid w:val="00C459FD"/>
    <w:rsid w:val="00C46EFF"/>
    <w:rsid w:val="00C474D1"/>
    <w:rsid w:val="00C47EA1"/>
    <w:rsid w:val="00C520BA"/>
    <w:rsid w:val="00C525FF"/>
    <w:rsid w:val="00C54260"/>
    <w:rsid w:val="00C544EA"/>
    <w:rsid w:val="00C555DF"/>
    <w:rsid w:val="00C56D70"/>
    <w:rsid w:val="00C56F5B"/>
    <w:rsid w:val="00C57AB8"/>
    <w:rsid w:val="00C57F9E"/>
    <w:rsid w:val="00C607CC"/>
    <w:rsid w:val="00C60816"/>
    <w:rsid w:val="00C608CD"/>
    <w:rsid w:val="00C61482"/>
    <w:rsid w:val="00C61A23"/>
    <w:rsid w:val="00C61B12"/>
    <w:rsid w:val="00C61D30"/>
    <w:rsid w:val="00C6271A"/>
    <w:rsid w:val="00C62F27"/>
    <w:rsid w:val="00C63AAB"/>
    <w:rsid w:val="00C63B20"/>
    <w:rsid w:val="00C66AF4"/>
    <w:rsid w:val="00C66DDB"/>
    <w:rsid w:val="00C6712B"/>
    <w:rsid w:val="00C67ECE"/>
    <w:rsid w:val="00C67EEA"/>
    <w:rsid w:val="00C704BA"/>
    <w:rsid w:val="00C70C62"/>
    <w:rsid w:val="00C721CB"/>
    <w:rsid w:val="00C72525"/>
    <w:rsid w:val="00C73A27"/>
    <w:rsid w:val="00C73A8E"/>
    <w:rsid w:val="00C741F2"/>
    <w:rsid w:val="00C7493B"/>
    <w:rsid w:val="00C75445"/>
    <w:rsid w:val="00C75C30"/>
    <w:rsid w:val="00C75E87"/>
    <w:rsid w:val="00C761C7"/>
    <w:rsid w:val="00C7681C"/>
    <w:rsid w:val="00C76DCF"/>
    <w:rsid w:val="00C77385"/>
    <w:rsid w:val="00C77649"/>
    <w:rsid w:val="00C779B8"/>
    <w:rsid w:val="00C77AA5"/>
    <w:rsid w:val="00C77D05"/>
    <w:rsid w:val="00C8084C"/>
    <w:rsid w:val="00C80CD9"/>
    <w:rsid w:val="00C80EC0"/>
    <w:rsid w:val="00C817FB"/>
    <w:rsid w:val="00C81871"/>
    <w:rsid w:val="00C82281"/>
    <w:rsid w:val="00C839F6"/>
    <w:rsid w:val="00C849D7"/>
    <w:rsid w:val="00C84F69"/>
    <w:rsid w:val="00C85330"/>
    <w:rsid w:val="00C8602E"/>
    <w:rsid w:val="00C86195"/>
    <w:rsid w:val="00C87F25"/>
    <w:rsid w:val="00C905E9"/>
    <w:rsid w:val="00C9082A"/>
    <w:rsid w:val="00C91227"/>
    <w:rsid w:val="00C9132E"/>
    <w:rsid w:val="00C91349"/>
    <w:rsid w:val="00C91A63"/>
    <w:rsid w:val="00C91F3F"/>
    <w:rsid w:val="00C9222D"/>
    <w:rsid w:val="00C92AD4"/>
    <w:rsid w:val="00C94246"/>
    <w:rsid w:val="00C946A3"/>
    <w:rsid w:val="00C96092"/>
    <w:rsid w:val="00C97356"/>
    <w:rsid w:val="00C97639"/>
    <w:rsid w:val="00CA1859"/>
    <w:rsid w:val="00CA1CD1"/>
    <w:rsid w:val="00CA1F01"/>
    <w:rsid w:val="00CA2503"/>
    <w:rsid w:val="00CA357B"/>
    <w:rsid w:val="00CA36F4"/>
    <w:rsid w:val="00CA39A2"/>
    <w:rsid w:val="00CA5F1F"/>
    <w:rsid w:val="00CA774E"/>
    <w:rsid w:val="00CB1797"/>
    <w:rsid w:val="00CB1A5F"/>
    <w:rsid w:val="00CB1CB5"/>
    <w:rsid w:val="00CB1D90"/>
    <w:rsid w:val="00CB22A3"/>
    <w:rsid w:val="00CB28BE"/>
    <w:rsid w:val="00CB3F83"/>
    <w:rsid w:val="00CB3FF6"/>
    <w:rsid w:val="00CB7329"/>
    <w:rsid w:val="00CC032A"/>
    <w:rsid w:val="00CC0A52"/>
    <w:rsid w:val="00CC1972"/>
    <w:rsid w:val="00CC29D6"/>
    <w:rsid w:val="00CC3D31"/>
    <w:rsid w:val="00CC59F4"/>
    <w:rsid w:val="00CC6922"/>
    <w:rsid w:val="00CC7174"/>
    <w:rsid w:val="00CC7452"/>
    <w:rsid w:val="00CC7AA8"/>
    <w:rsid w:val="00CD000D"/>
    <w:rsid w:val="00CD05EB"/>
    <w:rsid w:val="00CD27BB"/>
    <w:rsid w:val="00CD3DA5"/>
    <w:rsid w:val="00CD4CB2"/>
    <w:rsid w:val="00CD55EA"/>
    <w:rsid w:val="00CD71CC"/>
    <w:rsid w:val="00CD7749"/>
    <w:rsid w:val="00CD7761"/>
    <w:rsid w:val="00CE056E"/>
    <w:rsid w:val="00CE0AE1"/>
    <w:rsid w:val="00CE1C5A"/>
    <w:rsid w:val="00CE1FD9"/>
    <w:rsid w:val="00CE2874"/>
    <w:rsid w:val="00CE4370"/>
    <w:rsid w:val="00CE50E2"/>
    <w:rsid w:val="00CE5AA1"/>
    <w:rsid w:val="00CE67B6"/>
    <w:rsid w:val="00CE67EA"/>
    <w:rsid w:val="00CE75F1"/>
    <w:rsid w:val="00CE78DA"/>
    <w:rsid w:val="00CF05CE"/>
    <w:rsid w:val="00CF1016"/>
    <w:rsid w:val="00CF127F"/>
    <w:rsid w:val="00CF1AB1"/>
    <w:rsid w:val="00CF1AE8"/>
    <w:rsid w:val="00CF1CAD"/>
    <w:rsid w:val="00CF3CAD"/>
    <w:rsid w:val="00CF3E1D"/>
    <w:rsid w:val="00CF4066"/>
    <w:rsid w:val="00CF47A0"/>
    <w:rsid w:val="00CF5A38"/>
    <w:rsid w:val="00CF5D00"/>
    <w:rsid w:val="00CF6B50"/>
    <w:rsid w:val="00CF72C6"/>
    <w:rsid w:val="00CF7381"/>
    <w:rsid w:val="00D008B4"/>
    <w:rsid w:val="00D01235"/>
    <w:rsid w:val="00D01619"/>
    <w:rsid w:val="00D033C3"/>
    <w:rsid w:val="00D03B33"/>
    <w:rsid w:val="00D04B89"/>
    <w:rsid w:val="00D062C0"/>
    <w:rsid w:val="00D06C89"/>
    <w:rsid w:val="00D06CFF"/>
    <w:rsid w:val="00D1087C"/>
    <w:rsid w:val="00D10F0F"/>
    <w:rsid w:val="00D111DD"/>
    <w:rsid w:val="00D11EE7"/>
    <w:rsid w:val="00D13716"/>
    <w:rsid w:val="00D1426B"/>
    <w:rsid w:val="00D148D3"/>
    <w:rsid w:val="00D14A64"/>
    <w:rsid w:val="00D15B31"/>
    <w:rsid w:val="00D16981"/>
    <w:rsid w:val="00D217ED"/>
    <w:rsid w:val="00D21931"/>
    <w:rsid w:val="00D2202F"/>
    <w:rsid w:val="00D26230"/>
    <w:rsid w:val="00D263BC"/>
    <w:rsid w:val="00D277E9"/>
    <w:rsid w:val="00D27D6C"/>
    <w:rsid w:val="00D31268"/>
    <w:rsid w:val="00D313C0"/>
    <w:rsid w:val="00D3278D"/>
    <w:rsid w:val="00D32BA2"/>
    <w:rsid w:val="00D3314B"/>
    <w:rsid w:val="00D3317E"/>
    <w:rsid w:val="00D34BCC"/>
    <w:rsid w:val="00D361DF"/>
    <w:rsid w:val="00D366DF"/>
    <w:rsid w:val="00D36B97"/>
    <w:rsid w:val="00D404E1"/>
    <w:rsid w:val="00D41A39"/>
    <w:rsid w:val="00D42161"/>
    <w:rsid w:val="00D43645"/>
    <w:rsid w:val="00D4497C"/>
    <w:rsid w:val="00D45CAC"/>
    <w:rsid w:val="00D4627A"/>
    <w:rsid w:val="00D4652C"/>
    <w:rsid w:val="00D46C46"/>
    <w:rsid w:val="00D472E8"/>
    <w:rsid w:val="00D50510"/>
    <w:rsid w:val="00D50651"/>
    <w:rsid w:val="00D50B08"/>
    <w:rsid w:val="00D52B7C"/>
    <w:rsid w:val="00D539F5"/>
    <w:rsid w:val="00D53F25"/>
    <w:rsid w:val="00D53FC7"/>
    <w:rsid w:val="00D5469E"/>
    <w:rsid w:val="00D54F1E"/>
    <w:rsid w:val="00D55451"/>
    <w:rsid w:val="00D55DCF"/>
    <w:rsid w:val="00D56DFE"/>
    <w:rsid w:val="00D57F8C"/>
    <w:rsid w:val="00D60A57"/>
    <w:rsid w:val="00D619E7"/>
    <w:rsid w:val="00D6239D"/>
    <w:rsid w:val="00D62535"/>
    <w:rsid w:val="00D6404F"/>
    <w:rsid w:val="00D64B33"/>
    <w:rsid w:val="00D64E23"/>
    <w:rsid w:val="00D65296"/>
    <w:rsid w:val="00D660CA"/>
    <w:rsid w:val="00D661B6"/>
    <w:rsid w:val="00D67BA4"/>
    <w:rsid w:val="00D67E3B"/>
    <w:rsid w:val="00D70436"/>
    <w:rsid w:val="00D70C68"/>
    <w:rsid w:val="00D717ED"/>
    <w:rsid w:val="00D7185A"/>
    <w:rsid w:val="00D71BB6"/>
    <w:rsid w:val="00D71DBF"/>
    <w:rsid w:val="00D74A79"/>
    <w:rsid w:val="00D74AD5"/>
    <w:rsid w:val="00D74AF5"/>
    <w:rsid w:val="00D74B28"/>
    <w:rsid w:val="00D75ACF"/>
    <w:rsid w:val="00D773B4"/>
    <w:rsid w:val="00D7792D"/>
    <w:rsid w:val="00D8018E"/>
    <w:rsid w:val="00D82158"/>
    <w:rsid w:val="00D83D65"/>
    <w:rsid w:val="00D8491E"/>
    <w:rsid w:val="00D8515C"/>
    <w:rsid w:val="00D85B73"/>
    <w:rsid w:val="00D85DDF"/>
    <w:rsid w:val="00D8646E"/>
    <w:rsid w:val="00D870BF"/>
    <w:rsid w:val="00D87A6D"/>
    <w:rsid w:val="00D92D94"/>
    <w:rsid w:val="00D93C27"/>
    <w:rsid w:val="00D9447E"/>
    <w:rsid w:val="00D946F5"/>
    <w:rsid w:val="00D94B3C"/>
    <w:rsid w:val="00D9629E"/>
    <w:rsid w:val="00D97137"/>
    <w:rsid w:val="00D97E0A"/>
    <w:rsid w:val="00D97FED"/>
    <w:rsid w:val="00DA0CDE"/>
    <w:rsid w:val="00DA11A2"/>
    <w:rsid w:val="00DA20B7"/>
    <w:rsid w:val="00DA3B81"/>
    <w:rsid w:val="00DA44E6"/>
    <w:rsid w:val="00DA5C3B"/>
    <w:rsid w:val="00DA6006"/>
    <w:rsid w:val="00DA63F5"/>
    <w:rsid w:val="00DA6890"/>
    <w:rsid w:val="00DA6F7A"/>
    <w:rsid w:val="00DA713B"/>
    <w:rsid w:val="00DB0139"/>
    <w:rsid w:val="00DB06DA"/>
    <w:rsid w:val="00DB076E"/>
    <w:rsid w:val="00DB0BE4"/>
    <w:rsid w:val="00DB0E08"/>
    <w:rsid w:val="00DB1FFC"/>
    <w:rsid w:val="00DB217C"/>
    <w:rsid w:val="00DB2311"/>
    <w:rsid w:val="00DB284C"/>
    <w:rsid w:val="00DB5ECD"/>
    <w:rsid w:val="00DB6386"/>
    <w:rsid w:val="00DB75B5"/>
    <w:rsid w:val="00DC065F"/>
    <w:rsid w:val="00DC0A54"/>
    <w:rsid w:val="00DC10D1"/>
    <w:rsid w:val="00DC12A2"/>
    <w:rsid w:val="00DC1663"/>
    <w:rsid w:val="00DC1CB9"/>
    <w:rsid w:val="00DC2311"/>
    <w:rsid w:val="00DC2A12"/>
    <w:rsid w:val="00DC31E3"/>
    <w:rsid w:val="00DC36F3"/>
    <w:rsid w:val="00DC45A7"/>
    <w:rsid w:val="00DC4F22"/>
    <w:rsid w:val="00DC55C4"/>
    <w:rsid w:val="00DC7BB0"/>
    <w:rsid w:val="00DD15CF"/>
    <w:rsid w:val="00DD16BB"/>
    <w:rsid w:val="00DD1C1C"/>
    <w:rsid w:val="00DD1EB8"/>
    <w:rsid w:val="00DD20B2"/>
    <w:rsid w:val="00DD3255"/>
    <w:rsid w:val="00DD35E0"/>
    <w:rsid w:val="00DD385D"/>
    <w:rsid w:val="00DD5237"/>
    <w:rsid w:val="00DD524D"/>
    <w:rsid w:val="00DE1867"/>
    <w:rsid w:val="00DE1E38"/>
    <w:rsid w:val="00DE2602"/>
    <w:rsid w:val="00DE3333"/>
    <w:rsid w:val="00DE3E4B"/>
    <w:rsid w:val="00DE4690"/>
    <w:rsid w:val="00DE4692"/>
    <w:rsid w:val="00DE4C55"/>
    <w:rsid w:val="00DE4CC0"/>
    <w:rsid w:val="00DE681B"/>
    <w:rsid w:val="00DE7EFF"/>
    <w:rsid w:val="00DF0137"/>
    <w:rsid w:val="00DF0407"/>
    <w:rsid w:val="00DF0720"/>
    <w:rsid w:val="00DF07D5"/>
    <w:rsid w:val="00DF0AEA"/>
    <w:rsid w:val="00DF1E08"/>
    <w:rsid w:val="00DF2201"/>
    <w:rsid w:val="00DF29D0"/>
    <w:rsid w:val="00DF2F37"/>
    <w:rsid w:val="00DF3B17"/>
    <w:rsid w:val="00DF3D68"/>
    <w:rsid w:val="00DF3F27"/>
    <w:rsid w:val="00DF43E4"/>
    <w:rsid w:val="00DF44E1"/>
    <w:rsid w:val="00DF53BD"/>
    <w:rsid w:val="00DF6047"/>
    <w:rsid w:val="00DF62C8"/>
    <w:rsid w:val="00DF7857"/>
    <w:rsid w:val="00DF7A50"/>
    <w:rsid w:val="00E007F9"/>
    <w:rsid w:val="00E00FAD"/>
    <w:rsid w:val="00E02B2A"/>
    <w:rsid w:val="00E03D1A"/>
    <w:rsid w:val="00E04122"/>
    <w:rsid w:val="00E0419E"/>
    <w:rsid w:val="00E054A3"/>
    <w:rsid w:val="00E0675C"/>
    <w:rsid w:val="00E06859"/>
    <w:rsid w:val="00E10205"/>
    <w:rsid w:val="00E12595"/>
    <w:rsid w:val="00E125B3"/>
    <w:rsid w:val="00E125F6"/>
    <w:rsid w:val="00E146A0"/>
    <w:rsid w:val="00E14EC0"/>
    <w:rsid w:val="00E17529"/>
    <w:rsid w:val="00E179DE"/>
    <w:rsid w:val="00E17A9E"/>
    <w:rsid w:val="00E2000C"/>
    <w:rsid w:val="00E2177D"/>
    <w:rsid w:val="00E222E8"/>
    <w:rsid w:val="00E233C9"/>
    <w:rsid w:val="00E240B7"/>
    <w:rsid w:val="00E24A2E"/>
    <w:rsid w:val="00E24C2A"/>
    <w:rsid w:val="00E25737"/>
    <w:rsid w:val="00E27943"/>
    <w:rsid w:val="00E27F22"/>
    <w:rsid w:val="00E30056"/>
    <w:rsid w:val="00E30891"/>
    <w:rsid w:val="00E30F0F"/>
    <w:rsid w:val="00E322C0"/>
    <w:rsid w:val="00E334AA"/>
    <w:rsid w:val="00E33616"/>
    <w:rsid w:val="00E3376F"/>
    <w:rsid w:val="00E338A6"/>
    <w:rsid w:val="00E342F8"/>
    <w:rsid w:val="00E348B9"/>
    <w:rsid w:val="00E36F3D"/>
    <w:rsid w:val="00E40703"/>
    <w:rsid w:val="00E4091B"/>
    <w:rsid w:val="00E40AE5"/>
    <w:rsid w:val="00E414EA"/>
    <w:rsid w:val="00E427B7"/>
    <w:rsid w:val="00E43248"/>
    <w:rsid w:val="00E436AE"/>
    <w:rsid w:val="00E43E1F"/>
    <w:rsid w:val="00E44BD9"/>
    <w:rsid w:val="00E4501B"/>
    <w:rsid w:val="00E4564E"/>
    <w:rsid w:val="00E46F3C"/>
    <w:rsid w:val="00E4743E"/>
    <w:rsid w:val="00E47697"/>
    <w:rsid w:val="00E50AAE"/>
    <w:rsid w:val="00E514F4"/>
    <w:rsid w:val="00E524A1"/>
    <w:rsid w:val="00E52B03"/>
    <w:rsid w:val="00E531B6"/>
    <w:rsid w:val="00E53538"/>
    <w:rsid w:val="00E55953"/>
    <w:rsid w:val="00E61A61"/>
    <w:rsid w:val="00E61AC9"/>
    <w:rsid w:val="00E6252B"/>
    <w:rsid w:val="00E6293C"/>
    <w:rsid w:val="00E62FE2"/>
    <w:rsid w:val="00E63514"/>
    <w:rsid w:val="00E63D76"/>
    <w:rsid w:val="00E64283"/>
    <w:rsid w:val="00E66276"/>
    <w:rsid w:val="00E662FE"/>
    <w:rsid w:val="00E70727"/>
    <w:rsid w:val="00E712B2"/>
    <w:rsid w:val="00E725BE"/>
    <w:rsid w:val="00E731BF"/>
    <w:rsid w:val="00E731DB"/>
    <w:rsid w:val="00E73AEF"/>
    <w:rsid w:val="00E7417D"/>
    <w:rsid w:val="00E742C1"/>
    <w:rsid w:val="00E74574"/>
    <w:rsid w:val="00E74873"/>
    <w:rsid w:val="00E76D0C"/>
    <w:rsid w:val="00E773F7"/>
    <w:rsid w:val="00E7740A"/>
    <w:rsid w:val="00E80E9F"/>
    <w:rsid w:val="00E81D9B"/>
    <w:rsid w:val="00E81FC7"/>
    <w:rsid w:val="00E836E7"/>
    <w:rsid w:val="00E837DE"/>
    <w:rsid w:val="00E83835"/>
    <w:rsid w:val="00E839B7"/>
    <w:rsid w:val="00E8571D"/>
    <w:rsid w:val="00E866FC"/>
    <w:rsid w:val="00E86FE3"/>
    <w:rsid w:val="00E870EF"/>
    <w:rsid w:val="00E87E38"/>
    <w:rsid w:val="00E87E5F"/>
    <w:rsid w:val="00E90176"/>
    <w:rsid w:val="00E907D1"/>
    <w:rsid w:val="00E910AA"/>
    <w:rsid w:val="00E92AB1"/>
    <w:rsid w:val="00E92BF4"/>
    <w:rsid w:val="00E93041"/>
    <w:rsid w:val="00E930F1"/>
    <w:rsid w:val="00E9328B"/>
    <w:rsid w:val="00E941E5"/>
    <w:rsid w:val="00E9477B"/>
    <w:rsid w:val="00E94E66"/>
    <w:rsid w:val="00E94E95"/>
    <w:rsid w:val="00E95603"/>
    <w:rsid w:val="00E956DD"/>
    <w:rsid w:val="00E95CED"/>
    <w:rsid w:val="00E96117"/>
    <w:rsid w:val="00E9790A"/>
    <w:rsid w:val="00EA0B97"/>
    <w:rsid w:val="00EA14F2"/>
    <w:rsid w:val="00EA33A0"/>
    <w:rsid w:val="00EA37F1"/>
    <w:rsid w:val="00EA3BBA"/>
    <w:rsid w:val="00EA3C86"/>
    <w:rsid w:val="00EA42E1"/>
    <w:rsid w:val="00EA499C"/>
    <w:rsid w:val="00EA7967"/>
    <w:rsid w:val="00EA7E57"/>
    <w:rsid w:val="00EB0826"/>
    <w:rsid w:val="00EB0836"/>
    <w:rsid w:val="00EB0E6F"/>
    <w:rsid w:val="00EB5646"/>
    <w:rsid w:val="00EB73EC"/>
    <w:rsid w:val="00EB7C27"/>
    <w:rsid w:val="00EB7E90"/>
    <w:rsid w:val="00EB7FD0"/>
    <w:rsid w:val="00EC0BF2"/>
    <w:rsid w:val="00EC11DC"/>
    <w:rsid w:val="00EC15C6"/>
    <w:rsid w:val="00EC1ADD"/>
    <w:rsid w:val="00EC1AF1"/>
    <w:rsid w:val="00EC291D"/>
    <w:rsid w:val="00EC2EB5"/>
    <w:rsid w:val="00EC30C2"/>
    <w:rsid w:val="00EC32BA"/>
    <w:rsid w:val="00EC3338"/>
    <w:rsid w:val="00EC354F"/>
    <w:rsid w:val="00EC4482"/>
    <w:rsid w:val="00EC5B3F"/>
    <w:rsid w:val="00EC7CF9"/>
    <w:rsid w:val="00EC7F1E"/>
    <w:rsid w:val="00ED0D56"/>
    <w:rsid w:val="00ED1B2D"/>
    <w:rsid w:val="00ED1B4F"/>
    <w:rsid w:val="00ED2DBE"/>
    <w:rsid w:val="00ED37EC"/>
    <w:rsid w:val="00ED3E86"/>
    <w:rsid w:val="00ED3F9A"/>
    <w:rsid w:val="00ED43BD"/>
    <w:rsid w:val="00ED47FA"/>
    <w:rsid w:val="00ED60D0"/>
    <w:rsid w:val="00ED707A"/>
    <w:rsid w:val="00EE1A09"/>
    <w:rsid w:val="00EE2840"/>
    <w:rsid w:val="00EE4456"/>
    <w:rsid w:val="00EE796D"/>
    <w:rsid w:val="00EF07AC"/>
    <w:rsid w:val="00EF0ADE"/>
    <w:rsid w:val="00EF0CB0"/>
    <w:rsid w:val="00EF1285"/>
    <w:rsid w:val="00EF2EF8"/>
    <w:rsid w:val="00EF368A"/>
    <w:rsid w:val="00EF4801"/>
    <w:rsid w:val="00EF4A37"/>
    <w:rsid w:val="00EF5314"/>
    <w:rsid w:val="00EF59F4"/>
    <w:rsid w:val="00EF5FB9"/>
    <w:rsid w:val="00EF6FE4"/>
    <w:rsid w:val="00F007FC"/>
    <w:rsid w:val="00F015B9"/>
    <w:rsid w:val="00F01C8B"/>
    <w:rsid w:val="00F01FED"/>
    <w:rsid w:val="00F0242A"/>
    <w:rsid w:val="00F025FA"/>
    <w:rsid w:val="00F036FD"/>
    <w:rsid w:val="00F04CA4"/>
    <w:rsid w:val="00F04D90"/>
    <w:rsid w:val="00F05F33"/>
    <w:rsid w:val="00F0697C"/>
    <w:rsid w:val="00F06DD1"/>
    <w:rsid w:val="00F076DC"/>
    <w:rsid w:val="00F10E33"/>
    <w:rsid w:val="00F11DC2"/>
    <w:rsid w:val="00F12A67"/>
    <w:rsid w:val="00F12AD0"/>
    <w:rsid w:val="00F12F57"/>
    <w:rsid w:val="00F13F8D"/>
    <w:rsid w:val="00F16890"/>
    <w:rsid w:val="00F16B61"/>
    <w:rsid w:val="00F17B0F"/>
    <w:rsid w:val="00F17BF0"/>
    <w:rsid w:val="00F2064D"/>
    <w:rsid w:val="00F20B7B"/>
    <w:rsid w:val="00F21A06"/>
    <w:rsid w:val="00F22D74"/>
    <w:rsid w:val="00F23951"/>
    <w:rsid w:val="00F240FE"/>
    <w:rsid w:val="00F24293"/>
    <w:rsid w:val="00F2444E"/>
    <w:rsid w:val="00F24D2A"/>
    <w:rsid w:val="00F24ECF"/>
    <w:rsid w:val="00F25135"/>
    <w:rsid w:val="00F27079"/>
    <w:rsid w:val="00F279E5"/>
    <w:rsid w:val="00F27C0F"/>
    <w:rsid w:val="00F3090E"/>
    <w:rsid w:val="00F319B0"/>
    <w:rsid w:val="00F319CA"/>
    <w:rsid w:val="00F35542"/>
    <w:rsid w:val="00F3647B"/>
    <w:rsid w:val="00F36547"/>
    <w:rsid w:val="00F36CB7"/>
    <w:rsid w:val="00F374F7"/>
    <w:rsid w:val="00F41E40"/>
    <w:rsid w:val="00F42632"/>
    <w:rsid w:val="00F42D92"/>
    <w:rsid w:val="00F43B22"/>
    <w:rsid w:val="00F44178"/>
    <w:rsid w:val="00F45627"/>
    <w:rsid w:val="00F466DD"/>
    <w:rsid w:val="00F466E6"/>
    <w:rsid w:val="00F51141"/>
    <w:rsid w:val="00F52B2E"/>
    <w:rsid w:val="00F52B4D"/>
    <w:rsid w:val="00F53519"/>
    <w:rsid w:val="00F550A6"/>
    <w:rsid w:val="00F577D6"/>
    <w:rsid w:val="00F579BF"/>
    <w:rsid w:val="00F57FA1"/>
    <w:rsid w:val="00F60359"/>
    <w:rsid w:val="00F60C59"/>
    <w:rsid w:val="00F61709"/>
    <w:rsid w:val="00F626D1"/>
    <w:rsid w:val="00F62A96"/>
    <w:rsid w:val="00F641F9"/>
    <w:rsid w:val="00F644D0"/>
    <w:rsid w:val="00F64ADC"/>
    <w:rsid w:val="00F64D16"/>
    <w:rsid w:val="00F662B6"/>
    <w:rsid w:val="00F668AE"/>
    <w:rsid w:val="00F70516"/>
    <w:rsid w:val="00F70A80"/>
    <w:rsid w:val="00F70BEE"/>
    <w:rsid w:val="00F721C1"/>
    <w:rsid w:val="00F72CC4"/>
    <w:rsid w:val="00F72FDC"/>
    <w:rsid w:val="00F73A97"/>
    <w:rsid w:val="00F7554F"/>
    <w:rsid w:val="00F76602"/>
    <w:rsid w:val="00F76B52"/>
    <w:rsid w:val="00F77F3F"/>
    <w:rsid w:val="00F80206"/>
    <w:rsid w:val="00F8278E"/>
    <w:rsid w:val="00F850B6"/>
    <w:rsid w:val="00F85C3F"/>
    <w:rsid w:val="00F86E93"/>
    <w:rsid w:val="00F9065E"/>
    <w:rsid w:val="00F92B5B"/>
    <w:rsid w:val="00F93938"/>
    <w:rsid w:val="00F94EB3"/>
    <w:rsid w:val="00F950C2"/>
    <w:rsid w:val="00F9568F"/>
    <w:rsid w:val="00F95ADA"/>
    <w:rsid w:val="00F95ED7"/>
    <w:rsid w:val="00F9772E"/>
    <w:rsid w:val="00FA0191"/>
    <w:rsid w:val="00FA0B97"/>
    <w:rsid w:val="00FA13A0"/>
    <w:rsid w:val="00FA3007"/>
    <w:rsid w:val="00FA422A"/>
    <w:rsid w:val="00FA6FAB"/>
    <w:rsid w:val="00FA732E"/>
    <w:rsid w:val="00FA7EB3"/>
    <w:rsid w:val="00FB1015"/>
    <w:rsid w:val="00FB145A"/>
    <w:rsid w:val="00FB1572"/>
    <w:rsid w:val="00FB3532"/>
    <w:rsid w:val="00FB4509"/>
    <w:rsid w:val="00FB4A0E"/>
    <w:rsid w:val="00FB4DFC"/>
    <w:rsid w:val="00FB5290"/>
    <w:rsid w:val="00FB5584"/>
    <w:rsid w:val="00FB5606"/>
    <w:rsid w:val="00FB650C"/>
    <w:rsid w:val="00FB654B"/>
    <w:rsid w:val="00FB76A2"/>
    <w:rsid w:val="00FC19CD"/>
    <w:rsid w:val="00FC1EA4"/>
    <w:rsid w:val="00FC2EB2"/>
    <w:rsid w:val="00FC3C34"/>
    <w:rsid w:val="00FC40DB"/>
    <w:rsid w:val="00FC42E1"/>
    <w:rsid w:val="00FC5010"/>
    <w:rsid w:val="00FC53E9"/>
    <w:rsid w:val="00FC5543"/>
    <w:rsid w:val="00FC5998"/>
    <w:rsid w:val="00FC6486"/>
    <w:rsid w:val="00FC66E2"/>
    <w:rsid w:val="00FC6E97"/>
    <w:rsid w:val="00FC7B7D"/>
    <w:rsid w:val="00FC7C9E"/>
    <w:rsid w:val="00FD0FC0"/>
    <w:rsid w:val="00FD42D2"/>
    <w:rsid w:val="00FD44B9"/>
    <w:rsid w:val="00FD46DC"/>
    <w:rsid w:val="00FD4939"/>
    <w:rsid w:val="00FD580A"/>
    <w:rsid w:val="00FD6686"/>
    <w:rsid w:val="00FD69C8"/>
    <w:rsid w:val="00FD79BE"/>
    <w:rsid w:val="00FE2007"/>
    <w:rsid w:val="00FE2CE6"/>
    <w:rsid w:val="00FE2E15"/>
    <w:rsid w:val="00FE3D64"/>
    <w:rsid w:val="00FE4F24"/>
    <w:rsid w:val="00FE4F91"/>
    <w:rsid w:val="00FE5AC5"/>
    <w:rsid w:val="00FE5AEA"/>
    <w:rsid w:val="00FE5C23"/>
    <w:rsid w:val="00FE5D6B"/>
    <w:rsid w:val="00FE5EE3"/>
    <w:rsid w:val="00FE67C0"/>
    <w:rsid w:val="00FE78C0"/>
    <w:rsid w:val="00FE78FE"/>
    <w:rsid w:val="00FF1013"/>
    <w:rsid w:val="00FF1E87"/>
    <w:rsid w:val="00FF29B2"/>
    <w:rsid w:val="00FF3595"/>
    <w:rsid w:val="00FF4540"/>
    <w:rsid w:val="00FF55F6"/>
    <w:rsid w:val="F7EF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44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8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0">
    <w:name w:val="Balloon Text"/>
    <w:basedOn w:val="1"/>
    <w:link w:val="33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4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5">
    <w:name w:val="HTML Preformatted"/>
    <w:basedOn w:val="1"/>
    <w:link w:val="3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Normal (Web)"/>
    <w:basedOn w:val="1"/>
    <w:semiHidden/>
    <w:unhideWhenUsed/>
    <w:uiPriority w:val="99"/>
    <w:pPr>
      <w:widowControl/>
      <w:spacing w:before="180" w:after="18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Hyperlink"/>
    <w:basedOn w:val="1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HTML Code"/>
    <w:basedOn w:val="1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标题 1 字符"/>
    <w:basedOn w:val="18"/>
    <w:link w:val="2"/>
    <w:qFormat/>
    <w:uiPriority w:val="9"/>
    <w:rPr>
      <w:b/>
      <w:bCs/>
      <w:kern w:val="44"/>
      <w:sz w:val="52"/>
      <w:szCs w:val="44"/>
    </w:rPr>
  </w:style>
  <w:style w:type="character" w:customStyle="1" w:styleId="24">
    <w:name w:val="标题 2 字符"/>
    <w:basedOn w:val="18"/>
    <w:link w:val="3"/>
    <w:uiPriority w:val="9"/>
    <w:rPr>
      <w:rFonts w:asciiTheme="majorHAnsi" w:hAnsiTheme="majorHAnsi" w:eastAsiaTheme="majorEastAsia" w:cstheme="majorBidi"/>
      <w:b/>
      <w:bCs/>
      <w:sz w:val="44"/>
      <w:szCs w:val="32"/>
    </w:rPr>
  </w:style>
  <w:style w:type="character" w:customStyle="1" w:styleId="25">
    <w:name w:val="标题 3 字符"/>
    <w:basedOn w:val="18"/>
    <w:link w:val="4"/>
    <w:uiPriority w:val="9"/>
    <w:rPr>
      <w:b/>
      <w:bCs/>
      <w:sz w:val="32"/>
      <w:szCs w:val="32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标题 4 字符"/>
    <w:basedOn w:val="1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页眉 字符"/>
    <w:basedOn w:val="18"/>
    <w:link w:val="12"/>
    <w:uiPriority w:val="99"/>
    <w:rPr>
      <w:sz w:val="18"/>
      <w:szCs w:val="18"/>
    </w:rPr>
  </w:style>
  <w:style w:type="character" w:customStyle="1" w:styleId="29">
    <w:name w:val="页脚 字符"/>
    <w:basedOn w:val="18"/>
    <w:link w:val="11"/>
    <w:uiPriority w:val="99"/>
    <w:rPr>
      <w:sz w:val="18"/>
      <w:szCs w:val="18"/>
    </w:rPr>
  </w:style>
  <w:style w:type="character" w:customStyle="1" w:styleId="30">
    <w:name w:val="input"/>
    <w:basedOn w:val="18"/>
    <w:uiPriority w:val="0"/>
    <w:rPr>
      <w:b/>
      <w:bCs/>
    </w:rPr>
  </w:style>
  <w:style w:type="character" w:customStyle="1" w:styleId="31">
    <w:name w:val="标题 5 字符"/>
    <w:basedOn w:val="18"/>
    <w:link w:val="6"/>
    <w:qFormat/>
    <w:uiPriority w:val="9"/>
    <w:rPr>
      <w:b/>
      <w:bCs/>
      <w:sz w:val="28"/>
      <w:szCs w:val="28"/>
    </w:rPr>
  </w:style>
  <w:style w:type="character" w:customStyle="1" w:styleId="32">
    <w:name w:val="标题 6 字符"/>
    <w:basedOn w:val="18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3">
    <w:name w:val="批注框文本 字符"/>
    <w:basedOn w:val="18"/>
    <w:link w:val="10"/>
    <w:semiHidden/>
    <w:qFormat/>
    <w:uiPriority w:val="99"/>
    <w:rPr>
      <w:sz w:val="18"/>
      <w:szCs w:val="18"/>
    </w:rPr>
  </w:style>
  <w:style w:type="character" w:customStyle="1" w:styleId="34">
    <w:name w:val="apple-converted-space"/>
    <w:basedOn w:val="18"/>
    <w:uiPriority w:val="0"/>
  </w:style>
  <w:style w:type="character" w:customStyle="1" w:styleId="35">
    <w:name w:val="HTML 预设格式 字符"/>
    <w:basedOn w:val="18"/>
    <w:link w:val="15"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7">
    <w:name w:val="kwrd"/>
    <w:basedOn w:val="18"/>
    <w:uiPriority w:val="0"/>
  </w:style>
  <w:style w:type="paragraph" w:customStyle="1" w:styleId="38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9">
    <w:name w:val="md-expand"/>
    <w:basedOn w:val="18"/>
    <w:uiPriority w:val="0"/>
  </w:style>
  <w:style w:type="character" w:customStyle="1" w:styleId="40">
    <w:name w:val="md-softbreak"/>
    <w:basedOn w:val="18"/>
    <w:uiPriority w:val="0"/>
  </w:style>
  <w:style w:type="character" w:customStyle="1" w:styleId="41">
    <w:name w:val="标题 7 字符"/>
    <w:basedOn w:val="18"/>
    <w:link w:val="8"/>
    <w:uiPriority w:val="9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Www.SangSan.Cn</Company>
  <Pages>11</Pages>
  <Words>620</Words>
  <Characters>3534</Characters>
  <Lines>29</Lines>
  <Paragraphs>8</Paragraphs>
  <TotalTime>21851</TotalTime>
  <ScaleCrop>false</ScaleCrop>
  <LinksUpToDate>false</LinksUpToDate>
  <CharactersWithSpaces>4146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2015-09-28T09:15:00Z</dcterms:created>
  <dc:creator>桑三博客</dc:creator>
  <cp:lastModifiedBy>tarena</cp:lastModifiedBy>
  <dcterms:modified xsi:type="dcterms:W3CDTF">2020-07-11T11:38:40Z</dcterms:modified>
  <cp:revision>3918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