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1A5E" w14:textId="77777777" w:rsidR="001A6449" w:rsidRDefault="001A64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</w:pPr>
    </w:p>
    <w:p w14:paraId="46566F2D" w14:textId="77777777" w:rsidR="001A6449" w:rsidRDefault="001A64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</w:pPr>
    </w:p>
    <w:p w14:paraId="7CF3E1D1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560" w:after="0" w:line="240" w:lineRule="auto"/>
        <w:ind w:left="0"/>
        <w:jc w:val="center"/>
        <w:rPr>
          <w:rFonts w:ascii="Arial Black" w:eastAsia="Arial Black" w:hAnsi="Arial Black" w:cs="Arial Black"/>
          <w:color w:val="000000"/>
          <w:sz w:val="68"/>
          <w:szCs w:val="68"/>
        </w:rPr>
      </w:pPr>
      <w:r>
        <w:rPr>
          <w:rFonts w:ascii="Arial Black" w:eastAsia="Arial Black" w:hAnsi="Arial Black" w:cs="Arial Black"/>
          <w:color w:val="000000"/>
          <w:sz w:val="68"/>
          <w:szCs w:val="68"/>
        </w:rPr>
        <w:t>Informe Final del Proyecto</w:t>
      </w:r>
    </w:p>
    <w:p w14:paraId="332B1247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560" w:after="0" w:line="240" w:lineRule="auto"/>
        <w:ind w:left="0"/>
        <w:jc w:val="center"/>
        <w:rPr>
          <w:rFonts w:ascii="Arial Black" w:eastAsia="Arial Black" w:hAnsi="Arial Black" w:cs="Arial Black"/>
          <w:color w:val="000000"/>
          <w:sz w:val="52"/>
          <w:szCs w:val="52"/>
        </w:rPr>
      </w:pPr>
      <w:proofErr w:type="spellStart"/>
      <w:r>
        <w:rPr>
          <w:rFonts w:ascii="Arial Black" w:eastAsia="Arial Black" w:hAnsi="Arial Black" w:cs="Arial Black"/>
          <w:color w:val="000000"/>
          <w:sz w:val="52"/>
          <w:szCs w:val="52"/>
        </w:rPr>
        <w:t>ColeccionAPP</w:t>
      </w:r>
      <w:proofErr w:type="spellEnd"/>
    </w:p>
    <w:p w14:paraId="1668F14E" w14:textId="77777777" w:rsidR="001A6449" w:rsidRDefault="001A644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1560" w:after="0" w:line="240" w:lineRule="auto"/>
        <w:ind w:left="0"/>
        <w:jc w:val="center"/>
        <w:rPr>
          <w:rFonts w:ascii="Arial Black" w:eastAsia="Arial Black" w:hAnsi="Arial Black" w:cs="Arial Black"/>
          <w:color w:val="000000"/>
          <w:sz w:val="68"/>
          <w:szCs w:val="68"/>
        </w:rPr>
      </w:pPr>
    </w:p>
    <w:p w14:paraId="52FE0A10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left" w:pos="2865"/>
        </w:tabs>
        <w:spacing w:before="1280"/>
        <w:ind w:left="0"/>
        <w:rPr>
          <w:color w:val="000000"/>
        </w:rPr>
        <w:sectPr w:rsidR="001A6449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2160" w:right="1440" w:bottom="1800" w:left="1440" w:header="720" w:footer="720" w:gutter="0"/>
          <w:pgNumType w:start="1"/>
          <w:cols w:space="720"/>
        </w:sectPr>
      </w:pPr>
      <w:bookmarkStart w:id="0" w:name="_heading=h.vo4l554tfg5" w:colFirst="0" w:colLast="0"/>
      <w:bookmarkEnd w:id="0"/>
      <w:r>
        <w:rPr>
          <w:color w:val="000000"/>
        </w:rPr>
        <w:tab/>
      </w:r>
      <w:r>
        <w:rPr>
          <w:color w:val="000000"/>
        </w:rPr>
        <w:tab/>
      </w:r>
    </w:p>
    <w:p w14:paraId="76D4E1A6" w14:textId="77777777" w:rsidR="001A6449" w:rsidRDefault="00000000">
      <w:pPr>
        <w:spacing w:line="400" w:lineRule="auto"/>
        <w:ind w:firstLine="720"/>
        <w:rPr>
          <w:rFonts w:ascii="Arial Black" w:eastAsia="Arial Black" w:hAnsi="Arial Black" w:cs="Arial Black"/>
          <w:sz w:val="32"/>
          <w:szCs w:val="32"/>
        </w:rPr>
      </w:pPr>
      <w:r>
        <w:rPr>
          <w:rFonts w:ascii="Arial Black" w:eastAsia="Arial Black" w:hAnsi="Arial Black" w:cs="Arial Black"/>
          <w:sz w:val="32"/>
          <w:szCs w:val="32"/>
        </w:rPr>
        <w:lastRenderedPageBreak/>
        <w:t>Tabla de Contenidos</w:t>
      </w:r>
    </w:p>
    <w:p w14:paraId="5FE19557" w14:textId="77777777" w:rsidR="001A644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980"/>
        </w:tabs>
        <w:spacing w:before="240" w:after="0" w:line="259" w:lineRule="auto"/>
        <w:ind w:left="0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t>Contenido</w:t>
      </w:r>
    </w:p>
    <w:sdt>
      <w:sdtPr>
        <w:id w:val="-1724851221"/>
        <w:docPartObj>
          <w:docPartGallery w:val="Table of Contents"/>
          <w:docPartUnique/>
        </w:docPartObj>
      </w:sdtPr>
      <w:sdtContent>
        <w:p w14:paraId="6C2B0424" w14:textId="77777777" w:rsidR="001A644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2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caynf0cu3hjx">
            <w:r w:rsidR="001A6449">
              <w:rPr>
                <w:color w:val="000000"/>
              </w:rPr>
              <w:t>Introducción</w:t>
            </w:r>
            <w:r w:rsidR="001A6449">
              <w:rPr>
                <w:color w:val="000000"/>
              </w:rPr>
              <w:tab/>
              <w:t>1</w:t>
            </w:r>
          </w:hyperlink>
        </w:p>
        <w:p w14:paraId="494ADB9A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klmzc4b2mj8j">
            <w:r>
              <w:rPr>
                <w:color w:val="000000"/>
              </w:rPr>
              <w:t>Uso del Informe de Cierre de Proyecto</w:t>
            </w:r>
            <w:r>
              <w:rPr>
                <w:color w:val="000000"/>
              </w:rPr>
              <w:tab/>
              <w:t>1</w:t>
            </w:r>
          </w:hyperlink>
        </w:p>
        <w:p w14:paraId="57D78CF8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bx6dxlxjrce3">
            <w:r>
              <w:rPr>
                <w:color w:val="000000"/>
              </w:rPr>
              <w:t>Sección 1</w:t>
            </w:r>
            <w:r>
              <w:rPr>
                <w:color w:val="000000"/>
              </w:rPr>
              <w:tab/>
              <w:t>Información General</w:t>
            </w:r>
            <w:r>
              <w:rPr>
                <w:color w:val="000000"/>
              </w:rPr>
              <w:tab/>
              <w:t>1</w:t>
            </w:r>
          </w:hyperlink>
        </w:p>
        <w:p w14:paraId="0347E0C3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7vs3vs60r5gl">
            <w:r>
              <w:rPr>
                <w:color w:val="000000"/>
              </w:rPr>
              <w:t>Sección 2</w:t>
            </w:r>
            <w:r>
              <w:rPr>
                <w:color w:val="000000"/>
              </w:rPr>
              <w:tab/>
              <w:t>Lista de Verificación de Aceptación Final</w:t>
            </w:r>
            <w:r>
              <w:rPr>
                <w:color w:val="000000"/>
              </w:rPr>
              <w:tab/>
              <w:t>2</w:t>
            </w:r>
          </w:hyperlink>
        </w:p>
        <w:p w14:paraId="77864412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aoijw2diiuhu">
            <w:r>
              <w:rPr>
                <w:color w:val="000000"/>
              </w:rPr>
              <w:t>Sección 3</w:t>
            </w:r>
            <w:r>
              <w:rPr>
                <w:color w:val="000000"/>
              </w:rPr>
              <w:tab/>
              <w:t>Lista de Verificación de los Artefactos del Proyecto</w:t>
            </w:r>
            <w:r>
              <w:rPr>
                <w:color w:val="000000"/>
              </w:rPr>
              <w:tab/>
              <w:t>4</w:t>
            </w:r>
          </w:hyperlink>
        </w:p>
        <w:p w14:paraId="74EE5F53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r01a7e5vkq2d">
            <w:r>
              <w:rPr>
                <w:color w:val="000000"/>
              </w:rPr>
              <w:t>Sección 4</w:t>
            </w:r>
            <w:r>
              <w:rPr>
                <w:color w:val="000000"/>
              </w:rPr>
              <w:tab/>
              <w:t>Recursos</w:t>
            </w:r>
            <w:r>
              <w:rPr>
                <w:color w:val="000000"/>
              </w:rPr>
              <w:tab/>
              <w:t>5</w:t>
            </w:r>
          </w:hyperlink>
        </w:p>
        <w:p w14:paraId="77CBDC93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xdezdtyws1m2">
            <w:r>
              <w:rPr>
                <w:color w:val="000000"/>
              </w:rPr>
              <w:t>Sección 5</w:t>
            </w:r>
            <w:r>
              <w:rPr>
                <w:color w:val="000000"/>
              </w:rPr>
              <w:tab/>
              <w:t>Lecciones Aprendidas</w:t>
            </w:r>
            <w:r>
              <w:rPr>
                <w:color w:val="000000"/>
              </w:rPr>
              <w:tab/>
              <w:t>6</w:t>
            </w:r>
          </w:hyperlink>
        </w:p>
        <w:p w14:paraId="62D9E31E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4steqwsooe54">
            <w:r>
              <w:rPr>
                <w:color w:val="000000"/>
              </w:rPr>
              <w:t>Sección 6</w:t>
            </w:r>
            <w:r>
              <w:rPr>
                <w:color w:val="000000"/>
              </w:rPr>
              <w:tab/>
              <w:t>Planes Post-Implantación</w:t>
            </w:r>
            <w:r>
              <w:rPr>
                <w:color w:val="000000"/>
              </w:rPr>
              <w:tab/>
              <w:t>6</w:t>
            </w:r>
          </w:hyperlink>
        </w:p>
        <w:p w14:paraId="5BEAEF81" w14:textId="77777777" w:rsidR="001A6449" w:rsidRDefault="001A64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pos="9350"/>
            </w:tabs>
            <w:spacing w:after="100"/>
            <w:ind w:left="200"/>
            <w:rPr>
              <w:color w:val="000000"/>
            </w:rPr>
          </w:pPr>
          <w:hyperlink w:anchor="_heading=h.mgy9z3fdyzzh">
            <w:r>
              <w:rPr>
                <w:color w:val="000000"/>
              </w:rPr>
              <w:t>Sección 7</w:t>
            </w:r>
            <w:r>
              <w:rPr>
                <w:color w:val="000000"/>
              </w:rPr>
              <w:tab/>
              <w:t>No Conformidades Abiertas</w:t>
            </w:r>
            <w:r>
              <w:rPr>
                <w:color w:val="000000"/>
              </w:rPr>
              <w:tab/>
              <w:t>7</w:t>
            </w:r>
          </w:hyperlink>
        </w:p>
        <w:p w14:paraId="5EF3207F" w14:textId="77777777" w:rsidR="001A6449" w:rsidRDefault="00000000">
          <w:r>
            <w:fldChar w:fldCharType="end"/>
          </w:r>
        </w:p>
      </w:sdtContent>
    </w:sdt>
    <w:p w14:paraId="303292E9" w14:textId="77777777" w:rsidR="001A6449" w:rsidRDefault="001A6449">
      <w:pPr>
        <w:ind w:firstLine="720"/>
        <w:rPr>
          <w:b/>
          <w:bCs/>
          <w:i/>
          <w:iCs/>
        </w:rPr>
        <w:sectPr w:rsidR="001A6449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547" w:footer="360" w:gutter="0"/>
          <w:pgNumType w:start="1"/>
          <w:cols w:space="720"/>
        </w:sectPr>
      </w:pPr>
    </w:p>
    <w:p w14:paraId="1F3AC844" w14:textId="77777777" w:rsidR="001A6449" w:rsidRDefault="00000000">
      <w:pPr>
        <w:pStyle w:val="Ttulo2"/>
        <w:ind w:firstLine="720"/>
      </w:pPr>
      <w:bookmarkStart w:id="1" w:name="_heading=h.caynf0cu3hjx" w:colFirst="0" w:colLast="0"/>
      <w:bookmarkEnd w:id="1"/>
      <w:r>
        <w:lastRenderedPageBreak/>
        <w:t>Introducción</w:t>
      </w:r>
    </w:p>
    <w:p w14:paraId="2D21A774" w14:textId="545D3363" w:rsidR="001A6449" w:rsidRDefault="00000000">
      <w:r>
        <w:t xml:space="preserve">El propósito de este documento es formalizar la aceptación de los entregables del proyecto </w:t>
      </w:r>
      <w:proofErr w:type="spellStart"/>
      <w:r>
        <w:t>ColeccionAPP</w:t>
      </w:r>
      <w:proofErr w:type="spellEnd"/>
      <w:r>
        <w:t>. La verificación del alcance consiste en revisar los artefactos y funcionalidades implementadas, contrastándolas con los requisitos definidos en el ERS, la EDT y los planes del proyecto</w:t>
      </w:r>
      <w:r w:rsidR="00C07198">
        <w:t>.</w:t>
      </w:r>
    </w:p>
    <w:p w14:paraId="7F21E34E" w14:textId="77777777" w:rsidR="001A6449" w:rsidRDefault="00000000">
      <w:pPr>
        <w:pStyle w:val="Ttulo2"/>
        <w:ind w:firstLine="720"/>
      </w:pPr>
      <w:bookmarkStart w:id="2" w:name="_heading=h.klmzc4b2mj8j" w:colFirst="0" w:colLast="0"/>
      <w:bookmarkEnd w:id="2"/>
      <w:r>
        <w:t>Uso del Informe de Cierre de Proyecto</w:t>
      </w:r>
    </w:p>
    <w:p w14:paraId="521A2331" w14:textId="77777777" w:rsidR="001A6449" w:rsidRDefault="00000000">
      <w:pPr>
        <w:ind w:firstLine="720"/>
      </w:pPr>
      <w:r>
        <w:t xml:space="preserve">El Informe de Cierre del Proyecto se utiliza como documento oficial para </w:t>
      </w:r>
      <w:r>
        <w:rPr>
          <w:b/>
          <w:bCs/>
        </w:rPr>
        <w:t xml:space="preserve">verificar, validar y formalizar la finalización del proyecto </w:t>
      </w:r>
      <w:proofErr w:type="spellStart"/>
      <w:r>
        <w:rPr>
          <w:b/>
          <w:bCs/>
        </w:rPr>
        <w:t>ColeccionAPP</w:t>
      </w:r>
      <w:proofErr w:type="spellEnd"/>
      <w:r>
        <w:t>. Su propósito es asegurar que el producto entregado cumple con los criterios establecidos en el ERS, el Acta de Constitución y la EDT, y que ha sido aceptado formalmente por el cliente o patrocinador.</w:t>
      </w:r>
    </w:p>
    <w:p w14:paraId="4FC4F261" w14:textId="77777777" w:rsidR="001A6449" w:rsidRDefault="00000000">
      <w:pPr>
        <w:ind w:firstLine="720"/>
      </w:pPr>
      <w:r>
        <w:t>Este informe sirve además como registro histórico para la organización, permitiendo:</w:t>
      </w:r>
    </w:p>
    <w:p w14:paraId="51935C70" w14:textId="77777777" w:rsidR="001A6449" w:rsidRDefault="00000000">
      <w:pPr>
        <w:numPr>
          <w:ilvl w:val="0"/>
          <w:numId w:val="2"/>
        </w:numPr>
      </w:pPr>
      <w:r>
        <w:t>Consultar los entregables finales del proyecto.</w:t>
      </w:r>
    </w:p>
    <w:p w14:paraId="1D4E0F6E" w14:textId="77777777" w:rsidR="001A6449" w:rsidRDefault="00000000">
      <w:pPr>
        <w:numPr>
          <w:ilvl w:val="0"/>
          <w:numId w:val="2"/>
        </w:numPr>
      </w:pPr>
      <w:r>
        <w:t>Revisar el cumplimiento del alcance, costos, tiempos y calidad.</w:t>
      </w:r>
    </w:p>
    <w:p w14:paraId="56B2A129" w14:textId="77777777" w:rsidR="001A6449" w:rsidRDefault="00000000">
      <w:pPr>
        <w:numPr>
          <w:ilvl w:val="0"/>
          <w:numId w:val="2"/>
        </w:numPr>
      </w:pPr>
      <w:r>
        <w:t>Analizar los resultados finales del desarrollo y pruebas.</w:t>
      </w:r>
    </w:p>
    <w:p w14:paraId="1DDD968F" w14:textId="77777777" w:rsidR="001A6449" w:rsidRDefault="00000000">
      <w:pPr>
        <w:numPr>
          <w:ilvl w:val="0"/>
          <w:numId w:val="2"/>
        </w:numPr>
      </w:pPr>
      <w:r>
        <w:t>Registrar las lecciones aprendidas y proyecciones futuras.</w:t>
      </w:r>
    </w:p>
    <w:p w14:paraId="58E5BEAB" w14:textId="77777777" w:rsidR="001A6449" w:rsidRDefault="00000000">
      <w:pPr>
        <w:numPr>
          <w:ilvl w:val="0"/>
          <w:numId w:val="2"/>
        </w:numPr>
      </w:pPr>
      <w:r>
        <w:t>Garantizar que todos los artefactos del proyecto han sido archivados correctamente.</w:t>
      </w:r>
    </w:p>
    <w:p w14:paraId="00D09458" w14:textId="77777777" w:rsidR="001A6449" w:rsidRDefault="00000000">
      <w:pPr>
        <w:numPr>
          <w:ilvl w:val="0"/>
          <w:numId w:val="2"/>
        </w:numPr>
      </w:pPr>
      <w:r>
        <w:t>Documentar las no conformidades o elementos pendientes.</w:t>
      </w:r>
    </w:p>
    <w:p w14:paraId="5CD7AEDC" w14:textId="77777777" w:rsidR="001A6449" w:rsidRDefault="00000000">
      <w:pPr>
        <w:ind w:firstLine="720"/>
      </w:pPr>
      <w:r>
        <w:t xml:space="preserve">Este informe es utilizado por los representantes del cliente, líderes de proyecto, QA y dirección, y es un requisito para proceder a la liberación de recursos, el cierre administrativo y el inicio de la etapa de soporte </w:t>
      </w:r>
      <w:proofErr w:type="spellStart"/>
      <w:r>
        <w:t>post-implementación</w:t>
      </w:r>
      <w:proofErr w:type="spellEnd"/>
      <w:r>
        <w:t>.</w:t>
      </w:r>
    </w:p>
    <w:p w14:paraId="595C2548" w14:textId="77777777" w:rsidR="001A6449" w:rsidRDefault="001A6449"/>
    <w:p w14:paraId="3F0F2E06" w14:textId="77777777" w:rsidR="001A6449" w:rsidRDefault="00000000">
      <w:pPr>
        <w:pStyle w:val="Ttulo2"/>
        <w:ind w:firstLine="720"/>
      </w:pPr>
      <w:bookmarkStart w:id="3" w:name="_heading=h.bx6dxlxjrce3" w:colFirst="0" w:colLast="0"/>
      <w:bookmarkEnd w:id="3"/>
      <w:r>
        <w:t>Sección 1</w:t>
      </w:r>
      <w:r>
        <w:tab/>
        <w:t>Información General</w:t>
      </w:r>
    </w:p>
    <w:p w14:paraId="4465611D" w14:textId="77777777" w:rsidR="001A6449" w:rsidRDefault="00000000">
      <w:pPr>
        <w:ind w:firstLine="720"/>
      </w:pPr>
      <w:proofErr w:type="spellStart"/>
      <w:r>
        <w:t>ColeccionAPP</w:t>
      </w:r>
      <w:proofErr w:type="spellEnd"/>
      <w:r>
        <w:t xml:space="preserve"> es una aplicación móvil multiplataforma desarrollada en </w:t>
      </w:r>
      <w:proofErr w:type="spellStart"/>
      <w:r>
        <w:t>Flutter</w:t>
      </w:r>
      <w:proofErr w:type="spellEnd"/>
      <w:r>
        <w:t xml:space="preserve"> que permite a los usuarios gestionar sus colecciones personales de forma organizada. La aplicación incorpora funcionalidades de autenticación con </w:t>
      </w:r>
      <w:proofErr w:type="spellStart"/>
      <w:r>
        <w:t>Firebase</w:t>
      </w:r>
      <w:proofErr w:type="spellEnd"/>
      <w:r>
        <w:t xml:space="preserve">, almacenamiento en </w:t>
      </w:r>
      <w:proofErr w:type="spellStart"/>
      <w:r>
        <w:t>Firestore</w:t>
      </w:r>
      <w:proofErr w:type="spellEnd"/>
      <w:r>
        <w:t xml:space="preserve">, carga de imágenes, y un módulo de clasificación automática de productos mediante IA utilizando </w:t>
      </w:r>
      <w:proofErr w:type="spellStart"/>
      <w:r>
        <w:t>Roboflow</w:t>
      </w:r>
      <w:proofErr w:type="spellEnd"/>
      <w:r>
        <w:t>.</w:t>
      </w:r>
    </w:p>
    <w:p w14:paraId="004B7393" w14:textId="77777777" w:rsidR="001A6449" w:rsidRDefault="00000000">
      <w:pPr>
        <w:ind w:firstLine="720"/>
      </w:pPr>
      <w:r>
        <w:t>El proyecto contempla:</w:t>
      </w:r>
    </w:p>
    <w:p w14:paraId="699D804D" w14:textId="77777777" w:rsidR="001A6449" w:rsidRDefault="00000000">
      <w:pPr>
        <w:numPr>
          <w:ilvl w:val="0"/>
          <w:numId w:val="3"/>
        </w:numPr>
      </w:pPr>
      <w:r>
        <w:t>Creación y administración de colecciones.</w:t>
      </w:r>
    </w:p>
    <w:p w14:paraId="5A500920" w14:textId="77777777" w:rsidR="001A6449" w:rsidRDefault="00000000">
      <w:pPr>
        <w:numPr>
          <w:ilvl w:val="0"/>
          <w:numId w:val="3"/>
        </w:numPr>
      </w:pPr>
      <w:r>
        <w:t>Registro manual de productos.</w:t>
      </w:r>
    </w:p>
    <w:p w14:paraId="4B7B0237" w14:textId="77777777" w:rsidR="001A6449" w:rsidRDefault="00000000">
      <w:pPr>
        <w:numPr>
          <w:ilvl w:val="0"/>
          <w:numId w:val="3"/>
        </w:numPr>
      </w:pPr>
      <w:r>
        <w:lastRenderedPageBreak/>
        <w:t>Registro automatizado mediante clasificación IA.</w:t>
      </w:r>
    </w:p>
    <w:p w14:paraId="4910DFE8" w14:textId="77777777" w:rsidR="001A6449" w:rsidRDefault="00000000">
      <w:pPr>
        <w:numPr>
          <w:ilvl w:val="0"/>
          <w:numId w:val="3"/>
        </w:numPr>
      </w:pPr>
      <w:r>
        <w:t>Personalización visual básica y perfil de usuario.</w:t>
      </w:r>
    </w:p>
    <w:p w14:paraId="276A9EA6" w14:textId="77777777" w:rsidR="001A6449" w:rsidRDefault="00000000">
      <w:pPr>
        <w:numPr>
          <w:ilvl w:val="0"/>
          <w:numId w:val="3"/>
        </w:numPr>
      </w:pPr>
      <w:r>
        <w:t>Interfaz intuitiva para búsqueda, edición y eliminación de productos.</w:t>
      </w:r>
    </w:p>
    <w:p w14:paraId="40551834" w14:textId="77777777" w:rsidR="001A6449" w:rsidRDefault="00000000">
      <w:pPr>
        <w:numPr>
          <w:ilvl w:val="0"/>
          <w:numId w:val="3"/>
        </w:numPr>
      </w:pPr>
      <w:r>
        <w:t>Base de datos NoSQL estructurada para escalabilidad.</w:t>
      </w:r>
    </w:p>
    <w:p w14:paraId="3CD94284" w14:textId="77777777" w:rsidR="001A6449" w:rsidRDefault="00000000">
      <w:pPr>
        <w:ind w:firstLine="720"/>
        <w:rPr>
          <w:b/>
          <w:bCs/>
        </w:rPr>
      </w:pPr>
      <w:r>
        <w:rPr>
          <w:b/>
          <w:bCs/>
        </w:rPr>
        <w:t>Objetivo General</w:t>
      </w:r>
    </w:p>
    <w:p w14:paraId="75D98ED4" w14:textId="77777777" w:rsidR="001A6449" w:rsidRDefault="00000000">
      <w:pPr>
        <w:ind w:firstLine="720"/>
      </w:pPr>
      <w:r>
        <w:t>Desarrollar una aplicación móvil que permita a los usuarios registrar, organizar y visualizar productos de sus colecciones personales, integrando reconocimiento automático mediante IA.</w:t>
      </w:r>
    </w:p>
    <w:p w14:paraId="364942CB" w14:textId="77777777" w:rsidR="001A6449" w:rsidRDefault="00000000">
      <w:pPr>
        <w:ind w:firstLine="720"/>
        <w:rPr>
          <w:b/>
          <w:bCs/>
        </w:rPr>
      </w:pPr>
      <w:r>
        <w:rPr>
          <w:b/>
          <w:bCs/>
        </w:rPr>
        <w:t>Objetivos Específicos</w:t>
      </w:r>
    </w:p>
    <w:p w14:paraId="33942F40" w14:textId="77777777" w:rsidR="001A6449" w:rsidRDefault="00000000">
      <w:pPr>
        <w:numPr>
          <w:ilvl w:val="0"/>
          <w:numId w:val="4"/>
        </w:numPr>
      </w:pPr>
      <w:r>
        <w:t>Implementar un sistema de autenticación seguro.</w:t>
      </w:r>
    </w:p>
    <w:p w14:paraId="56E58B5B" w14:textId="77777777" w:rsidR="001A6449" w:rsidRDefault="00000000">
      <w:pPr>
        <w:numPr>
          <w:ilvl w:val="0"/>
          <w:numId w:val="4"/>
        </w:numPr>
      </w:pPr>
      <w:r>
        <w:t>Diseñar e implementar una base de datos estructurada y escalable.</w:t>
      </w:r>
    </w:p>
    <w:p w14:paraId="3F200B7C" w14:textId="77777777" w:rsidR="001A6449" w:rsidRDefault="00000000">
      <w:pPr>
        <w:numPr>
          <w:ilvl w:val="0"/>
          <w:numId w:val="4"/>
        </w:numPr>
      </w:pPr>
      <w:r>
        <w:t>Incorporar IA para la clasificación automática de productos.</w:t>
      </w:r>
    </w:p>
    <w:p w14:paraId="4B655D54" w14:textId="6FDD0821" w:rsidR="001A6449" w:rsidRDefault="00000000">
      <w:pPr>
        <w:numPr>
          <w:ilvl w:val="0"/>
          <w:numId w:val="4"/>
        </w:numPr>
      </w:pPr>
      <w:r>
        <w:t>Desarrollar interfaces claras</w:t>
      </w:r>
      <w:r w:rsidR="00C07198">
        <w:t xml:space="preserve"> </w:t>
      </w:r>
      <w:r>
        <w:t>y funcionales.</w:t>
      </w:r>
    </w:p>
    <w:p w14:paraId="0ABA2BB9" w14:textId="77777777" w:rsidR="001A6449" w:rsidRDefault="00000000">
      <w:pPr>
        <w:numPr>
          <w:ilvl w:val="0"/>
          <w:numId w:val="4"/>
        </w:numPr>
      </w:pPr>
      <w:r>
        <w:t>Ejecutar pruebas de calidad y rendimiento para garantizar estabilidad.</w:t>
      </w:r>
    </w:p>
    <w:p w14:paraId="232C0145" w14:textId="77777777" w:rsidR="001A6449" w:rsidRDefault="00000000">
      <w:pPr>
        <w:ind w:firstLine="720"/>
        <w:rPr>
          <w:b/>
          <w:bCs/>
        </w:rPr>
      </w:pPr>
      <w:r>
        <w:rPr>
          <w:b/>
          <w:bCs/>
        </w:rPr>
        <w:t>Alcance del Proyecto (Resumen)</w:t>
      </w:r>
    </w:p>
    <w:p w14:paraId="6A397C38" w14:textId="77777777" w:rsidR="001A6449" w:rsidRDefault="00000000">
      <w:pPr>
        <w:numPr>
          <w:ilvl w:val="0"/>
          <w:numId w:val="5"/>
        </w:numPr>
      </w:pPr>
      <w:r>
        <w:t xml:space="preserve">Desarrollo completo de la </w:t>
      </w:r>
      <w:proofErr w:type="gramStart"/>
      <w:r>
        <w:t>app</w:t>
      </w:r>
      <w:proofErr w:type="gramEnd"/>
      <w:r>
        <w:t xml:space="preserve"> móvil.</w:t>
      </w:r>
    </w:p>
    <w:p w14:paraId="3A5F6D7A" w14:textId="77777777" w:rsidR="001A6449" w:rsidRDefault="00000000">
      <w:pPr>
        <w:numPr>
          <w:ilvl w:val="0"/>
          <w:numId w:val="5"/>
        </w:numPr>
      </w:pPr>
      <w:r>
        <w:t>Documentación del sistema (ERS, DAS, EDT, casos de uso, pruebas).</w:t>
      </w:r>
    </w:p>
    <w:p w14:paraId="79F7A1D5" w14:textId="77777777" w:rsidR="001A6449" w:rsidRDefault="00000000">
      <w:pPr>
        <w:numPr>
          <w:ilvl w:val="0"/>
          <w:numId w:val="5"/>
        </w:numPr>
      </w:pPr>
      <w:r>
        <w:t xml:space="preserve">Arquitectura en </w:t>
      </w:r>
      <w:proofErr w:type="spellStart"/>
      <w:r>
        <w:t>Firebase</w:t>
      </w:r>
      <w:proofErr w:type="spellEnd"/>
      <w:r>
        <w:t xml:space="preserve"> y </w:t>
      </w:r>
      <w:proofErr w:type="spellStart"/>
      <w:r>
        <w:t>Flutter</w:t>
      </w:r>
      <w:proofErr w:type="spellEnd"/>
      <w:r>
        <w:t>.</w:t>
      </w:r>
    </w:p>
    <w:p w14:paraId="2C085148" w14:textId="77777777" w:rsidR="001A6449" w:rsidRDefault="00000000">
      <w:pPr>
        <w:numPr>
          <w:ilvl w:val="0"/>
          <w:numId w:val="5"/>
        </w:numPr>
      </w:pPr>
      <w:r>
        <w:t xml:space="preserve">Entrenamiento básico del modelo IA con </w:t>
      </w:r>
      <w:proofErr w:type="spellStart"/>
      <w:r>
        <w:t>dataset</w:t>
      </w:r>
      <w:proofErr w:type="spellEnd"/>
      <w:r>
        <w:t xml:space="preserve"> aplicado a coleccionables.</w:t>
      </w:r>
    </w:p>
    <w:p w14:paraId="164506DE" w14:textId="77777777" w:rsidR="001A6449" w:rsidRDefault="001A6449" w:rsidP="00C07198">
      <w:pPr>
        <w:pStyle w:val="Ttulo2"/>
        <w:ind w:left="360"/>
      </w:pPr>
    </w:p>
    <w:p w14:paraId="124F45B6" w14:textId="77777777" w:rsidR="00C07198" w:rsidRDefault="00C07198" w:rsidP="00C07198"/>
    <w:p w14:paraId="49E40E58" w14:textId="77777777" w:rsidR="00C07198" w:rsidRDefault="00C07198" w:rsidP="00C07198"/>
    <w:p w14:paraId="28A0943D" w14:textId="77777777" w:rsidR="00C07198" w:rsidRDefault="00C07198" w:rsidP="00C07198">
      <w:pPr>
        <w:rPr>
          <w:u w:val="single"/>
        </w:rPr>
      </w:pPr>
    </w:p>
    <w:p w14:paraId="497FDF45" w14:textId="77777777" w:rsidR="007A44BE" w:rsidRDefault="007A44BE" w:rsidP="00C07198">
      <w:pPr>
        <w:rPr>
          <w:u w:val="single"/>
        </w:rPr>
      </w:pPr>
    </w:p>
    <w:p w14:paraId="61B99D78" w14:textId="77777777" w:rsidR="007A44BE" w:rsidRPr="00C07198" w:rsidRDefault="007A44BE" w:rsidP="00C07198">
      <w:pPr>
        <w:rPr>
          <w:u w:val="single"/>
        </w:rPr>
      </w:pPr>
    </w:p>
    <w:p w14:paraId="71253F72" w14:textId="77777777" w:rsidR="001A6449" w:rsidRDefault="00000000">
      <w:pPr>
        <w:pStyle w:val="Ttulo2"/>
        <w:ind w:firstLine="720"/>
      </w:pPr>
      <w:bookmarkStart w:id="4" w:name="_heading=h.7vs3vs60r5gl" w:colFirst="0" w:colLast="0"/>
      <w:bookmarkEnd w:id="4"/>
      <w:r>
        <w:lastRenderedPageBreak/>
        <w:t>Sección 2</w:t>
      </w:r>
      <w:r>
        <w:tab/>
        <w:t>Lista de Verificación de Aceptación Final</w:t>
      </w:r>
    </w:p>
    <w:p w14:paraId="3CFFFF96" w14:textId="77777777" w:rsidR="001A6449" w:rsidRDefault="00000000">
      <w:pPr>
        <w:tabs>
          <w:tab w:val="left" w:pos="1276"/>
        </w:tabs>
        <w:ind w:left="0"/>
        <w:jc w:val="both"/>
        <w:rPr>
          <w:sz w:val="24"/>
          <w:szCs w:val="24"/>
        </w:rPr>
      </w:pPr>
      <w:r>
        <w:t xml:space="preserve">Esta sección verifica que los criterios de aceptación (incluyendo la corrección de defectos críticos) han sido cumplidos y son aceptados por el </w:t>
      </w:r>
      <w:proofErr w:type="gramStart"/>
      <w:r>
        <w:t>Jefe</w:t>
      </w:r>
      <w:proofErr w:type="gramEnd"/>
      <w:r>
        <w:t xml:space="preserve"> de Proyecto (JP) y el QA.</w:t>
      </w:r>
    </w:p>
    <w:tbl>
      <w:tblPr>
        <w:tblStyle w:val="a1"/>
        <w:tblW w:w="9749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600" w:firstRow="0" w:lastRow="0" w:firstColumn="0" w:lastColumn="0" w:noHBand="1" w:noVBand="1"/>
      </w:tblPr>
      <w:tblGrid>
        <w:gridCol w:w="2246"/>
        <w:gridCol w:w="1676"/>
        <w:gridCol w:w="5827"/>
      </w:tblGrid>
      <w:tr w:rsidR="001A6449" w14:paraId="05841703" w14:textId="77777777" w:rsidTr="001A6449">
        <w:trPr>
          <w:trHeight w:val="1103"/>
        </w:trPr>
        <w:tc>
          <w:tcPr>
            <w:tcW w:w="2246" w:type="dxa"/>
            <w:shd w:val="clear" w:color="auto" w:fill="D5DCE4"/>
          </w:tcPr>
          <w:p w14:paraId="43FCEB0B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Criterio de Aceptación</w:t>
            </w:r>
          </w:p>
        </w:tc>
        <w:tc>
          <w:tcPr>
            <w:tcW w:w="1676" w:type="dxa"/>
            <w:shd w:val="clear" w:color="auto" w:fill="D5DCE4"/>
          </w:tcPr>
          <w:p w14:paraId="58D1DEC2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Estado (Cumplido/No Cumplido)</w:t>
            </w:r>
          </w:p>
        </w:tc>
        <w:tc>
          <w:tcPr>
            <w:tcW w:w="5827" w:type="dxa"/>
            <w:shd w:val="clear" w:color="auto" w:fill="D5DCE4"/>
          </w:tcPr>
          <w:p w14:paraId="065BA98C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Justificación/Observación</w:t>
            </w:r>
          </w:p>
        </w:tc>
      </w:tr>
      <w:tr w:rsidR="001A6449" w14:paraId="2F78EAFE" w14:textId="77777777" w:rsidTr="001A6449">
        <w:trPr>
          <w:trHeight w:val="1096"/>
        </w:trPr>
        <w:tc>
          <w:tcPr>
            <w:tcW w:w="2246" w:type="dxa"/>
          </w:tcPr>
          <w:p w14:paraId="37737594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Corrección de Defectos Críticos</w:t>
            </w:r>
          </w:p>
        </w:tc>
        <w:tc>
          <w:tcPr>
            <w:tcW w:w="1676" w:type="dxa"/>
          </w:tcPr>
          <w:p w14:paraId="63727E0A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3A5A2637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No existen defectos críticos abiertos al finalizar el ciclo de pruebas. Se corrigieron incidencias en autenticación, fallos visuales y validaciones.</w:t>
            </w:r>
          </w:p>
        </w:tc>
      </w:tr>
      <w:tr w:rsidR="001A6449" w14:paraId="2319799B" w14:textId="77777777" w:rsidTr="001A6449">
        <w:trPr>
          <w:trHeight w:val="991"/>
        </w:trPr>
        <w:tc>
          <w:tcPr>
            <w:tcW w:w="2246" w:type="dxa"/>
          </w:tcPr>
          <w:p w14:paraId="4CDBD209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Funcionamiento del módulo de IA (</w:t>
            </w:r>
            <w:proofErr w:type="spellStart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Roboflow</w:t>
            </w:r>
            <w:proofErr w:type="spellEnd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)</w:t>
            </w:r>
          </w:p>
        </w:tc>
        <w:tc>
          <w:tcPr>
            <w:tcW w:w="1676" w:type="dxa"/>
          </w:tcPr>
          <w:p w14:paraId="28159337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5EBD66B1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La clasificación automática se ejecuta correctamente con un tiempo menor o igual a 7 segundos, según lo definido en el ERS.</w:t>
            </w:r>
          </w:p>
        </w:tc>
      </w:tr>
      <w:tr w:rsidR="001A6449" w14:paraId="30086D9F" w14:textId="77777777" w:rsidTr="001A6449">
        <w:trPr>
          <w:trHeight w:val="1057"/>
        </w:trPr>
        <w:tc>
          <w:tcPr>
            <w:tcW w:w="2246" w:type="dxa"/>
          </w:tcPr>
          <w:p w14:paraId="235AF8F7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Cobertura funcional del sistema</w:t>
            </w:r>
          </w:p>
        </w:tc>
        <w:tc>
          <w:tcPr>
            <w:tcW w:w="1676" w:type="dxa"/>
          </w:tcPr>
          <w:p w14:paraId="740DE468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54007153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El 95% de los casos de prueba fueron ejecutados y aprobados. Todas las funcionalidades principales están operativas: colecciones, productos, IA, perfil.</w:t>
            </w:r>
          </w:p>
        </w:tc>
      </w:tr>
      <w:tr w:rsidR="001A6449" w14:paraId="32A19781" w14:textId="77777777" w:rsidTr="001A6449">
        <w:trPr>
          <w:trHeight w:val="991"/>
        </w:trPr>
        <w:tc>
          <w:tcPr>
            <w:tcW w:w="2246" w:type="dxa"/>
          </w:tcPr>
          <w:p w14:paraId="4E6238E3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Seguridad en </w:t>
            </w:r>
            <w:proofErr w:type="spellStart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Firebase</w:t>
            </w:r>
            <w:proofErr w:type="spellEnd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 (Reglas, permisos y autenticación)</w:t>
            </w:r>
          </w:p>
        </w:tc>
        <w:tc>
          <w:tcPr>
            <w:tcW w:w="1676" w:type="dxa"/>
          </w:tcPr>
          <w:p w14:paraId="292D4B49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49ADFBCC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Se revisaron las reglas de </w:t>
            </w:r>
            <w:proofErr w:type="spellStart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. Los usuarios solo acceden a sus propios datos; la autenticación funciona sin errores.</w:t>
            </w:r>
          </w:p>
        </w:tc>
      </w:tr>
      <w:tr w:rsidR="001A6449" w14:paraId="6A97C10E" w14:textId="77777777" w:rsidTr="001A6449">
        <w:trPr>
          <w:trHeight w:val="912"/>
        </w:trPr>
        <w:tc>
          <w:tcPr>
            <w:tcW w:w="2246" w:type="dxa"/>
          </w:tcPr>
          <w:p w14:paraId="7C3DF3E5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Rendimiento del sistema</w:t>
            </w:r>
          </w:p>
        </w:tc>
        <w:tc>
          <w:tcPr>
            <w:tcW w:w="1676" w:type="dxa"/>
          </w:tcPr>
          <w:p w14:paraId="6FC295B2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16F5B119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Las operaciones principales cumplen los tiempos definidos: búsqueda ≤ 3s, carga de imágenes estable, apertura general de la </w:t>
            </w:r>
            <w:proofErr w:type="gramStart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app</w:t>
            </w:r>
            <w:proofErr w:type="gramEnd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 sin retrasos.</w:t>
            </w:r>
          </w:p>
        </w:tc>
      </w:tr>
      <w:tr w:rsidR="001A6449" w14:paraId="5A3B0ED3" w14:textId="77777777" w:rsidTr="001A6449">
        <w:trPr>
          <w:trHeight w:val="991"/>
        </w:trPr>
        <w:tc>
          <w:tcPr>
            <w:tcW w:w="2246" w:type="dxa"/>
          </w:tcPr>
          <w:p w14:paraId="5AD62009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Estabilidad en la marcha blanca</w:t>
            </w:r>
          </w:p>
        </w:tc>
        <w:tc>
          <w:tcPr>
            <w:tcW w:w="1676" w:type="dxa"/>
          </w:tcPr>
          <w:p w14:paraId="6397CCF6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519EF573" w14:textId="77777777" w:rsidR="001A6449" w:rsidRDefault="00000000">
            <w:pPr>
              <w:tabs>
                <w:tab w:val="left" w:pos="1365"/>
              </w:tabs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Pruebas realizadas durante 30 días demostraron estabilidad sin caídas críticas ni pérdida de datos.</w:t>
            </w:r>
          </w:p>
        </w:tc>
      </w:tr>
      <w:tr w:rsidR="001A6449" w14:paraId="5213D950" w14:textId="77777777" w:rsidTr="001A6449">
        <w:trPr>
          <w:trHeight w:val="991"/>
        </w:trPr>
        <w:tc>
          <w:tcPr>
            <w:tcW w:w="2246" w:type="dxa"/>
          </w:tcPr>
          <w:p w14:paraId="26B48A86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Usabilidad y experiencia de usuario (UX/UI)</w:t>
            </w:r>
          </w:p>
        </w:tc>
        <w:tc>
          <w:tcPr>
            <w:tcW w:w="1676" w:type="dxa"/>
          </w:tcPr>
          <w:p w14:paraId="7732F04C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78398798" w14:textId="33266013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Los flujos de usuario fueron validados y se confirmó que la </w:t>
            </w:r>
            <w:proofErr w:type="gramStart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app</w:t>
            </w:r>
            <w:proofErr w:type="gramEnd"/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 xml:space="preserve"> es navegable sin bloqueos.</w:t>
            </w:r>
          </w:p>
        </w:tc>
      </w:tr>
      <w:tr w:rsidR="001A6449" w14:paraId="24C64306" w14:textId="77777777" w:rsidTr="001A6449">
        <w:trPr>
          <w:trHeight w:val="991"/>
        </w:trPr>
        <w:tc>
          <w:tcPr>
            <w:tcW w:w="2246" w:type="dxa"/>
          </w:tcPr>
          <w:p w14:paraId="5E84BF15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Cumplimiento del Alcance definido en ERS y EDT</w:t>
            </w:r>
          </w:p>
        </w:tc>
        <w:tc>
          <w:tcPr>
            <w:tcW w:w="1676" w:type="dxa"/>
          </w:tcPr>
          <w:p w14:paraId="25A36D7C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09ABF442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Las funcionalidades comprometidas en la EDT están completadas y verificadas.</w:t>
            </w:r>
          </w:p>
        </w:tc>
      </w:tr>
      <w:tr w:rsidR="001A6449" w14:paraId="0E0B7CAC" w14:textId="77777777" w:rsidTr="001A6449">
        <w:trPr>
          <w:trHeight w:val="991"/>
        </w:trPr>
        <w:tc>
          <w:tcPr>
            <w:tcW w:w="2246" w:type="dxa"/>
          </w:tcPr>
          <w:p w14:paraId="6505F5C0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Documentación entregada</w:t>
            </w:r>
          </w:p>
        </w:tc>
        <w:tc>
          <w:tcPr>
            <w:tcW w:w="1676" w:type="dxa"/>
          </w:tcPr>
          <w:p w14:paraId="30B1A5E9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sz w:val="18"/>
                <w:szCs w:val="18"/>
              </w:rPr>
              <w:t>CUMPLIDO</w:t>
            </w:r>
          </w:p>
        </w:tc>
        <w:tc>
          <w:tcPr>
            <w:tcW w:w="5827" w:type="dxa"/>
          </w:tcPr>
          <w:p w14:paraId="2A36A959" w14:textId="77777777" w:rsidR="001A6449" w:rsidRDefault="00000000">
            <w:pPr>
              <w:spacing w:after="480" w:line="276" w:lineRule="auto"/>
              <w:ind w:left="0"/>
              <w:rPr>
                <w:rFonts w:ascii="Calibri" w:eastAsia="Calibri" w:hAnsi="Calibri" w:cs="Calibri"/>
                <w:color w:val="1F1F1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1F1F"/>
                <w:sz w:val="18"/>
                <w:szCs w:val="18"/>
              </w:rPr>
              <w:t>ERS, DAS, Casos de Uso, Modelo ER, Matriz de Pruebas, Informe de Cierre, Verificación de Alcances y entregables técnicos fueron completados.</w:t>
            </w:r>
          </w:p>
        </w:tc>
      </w:tr>
    </w:tbl>
    <w:p w14:paraId="75BB1327" w14:textId="77777777" w:rsidR="001A6449" w:rsidRDefault="00000000">
      <w:pPr>
        <w:pStyle w:val="Ttulo2"/>
        <w:ind w:firstLine="720"/>
      </w:pPr>
      <w:bookmarkStart w:id="5" w:name="_heading=h.qf8rrm4am0pa" w:colFirst="0" w:colLast="0"/>
      <w:bookmarkStart w:id="6" w:name="_heading=h.aoijw2diiuhu" w:colFirst="0" w:colLast="0"/>
      <w:bookmarkEnd w:id="5"/>
      <w:bookmarkEnd w:id="6"/>
      <w:r>
        <w:lastRenderedPageBreak/>
        <w:t>Sección 3</w:t>
      </w:r>
      <w:r>
        <w:tab/>
        <w:t>Lista de Verificación de los Artefactos del Proyecto</w:t>
      </w:r>
    </w:p>
    <w:p w14:paraId="24DAB1F6" w14:textId="77777777" w:rsidR="001A6449" w:rsidRDefault="00000000">
      <w:pPr>
        <w:ind w:firstLine="720"/>
        <w:jc w:val="both"/>
      </w:pPr>
      <w:bookmarkStart w:id="7" w:name="_heading=h.ks19cjjj0z07" w:colFirst="0" w:colLast="0"/>
      <w:bookmarkEnd w:id="7"/>
      <w:r>
        <w:t>La lista de verificación de los artefactos incluye todos los documentos entregables al cliente y su estado, en este caso nuestros artefactos requeridos son los siguientes:</w:t>
      </w:r>
    </w:p>
    <w:p w14:paraId="74E9E854" w14:textId="77777777" w:rsidR="001A6449" w:rsidRDefault="001A6449">
      <w:pPr>
        <w:ind w:firstLine="720"/>
        <w:jc w:val="both"/>
      </w:pPr>
    </w:p>
    <w:tbl>
      <w:tblPr>
        <w:tblStyle w:val="a2"/>
        <w:tblW w:w="5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248"/>
        <w:gridCol w:w="1276"/>
      </w:tblGrid>
      <w:tr w:rsidR="001A6449" w14:paraId="1AD8ECF3" w14:textId="77777777">
        <w:trPr>
          <w:trHeight w:val="300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C82E709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Artefacto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4E61C4F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1A6449" w14:paraId="181E2D49" w14:textId="77777777">
        <w:trPr>
          <w:trHeight w:val="300"/>
          <w:jc w:val="center"/>
        </w:trPr>
        <w:tc>
          <w:tcPr>
            <w:tcW w:w="55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06EF7C" w14:textId="77777777" w:rsidR="001A6449" w:rsidRDefault="00000000">
            <w:pP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Fase 1 </w:t>
            </w:r>
          </w:p>
        </w:tc>
      </w:tr>
      <w:tr w:rsidR="001A6449" w14:paraId="595CB546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8BBF6B3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Acta de Constitución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DF41F2C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03F47CF1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4A3138C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Carta Gantt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F31C8E4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30E7A1C7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569E02C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ERS-Especificación de Requisitos de Software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9C9E1C8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1137B28F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1362D41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Diagrama de caso de Uso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672E7E9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27C96156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0C9D46B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Documento de caso de uso extendido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9E6D6BF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38DD1B94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3A7F52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Mockups del Sistema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D7411D7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706EA69E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577D8A1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Matriz EDT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1BE667D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1A0D64D9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FFAFA1A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Planilla de requerimientos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A599747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04CB97D2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14:paraId="0EE29B7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Documento Avance de Proyecto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p w14:paraId="26722A40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1184A93F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18BFA1B" w14:textId="77777777" w:rsidR="001A6449" w:rsidRDefault="001A6449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20694BB" w14:textId="77777777" w:rsidR="001A6449" w:rsidRDefault="001A6449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95D8B2A" w14:textId="77777777" w:rsidR="001A6449" w:rsidRDefault="001A64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3"/>
        <w:tblW w:w="5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248"/>
        <w:gridCol w:w="1276"/>
      </w:tblGrid>
      <w:tr w:rsidR="001A6449" w14:paraId="1B201749" w14:textId="77777777">
        <w:trPr>
          <w:trHeight w:val="433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4B0835B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8" w:name="_heading=h.g9kq3jpwcvcr" w:colFirst="0" w:colLast="0"/>
            <w:bookmarkEnd w:id="8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Artefacto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2ABFD46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1A6449" w14:paraId="1DA0C8DD" w14:textId="77777777">
        <w:trPr>
          <w:trHeight w:val="300"/>
          <w:jc w:val="center"/>
        </w:trPr>
        <w:tc>
          <w:tcPr>
            <w:tcW w:w="552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2A0F7C" w14:textId="77777777" w:rsidR="001A6449" w:rsidRDefault="00000000">
            <w:pP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Fase 2</w:t>
            </w:r>
          </w:p>
        </w:tc>
      </w:tr>
      <w:tr w:rsidR="001A6449" w14:paraId="1F535950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C467E55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769579F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4E7AA79B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B9610ED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Diccionario de Datos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7143D26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1DD4278B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27CC61D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Documento proceso de negocio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7C93A74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3633217C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EFDCA3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Flujo de caja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942E40A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77BC8685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298615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Matriz de Riesgos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ADA6760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2AAC9039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681827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Matriz RACI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1761913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2708A82D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9259587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Documento Avance de Proyecto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1E6319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37FA862B" w14:textId="77777777">
        <w:trPr>
          <w:trHeight w:val="433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2287CD3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Artefacto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6496027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1A6449" w14:paraId="31654FB8" w14:textId="77777777">
        <w:trPr>
          <w:trHeight w:val="300"/>
          <w:jc w:val="center"/>
        </w:trPr>
        <w:tc>
          <w:tcPr>
            <w:tcW w:w="552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F9FCD6" w14:textId="77777777" w:rsidR="001A6449" w:rsidRDefault="00000000">
            <w:pP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Fase 3 </w:t>
            </w:r>
          </w:p>
        </w:tc>
      </w:tr>
      <w:tr w:rsidR="001A6449" w14:paraId="43CD4DA3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6B0259B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Manual del 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E9F6407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052E73A1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28520A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Matriz control de cambio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3E00BB8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070C4384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2169C89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Matriz de Pruebas BD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88024B0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415C4CB5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C86CEAE" w14:textId="5E7EC068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Plan de </w:t>
            </w:r>
            <w:r w:rsidR="00C0719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capacitación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AB3DE19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79807B84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CF79D9D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Plan de pruebas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2664C0E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387DE996" w14:textId="77777777">
        <w:trPr>
          <w:trHeight w:val="300"/>
          <w:jc w:val="center"/>
        </w:trPr>
        <w:tc>
          <w:tcPr>
            <w:tcW w:w="4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10F6D44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Planilla de registro de defectos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7DF9C59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1B44FCC2" w14:textId="77777777">
        <w:trPr>
          <w:trHeight w:val="300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176DE82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verificación de alcance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842F1D9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755FA430" w14:textId="77777777">
        <w:trPr>
          <w:trHeight w:val="300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0A159AC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Documento avance de Proyecto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8F9E1FF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  <w:tr w:rsidR="001A6449" w14:paraId="73E3CF34" w14:textId="77777777">
        <w:trPr>
          <w:trHeight w:val="300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12ABA3F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Cierre de Proyecto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F3809FC" w14:textId="77777777" w:rsidR="001A6449" w:rsidRDefault="00000000">
            <w:pPr>
              <w:spacing w:after="0" w:line="240" w:lineRule="auto"/>
              <w:ind w:left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Finalizado</w:t>
            </w:r>
          </w:p>
        </w:tc>
      </w:tr>
    </w:tbl>
    <w:p w14:paraId="6F0B6BD7" w14:textId="77777777" w:rsidR="001A6449" w:rsidRDefault="00000000">
      <w:pPr>
        <w:pStyle w:val="Ttulo2"/>
        <w:ind w:firstLine="720"/>
      </w:pPr>
      <w:bookmarkStart w:id="9" w:name="_heading=h.r01a7e5vkq2d" w:colFirst="0" w:colLast="0"/>
      <w:bookmarkEnd w:id="9"/>
      <w:r>
        <w:lastRenderedPageBreak/>
        <w:t>Sección 4</w:t>
      </w:r>
      <w:r>
        <w:tab/>
        <w:t>Recursos</w:t>
      </w:r>
    </w:p>
    <w:p w14:paraId="2434F704" w14:textId="77777777" w:rsidR="001A6449" w:rsidRDefault="00000000">
      <w:pPr>
        <w:ind w:firstLine="720"/>
      </w:pPr>
      <w:r>
        <w:t xml:space="preserve">Después de la puesta en marcha y durante la fase de mantención del proyecto, la operación de </w:t>
      </w:r>
      <w:proofErr w:type="spellStart"/>
      <w:r>
        <w:t>ColeccionAPP</w:t>
      </w:r>
      <w:proofErr w:type="spellEnd"/>
      <w:r>
        <w:t xml:space="preserve"> será gestionada en conjunto entre el equipo técnico y el cliente, mediante un acuerdo de soporte que incluya </w:t>
      </w:r>
      <w:r>
        <w:rPr>
          <w:b/>
          <w:bCs/>
        </w:rPr>
        <w:t>SLA definidos</w:t>
      </w:r>
      <w:r>
        <w:t xml:space="preserve"> para responder a contingencias, incidencias o necesidades de revisión urgente.</w:t>
      </w:r>
    </w:p>
    <w:p w14:paraId="1EF51B1D" w14:textId="7D866CC0" w:rsidR="001A6449" w:rsidRDefault="00000000">
      <w:pPr>
        <w:ind w:firstLine="720"/>
      </w:pPr>
      <w:r>
        <w:t>Para asegurar la continuidad operativa de la aplicación y el correcto funcionamiento de los servicios asociados (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, IA mediante </w:t>
      </w:r>
      <w:proofErr w:type="spellStart"/>
      <w:r>
        <w:t>Roboflow</w:t>
      </w:r>
      <w:proofErr w:type="spellEnd"/>
      <w:r>
        <w:t>), se requerirá el siguiente equipo mínimo:</w:t>
      </w:r>
    </w:p>
    <w:p w14:paraId="3C1DE607" w14:textId="77777777" w:rsidR="001A6449" w:rsidRDefault="00000000">
      <w:pPr>
        <w:ind w:firstLine="720"/>
        <w:rPr>
          <w:b/>
          <w:bCs/>
        </w:rPr>
      </w:pPr>
      <w:r>
        <w:rPr>
          <w:b/>
          <w:bCs/>
        </w:rPr>
        <w:t>1. Analista de Soporte / QA</w:t>
      </w:r>
    </w:p>
    <w:p w14:paraId="620E60C0" w14:textId="77777777" w:rsidR="001A6449" w:rsidRDefault="00000000">
      <w:pPr>
        <w:ind w:firstLine="720"/>
      </w:pPr>
      <w:r>
        <w:t>Responsable de:</w:t>
      </w:r>
    </w:p>
    <w:p w14:paraId="5CA28728" w14:textId="77777777" w:rsidR="001A6449" w:rsidRDefault="00000000">
      <w:pPr>
        <w:numPr>
          <w:ilvl w:val="0"/>
          <w:numId w:val="6"/>
        </w:numPr>
      </w:pPr>
      <w:r>
        <w:t>Atender incidencias reportadas por usuarios.</w:t>
      </w:r>
    </w:p>
    <w:p w14:paraId="6227E877" w14:textId="77777777" w:rsidR="001A6449" w:rsidRDefault="00000000">
      <w:pPr>
        <w:numPr>
          <w:ilvl w:val="0"/>
          <w:numId w:val="6"/>
        </w:numPr>
      </w:pPr>
      <w:r>
        <w:t>Documentar problemas o mejoras futuras.</w:t>
      </w:r>
    </w:p>
    <w:p w14:paraId="300DFC64" w14:textId="77777777" w:rsidR="001A6449" w:rsidRDefault="00000000">
      <w:pPr>
        <w:numPr>
          <w:ilvl w:val="0"/>
          <w:numId w:val="6"/>
        </w:numPr>
      </w:pPr>
      <w:r>
        <w:t>Verificar el cumplimiento de SLA.</w:t>
      </w:r>
    </w:p>
    <w:p w14:paraId="23985608" w14:textId="77777777" w:rsidR="001A6449" w:rsidRDefault="00000000">
      <w:pPr>
        <w:numPr>
          <w:ilvl w:val="0"/>
          <w:numId w:val="6"/>
        </w:numPr>
      </w:pPr>
      <w:r>
        <w:t>Realizar pruebas posteriores a la corrección de errores.</w:t>
      </w:r>
    </w:p>
    <w:p w14:paraId="2629323F" w14:textId="77777777" w:rsidR="001A6449" w:rsidRDefault="00000000">
      <w:pPr>
        <w:numPr>
          <w:ilvl w:val="0"/>
          <w:numId w:val="6"/>
        </w:numPr>
      </w:pPr>
      <w:r>
        <w:t>Supervisar el rendimiento general de la aplicación.</w:t>
      </w:r>
    </w:p>
    <w:p w14:paraId="15795D5A" w14:textId="77777777" w:rsidR="001A6449" w:rsidRDefault="00000000">
      <w:pPr>
        <w:ind w:firstLine="720"/>
        <w:rPr>
          <w:b/>
          <w:bCs/>
        </w:rPr>
      </w:pPr>
      <w:r>
        <w:rPr>
          <w:b/>
          <w:bCs/>
        </w:rPr>
        <w:t>2. Desarrollador / Ingeniero de Software</w:t>
      </w:r>
    </w:p>
    <w:p w14:paraId="6BFEFD97" w14:textId="77777777" w:rsidR="001A6449" w:rsidRDefault="00000000">
      <w:pPr>
        <w:ind w:firstLine="720"/>
      </w:pPr>
      <w:r>
        <w:t>Encargado de:</w:t>
      </w:r>
    </w:p>
    <w:p w14:paraId="30537707" w14:textId="77777777" w:rsidR="001A6449" w:rsidRDefault="00000000">
      <w:pPr>
        <w:numPr>
          <w:ilvl w:val="0"/>
          <w:numId w:val="7"/>
        </w:numPr>
      </w:pPr>
      <w:r>
        <w:t>Realizar correcciones técnicas.</w:t>
      </w:r>
    </w:p>
    <w:p w14:paraId="0D0A140C" w14:textId="77777777" w:rsidR="001A6449" w:rsidRDefault="00000000">
      <w:pPr>
        <w:numPr>
          <w:ilvl w:val="0"/>
          <w:numId w:val="7"/>
        </w:numPr>
      </w:pPr>
      <w:r>
        <w:t>Ejecutar mantenciones evolutivas y preventivas.</w:t>
      </w:r>
    </w:p>
    <w:p w14:paraId="56AFD54B" w14:textId="77777777" w:rsidR="001A6449" w:rsidRDefault="00000000">
      <w:pPr>
        <w:numPr>
          <w:ilvl w:val="0"/>
          <w:numId w:val="7"/>
        </w:numPr>
      </w:pPr>
      <w:r>
        <w:t xml:space="preserve">Gestionar actualizaciones en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Flutter</w:t>
      </w:r>
      <w:proofErr w:type="spellEnd"/>
      <w:r>
        <w:t xml:space="preserve"> o librerías externas.</w:t>
      </w:r>
    </w:p>
    <w:p w14:paraId="32967C48" w14:textId="77777777" w:rsidR="001A6449" w:rsidRDefault="00000000">
      <w:pPr>
        <w:numPr>
          <w:ilvl w:val="0"/>
          <w:numId w:val="7"/>
        </w:numPr>
      </w:pPr>
      <w:r>
        <w:t xml:space="preserve">Optimizar la integración con la IA de </w:t>
      </w:r>
      <w:proofErr w:type="spellStart"/>
      <w:r>
        <w:t>Roboflow</w:t>
      </w:r>
      <w:proofErr w:type="spellEnd"/>
      <w:r>
        <w:t>.</w:t>
      </w:r>
    </w:p>
    <w:p w14:paraId="522AAE6C" w14:textId="77777777" w:rsidR="001A6449" w:rsidRDefault="00000000">
      <w:pPr>
        <w:numPr>
          <w:ilvl w:val="0"/>
          <w:numId w:val="7"/>
        </w:numPr>
      </w:pPr>
      <w:r>
        <w:t>Atender imprevistos críticos que afecten el funcionamiento del sistema.</w:t>
      </w:r>
    </w:p>
    <w:p w14:paraId="4A723E06" w14:textId="77777777" w:rsidR="001A6449" w:rsidRDefault="001A6449"/>
    <w:p w14:paraId="2C9CB48F" w14:textId="77777777" w:rsidR="00FE552E" w:rsidRDefault="00FE552E" w:rsidP="00FE552E"/>
    <w:p w14:paraId="73968AE9" w14:textId="77777777" w:rsidR="00FE552E" w:rsidRDefault="00FE552E" w:rsidP="00FE552E"/>
    <w:p w14:paraId="0CE6064C" w14:textId="77777777" w:rsidR="00FE552E" w:rsidRPr="00FE552E" w:rsidRDefault="00FE552E" w:rsidP="00FE552E"/>
    <w:p w14:paraId="086C4F54" w14:textId="77777777" w:rsidR="001A6449" w:rsidRDefault="00000000">
      <w:pPr>
        <w:pStyle w:val="Ttulo2"/>
        <w:ind w:firstLine="720"/>
      </w:pPr>
      <w:bookmarkStart w:id="10" w:name="_heading=h.xdezdtyws1m2" w:colFirst="0" w:colLast="0"/>
      <w:bookmarkEnd w:id="10"/>
      <w:r>
        <w:lastRenderedPageBreak/>
        <w:t>Sección 5</w:t>
      </w:r>
      <w:r>
        <w:tab/>
        <w:t>Lecciones Aprendidas</w:t>
      </w:r>
    </w:p>
    <w:p w14:paraId="3E2BEC22" w14:textId="77777777" w:rsidR="001A6449" w:rsidRDefault="00000000">
      <w:pPr>
        <w:ind w:firstLine="720"/>
      </w:pPr>
      <w:r>
        <w:t xml:space="preserve">El desarrollo de </w:t>
      </w:r>
      <w:proofErr w:type="spellStart"/>
      <w:r>
        <w:t>ColeccionAPP</w:t>
      </w:r>
      <w:proofErr w:type="spellEnd"/>
      <w:r>
        <w:t xml:space="preserve"> permitió enfrentar diversos desafíos técnicos y de diseño que aportaron importantes aprendizajes para el equipo. La integración de múltiples tecnologías —como </w:t>
      </w:r>
      <w:proofErr w:type="spellStart"/>
      <w:r>
        <w:t>Flutter</w:t>
      </w:r>
      <w:proofErr w:type="spellEnd"/>
      <w:r>
        <w:t xml:space="preserve"> para el desarrollo móvil multiplataforma, </w:t>
      </w:r>
      <w:proofErr w:type="spellStart"/>
      <w:r>
        <w:t>Firebase</w:t>
      </w:r>
      <w:proofErr w:type="spellEnd"/>
      <w:r>
        <w:t xml:space="preserve"> como </w:t>
      </w:r>
      <w:proofErr w:type="spellStart"/>
      <w:r>
        <w:t>backend</w:t>
      </w:r>
      <w:proofErr w:type="spellEnd"/>
      <w:r>
        <w:t xml:space="preserve"> en la nube y </w:t>
      </w:r>
      <w:proofErr w:type="spellStart"/>
      <w:r>
        <w:t>Roboflow</w:t>
      </w:r>
      <w:proofErr w:type="spellEnd"/>
      <w:r>
        <w:t xml:space="preserve"> para el módulo de inteligencia artificial— fortaleció nuestras competencias y nos permitió construir una solución escalable, moderna y alineada con los requerimientos del proyecto.</w:t>
      </w:r>
    </w:p>
    <w:p w14:paraId="360EAB0B" w14:textId="4E92A9A1" w:rsidR="001A6449" w:rsidRDefault="00000000">
      <w:pPr>
        <w:ind w:firstLine="720"/>
      </w:pPr>
      <w:r>
        <w:t xml:space="preserve">El uso de </w:t>
      </w:r>
      <w:proofErr w:type="spellStart"/>
      <w:r>
        <w:rPr>
          <w:b/>
          <w:bCs/>
        </w:rPr>
        <w:t>Firebase</w:t>
      </w:r>
      <w:proofErr w:type="spellEnd"/>
      <w:r>
        <w:t xml:space="preserve">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Firestor</w:t>
      </w:r>
      <w:r w:rsidR="007A44BE">
        <w:t>e</w:t>
      </w:r>
      <w:proofErr w:type="spellEnd"/>
      <w:r>
        <w:t xml:space="preserve">) nos permitió comprender de manera más profunda los beneficios y limitaciones de las arquitecturas </w:t>
      </w:r>
      <w:proofErr w:type="spellStart"/>
      <w:r>
        <w:t>serverless</w:t>
      </w:r>
      <w:proofErr w:type="spellEnd"/>
      <w:r>
        <w:t>, especialmente en aspectos relacionados con la seguridad, las reglas de acceso, la estructura de la base de datos y la optimización del rendimiento en dispositivos móviles.</w:t>
      </w:r>
    </w:p>
    <w:p w14:paraId="6BC4A4E7" w14:textId="77777777" w:rsidR="001A6449" w:rsidRDefault="00000000">
      <w:pPr>
        <w:ind w:firstLine="720"/>
      </w:pPr>
      <w:r>
        <w:t xml:space="preserve">Por otro lado, la integración del modelo de clasificación automática mediante </w:t>
      </w:r>
      <w:proofErr w:type="spellStart"/>
      <w:r>
        <w:rPr>
          <w:b/>
          <w:bCs/>
        </w:rPr>
        <w:t>Roboflow</w:t>
      </w:r>
      <w:proofErr w:type="spellEnd"/>
      <w:r>
        <w:rPr>
          <w:b/>
          <w:bCs/>
        </w:rPr>
        <w:t xml:space="preserve"> e IA</w:t>
      </w:r>
      <w:r>
        <w:t xml:space="preserve"> representó un aprendizaje significativo. Logramos comprender la importancia del entrenamiento adecuado del </w:t>
      </w:r>
      <w:proofErr w:type="spellStart"/>
      <w:r>
        <w:t>dataset</w:t>
      </w:r>
      <w:proofErr w:type="spellEnd"/>
      <w:r>
        <w:t>, la selección de imágenes, la evaluación de precisión y la optimización de tiempos de respuesta, lo que permitió mejorar la experiencia del usuario.</w:t>
      </w:r>
    </w:p>
    <w:p w14:paraId="71F71EF0" w14:textId="77777777" w:rsidR="001A6449" w:rsidRDefault="00000000">
      <w:pPr>
        <w:ind w:firstLine="720"/>
      </w:pPr>
      <w:r>
        <w:t xml:space="preserve">Desde el punto de vista de diseño, trabajar con </w:t>
      </w:r>
      <w:proofErr w:type="spellStart"/>
      <w:r>
        <w:rPr>
          <w:b/>
          <w:bCs/>
        </w:rPr>
        <w:t>Flutter</w:t>
      </w:r>
      <w:proofErr w:type="spellEnd"/>
      <w:r>
        <w:t xml:space="preserve"> fortaleció nuestra capacidad para desarrollar interfaces intuitivas, responsivas y visualmente consistentes. Este proceso nos permitió valorar aún más la importancia de la experiencia de usuario (UX) en aplicaciones móviles, especialmente en flujos de registro, carga de imágenes y navegación entre colecciones.</w:t>
      </w:r>
    </w:p>
    <w:p w14:paraId="306AC21E" w14:textId="77777777" w:rsidR="001A6449" w:rsidRDefault="00000000">
      <w:pPr>
        <w:ind w:firstLine="720"/>
      </w:pPr>
      <w:r>
        <w:t xml:space="preserve">Finalmente, la necesidad de estructurar correctamente los datos en </w:t>
      </w:r>
      <w:proofErr w:type="spellStart"/>
      <w:r>
        <w:t>Firestore</w:t>
      </w:r>
      <w:proofErr w:type="spellEnd"/>
      <w:r>
        <w:t xml:space="preserve">, optimizar consultas y mantener una arquitectura clara reforzó la importancia de una </w:t>
      </w:r>
      <w:r>
        <w:rPr>
          <w:b/>
          <w:bCs/>
        </w:rPr>
        <w:t>planificación adecuada del modelo de datos</w:t>
      </w:r>
      <w:r>
        <w:t>, ya que decisiones tomadas en etapas tempranas afectan directamente el rendimiento final del sistema.</w:t>
      </w:r>
    </w:p>
    <w:p w14:paraId="0AA5C627" w14:textId="77777777" w:rsidR="001A6449" w:rsidRDefault="001A6449">
      <w:pPr>
        <w:ind w:firstLine="720"/>
        <w:jc w:val="both"/>
      </w:pPr>
    </w:p>
    <w:p w14:paraId="14AF8410" w14:textId="77777777" w:rsidR="001A6449" w:rsidRDefault="001A6449">
      <w:pPr>
        <w:ind w:firstLine="720"/>
        <w:jc w:val="both"/>
      </w:pPr>
    </w:p>
    <w:p w14:paraId="2C6A0EA3" w14:textId="77777777" w:rsidR="001A6449" w:rsidRDefault="00000000">
      <w:pPr>
        <w:pStyle w:val="Ttulo2"/>
        <w:ind w:firstLine="720"/>
      </w:pPr>
      <w:bookmarkStart w:id="11" w:name="_heading=h.4steqwsooe54" w:colFirst="0" w:colLast="0"/>
      <w:bookmarkEnd w:id="11"/>
      <w:r>
        <w:t>Sección 6</w:t>
      </w:r>
      <w:r>
        <w:tab/>
        <w:t>Planes Post-Implantación</w:t>
      </w:r>
    </w:p>
    <w:p w14:paraId="7BC05F39" w14:textId="77777777" w:rsidR="001A6449" w:rsidRDefault="00000000">
      <w:pPr>
        <w:ind w:firstLine="720"/>
      </w:pPr>
      <w:r>
        <w:t xml:space="preserve">Luego de implementar la aplicación </w:t>
      </w:r>
      <w:proofErr w:type="spellStart"/>
      <w:r>
        <w:t>ColeccionAPP</w:t>
      </w:r>
      <w:proofErr w:type="spellEnd"/>
      <w:r>
        <w:t xml:space="preserve"> en su entorno operativo, se establecerá un periodo de </w:t>
      </w:r>
      <w:r>
        <w:rPr>
          <w:b/>
          <w:bCs/>
        </w:rPr>
        <w:t>marcha blanca de 30 días</w:t>
      </w:r>
      <w:r>
        <w:t xml:space="preserve">, durante el cual se monitoreará el funcionamiento del sistema para detectar posibles mejoras y asegurar la estabilidad del servicio. Durante esta etapa, se evaluará especialmente el rendimiento del aplicativo, la respuesta de la base de datos en </w:t>
      </w:r>
      <w:proofErr w:type="spellStart"/>
      <w:r>
        <w:t>Firestore</w:t>
      </w:r>
      <w:proofErr w:type="spellEnd"/>
      <w:r>
        <w:t xml:space="preserve"> y la precisión del módulo de inteligencia artificial integrado mediante </w:t>
      </w:r>
      <w:proofErr w:type="spellStart"/>
      <w:r>
        <w:t>Roboflow</w:t>
      </w:r>
      <w:proofErr w:type="spellEnd"/>
      <w:r>
        <w:t>.</w:t>
      </w:r>
    </w:p>
    <w:p w14:paraId="1E121002" w14:textId="77777777" w:rsidR="001A6449" w:rsidRDefault="00000000">
      <w:pPr>
        <w:ind w:firstLine="720"/>
      </w:pPr>
      <w:r>
        <w:t xml:space="preserve">Además, se analizará la evolución del volumen de datos y su impacto en la estructura de la base, con el objetivo de definir un </w:t>
      </w:r>
      <w:r>
        <w:rPr>
          <w:b/>
          <w:bCs/>
        </w:rPr>
        <w:t>ciclo de vida de la información</w:t>
      </w:r>
      <w:r>
        <w:t xml:space="preserve"> que permita mantener la eficiencia del sistema en el tiempo. Esto incluye revisión de índices, optimización de consultas, análisis de costos de </w:t>
      </w:r>
      <w:proofErr w:type="spellStart"/>
      <w:r>
        <w:t>Firebase</w:t>
      </w:r>
      <w:proofErr w:type="spellEnd"/>
      <w:r>
        <w:t xml:space="preserve"> y ajustes en las reglas de seguridad si fuese necesario.</w:t>
      </w:r>
    </w:p>
    <w:p w14:paraId="35FCF1C5" w14:textId="77777777" w:rsidR="001A6449" w:rsidRDefault="00000000">
      <w:pPr>
        <w:ind w:firstLine="720"/>
      </w:pPr>
      <w:r>
        <w:lastRenderedPageBreak/>
        <w:t xml:space="preserve">Los planes </w:t>
      </w:r>
      <w:proofErr w:type="spellStart"/>
      <w:r>
        <w:t>post-implantación</w:t>
      </w:r>
      <w:proofErr w:type="spellEnd"/>
      <w:r>
        <w:t xml:space="preserve"> consideran también:</w:t>
      </w:r>
    </w:p>
    <w:p w14:paraId="43D3F2A0" w14:textId="77777777" w:rsidR="001A6449" w:rsidRDefault="00000000">
      <w:pPr>
        <w:numPr>
          <w:ilvl w:val="0"/>
          <w:numId w:val="8"/>
        </w:numPr>
      </w:pPr>
      <w:r>
        <w:t>Monitoreo del rendimiento general del sistema.</w:t>
      </w:r>
    </w:p>
    <w:p w14:paraId="350FB8B8" w14:textId="77777777" w:rsidR="001A6449" w:rsidRDefault="00000000">
      <w:pPr>
        <w:numPr>
          <w:ilvl w:val="0"/>
          <w:numId w:val="8"/>
        </w:numPr>
      </w:pPr>
      <w:r>
        <w:t>Identificación y corrección temprana de incidencias detectadas durante el uso real.</w:t>
      </w:r>
    </w:p>
    <w:p w14:paraId="372E4775" w14:textId="77777777" w:rsidR="001A6449" w:rsidRDefault="00000000">
      <w:pPr>
        <w:numPr>
          <w:ilvl w:val="0"/>
          <w:numId w:val="8"/>
        </w:numPr>
      </w:pPr>
      <w:r>
        <w:t>Evaluación de mejoras en la interfaz y experiencia del usuario.</w:t>
      </w:r>
    </w:p>
    <w:p w14:paraId="05781A77" w14:textId="77777777" w:rsidR="001A6449" w:rsidRDefault="00000000">
      <w:pPr>
        <w:numPr>
          <w:ilvl w:val="0"/>
          <w:numId w:val="8"/>
        </w:numPr>
      </w:pPr>
      <w:r>
        <w:t>Optimización del modelo de IA para aumentar la precisión en la clasificación.</w:t>
      </w:r>
    </w:p>
    <w:p w14:paraId="6B9BFB3A" w14:textId="77777777" w:rsidR="001A6449" w:rsidRDefault="00000000">
      <w:pPr>
        <w:numPr>
          <w:ilvl w:val="0"/>
          <w:numId w:val="8"/>
        </w:numPr>
      </w:pPr>
      <w:r>
        <w:t xml:space="preserve">Revisión de costos por uso de </w:t>
      </w:r>
      <w:proofErr w:type="spellStart"/>
      <w:r>
        <w:t>Firebase</w:t>
      </w:r>
      <w:proofErr w:type="spellEnd"/>
      <w:r>
        <w:t xml:space="preserve"> y ajustes de configuración.</w:t>
      </w:r>
    </w:p>
    <w:p w14:paraId="5A01E285" w14:textId="77777777" w:rsidR="001A6449" w:rsidRDefault="00000000">
      <w:pPr>
        <w:numPr>
          <w:ilvl w:val="0"/>
          <w:numId w:val="8"/>
        </w:numPr>
      </w:pPr>
      <w:r>
        <w:t>Preparación de futuras versiones con funcionalidades evolutivas.</w:t>
      </w:r>
    </w:p>
    <w:p w14:paraId="155BEB4D" w14:textId="77777777" w:rsidR="001A6449" w:rsidRDefault="00000000">
      <w:pPr>
        <w:ind w:firstLine="720"/>
      </w:pPr>
      <w:r>
        <w:t xml:space="preserve">Estas actividades permitirán que </w:t>
      </w:r>
      <w:proofErr w:type="spellStart"/>
      <w:r>
        <w:t>ColeccionAPP</w:t>
      </w:r>
      <w:proofErr w:type="spellEnd"/>
      <w:r>
        <w:t xml:space="preserve"> mantenga un rendimiento óptimo con el paso del tiempo y se establezca una base sólida para mejoras continuas y futuras extensiones del sistema</w:t>
      </w:r>
    </w:p>
    <w:p w14:paraId="025E9A6E" w14:textId="77777777" w:rsidR="001A6449" w:rsidRDefault="001A6449"/>
    <w:p w14:paraId="02571CF2" w14:textId="77777777" w:rsidR="001A6449" w:rsidRDefault="001A6449">
      <w:pPr>
        <w:pStyle w:val="Ttulo2"/>
        <w:ind w:firstLine="720"/>
      </w:pPr>
    </w:p>
    <w:p w14:paraId="62FE1F1F" w14:textId="77777777" w:rsidR="001A6449" w:rsidRDefault="00000000">
      <w:pPr>
        <w:pStyle w:val="Ttulo2"/>
        <w:ind w:firstLine="720"/>
      </w:pPr>
      <w:bookmarkStart w:id="12" w:name="_heading=h.mgy9z3fdyzzh" w:colFirst="0" w:colLast="0"/>
      <w:bookmarkEnd w:id="12"/>
      <w:r>
        <w:t>Sección 7</w:t>
      </w:r>
      <w:r>
        <w:tab/>
        <w:t>No Conformidades Abiertas</w:t>
      </w:r>
    </w:p>
    <w:p w14:paraId="49FCC35F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Dentro de las funcionalidades que no fueron finalizadas dentro del plazo establecido para la entrega del proyecto, se identifican las siguientes no conformidades abiertas. Estas corresponden a mejoras o módulos planificados inicialmente, pero no implementados completamente debido a priorización, alcance o tiempos de desarrollo:</w:t>
      </w:r>
    </w:p>
    <w:p w14:paraId="00DFE0EB" w14:textId="77777777" w:rsidR="001A64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Integración con proveedores de pago</w:t>
      </w:r>
    </w:p>
    <w:p w14:paraId="27C43CD6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El servicio de integración con plataformas de pago externas (como </w:t>
      </w:r>
      <w:proofErr w:type="spellStart"/>
      <w:r>
        <w:rPr>
          <w:color w:val="000000"/>
        </w:rPr>
        <w:t>WebPay</w:t>
      </w:r>
      <w:proofErr w:type="spellEnd"/>
      <w:r>
        <w:rPr>
          <w:color w:val="000000"/>
        </w:rPr>
        <w:t>, PayPal u otros) no fue implementado en la versión actual. Esta funcionalidad es parte de un alcance evolutivo y requiere definición de flujos, análisis de costos y validación de API externas.</w:t>
      </w:r>
    </w:p>
    <w:p w14:paraId="2E5EB0B1" w14:textId="77777777" w:rsidR="001A644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Intercambio de cartas u objetos de colección entre usuarios (venta o permuta)</w:t>
      </w:r>
    </w:p>
    <w:p w14:paraId="01AD3834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El módulo que permitiría a los usuarios intercambiar, vender o permutar cartas u objetos de colección no fue implementado.</w:t>
      </w:r>
      <w:r>
        <w:rPr>
          <w:color w:val="000000"/>
        </w:rPr>
        <w:br/>
        <w:t>Este componente incluye:</w:t>
      </w:r>
    </w:p>
    <w:p w14:paraId="6D51E011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1- Publicación de objetos disponibles para intercambio o venta</w:t>
      </w:r>
    </w:p>
    <w:p w14:paraId="790DE512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2- Sistema de ofertas entre usuarios</w:t>
      </w:r>
    </w:p>
    <w:p w14:paraId="2519EAA3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3- Chat o sistema interno de comunicación</w:t>
      </w:r>
    </w:p>
    <w:p w14:paraId="6E4B35DF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lastRenderedPageBreak/>
        <w:t>4- Gestión de estados (disponible, reservado, permutado, vendido)</w:t>
      </w:r>
    </w:p>
    <w:p w14:paraId="565E90DD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5- Posible integración con pagos (opcional)</w:t>
      </w:r>
    </w:p>
    <w:p w14:paraId="04E85B03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Dado que involucra múltiples interacciones entre usuarios, reglas de seguridad y lógica transaccional, esta funcionalidad fue postergada para una fase evolutiva debido a su complejidad.</w:t>
      </w:r>
    </w:p>
    <w:p w14:paraId="60F824B4" w14:textId="77777777" w:rsidR="001A6449" w:rsidRDefault="00000000">
      <w:p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</w:rPr>
      </w:pPr>
      <w:r>
        <w:rPr>
          <w:color w:val="000000"/>
        </w:rPr>
        <w:t xml:space="preserve">Las no conformidades abiertas corresponden principalmente a funcionalidades evolutivas o complementarias. Ninguna afecta el funcionamiento principal de </w:t>
      </w:r>
      <w:proofErr w:type="spellStart"/>
      <w:r>
        <w:rPr>
          <w:color w:val="000000"/>
        </w:rPr>
        <w:t>ColeccionAPP</w:t>
      </w:r>
      <w:proofErr w:type="spellEnd"/>
      <w:r>
        <w:rPr>
          <w:color w:val="000000"/>
        </w:rPr>
        <w:t xml:space="preserve">, por lo que </w:t>
      </w:r>
      <w:r>
        <w:rPr>
          <w:b/>
          <w:bCs/>
          <w:color w:val="000000"/>
        </w:rPr>
        <w:t>el proyecto puede ser cerrado y aprobado formalmente</w:t>
      </w:r>
      <w:r>
        <w:rPr>
          <w:color w:val="000000"/>
        </w:rPr>
        <w:t>.</w:t>
      </w:r>
      <w:r>
        <w:rPr>
          <w:color w:val="000000"/>
        </w:rPr>
        <w:br/>
        <w:t>Todas estas funcionalidades serán evaluadas como parte del plan de mantenimiento y versiones futuras.</w:t>
      </w:r>
    </w:p>
    <w:p w14:paraId="2AA50A73" w14:textId="77777777" w:rsidR="001A6449" w:rsidRDefault="001A6449">
      <w:pPr>
        <w:ind w:firstLine="720"/>
        <w:jc w:val="both"/>
      </w:pPr>
    </w:p>
    <w:p w14:paraId="188E9753" w14:textId="77777777" w:rsidR="001A6449" w:rsidRDefault="001A6449"/>
    <w:sectPr w:rsidR="001A6449">
      <w:headerReference w:type="first" r:id="rId16"/>
      <w:pgSz w:w="12240" w:h="15840"/>
      <w:pgMar w:top="1440" w:right="1440" w:bottom="1440" w:left="1440" w:header="547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8027" w14:textId="77777777" w:rsidR="006368BA" w:rsidRDefault="006368BA">
      <w:pPr>
        <w:spacing w:after="0" w:line="240" w:lineRule="auto"/>
      </w:pPr>
      <w:r>
        <w:separator/>
      </w:r>
    </w:p>
  </w:endnote>
  <w:endnote w:type="continuationSeparator" w:id="0">
    <w:p w14:paraId="212BF69C" w14:textId="77777777" w:rsidR="006368BA" w:rsidRDefault="00636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5C5E73E-5ACD-4931-A4D4-D9CC01B3BF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C009B1E4-7D45-44B3-AB5F-D300D62C8E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DED4B986-2BAB-4B10-B28B-02A57D21AA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FD89635-E730-4786-A89D-D6C177EB98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D6DA196-D8E1-4848-A97F-E9968A727E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689FE87-A105-4D09-80F7-53B977FC9441}"/>
    <w:embedBold r:id="rId7" w:fontKey="{C03A7D4B-56E7-42D9-91A2-AAABA451B2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7880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786"/>
      </w:tabs>
      <w:spacing w:after="0" w:line="240" w:lineRule="auto"/>
      <w:ind w:firstLine="720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C387" w14:textId="77777777" w:rsidR="001A6449" w:rsidRDefault="00000000">
    <w:pPr>
      <w:spacing w:before="40" w:after="40"/>
      <w:ind w:firstLine="720"/>
      <w:jc w:val="center"/>
    </w:pPr>
    <w:r>
      <w:rPr>
        <w:noProof/>
      </w:rPr>
      <w:drawing>
        <wp:inline distT="0" distB="0" distL="0" distR="0" wp14:anchorId="1E725F94" wp14:editId="24C97EEB">
          <wp:extent cx="1057275" cy="419100"/>
          <wp:effectExtent l="0" t="0" r="0" b="0"/>
          <wp:docPr id="38" name="image3.png" descr="DIR_logo_grayscale no tex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DIR_logo_grayscale no tex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4906DB" w14:textId="77777777" w:rsidR="001A6449" w:rsidRDefault="00000000">
    <w:pPr>
      <w:spacing w:before="40" w:after="40"/>
      <w:ind w:firstLine="720"/>
      <w:jc w:val="center"/>
    </w:pPr>
    <w:r>
      <w:t xml:space="preserve">Texas </w:t>
    </w:r>
    <w:proofErr w:type="spellStart"/>
    <w:r>
      <w:t>Department</w:t>
    </w:r>
    <w:proofErr w:type="spellEnd"/>
    <w:r>
      <w:t xml:space="preserve"> of </w:t>
    </w:r>
    <w:proofErr w:type="spellStart"/>
    <w:r>
      <w:t>Information</w:t>
    </w:r>
    <w:proofErr w:type="spellEnd"/>
    <w:r>
      <w:t xml:space="preserve"> </w:t>
    </w:r>
    <w:proofErr w:type="spellStart"/>
    <w:r>
      <w:t>Resources</w:t>
    </w:r>
    <w:proofErr w:type="spellEnd"/>
  </w:p>
  <w:p w14:paraId="0598E038" w14:textId="77777777" w:rsidR="001A6449" w:rsidRDefault="00000000">
    <w:pPr>
      <w:spacing w:before="40" w:after="40"/>
      <w:ind w:firstLine="720"/>
      <w:jc w:val="center"/>
    </w:pPr>
    <w:r>
      <w:t>Austin, TX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639F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jc w:val="center"/>
      <w:rPr>
        <w:color w:val="000000"/>
      </w:rPr>
    </w:pPr>
    <w:r>
      <w:rPr>
        <w:color w:val="000000"/>
      </w:rPr>
      <w:t>Dirección: Av. Américo Vespucio 1501, Maipú, Cerrillos, Región Metropolitana</w:t>
    </w:r>
  </w:p>
  <w:p w14:paraId="3134C8DE" w14:textId="77777777" w:rsidR="001A6449" w:rsidRDefault="001A64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2538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rPr>
        <w:color w:val="000000"/>
      </w:rPr>
    </w:pPr>
    <w:proofErr w:type="spellStart"/>
    <w:r>
      <w:rPr>
        <w:color w:val="000000"/>
      </w:rPr>
      <w:t>Based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on</w:t>
    </w:r>
    <w:proofErr w:type="spellEnd"/>
    <w:r>
      <w:rPr>
        <w:color w:val="000000"/>
      </w:rPr>
      <w:t xml:space="preserve"> </w:t>
    </w:r>
    <w:r>
      <w:rPr>
        <w:color w:val="000000"/>
      </w:rPr>
      <w:br/>
      <w:t xml:space="preserve">DIR </w:t>
    </w:r>
    <w:proofErr w:type="spellStart"/>
    <w:r>
      <w:rPr>
        <w:color w:val="000000"/>
      </w:rPr>
      <w:t>Document</w:t>
    </w:r>
    <w:proofErr w:type="spellEnd"/>
    <w:r>
      <w:rPr>
        <w:color w:val="000000"/>
      </w:rPr>
      <w:t xml:space="preserve"> 1BC-T1-0</w:t>
    </w:r>
    <w:r>
      <w:rPr>
        <w:color w:val="000000"/>
      </w:rPr>
      <w:tab/>
    </w:r>
    <w:r>
      <w:rPr>
        <w:b/>
        <w:bCs/>
        <w:color w:val="000000"/>
      </w:rPr>
      <w:t xml:space="preserve">Page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>
      <w:rPr>
        <w:b/>
        <w:bCs/>
        <w:color w:val="000000"/>
      </w:rPr>
      <w:fldChar w:fldCharType="end"/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412348A1" wp14:editId="01A62900">
          <wp:simplePos x="0" y="0"/>
          <wp:positionH relativeFrom="column">
            <wp:posOffset>4995545</wp:posOffset>
          </wp:positionH>
          <wp:positionV relativeFrom="paragraph">
            <wp:posOffset>68580</wp:posOffset>
          </wp:positionV>
          <wp:extent cx="948055" cy="276860"/>
          <wp:effectExtent l="0" t="0" r="0" b="0"/>
          <wp:wrapNone/>
          <wp:docPr id="37" name="image4.png" descr="1-BusJus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1-BusJus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8055" cy="276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11467" w14:textId="77777777" w:rsidR="006368BA" w:rsidRDefault="006368BA">
      <w:pPr>
        <w:spacing w:after="0" w:line="240" w:lineRule="auto"/>
      </w:pPr>
      <w:r>
        <w:separator/>
      </w:r>
    </w:p>
  </w:footnote>
  <w:footnote w:type="continuationSeparator" w:id="0">
    <w:p w14:paraId="6CE5E633" w14:textId="77777777" w:rsidR="006368BA" w:rsidRDefault="00636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F50D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INCLUDEPICTURE  "http://www.duoc.cl/normasgraficas/normasgraficas/marca-duoc/logo-fondo-blanco/OR_Logotipo_DuocUC.jpg" \* MERGEFORMATINET </w:instrText>
    </w:r>
    <w:r>
      <w:rPr>
        <w:color w:val="000000"/>
      </w:rPr>
      <w:fldChar w:fldCharType="separate"/>
    </w:r>
    <w:r>
      <w:rPr>
        <w:color w:val="000000"/>
      </w:rPr>
      <w:fldChar w:fldCharType="begin"/>
    </w:r>
    <w:r>
      <w:rPr>
        <w:color w:val="000000"/>
      </w:rPr>
      <w:instrText xml:space="preserve"> INCLUDEPICTURE  "http://www.duoc.cl/normasgraficas/normasgraficas/marca-duoc/logo-fondo-blanco/OR_Logotipo_DuocUC.jpg" \* MERGEFORMATINET </w:instrText>
    </w:r>
    <w:r>
      <w:rPr>
        <w:color w:val="000000"/>
      </w:rPr>
      <w:fldChar w:fldCharType="separate"/>
    </w:r>
    <w:r w:rsidR="00CB10DB">
      <w:rPr>
        <w:color w:val="000000"/>
      </w:rPr>
      <w:pict w14:anchorId="07275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56.1pt;height:34.55pt">
          <v:imagedata r:id="rId1" r:href="rId2"/>
        </v:shape>
      </w:pict>
    </w:r>
    <w:r>
      <w:rPr>
        <w:color w:val="000000"/>
      </w:rPr>
      <w:fldChar w:fldCharType="end"/>
    </w:r>
    <w:r>
      <w:rPr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5DCA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180"/>
      </w:tabs>
      <w:spacing w:after="0" w:line="240" w:lineRule="auto"/>
      <w:ind w:firstLine="720"/>
      <w:jc w:val="right"/>
      <w:rPr>
        <w:color w:val="000000"/>
      </w:rPr>
    </w:pPr>
    <w:r>
      <w:rPr>
        <w:color w:val="000000"/>
      </w:rPr>
      <w:t>TEXAS DEPARTMENT OF INFORMATION RESOURCES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ABAF99E" wp14:editId="4206EB01">
              <wp:simplePos x="0" y="0"/>
              <wp:positionH relativeFrom="column">
                <wp:posOffset>726441</wp:posOffset>
              </wp:positionH>
              <wp:positionV relativeFrom="paragraph">
                <wp:posOffset>246380</wp:posOffset>
              </wp:positionV>
              <wp:extent cx="3811270" cy="346075"/>
              <wp:effectExtent l="0" t="0" r="0" b="0"/>
              <wp:wrapTopAndBottom distT="0" distB="0"/>
              <wp:docPr id="36" name="Rectá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9890" y="3616488"/>
                        <a:ext cx="379222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F96AD" w14:textId="77777777" w:rsidR="001A6449" w:rsidRDefault="00000000">
                          <w:pPr>
                            <w:ind w:left="0" w:hanging="720"/>
                            <w:textDirection w:val="btLr"/>
                          </w:pPr>
                          <w:r>
                            <w:rPr>
                              <w:color w:val="B40000"/>
                            </w:rPr>
                            <w:t xml:space="preserve"> FILENAME  \* MERGEFORMAT 10bc-t1-3.doc | DRAFT |  TIME \@ "M/d/yyyy h:mm am/pm" 5/16/2022 2:08 PM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BAF99E" id="Rectángulo 36" o:spid="_x0000_s1026" style="position:absolute;left:0;text-align:left;margin-left:57.2pt;margin-top:19.4pt;width:300.1pt;height:2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" filled="f" stroked="f">
              <v:textbox inset="2.53958mm,1.2694mm,2.53958mm,1.2694mm">
                <w:txbxContent>
                  <w:p w14:paraId="5E7F96AD" w14:textId="77777777" w:rsidR="001A6449" w:rsidRDefault="00000000">
                    <w:pPr>
                      <w:ind w:left="0" w:hanging="720"/>
                      <w:textDirection w:val="btLr"/>
                    </w:pPr>
                    <w:r>
                      <w:rPr>
                        <w:color w:val="B40000"/>
                      </w:rPr>
                      <w:t xml:space="preserve"> FILENAME  \* MERGEFORMAT 10bc-t1-3.doc | DRAFT |  TIME \@ "M/d/yyyy h:mm am/pm" 5/16/2022 2:08 PM</w:t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3002" w14:textId="77777777" w:rsidR="001A6449" w:rsidRDefault="00000000">
    <w:pPr>
      <w:pBdr>
        <w:top w:val="nil"/>
        <w:left w:val="nil"/>
        <w:bottom w:val="single" w:sz="4" w:space="3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INCLUDEPICTURE  "http://www.duoc.cl/normasgraficas/normasgraficas/marca-duoc/logo-fondo-blanco/OR_Logotipo_DuocUC.jpg" \* MERGEFORMATINET </w:instrText>
    </w:r>
    <w:r>
      <w:rPr>
        <w:color w:val="000000"/>
      </w:rPr>
      <w:fldChar w:fldCharType="separate"/>
    </w:r>
    <w:r>
      <w:rPr>
        <w:color w:val="000000"/>
      </w:rPr>
      <w:fldChar w:fldCharType="begin"/>
    </w:r>
    <w:r>
      <w:rPr>
        <w:color w:val="000000"/>
      </w:rPr>
      <w:instrText xml:space="preserve"> INCLUDEPICTURE  "http://www.duoc.cl/normasgraficas/normasgraficas/marca-duoc/logo-fondo-blanco/OR_Logotipo_DuocUC.jpg" \* MERGEFORMATINET </w:instrText>
    </w:r>
    <w:r>
      <w:rPr>
        <w:color w:val="000000"/>
      </w:rPr>
      <w:fldChar w:fldCharType="separate"/>
    </w:r>
    <w:r w:rsidR="00CB10DB">
      <w:rPr>
        <w:color w:val="000000"/>
      </w:rPr>
      <w:pict w14:anchorId="6116C2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56.1pt;height:34.55pt">
          <v:imagedata r:id="rId2" r:href="rId1"/>
        </v:shape>
      </w:pict>
    </w:r>
    <w:r>
      <w:rPr>
        <w:color w:val="000000"/>
      </w:rPr>
      <w:fldChar w:fldCharType="end"/>
    </w:r>
    <w:r>
      <w:rPr>
        <w:color w:val="000000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8EBE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rPr>
        <w:color w:val="000000"/>
      </w:rPr>
    </w:pPr>
    <w:r>
      <w:rPr>
        <w:color w:val="000000"/>
      </w:rPr>
      <w:t xml:space="preserve">Texas Project </w:t>
    </w:r>
    <w:proofErr w:type="spellStart"/>
    <w:r>
      <w:rPr>
        <w:color w:val="000000"/>
      </w:rPr>
      <w:t>Delivery</w:t>
    </w:r>
    <w:proofErr w:type="spellEnd"/>
    <w:r>
      <w:rPr>
        <w:color w:val="000000"/>
      </w:rPr>
      <w:t xml:space="preserve"> Framework</w:t>
    </w:r>
    <w:r>
      <w:rPr>
        <w:color w:val="000000"/>
      </w:rPr>
      <w:tab/>
    </w:r>
    <w:r>
      <w:rPr>
        <w:color w:val="000000"/>
      </w:rPr>
      <w:tab/>
      <w:t>BUSINESS CASE TEMPLATE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C8F2" w14:textId="77777777" w:rsidR="001A64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720"/>
      <w:rPr>
        <w:color w:val="000000"/>
      </w:rPr>
    </w:pPr>
    <w:r>
      <w:rPr>
        <w:color w:val="000000"/>
      </w:rPr>
      <w:t xml:space="preserve">Texas Project </w:t>
    </w:r>
    <w:proofErr w:type="spellStart"/>
    <w:r>
      <w:rPr>
        <w:color w:val="000000"/>
      </w:rPr>
      <w:t>Delivery</w:t>
    </w:r>
    <w:proofErr w:type="spellEnd"/>
    <w:r>
      <w:rPr>
        <w:color w:val="000000"/>
      </w:rPr>
      <w:t xml:space="preserve"> Framework</w:t>
    </w:r>
    <w:r>
      <w:rPr>
        <w:color w:val="000000"/>
      </w:rPr>
      <w:tab/>
    </w:r>
    <w:r>
      <w:rPr>
        <w:color w:val="000000"/>
      </w:rPr>
      <w:tab/>
      <w:t>BUSINESS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A1E"/>
    <w:multiLevelType w:val="multilevel"/>
    <w:tmpl w:val="5A4806C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C32486"/>
    <w:multiLevelType w:val="multilevel"/>
    <w:tmpl w:val="B36E2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76639BE"/>
    <w:multiLevelType w:val="multilevel"/>
    <w:tmpl w:val="DFFEBC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CF861C9"/>
    <w:multiLevelType w:val="multilevel"/>
    <w:tmpl w:val="4288C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8B5304B"/>
    <w:multiLevelType w:val="multilevel"/>
    <w:tmpl w:val="D28E2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3641AB4"/>
    <w:multiLevelType w:val="multilevel"/>
    <w:tmpl w:val="3C526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3C344D2"/>
    <w:multiLevelType w:val="multilevel"/>
    <w:tmpl w:val="D1A088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9493DF5"/>
    <w:multiLevelType w:val="multilevel"/>
    <w:tmpl w:val="3E2C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09065572">
    <w:abstractNumId w:val="0"/>
  </w:num>
  <w:num w:numId="2" w16cid:durableId="801925518">
    <w:abstractNumId w:val="3"/>
  </w:num>
  <w:num w:numId="3" w16cid:durableId="287594260">
    <w:abstractNumId w:val="5"/>
  </w:num>
  <w:num w:numId="4" w16cid:durableId="1238248658">
    <w:abstractNumId w:val="4"/>
  </w:num>
  <w:num w:numId="5" w16cid:durableId="645207546">
    <w:abstractNumId w:val="1"/>
  </w:num>
  <w:num w:numId="6" w16cid:durableId="2032606656">
    <w:abstractNumId w:val="2"/>
  </w:num>
  <w:num w:numId="7" w16cid:durableId="996765941">
    <w:abstractNumId w:val="7"/>
  </w:num>
  <w:num w:numId="8" w16cid:durableId="385300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449"/>
    <w:rsid w:val="001A6449"/>
    <w:rsid w:val="00240B49"/>
    <w:rsid w:val="006368BA"/>
    <w:rsid w:val="007A44BE"/>
    <w:rsid w:val="009C0EB9"/>
    <w:rsid w:val="00BF775F"/>
    <w:rsid w:val="00C07198"/>
    <w:rsid w:val="00CB10DB"/>
    <w:rsid w:val="00FE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9F8B8"/>
  <w15:docId w15:val="{AF4314F1-415B-45B4-8389-962FFB11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>
      <w:pPr>
        <w:spacing w:after="200" w:line="30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ageBreakBefore/>
      <w:tabs>
        <w:tab w:val="left" w:pos="0"/>
        <w:tab w:val="left" w:pos="1980"/>
      </w:tabs>
      <w:spacing w:line="400" w:lineRule="auto"/>
      <w:ind w:left="0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nhideWhenUsed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92AF4"/>
  </w:style>
  <w:style w:type="paragraph" w:styleId="Piedepgina">
    <w:name w:val="footer"/>
    <w:basedOn w:val="Normal"/>
    <w:link w:val="PiedepginaCar"/>
    <w:uiPriority w:val="99"/>
    <w:unhideWhenUsed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AF4"/>
  </w:style>
  <w:style w:type="character" w:customStyle="1" w:styleId="Ttulo1Car">
    <w:name w:val="Título 1 Car"/>
    <w:basedOn w:val="Fuentedeprrafopredeter"/>
    <w:rsid w:val="00A92AF4"/>
    <w:rPr>
      <w:rFonts w:ascii="Arial Black" w:eastAsia="Times New Roman" w:hAnsi="Arial Black" w:cs="Times New Roman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qFormat/>
    <w:rsid w:val="00A92AF4"/>
    <w:pPr>
      <w:tabs>
        <w:tab w:val="left" w:pos="2160"/>
        <w:tab w:val="right" w:leader="dot" w:pos="8280"/>
      </w:tabs>
      <w:spacing w:before="100" w:after="100"/>
      <w:ind w:left="1080"/>
    </w:pPr>
  </w:style>
  <w:style w:type="character" w:styleId="Hipervnculo">
    <w:name w:val="Hyperlink"/>
    <w:basedOn w:val="Fuentedeprrafopredeter"/>
    <w:uiPriority w:val="99"/>
    <w:rsid w:val="00A92AF4"/>
    <w:rPr>
      <w:color w:val="B40000"/>
      <w:u w:val="none"/>
    </w:rPr>
  </w:style>
  <w:style w:type="paragraph" w:customStyle="1" w:styleId="Z-agcycvr-name">
    <w:name w:val="Z-agcycvr-name"/>
    <w:basedOn w:val="Normal"/>
    <w:rsid w:val="00A92AF4"/>
    <w:pPr>
      <w:tabs>
        <w:tab w:val="center" w:pos="4680"/>
        <w:tab w:val="right" w:pos="9360"/>
      </w:tabs>
      <w:spacing w:before="1440" w:after="0" w:line="240" w:lineRule="auto"/>
      <w:ind w:left="0"/>
      <w:jc w:val="center"/>
    </w:pPr>
    <w:rPr>
      <w:rFonts w:ascii="Arial Bold" w:hAnsi="Arial Bold"/>
      <w:b/>
      <w:sz w:val="30"/>
      <w:szCs w:val="36"/>
    </w:rPr>
  </w:style>
  <w:style w:type="paragraph" w:customStyle="1" w:styleId="Z-cvr-docinfo">
    <w:name w:val="Z-cvr-docinfo"/>
    <w:basedOn w:val="Normal"/>
    <w:rsid w:val="00A92AF4"/>
    <w:pPr>
      <w:tabs>
        <w:tab w:val="center" w:pos="4680"/>
        <w:tab w:val="right" w:pos="9360"/>
      </w:tabs>
      <w:spacing w:before="1280" w:after="100" w:afterAutospacing="1" w:line="240" w:lineRule="auto"/>
      <w:ind w:left="0"/>
      <w:jc w:val="right"/>
    </w:pPr>
    <w:rPr>
      <w:rFonts w:ascii="Arial Narrow" w:hAnsi="Arial Narrow"/>
      <w:bCs/>
      <w:sz w:val="28"/>
    </w:rPr>
  </w:style>
  <w:style w:type="paragraph" w:customStyle="1" w:styleId="Z-cvr-Normal">
    <w:name w:val="Z-cvr-Normal"/>
    <w:basedOn w:val="Normal"/>
    <w:rsid w:val="00A92AF4"/>
    <w:pPr>
      <w:tabs>
        <w:tab w:val="center" w:pos="4680"/>
        <w:tab w:val="right" w:pos="9360"/>
      </w:tabs>
      <w:ind w:left="0"/>
    </w:pPr>
    <w:rPr>
      <w:bCs/>
    </w:rPr>
  </w:style>
  <w:style w:type="paragraph" w:customStyle="1" w:styleId="Z-cvr-Title">
    <w:name w:val="Z-cvr-Title"/>
    <w:basedOn w:val="Normal"/>
    <w:rsid w:val="00A92AF4"/>
    <w:pPr>
      <w:tabs>
        <w:tab w:val="center" w:pos="4680"/>
        <w:tab w:val="right" w:pos="9360"/>
      </w:tabs>
      <w:spacing w:before="1560" w:after="0" w:line="240" w:lineRule="auto"/>
      <w:ind w:left="0"/>
      <w:jc w:val="right"/>
    </w:pPr>
    <w:rPr>
      <w:rFonts w:ascii="Arial Black" w:hAnsi="Arial Black"/>
      <w:bCs/>
      <w:sz w:val="68"/>
    </w:rPr>
  </w:style>
  <w:style w:type="paragraph" w:customStyle="1" w:styleId="Z-cvr-SubTitle">
    <w:name w:val="Z-cvr-SubTitle"/>
    <w:basedOn w:val="Z-cvr-Title"/>
    <w:rsid w:val="00A92AF4"/>
    <w:pPr>
      <w:spacing w:before="120"/>
    </w:pPr>
    <w:rPr>
      <w:rFonts w:ascii="Arial" w:hAnsi="Arial"/>
      <w:color w:val="B40000"/>
      <w:sz w:val="56"/>
    </w:rPr>
  </w:style>
  <w:style w:type="paragraph" w:customStyle="1" w:styleId="Z-agcycvr-Doctype">
    <w:name w:val="Z-agcycvr-Doctype"/>
    <w:basedOn w:val="Normal"/>
    <w:rsid w:val="00A92AF4"/>
    <w:pPr>
      <w:keepNext/>
      <w:tabs>
        <w:tab w:val="center" w:pos="4680"/>
        <w:tab w:val="right" w:pos="9360"/>
      </w:tabs>
      <w:spacing w:after="240" w:line="400" w:lineRule="exact"/>
      <w:ind w:left="0"/>
      <w:jc w:val="center"/>
      <w:outlineLvl w:val="3"/>
    </w:pPr>
    <w:rPr>
      <w:rFonts w:ascii="Arial Black" w:hAnsi="Arial Black"/>
      <w:bCs/>
      <w:sz w:val="36"/>
      <w:szCs w:val="36"/>
    </w:rPr>
  </w:style>
  <w:style w:type="paragraph" w:customStyle="1" w:styleId="Z-agcycvr-tpdf">
    <w:name w:val="Z-agcycvr-tpdf"/>
    <w:basedOn w:val="Z-agcycvr-name"/>
    <w:rsid w:val="00A92AF4"/>
    <w:pPr>
      <w:tabs>
        <w:tab w:val="left" w:pos="7985"/>
      </w:tabs>
      <w:spacing w:before="0"/>
    </w:pPr>
    <w:rPr>
      <w:rFonts w:ascii="Arial Narrow" w:hAnsi="Arial Narrow"/>
      <w:b w:val="0"/>
      <w:bCs/>
      <w:spacing w:val="20"/>
      <w:sz w:val="20"/>
    </w:rPr>
  </w:style>
  <w:style w:type="paragraph" w:styleId="Prrafodelista">
    <w:name w:val="List Paragraph"/>
    <w:basedOn w:val="Normal"/>
    <w:uiPriority w:val="34"/>
    <w:qFormat/>
    <w:rsid w:val="00BA7D76"/>
    <w:pPr>
      <w:contextualSpacing/>
    </w:p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styleId="Tablaconcuadrcula3-nfasis1">
    <w:name w:val="Grid Table 3 Accent 1"/>
    <w:basedOn w:val="Tablanormal"/>
    <w:uiPriority w:val="48"/>
    <w:rsid w:val="006F2D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TtuloTDC">
    <w:name w:val="TOC Heading"/>
    <w:next w:val="Normal"/>
    <w:uiPriority w:val="39"/>
    <w:unhideWhenUsed/>
    <w:qFormat/>
    <w:rsid w:val="008C0709"/>
    <w:pPr>
      <w:keepLines/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8C0709"/>
    <w:pPr>
      <w:spacing w:after="100"/>
      <w:ind w:left="20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  <w:tblStylePr w:type="neCell">
      <w:tblPr/>
      <w:tcPr>
        <w:tcBorders>
          <w:bottom w:val="single" w:sz="4" w:space="0" w:color="9CC3E5"/>
        </w:tcBorders>
      </w:tcPr>
    </w:tblStylePr>
    <w:tblStylePr w:type="nwCell">
      <w:tblPr/>
      <w:tcPr>
        <w:tcBorders>
          <w:bottom w:val="single" w:sz="4" w:space="0" w:color="9CC3E5"/>
        </w:tcBorders>
      </w:tcPr>
    </w:tblStylePr>
    <w:tblStylePr w:type="seCell">
      <w:tblPr/>
      <w:tcPr>
        <w:tcBorders>
          <w:top w:val="single" w:sz="4" w:space="0" w:color="9CC3E5"/>
        </w:tcBorders>
      </w:tcPr>
    </w:tblStylePr>
    <w:tblStylePr w:type="swCell">
      <w:tblPr/>
      <w:tcPr>
        <w:tcBorders>
          <w:top w:val="single" w:sz="4" w:space="0" w:color="9CC3E5"/>
        </w:tcBorders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duoc.cl/normasgraficas/normasgraficas/marca-duoc/logo-fondo-blanco/OR_Logotipo_DuocUC.jpg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http://www.duoc.cl/normasgraficas/normasgraficas/marca-duoc/logo-fondo-blanco/OR_Logotipo_DuocUC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3cJPn/we7PkCU+653EUcBUndwg==">CgMxLjAyDWgudm80bDU1NHRmZzUyDmguY2F5bmYwY3UzaGp4Mg5oLmtsbXpjNGIybWo4ajIOaC5ieDZkeGx4anJjZTMyDmguN3ZzM3ZzNjByNWdsMg5oLnFmOHJybTRhbTBwYTIOaC5hb2lqdzJkaWl1aHUyDmgua3MxOWNqamowejA3Mg5oLmc5a3EzanB3Y3ZjcjIOaC5yMDFhN2U1dmtxMmQyDmgueGRlemR0eXdzMW0yMg5oLjRzdGVxd3Nvb2U1NDIOaC5tZ3k5ejNmZHl6emg4AHIhMWxHbTVvNE5qdG9oQXJQSjFEU1dmSzQwV2tuRTRyND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1822</Words>
  <Characters>11097</Characters>
  <Application>Microsoft Office Word</Application>
  <DocSecurity>0</DocSecurity>
  <Lines>554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Villagrán Mora</dc:creator>
  <cp:lastModifiedBy>DIEGO ALFREDO QUIROZ ORMAZABAL</cp:lastModifiedBy>
  <cp:revision>4</cp:revision>
  <dcterms:created xsi:type="dcterms:W3CDTF">2016-11-23T23:15:00Z</dcterms:created>
  <dcterms:modified xsi:type="dcterms:W3CDTF">2025-12-09T19:15:00Z</dcterms:modified>
</cp:coreProperties>
</file>