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0596" w14:textId="12A95332" w:rsidR="00E855C2" w:rsidRPr="003D5B7D" w:rsidRDefault="00E855C2" w:rsidP="00E855C2">
      <w:pPr>
        <w:jc w:val="center"/>
        <w:rPr>
          <w:sz w:val="30"/>
          <w:szCs w:val="30"/>
        </w:rPr>
      </w:pPr>
      <w:r w:rsidRPr="003D5B7D">
        <w:rPr>
          <w:rFonts w:hint="eastAsia"/>
          <w:sz w:val="30"/>
          <w:szCs w:val="30"/>
        </w:rPr>
        <w:t>摘要</w:t>
      </w:r>
    </w:p>
    <w:p w14:paraId="04E96130" w14:textId="0D71A781" w:rsidR="00E855C2" w:rsidRDefault="00E855C2" w:rsidP="00041EC4">
      <w:pPr>
        <w:ind w:firstLine="420"/>
      </w:pPr>
      <w:r>
        <w:rPr>
          <w:rFonts w:hint="eastAsia"/>
        </w:rPr>
        <w:t>我们训练了一个</w:t>
      </w:r>
      <w:r w:rsidR="00A867BB">
        <w:rPr>
          <w:rFonts w:hint="eastAsia"/>
        </w:rPr>
        <w:t>大规模的</w:t>
      </w:r>
      <w:r>
        <w:rPr>
          <w:rFonts w:hint="eastAsia"/>
        </w:rPr>
        <w:t>深度卷积神经网络，</w:t>
      </w:r>
      <w:r w:rsidRPr="00E855C2">
        <w:rPr>
          <w:rFonts w:hint="eastAsia"/>
        </w:rPr>
        <w:t>将</w:t>
      </w:r>
      <w:r w:rsidRPr="00E855C2">
        <w:t>ImageNet LSVRC-2010比赛中的120万个高分辨率图像分为1000</w:t>
      </w:r>
      <w:r w:rsidR="00A867BB">
        <w:rPr>
          <w:rFonts w:hint="eastAsia"/>
        </w:rPr>
        <w:t>种</w:t>
      </w:r>
      <w:r w:rsidRPr="00E855C2">
        <w:t>不同类别。</w:t>
      </w:r>
      <w:r w:rsidR="00663C5A">
        <w:rPr>
          <w:rFonts w:hint="eastAsia"/>
        </w:rPr>
        <w:t>在测试数据上，我们得到</w:t>
      </w:r>
      <w:r w:rsidR="00B25860">
        <w:rPr>
          <w:rFonts w:hint="eastAsia"/>
        </w:rPr>
        <w:t>的</w:t>
      </w:r>
      <w:r w:rsidR="00663C5A">
        <w:rPr>
          <w:rFonts w:hint="eastAsia"/>
        </w:rPr>
        <w:t>top</w:t>
      </w:r>
      <w:r w:rsidR="00663C5A">
        <w:t>-1</w:t>
      </w:r>
      <w:r w:rsidR="00663C5A">
        <w:rPr>
          <w:rFonts w:hint="eastAsia"/>
        </w:rPr>
        <w:t>和top</w:t>
      </w:r>
      <w:r w:rsidR="00663C5A">
        <w:t>-5</w:t>
      </w:r>
      <w:r w:rsidR="00663C5A">
        <w:rPr>
          <w:rFonts w:hint="eastAsia"/>
        </w:rPr>
        <w:t>的错误率分别为37.5%和17.0%</w:t>
      </w:r>
      <w:r w:rsidR="0017558B">
        <w:rPr>
          <w:rFonts w:hint="eastAsia"/>
        </w:rPr>
        <w:t>，</w:t>
      </w:r>
      <w:r w:rsidR="00A867BB">
        <w:rPr>
          <w:rFonts w:hint="eastAsia"/>
        </w:rPr>
        <w:t>这个结果</w:t>
      </w:r>
      <w:r w:rsidR="00B25860">
        <w:rPr>
          <w:rFonts w:hint="eastAsia"/>
        </w:rPr>
        <w:t>大大</w:t>
      </w:r>
      <w:r w:rsidR="00A867BB">
        <w:rPr>
          <w:rFonts w:hint="eastAsia"/>
        </w:rPr>
        <w:t>优于当前的最佳水平。</w:t>
      </w:r>
      <w:r w:rsidR="00B25860">
        <w:rPr>
          <w:rFonts w:hint="eastAsia"/>
        </w:rPr>
        <w:t>这个神经网络</w:t>
      </w:r>
      <w:r w:rsidR="00B25860" w:rsidRPr="00B25860">
        <w:rPr>
          <w:rFonts w:hint="eastAsia"/>
        </w:rPr>
        <w:t>包含</w:t>
      </w:r>
      <w:r w:rsidR="00B25860" w:rsidRPr="00B25860">
        <w:t>6千万个参数和65万个神经元，</w:t>
      </w:r>
      <w:r w:rsidR="004E5613">
        <w:rPr>
          <w:rFonts w:hint="eastAsia"/>
        </w:rPr>
        <w:t>还</w:t>
      </w:r>
      <w:r w:rsidR="00B25860" w:rsidRPr="00B25860">
        <w:t>包含了5个卷积层</w:t>
      </w:r>
      <w:r w:rsidR="00B25860">
        <w:rPr>
          <w:rFonts w:hint="eastAsia"/>
        </w:rPr>
        <w:t>（某些卷积层的后面有最大池化层）以及3个全连接层，最后一个层是1000维的softmax。</w:t>
      </w:r>
      <w:r w:rsidR="00F3488F">
        <w:rPr>
          <w:rFonts w:hint="eastAsia"/>
        </w:rPr>
        <w:t>为了加快训练速度</w:t>
      </w:r>
      <w:r w:rsidR="004E5613">
        <w:rPr>
          <w:rFonts w:hint="eastAsia"/>
        </w:rPr>
        <w:t>，我们使用了非饱和神经元以及一种基于GPU的高效的卷积运算方法。为了减少全连接层的过拟合，我们运用了最新的正则化方法“dropout”，结果证明是非常有效的。我们也使用这个模型的变种参加了</w:t>
      </w:r>
      <w:r w:rsidR="004E5613" w:rsidRPr="004E5613">
        <w:t>ILSVRC-2012比赛</w:t>
      </w:r>
      <w:r w:rsidR="004E5613">
        <w:rPr>
          <w:rFonts w:hint="eastAsia"/>
        </w:rPr>
        <w:t>，相比第二名在top-5上26.2%的错误率，我们以15.3%的错误率取胜。</w:t>
      </w:r>
    </w:p>
    <w:p w14:paraId="4D279F0D" w14:textId="341ADDA8" w:rsidR="00E855C2" w:rsidRPr="003D5B7D" w:rsidRDefault="004E5613" w:rsidP="004E5613">
      <w:pPr>
        <w:jc w:val="center"/>
        <w:rPr>
          <w:sz w:val="32"/>
          <w:szCs w:val="32"/>
        </w:rPr>
      </w:pPr>
      <w:r w:rsidRPr="003D5B7D">
        <w:rPr>
          <w:rFonts w:hint="eastAsia"/>
          <w:sz w:val="32"/>
          <w:szCs w:val="32"/>
        </w:rPr>
        <w:t>前言</w:t>
      </w:r>
    </w:p>
    <w:p w14:paraId="05B648AE" w14:textId="125AA296" w:rsidR="004E5613" w:rsidRPr="003879CA" w:rsidRDefault="00517B5C" w:rsidP="00F97D17">
      <w:pPr>
        <w:ind w:firstLine="420"/>
        <w:rPr>
          <w:szCs w:val="21"/>
        </w:rPr>
      </w:pPr>
      <w:r>
        <w:rPr>
          <w:rFonts w:hint="eastAsia"/>
        </w:rPr>
        <w:t>当前的目标识别方法</w:t>
      </w:r>
      <w:r w:rsidR="003D5B7D">
        <w:rPr>
          <w:rFonts w:hint="eastAsia"/>
        </w:rPr>
        <w:t>基本上都使用了机器学习的方法。为了提高这些方法的性能，我们可以收集更多的数据，学习得到更加强大的模型，用更好的方法来防止过拟合。直到现在，有标签的数据集都是比较小的，一般只有万张的数量级</w:t>
      </w:r>
      <w:r w:rsidR="003D5B7D" w:rsidRPr="003D5B7D">
        <w:rPr>
          <w:rFonts w:hint="eastAsia"/>
        </w:rPr>
        <w:t>（如</w:t>
      </w:r>
      <w:r w:rsidR="003D5B7D" w:rsidRPr="003D5B7D">
        <w:t>NORB[16]，Caltech-101/256[8,9]，以及CIFAR-10/100[12]）。</w:t>
      </w:r>
      <w:r w:rsidR="00745BDF">
        <w:rPr>
          <w:rFonts w:hint="eastAsia"/>
        </w:rPr>
        <w:t>在这个大小的数据集上，</w:t>
      </w:r>
      <w:r w:rsidR="00745BDF" w:rsidRPr="003879CA">
        <w:rPr>
          <w:rFonts w:hint="eastAsia"/>
          <w:szCs w:val="21"/>
        </w:rPr>
        <w:t>简单的识别任务可以得到很好的解决，尤其是在通过标签保留变换进行数据增强的情况下。例如，目前在MNIST数据集上面数字识别最小的错误率(&lt;0.3%</w:t>
      </w:r>
      <w:r w:rsidR="00745BDF" w:rsidRPr="003879CA">
        <w:rPr>
          <w:szCs w:val="21"/>
        </w:rPr>
        <w:t>)</w:t>
      </w:r>
      <w:r w:rsidR="00745BDF" w:rsidRPr="003879CA">
        <w:rPr>
          <w:rFonts w:hint="eastAsia"/>
          <w:szCs w:val="21"/>
        </w:rPr>
        <w:t>已经接近了人类的水平[4</w:t>
      </w:r>
      <w:r w:rsidR="00745BDF" w:rsidRPr="003879CA">
        <w:rPr>
          <w:szCs w:val="21"/>
        </w:rPr>
        <w:t>]</w:t>
      </w:r>
      <w:r w:rsidR="00745BDF" w:rsidRPr="003879CA">
        <w:rPr>
          <w:rFonts w:hint="eastAsia"/>
          <w:szCs w:val="21"/>
        </w:rPr>
        <w:t>。但是现实世界中的目标呈现出相当大的可变性，所以要去学习识别他们就需要使用更大的训练数据集</w:t>
      </w:r>
      <w:r w:rsidR="00F97D17" w:rsidRPr="003879CA">
        <w:rPr>
          <w:rFonts w:hint="eastAsia"/>
          <w:szCs w:val="21"/>
        </w:rPr>
        <w:t>。实际上，人们也已广泛地认识到小图像数据集的缺点（如</w:t>
      </w:r>
      <w:r w:rsidR="00F97D17" w:rsidRPr="003879CA">
        <w:rPr>
          <w:szCs w:val="21"/>
        </w:rPr>
        <w:t>Pinto等[21]</w:t>
      </w:r>
      <w:r w:rsidR="00F97D17" w:rsidRPr="003879CA">
        <w:rPr>
          <w:rFonts w:hint="eastAsia"/>
          <w:szCs w:val="21"/>
        </w:rPr>
        <w:t>），但直到最近，收集包含数百万图像的带标签数据集才成为可能。这些新的大型数据集包括</w:t>
      </w:r>
      <w:r w:rsidR="00F97D17" w:rsidRPr="003879CA">
        <w:rPr>
          <w:szCs w:val="21"/>
        </w:rPr>
        <w:t>LabelMe [23]</w:t>
      </w:r>
      <w:r w:rsidR="00F97D17" w:rsidRPr="003879CA">
        <w:rPr>
          <w:rFonts w:hint="eastAsia"/>
          <w:szCs w:val="21"/>
        </w:rPr>
        <w:t>（</w:t>
      </w:r>
      <w:r w:rsidR="00F97D17" w:rsidRPr="003879CA">
        <w:rPr>
          <w:rFonts w:ascii="Arial" w:hAnsi="Arial" w:cs="Arial"/>
          <w:color w:val="333333"/>
          <w:szCs w:val="21"/>
          <w:shd w:val="clear" w:color="auto" w:fill="FFFFFF"/>
        </w:rPr>
        <w:t>包含</w:t>
      </w:r>
      <w:r w:rsidR="00F97D17" w:rsidRPr="003879CA">
        <w:rPr>
          <w:rFonts w:ascii="Arial" w:hAnsi="Arial" w:cs="Arial" w:hint="eastAsia"/>
          <w:color w:val="333333"/>
          <w:szCs w:val="21"/>
          <w:shd w:val="clear" w:color="auto" w:fill="FFFFFF"/>
        </w:rPr>
        <w:t>数十万张</w:t>
      </w:r>
      <w:r w:rsidR="00F97D17" w:rsidRPr="003879CA">
        <w:rPr>
          <w:rFonts w:ascii="Arial" w:hAnsi="Arial" w:cs="Arial"/>
          <w:color w:val="333333"/>
          <w:szCs w:val="21"/>
          <w:shd w:val="clear" w:color="auto" w:fill="FFFFFF"/>
        </w:rPr>
        <w:t>被完全分割的图片</w:t>
      </w:r>
      <w:r w:rsidR="00F97D17" w:rsidRPr="003879CA">
        <w:rPr>
          <w:rFonts w:hint="eastAsia"/>
          <w:szCs w:val="21"/>
        </w:rPr>
        <w:t>），</w:t>
      </w:r>
      <w:r w:rsidR="00F97D17" w:rsidRPr="003879CA">
        <w:rPr>
          <w:szCs w:val="21"/>
        </w:rPr>
        <w:t>ImageNet</w:t>
      </w:r>
      <w:r w:rsidR="00F97D17" w:rsidRPr="003879CA">
        <w:rPr>
          <w:rFonts w:hint="eastAsia"/>
          <w:szCs w:val="21"/>
        </w:rPr>
        <w:t>[</w:t>
      </w:r>
      <w:r w:rsidR="00F97D17" w:rsidRPr="003879CA">
        <w:rPr>
          <w:szCs w:val="21"/>
        </w:rPr>
        <w:t>6]</w:t>
      </w:r>
      <w:r w:rsidR="00F97D17" w:rsidRPr="003879CA">
        <w:rPr>
          <w:rFonts w:hint="eastAsia"/>
          <w:szCs w:val="21"/>
        </w:rPr>
        <w:t>（由</w:t>
      </w:r>
      <w:r w:rsidR="00F97D17" w:rsidRPr="003879CA">
        <w:rPr>
          <w:szCs w:val="21"/>
        </w:rPr>
        <w:t>1500万张被标记的高清图片组成，覆盖了2.2万个类别</w:t>
      </w:r>
      <w:r w:rsidR="00F97D17" w:rsidRPr="003879CA">
        <w:rPr>
          <w:rFonts w:hint="eastAsia"/>
          <w:szCs w:val="21"/>
        </w:rPr>
        <w:t>）</w:t>
      </w:r>
    </w:p>
    <w:p w14:paraId="3B13AAB6" w14:textId="77777777" w:rsidR="004C0898" w:rsidRDefault="00795445" w:rsidP="00517B5C">
      <w:pPr>
        <w:rPr>
          <w:rFonts w:ascii="Arial" w:hAnsi="Arial" w:cs="Arial"/>
          <w:color w:val="333333"/>
          <w:szCs w:val="21"/>
          <w:shd w:val="clear" w:color="auto" w:fill="FFFFFF"/>
        </w:rPr>
      </w:pPr>
      <w:r w:rsidRPr="003879CA">
        <w:rPr>
          <w:szCs w:val="21"/>
        </w:rPr>
        <w:tab/>
      </w:r>
      <w:r w:rsidR="00D36F2F" w:rsidRPr="003879CA">
        <w:rPr>
          <w:rFonts w:hint="eastAsia"/>
          <w:szCs w:val="21"/>
        </w:rPr>
        <w:t>为了从数百万张图片中学习到数千种目标，我们需要一个学习能力极强的模型</w:t>
      </w:r>
      <w:r w:rsidR="00375239" w:rsidRPr="003879CA">
        <w:rPr>
          <w:rFonts w:hint="eastAsia"/>
          <w:szCs w:val="21"/>
        </w:rPr>
        <w:t>。然而，</w:t>
      </w:r>
      <w:r w:rsidR="00375239" w:rsidRPr="003879CA">
        <w:rPr>
          <w:rFonts w:ascii="Arial" w:hAnsi="Arial" w:cs="Arial"/>
          <w:color w:val="333333"/>
          <w:szCs w:val="21"/>
          <w:shd w:val="clear" w:color="auto" w:fill="FFFFFF"/>
        </w:rPr>
        <w:t>物体识别任务极高的复杂度意味着即使拥有</w:t>
      </w:r>
      <w:r w:rsidR="00375239" w:rsidRPr="003879CA">
        <w:rPr>
          <w:szCs w:val="21"/>
        </w:rPr>
        <w:t>ImageNet</w:t>
      </w:r>
      <w:r w:rsidR="00375239" w:rsidRPr="003879CA">
        <w:rPr>
          <w:rFonts w:ascii="Arial" w:hAnsi="Arial" w:cs="Arial"/>
          <w:color w:val="333333"/>
          <w:szCs w:val="21"/>
          <w:shd w:val="clear" w:color="auto" w:fill="FFFFFF"/>
        </w:rPr>
        <w:t>这么大的数据集，</w:t>
      </w:r>
      <w:r w:rsidR="00375239">
        <w:rPr>
          <w:rFonts w:ascii="Arial" w:hAnsi="Arial" w:cs="Arial"/>
          <w:color w:val="333333"/>
          <w:szCs w:val="21"/>
          <w:shd w:val="clear" w:color="auto" w:fill="FFFFFF"/>
        </w:rPr>
        <w:t>这个问题也很难被具体化。</w:t>
      </w:r>
      <w:r w:rsidR="00253EE7" w:rsidRPr="00253EE7">
        <w:rPr>
          <w:rFonts w:ascii="Arial" w:hAnsi="Arial" w:cs="Arial" w:hint="eastAsia"/>
          <w:color w:val="333333"/>
          <w:szCs w:val="21"/>
          <w:shd w:val="clear" w:color="auto" w:fill="FFFFFF"/>
        </w:rPr>
        <w:t>所以我们的模型也需要大量先验知识去</w:t>
      </w:r>
      <w:r w:rsidR="00253EE7">
        <w:rPr>
          <w:rFonts w:ascii="Arial" w:hAnsi="Arial" w:cs="Arial" w:hint="eastAsia"/>
          <w:color w:val="333333"/>
          <w:szCs w:val="21"/>
          <w:shd w:val="clear" w:color="auto" w:fill="FFFFFF"/>
        </w:rPr>
        <w:t>弥补我们缺失的数据</w:t>
      </w:r>
      <w:r w:rsidR="00253EE7" w:rsidRPr="00253EE7">
        <w:rPr>
          <w:rFonts w:ascii="Arial" w:hAnsi="Arial" w:cs="Arial" w:hint="eastAsia"/>
          <w:color w:val="333333"/>
          <w:szCs w:val="21"/>
          <w:shd w:val="clear" w:color="auto" w:fill="FFFFFF"/>
        </w:rPr>
        <w:t>。</w:t>
      </w:r>
      <w:r w:rsidR="00253EE7">
        <w:rPr>
          <w:rFonts w:ascii="Arial" w:hAnsi="Arial" w:cs="Arial" w:hint="eastAsia"/>
          <w:color w:val="333333"/>
          <w:szCs w:val="21"/>
          <w:shd w:val="clear" w:color="auto" w:fill="FFFFFF"/>
        </w:rPr>
        <w:t>卷积神经网络</w:t>
      </w:r>
      <w:r w:rsidR="003879CA">
        <w:rPr>
          <w:rFonts w:ascii="Arial" w:hAnsi="Arial" w:cs="Arial" w:hint="eastAsia"/>
          <w:color w:val="333333"/>
          <w:szCs w:val="21"/>
          <w:shd w:val="clear" w:color="auto" w:fill="FFFFFF"/>
        </w:rPr>
        <w:t>（</w:t>
      </w:r>
      <w:r w:rsidR="003879CA">
        <w:rPr>
          <w:rFonts w:ascii="Arial" w:hAnsi="Arial" w:cs="Arial" w:hint="eastAsia"/>
          <w:color w:val="333333"/>
          <w:szCs w:val="21"/>
          <w:shd w:val="clear" w:color="auto" w:fill="FFFFFF"/>
        </w:rPr>
        <w:t>CNNs</w:t>
      </w:r>
      <w:r w:rsidR="003879CA">
        <w:rPr>
          <w:rFonts w:ascii="Arial" w:hAnsi="Arial" w:cs="Arial" w:hint="eastAsia"/>
          <w:color w:val="333333"/>
          <w:szCs w:val="21"/>
          <w:shd w:val="clear" w:color="auto" w:fill="FFFFFF"/>
        </w:rPr>
        <w:t>）</w:t>
      </w:r>
      <w:r w:rsidR="00253EE7">
        <w:rPr>
          <w:rFonts w:ascii="Arial" w:hAnsi="Arial" w:cs="Arial" w:hint="eastAsia"/>
          <w:color w:val="333333"/>
          <w:szCs w:val="21"/>
          <w:shd w:val="clear" w:color="auto" w:fill="FFFFFF"/>
        </w:rPr>
        <w:t>就是</w:t>
      </w:r>
      <w:r w:rsidR="003879CA">
        <w:rPr>
          <w:rFonts w:ascii="Arial" w:hAnsi="Arial" w:cs="Arial" w:hint="eastAsia"/>
          <w:color w:val="333333"/>
          <w:szCs w:val="21"/>
          <w:shd w:val="clear" w:color="auto" w:fill="FFFFFF"/>
        </w:rPr>
        <w:t>一种这样的模型</w:t>
      </w:r>
      <w:r w:rsidR="003879CA">
        <w:rPr>
          <w:rFonts w:ascii="Arial" w:hAnsi="Arial" w:cs="Arial" w:hint="eastAsia"/>
          <w:color w:val="333333"/>
          <w:szCs w:val="21"/>
          <w:shd w:val="clear" w:color="auto" w:fill="FFFFFF"/>
        </w:rPr>
        <w:t>[16,</w:t>
      </w:r>
      <w:r w:rsidR="003879CA">
        <w:rPr>
          <w:rFonts w:ascii="Arial" w:hAnsi="Arial" w:cs="Arial"/>
          <w:color w:val="333333"/>
          <w:szCs w:val="21"/>
          <w:shd w:val="clear" w:color="auto" w:fill="FFFFFF"/>
        </w:rPr>
        <w:t>11,13,18,15,22,26]</w:t>
      </w:r>
      <w:r w:rsidR="003879CA">
        <w:rPr>
          <w:rFonts w:ascii="Arial" w:hAnsi="Arial" w:cs="Arial" w:hint="eastAsia"/>
          <w:color w:val="333333"/>
          <w:szCs w:val="21"/>
          <w:shd w:val="clear" w:color="auto" w:fill="FFFFFF"/>
        </w:rPr>
        <w:t>。他们的学习能力可以通过控制网络的深度和宽度来调整</w:t>
      </w:r>
      <w:r w:rsidR="007E58FD">
        <w:rPr>
          <w:rFonts w:ascii="Arial" w:hAnsi="Arial" w:cs="Arial" w:hint="eastAsia"/>
          <w:color w:val="333333"/>
          <w:szCs w:val="21"/>
          <w:shd w:val="clear" w:color="auto" w:fill="FFFFFF"/>
        </w:rPr>
        <w:t>，他们也可以对图像的本质做出强大且基本准确的假设</w:t>
      </w:r>
      <w:r w:rsidR="007E58FD">
        <w:rPr>
          <w:rFonts w:ascii="Arial" w:hAnsi="Arial" w:cs="Arial" w:hint="eastAsia"/>
          <w:color w:val="333333"/>
          <w:szCs w:val="21"/>
          <w:shd w:val="clear" w:color="auto" w:fill="FFFFFF"/>
        </w:rPr>
        <w:t>(</w:t>
      </w:r>
      <w:r w:rsidR="007E58FD">
        <w:rPr>
          <w:rFonts w:ascii="Arial" w:hAnsi="Arial" w:cs="Arial" w:hint="eastAsia"/>
          <w:color w:val="333333"/>
          <w:szCs w:val="21"/>
          <w:shd w:val="clear" w:color="auto" w:fill="FFFFFF"/>
        </w:rPr>
        <w:t>也就是说，</w:t>
      </w:r>
      <w:r w:rsidR="007E58FD" w:rsidRPr="007E58FD">
        <w:rPr>
          <w:rFonts w:ascii="Arial" w:hAnsi="Arial" w:cs="Arial" w:hint="eastAsia"/>
          <w:color w:val="333333"/>
          <w:szCs w:val="21"/>
          <w:shd w:val="clear" w:color="auto" w:fill="FFFFFF"/>
        </w:rPr>
        <w:t>统计上的稳定性，以及像素依赖的局部性</w:t>
      </w:r>
      <w:r w:rsidR="007E58FD">
        <w:rPr>
          <w:rFonts w:ascii="Arial" w:hAnsi="Arial" w:cs="Arial"/>
          <w:color w:val="333333"/>
          <w:szCs w:val="21"/>
          <w:shd w:val="clear" w:color="auto" w:fill="FFFFFF"/>
        </w:rPr>
        <w:t>)</w:t>
      </w:r>
      <w:r w:rsidR="004C0898">
        <w:rPr>
          <w:rFonts w:ascii="Arial" w:hAnsi="Arial" w:cs="Arial" w:hint="eastAsia"/>
          <w:color w:val="333333"/>
          <w:szCs w:val="21"/>
          <w:shd w:val="clear" w:color="auto" w:fill="FFFFFF"/>
        </w:rPr>
        <w:t>。因此，与相似大小的标准前馈神经网络相比，</w:t>
      </w:r>
      <w:r w:rsidR="004C0898">
        <w:rPr>
          <w:rFonts w:ascii="Arial" w:hAnsi="Arial" w:cs="Arial" w:hint="eastAsia"/>
          <w:color w:val="333333"/>
          <w:szCs w:val="21"/>
          <w:shd w:val="clear" w:color="auto" w:fill="FFFFFF"/>
        </w:rPr>
        <w:t>CNNs</w:t>
      </w:r>
      <w:r w:rsidR="004C0898">
        <w:rPr>
          <w:rFonts w:ascii="Arial" w:hAnsi="Arial" w:cs="Arial" w:hint="eastAsia"/>
          <w:color w:val="333333"/>
          <w:szCs w:val="21"/>
          <w:shd w:val="clear" w:color="auto" w:fill="FFFFFF"/>
        </w:rPr>
        <w:t>的连接和参数更少，所以更易训练，而他们理论上的最佳性能仅比标准前馈神经网络稍差一点。</w:t>
      </w:r>
    </w:p>
    <w:p w14:paraId="3A1C16A8" w14:textId="7731FD6B" w:rsidR="00F97D17" w:rsidRDefault="004C0898" w:rsidP="004C0898">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尽管</w:t>
      </w:r>
      <w:r>
        <w:rPr>
          <w:rFonts w:ascii="Arial" w:hAnsi="Arial" w:cs="Arial" w:hint="eastAsia"/>
          <w:color w:val="333333"/>
          <w:szCs w:val="21"/>
          <w:shd w:val="clear" w:color="auto" w:fill="FFFFFF"/>
        </w:rPr>
        <w:t>CNNs</w:t>
      </w:r>
      <w:r>
        <w:rPr>
          <w:rFonts w:ascii="Arial" w:hAnsi="Arial" w:cs="Arial" w:hint="eastAsia"/>
          <w:color w:val="333333"/>
          <w:szCs w:val="21"/>
          <w:shd w:val="clear" w:color="auto" w:fill="FFFFFF"/>
        </w:rPr>
        <w:t>有</w:t>
      </w:r>
      <w:r w:rsidR="001D1264">
        <w:rPr>
          <w:rFonts w:ascii="Arial" w:hAnsi="Arial" w:cs="Arial" w:hint="eastAsia"/>
          <w:color w:val="333333"/>
          <w:szCs w:val="21"/>
          <w:shd w:val="clear" w:color="auto" w:fill="FFFFFF"/>
        </w:rPr>
        <w:t>很棒</w:t>
      </w:r>
      <w:r>
        <w:rPr>
          <w:rFonts w:ascii="Arial" w:hAnsi="Arial" w:cs="Arial" w:hint="eastAsia"/>
          <w:color w:val="333333"/>
          <w:szCs w:val="21"/>
          <w:shd w:val="clear" w:color="auto" w:fill="FFFFFF"/>
        </w:rPr>
        <w:t>的质量，和更有效率的局部结构，但将他们大规模的应用到高分辨率的图像中仍然</w:t>
      </w:r>
      <w:r w:rsidR="00AA7C8E">
        <w:rPr>
          <w:rFonts w:ascii="Arial" w:hAnsi="Arial" w:cs="Arial" w:hint="eastAsia"/>
          <w:color w:val="333333"/>
          <w:szCs w:val="21"/>
          <w:shd w:val="clear" w:color="auto" w:fill="FFFFFF"/>
        </w:rPr>
        <w:t>需要高昂的代价。</w:t>
      </w:r>
      <w:r w:rsidR="001B3D42">
        <w:rPr>
          <w:rFonts w:ascii="Arial" w:hAnsi="Arial" w:cs="Arial" w:hint="eastAsia"/>
          <w:color w:val="333333"/>
          <w:szCs w:val="21"/>
          <w:shd w:val="clear" w:color="auto" w:fill="FFFFFF"/>
        </w:rPr>
        <w:t>幸运的是，当前的</w:t>
      </w:r>
      <w:r w:rsidR="001B3D42">
        <w:rPr>
          <w:rFonts w:ascii="Arial" w:hAnsi="Arial" w:cs="Arial" w:hint="eastAsia"/>
          <w:color w:val="333333"/>
          <w:szCs w:val="21"/>
          <w:shd w:val="clear" w:color="auto" w:fill="FFFFFF"/>
        </w:rPr>
        <w:t>GPU</w:t>
      </w:r>
      <w:r w:rsidR="001B3D42">
        <w:rPr>
          <w:rFonts w:ascii="Arial" w:hAnsi="Arial" w:cs="Arial" w:hint="eastAsia"/>
          <w:color w:val="333333"/>
          <w:szCs w:val="21"/>
          <w:shd w:val="clear" w:color="auto" w:fill="FFFFFF"/>
        </w:rPr>
        <w:t>搭配上高度优化的</w:t>
      </w:r>
      <w:r w:rsidR="001B3D42">
        <w:rPr>
          <w:rFonts w:ascii="Arial" w:hAnsi="Arial" w:cs="Arial" w:hint="eastAsia"/>
          <w:color w:val="333333"/>
          <w:szCs w:val="21"/>
          <w:shd w:val="clear" w:color="auto" w:fill="FFFFFF"/>
        </w:rPr>
        <w:t>2D</w:t>
      </w:r>
      <w:r w:rsidR="001B3D42">
        <w:rPr>
          <w:rFonts w:ascii="Arial" w:hAnsi="Arial" w:cs="Arial" w:hint="eastAsia"/>
          <w:color w:val="333333"/>
          <w:szCs w:val="21"/>
          <w:shd w:val="clear" w:color="auto" w:fill="FFFFFF"/>
        </w:rPr>
        <w:t>卷积实现，已经足够强大到去加速大型</w:t>
      </w:r>
      <w:r w:rsidR="001B3D42">
        <w:rPr>
          <w:rFonts w:ascii="Arial" w:hAnsi="Arial" w:cs="Arial" w:hint="eastAsia"/>
          <w:color w:val="333333"/>
          <w:szCs w:val="21"/>
          <w:shd w:val="clear" w:color="auto" w:fill="FFFFFF"/>
        </w:rPr>
        <w:t>CNNs</w:t>
      </w:r>
      <w:r w:rsidR="001B3D42">
        <w:rPr>
          <w:rFonts w:ascii="Arial" w:hAnsi="Arial" w:cs="Arial" w:hint="eastAsia"/>
          <w:color w:val="333333"/>
          <w:szCs w:val="21"/>
          <w:shd w:val="clear" w:color="auto" w:fill="FFFFFF"/>
        </w:rPr>
        <w:t>的训练过程，并且最近的数据集例如</w:t>
      </w:r>
      <w:r w:rsidR="001B3D42">
        <w:rPr>
          <w:rFonts w:ascii="Arial" w:hAnsi="Arial" w:cs="Arial" w:hint="eastAsia"/>
          <w:color w:val="333333"/>
          <w:szCs w:val="21"/>
          <w:shd w:val="clear" w:color="auto" w:fill="FFFFFF"/>
        </w:rPr>
        <w:t>ImageNet</w:t>
      </w:r>
      <w:r w:rsidR="001B3D42">
        <w:rPr>
          <w:rFonts w:ascii="Arial" w:hAnsi="Arial" w:cs="Arial" w:hint="eastAsia"/>
          <w:color w:val="333333"/>
          <w:szCs w:val="21"/>
          <w:shd w:val="clear" w:color="auto" w:fill="FFFFFF"/>
        </w:rPr>
        <w:t>已经包含足够的有标签样本，能够训练出不会严重过拟合的模型。</w:t>
      </w:r>
    </w:p>
    <w:p w14:paraId="3C3A0650" w14:textId="4BE4DE46" w:rsidR="001B3D42" w:rsidRDefault="001B3D42" w:rsidP="004C0898">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本文的具体贡献如下：我们在</w:t>
      </w:r>
      <w:r>
        <w:rPr>
          <w:rFonts w:ascii="Arial" w:hAnsi="Arial" w:cs="Arial" w:hint="eastAsia"/>
          <w:color w:val="333333"/>
          <w:szCs w:val="21"/>
          <w:shd w:val="clear" w:color="auto" w:fill="FFFFFF"/>
        </w:rPr>
        <w:t>ImageNet</w:t>
      </w:r>
      <w:r>
        <w:rPr>
          <w:rFonts w:ascii="Arial" w:hAnsi="Arial" w:cs="Arial" w:hint="eastAsia"/>
          <w:color w:val="333333"/>
          <w:szCs w:val="21"/>
          <w:shd w:val="clear" w:color="auto" w:fill="FFFFFF"/>
        </w:rPr>
        <w:t>的子集</w:t>
      </w:r>
      <w:r>
        <w:rPr>
          <w:rFonts w:ascii="Arial" w:hAnsi="Arial" w:cs="Arial" w:hint="eastAsia"/>
          <w:color w:val="333333"/>
          <w:szCs w:val="21"/>
          <w:shd w:val="clear" w:color="auto" w:fill="FFFFFF"/>
        </w:rPr>
        <w:t>ILSVRC-2010</w:t>
      </w:r>
      <w:r>
        <w:rPr>
          <w:rFonts w:ascii="Arial" w:hAnsi="Arial" w:cs="Arial" w:hint="eastAsia"/>
          <w:color w:val="333333"/>
          <w:szCs w:val="21"/>
          <w:shd w:val="clear" w:color="auto" w:fill="FFFFFF"/>
        </w:rPr>
        <w:t>与</w:t>
      </w:r>
      <w:r>
        <w:rPr>
          <w:rFonts w:ascii="Arial" w:hAnsi="Arial" w:cs="Arial" w:hint="eastAsia"/>
          <w:color w:val="333333"/>
          <w:szCs w:val="21"/>
          <w:shd w:val="clear" w:color="auto" w:fill="FFFFFF"/>
        </w:rPr>
        <w:t>ILSVRC-2012</w:t>
      </w:r>
      <w:r>
        <w:rPr>
          <w:rFonts w:ascii="Arial" w:hAnsi="Arial" w:cs="Arial" w:hint="eastAsia"/>
          <w:color w:val="333333"/>
          <w:sz w:val="19"/>
          <w:szCs w:val="21"/>
          <w:shd w:val="clear" w:color="auto" w:fill="FFFFFF"/>
        </w:rPr>
        <w:t>[</w:t>
      </w:r>
      <w:r>
        <w:rPr>
          <w:rFonts w:ascii="Arial" w:hAnsi="Arial" w:cs="Arial"/>
          <w:color w:val="333333"/>
          <w:sz w:val="19"/>
          <w:szCs w:val="21"/>
          <w:shd w:val="clear" w:color="auto" w:fill="FFFFFF"/>
        </w:rPr>
        <w:t>2]</w:t>
      </w:r>
      <w:r>
        <w:rPr>
          <w:rFonts w:ascii="Arial" w:hAnsi="Arial" w:cs="Arial" w:hint="eastAsia"/>
          <w:color w:val="333333"/>
          <w:sz w:val="19"/>
          <w:szCs w:val="21"/>
          <w:shd w:val="clear" w:color="auto" w:fill="FFFFFF"/>
        </w:rPr>
        <w:t>上</w:t>
      </w:r>
      <w:r w:rsidRPr="001B3D42">
        <w:rPr>
          <w:rFonts w:ascii="Arial" w:hAnsi="Arial" w:cs="Arial" w:hint="eastAsia"/>
          <w:color w:val="333333"/>
          <w:szCs w:val="21"/>
          <w:shd w:val="clear" w:color="auto" w:fill="FFFFFF"/>
        </w:rPr>
        <w:t>训练了</w:t>
      </w:r>
      <w:r w:rsidR="0061254F">
        <w:rPr>
          <w:rFonts w:ascii="Arial" w:hAnsi="Arial" w:cs="Arial" w:hint="eastAsia"/>
          <w:color w:val="333333"/>
          <w:szCs w:val="21"/>
          <w:shd w:val="clear" w:color="auto" w:fill="FFFFFF"/>
        </w:rPr>
        <w:t>目前为止</w:t>
      </w:r>
      <w:r w:rsidRPr="001B3D42">
        <w:rPr>
          <w:rFonts w:ascii="Arial" w:hAnsi="Arial" w:cs="Arial" w:hint="eastAsia"/>
          <w:color w:val="333333"/>
          <w:szCs w:val="21"/>
          <w:shd w:val="clear" w:color="auto" w:fill="FFFFFF"/>
        </w:rPr>
        <w:t>最大的</w:t>
      </w:r>
      <w:r>
        <w:rPr>
          <w:rFonts w:ascii="Arial" w:hAnsi="Arial" w:cs="Arial" w:hint="eastAsia"/>
          <w:color w:val="333333"/>
          <w:szCs w:val="21"/>
          <w:shd w:val="clear" w:color="auto" w:fill="FFFFFF"/>
        </w:rPr>
        <w:t>卷积</w:t>
      </w:r>
      <w:r w:rsidRPr="001B3D42">
        <w:rPr>
          <w:rFonts w:ascii="Arial" w:hAnsi="Arial" w:cs="Arial" w:hint="eastAsia"/>
          <w:color w:val="333333"/>
          <w:szCs w:val="21"/>
          <w:shd w:val="clear" w:color="auto" w:fill="FFFFFF"/>
        </w:rPr>
        <w:t>神经网络之一</w:t>
      </w:r>
      <w:r>
        <w:rPr>
          <w:rFonts w:ascii="Arial" w:hAnsi="Arial" w:cs="Arial" w:hint="eastAsia"/>
          <w:color w:val="333333"/>
          <w:szCs w:val="21"/>
          <w:shd w:val="clear" w:color="auto" w:fill="FFFFFF"/>
        </w:rPr>
        <w:t>，</w:t>
      </w:r>
      <w:r w:rsidR="0061254F">
        <w:rPr>
          <w:rFonts w:ascii="Arial" w:hAnsi="Arial" w:cs="Arial" w:hint="eastAsia"/>
          <w:color w:val="333333"/>
          <w:szCs w:val="21"/>
          <w:shd w:val="clear" w:color="auto" w:fill="FFFFFF"/>
        </w:rPr>
        <w:t>并且在这个数据集上达到了迄今为止最好的结果。我们编写了高度优化的</w:t>
      </w:r>
      <w:r w:rsidR="0061254F">
        <w:rPr>
          <w:rFonts w:ascii="Arial" w:hAnsi="Arial" w:cs="Arial" w:hint="eastAsia"/>
          <w:color w:val="333333"/>
          <w:szCs w:val="21"/>
          <w:shd w:val="clear" w:color="auto" w:fill="FFFFFF"/>
        </w:rPr>
        <w:t>2D</w:t>
      </w:r>
      <w:r w:rsidR="0061254F">
        <w:rPr>
          <w:rFonts w:ascii="Arial" w:hAnsi="Arial" w:cs="Arial" w:hint="eastAsia"/>
          <w:color w:val="333333"/>
          <w:szCs w:val="21"/>
          <w:shd w:val="clear" w:color="auto" w:fill="FFFFFF"/>
        </w:rPr>
        <w:t>卷积</w:t>
      </w:r>
      <w:r w:rsidR="0061254F">
        <w:rPr>
          <w:rFonts w:ascii="Arial" w:hAnsi="Arial" w:cs="Arial" w:hint="eastAsia"/>
          <w:color w:val="333333"/>
          <w:szCs w:val="21"/>
          <w:shd w:val="clear" w:color="auto" w:fill="FFFFFF"/>
        </w:rPr>
        <w:t>GPU</w:t>
      </w:r>
      <w:r w:rsidR="0061254F">
        <w:rPr>
          <w:rFonts w:ascii="Arial" w:hAnsi="Arial" w:cs="Arial" w:hint="eastAsia"/>
          <w:color w:val="333333"/>
          <w:szCs w:val="21"/>
          <w:shd w:val="clear" w:color="auto" w:fill="FFFFFF"/>
        </w:rPr>
        <w:t>实现，以及</w:t>
      </w:r>
      <w:r w:rsidR="00D81AA4">
        <w:rPr>
          <w:rFonts w:ascii="Arial" w:hAnsi="Arial" w:cs="Arial" w:hint="eastAsia"/>
          <w:color w:val="333333"/>
          <w:szCs w:val="21"/>
          <w:shd w:val="clear" w:color="auto" w:fill="FFFFFF"/>
        </w:rPr>
        <w:t>其他所有训练卷积神经网络的固有操作，这些都已公开。我们的神经网络包含一系列新的不同凡响的特征，这提高了它的表现，也减少了训练时间，具体情况会在第三</w:t>
      </w:r>
      <w:r w:rsidR="00E622CF">
        <w:rPr>
          <w:rFonts w:ascii="Arial" w:hAnsi="Arial" w:cs="Arial" w:hint="eastAsia"/>
          <w:color w:val="333333"/>
          <w:szCs w:val="21"/>
          <w:shd w:val="clear" w:color="auto" w:fill="FFFFFF"/>
        </w:rPr>
        <w:t>节</w:t>
      </w:r>
      <w:r w:rsidR="00D81AA4">
        <w:rPr>
          <w:rFonts w:ascii="Arial" w:hAnsi="Arial" w:cs="Arial" w:hint="eastAsia"/>
          <w:color w:val="333333"/>
          <w:szCs w:val="21"/>
          <w:shd w:val="clear" w:color="auto" w:fill="FFFFFF"/>
        </w:rPr>
        <w:t>介绍。</w:t>
      </w:r>
      <w:r w:rsidR="00E622CF">
        <w:rPr>
          <w:rFonts w:ascii="Arial" w:hAnsi="Arial" w:cs="Arial" w:hint="eastAsia"/>
          <w:color w:val="333333"/>
          <w:szCs w:val="21"/>
          <w:shd w:val="clear" w:color="auto" w:fill="FFFFFF"/>
        </w:rPr>
        <w:t>即使我们拥有</w:t>
      </w:r>
      <w:r w:rsidR="00E622CF">
        <w:rPr>
          <w:rFonts w:ascii="Arial" w:hAnsi="Arial" w:cs="Arial" w:hint="eastAsia"/>
          <w:color w:val="333333"/>
          <w:szCs w:val="21"/>
          <w:shd w:val="clear" w:color="auto" w:fill="FFFFFF"/>
        </w:rPr>
        <w:t>120</w:t>
      </w:r>
      <w:r w:rsidR="00E622CF">
        <w:rPr>
          <w:rFonts w:ascii="Arial" w:hAnsi="Arial" w:cs="Arial" w:hint="eastAsia"/>
          <w:color w:val="333333"/>
          <w:szCs w:val="21"/>
          <w:shd w:val="clear" w:color="auto" w:fill="FFFFFF"/>
        </w:rPr>
        <w:t>万的标签样本，我们网络巨大的体积也使得过拟合成为了一个严重的问题，</w:t>
      </w:r>
      <w:r w:rsidR="0019067D">
        <w:rPr>
          <w:rFonts w:ascii="Arial" w:hAnsi="Arial" w:cs="Arial" w:hint="eastAsia"/>
          <w:color w:val="333333"/>
          <w:szCs w:val="21"/>
          <w:shd w:val="clear" w:color="auto" w:fill="FFFFFF"/>
        </w:rPr>
        <w:t>所以我们使用了一系列有效的技术去防止过拟合，具体情况会在第四节介绍。</w:t>
      </w:r>
      <w:r w:rsidR="004F5001">
        <w:rPr>
          <w:rFonts w:ascii="Arial" w:hAnsi="Arial" w:cs="Arial" w:hint="eastAsia"/>
          <w:color w:val="333333"/>
          <w:szCs w:val="21"/>
          <w:shd w:val="clear" w:color="auto" w:fill="FFFFFF"/>
        </w:rPr>
        <w:t>我们最终的神经网络包含</w:t>
      </w:r>
      <w:r w:rsidR="004F5001">
        <w:rPr>
          <w:rFonts w:ascii="Arial" w:hAnsi="Arial" w:cs="Arial" w:hint="eastAsia"/>
          <w:color w:val="333333"/>
          <w:szCs w:val="21"/>
          <w:shd w:val="clear" w:color="auto" w:fill="FFFFFF"/>
        </w:rPr>
        <w:t>5</w:t>
      </w:r>
      <w:r w:rsidR="004F5001">
        <w:rPr>
          <w:rFonts w:ascii="Arial" w:hAnsi="Arial" w:cs="Arial" w:hint="eastAsia"/>
          <w:color w:val="333333"/>
          <w:szCs w:val="21"/>
          <w:shd w:val="clear" w:color="auto" w:fill="FFFFFF"/>
        </w:rPr>
        <w:t>个卷积层和</w:t>
      </w:r>
      <w:r w:rsidR="004F5001">
        <w:rPr>
          <w:rFonts w:ascii="Arial" w:hAnsi="Arial" w:cs="Arial" w:hint="eastAsia"/>
          <w:color w:val="333333"/>
          <w:szCs w:val="21"/>
          <w:shd w:val="clear" w:color="auto" w:fill="FFFFFF"/>
        </w:rPr>
        <w:t>3</w:t>
      </w:r>
      <w:r w:rsidR="004F5001">
        <w:rPr>
          <w:rFonts w:ascii="Arial" w:hAnsi="Arial" w:cs="Arial" w:hint="eastAsia"/>
          <w:color w:val="333333"/>
          <w:szCs w:val="21"/>
          <w:shd w:val="clear" w:color="auto" w:fill="FFFFFF"/>
        </w:rPr>
        <w:t>个全连接层，</w:t>
      </w:r>
      <w:r w:rsidR="00D244BE">
        <w:rPr>
          <w:rFonts w:ascii="Arial" w:hAnsi="Arial" w:cs="Arial" w:hint="eastAsia"/>
          <w:color w:val="333333"/>
          <w:szCs w:val="21"/>
          <w:shd w:val="clear" w:color="auto" w:fill="FFFFFF"/>
        </w:rPr>
        <w:t>这个深度似乎是很重要的：我们发现去掉任意一个卷积层</w:t>
      </w:r>
      <w:r w:rsidR="00D244BE" w:rsidRPr="00D244BE">
        <w:rPr>
          <w:rFonts w:ascii="Arial" w:hAnsi="Arial" w:cs="Arial" w:hint="eastAsia"/>
          <w:color w:val="333333"/>
          <w:szCs w:val="21"/>
          <w:shd w:val="clear" w:color="auto" w:fill="FFFFFF"/>
        </w:rPr>
        <w:t>（每一层包含的参数个数不超过整个模型参数个数的</w:t>
      </w:r>
      <w:r w:rsidR="00D244BE" w:rsidRPr="00D244BE">
        <w:rPr>
          <w:rFonts w:ascii="Arial" w:hAnsi="Arial" w:cs="Arial"/>
          <w:color w:val="333333"/>
          <w:szCs w:val="21"/>
          <w:shd w:val="clear" w:color="auto" w:fill="FFFFFF"/>
        </w:rPr>
        <w:t>1%</w:t>
      </w:r>
      <w:r w:rsidR="00D244BE" w:rsidRPr="00D244BE">
        <w:rPr>
          <w:rFonts w:ascii="Arial" w:hAnsi="Arial" w:cs="Arial"/>
          <w:color w:val="333333"/>
          <w:szCs w:val="21"/>
          <w:shd w:val="clear" w:color="auto" w:fill="FFFFFF"/>
        </w:rPr>
        <w:t>）</w:t>
      </w:r>
      <w:r w:rsidR="00D244BE">
        <w:rPr>
          <w:rFonts w:ascii="Arial" w:hAnsi="Arial" w:cs="Arial" w:hint="eastAsia"/>
          <w:color w:val="333333"/>
          <w:szCs w:val="21"/>
          <w:shd w:val="clear" w:color="auto" w:fill="FFFFFF"/>
        </w:rPr>
        <w:t>都会导致更差的表现。</w:t>
      </w:r>
    </w:p>
    <w:p w14:paraId="26300E81" w14:textId="4803EE76" w:rsidR="00D244BE" w:rsidRPr="001B3D42" w:rsidRDefault="006A5409" w:rsidP="004C0898">
      <w:pPr>
        <w:ind w:firstLine="420"/>
        <w:rPr>
          <w:szCs w:val="21"/>
        </w:rPr>
      </w:pPr>
      <w:r>
        <w:rPr>
          <w:rFonts w:hint="eastAsia"/>
          <w:szCs w:val="21"/>
        </w:rPr>
        <w:t>最后，网络的大小主要受限于目前GPU的内存大小和我们愿意忍受的训练时长。我们的网络在两块GTX</w:t>
      </w:r>
      <w:r>
        <w:rPr>
          <w:szCs w:val="21"/>
        </w:rPr>
        <w:t xml:space="preserve"> </w:t>
      </w:r>
      <w:r>
        <w:rPr>
          <w:rFonts w:hint="eastAsia"/>
          <w:szCs w:val="21"/>
        </w:rPr>
        <w:t>580</w:t>
      </w:r>
      <w:r>
        <w:rPr>
          <w:szCs w:val="21"/>
        </w:rPr>
        <w:t xml:space="preserve"> </w:t>
      </w:r>
      <w:r>
        <w:rPr>
          <w:rFonts w:hint="eastAsia"/>
          <w:szCs w:val="21"/>
        </w:rPr>
        <w:t>3GB的GPU上训练了五六天。我们所有的实验都表明，只要等到更</w:t>
      </w:r>
      <w:r>
        <w:rPr>
          <w:rFonts w:hint="eastAsia"/>
          <w:szCs w:val="21"/>
        </w:rPr>
        <w:lastRenderedPageBreak/>
        <w:t>快的GPU和更大的数据集出现，其结果就可以进一步被提高。</w:t>
      </w:r>
    </w:p>
    <w:p w14:paraId="5FA9F929" w14:textId="13295599" w:rsidR="00F97D17" w:rsidRPr="00683724" w:rsidRDefault="00683724" w:rsidP="00683724">
      <w:pPr>
        <w:jc w:val="center"/>
        <w:rPr>
          <w:sz w:val="32"/>
          <w:szCs w:val="32"/>
        </w:rPr>
      </w:pPr>
      <w:r w:rsidRPr="00683724">
        <w:rPr>
          <w:rFonts w:hint="eastAsia"/>
          <w:sz w:val="32"/>
          <w:szCs w:val="32"/>
        </w:rPr>
        <w:t>数据集</w:t>
      </w:r>
    </w:p>
    <w:p w14:paraId="78480B3E" w14:textId="330448E3" w:rsidR="00D14074" w:rsidRDefault="00683724" w:rsidP="00517B5C">
      <w:r>
        <w:tab/>
      </w:r>
      <w:r>
        <w:rPr>
          <w:rFonts w:hint="eastAsia"/>
        </w:rPr>
        <w:t>ImageNet数据集包含大概22000种共1500多万的带标签的高清图片。这些图片是从网络上搜集的，</w:t>
      </w:r>
      <w:r w:rsidR="00D14074">
        <w:rPr>
          <w:rFonts w:hint="eastAsia"/>
        </w:rPr>
        <w:t>由亚马逊的</w:t>
      </w:r>
      <w:r w:rsidR="00D14074" w:rsidRPr="00D14074">
        <w:t>Mechanical Turkey</w:t>
      </w:r>
      <w:r w:rsidR="00D14074">
        <w:rPr>
          <w:rFonts w:hint="eastAsia"/>
        </w:rPr>
        <w:t>工具进行人工标记。</w:t>
      </w:r>
      <w:r w:rsidR="0013293C" w:rsidRPr="0013293C">
        <w:rPr>
          <w:rFonts w:hint="eastAsia"/>
        </w:rPr>
        <w:t>作为</w:t>
      </w:r>
      <w:r w:rsidR="0013293C" w:rsidRPr="0013293C">
        <w:t>PASCAL视觉目标挑战赛的一部分，一年一度的ImageNet大型视觉识别挑战赛（ILSVRC）从2010年开始就已经在举办了。</w:t>
      </w:r>
      <w:r w:rsidR="0013293C">
        <w:rPr>
          <w:rFonts w:hint="eastAsia"/>
        </w:rPr>
        <w:t>ILSVRC使用ImageNet的一个子集，这个子集大概包含1000个类别，每个类别大概包含1000张图片。总共大概有120万张训练图像，5万张验证图像和15万张测试图像。</w:t>
      </w:r>
    </w:p>
    <w:p w14:paraId="466CFB4A" w14:textId="784E23E6" w:rsidR="0013293C" w:rsidRDefault="0013293C" w:rsidP="00517B5C">
      <w:r>
        <w:tab/>
      </w:r>
      <w:r w:rsidRPr="0013293C">
        <w:t>ILSVRC-2010是ILSVRC中</w:t>
      </w:r>
      <w:r>
        <w:rPr>
          <w:rFonts w:hint="eastAsia"/>
        </w:rPr>
        <w:t>唯一</w:t>
      </w:r>
      <w:r w:rsidRPr="0013293C">
        <w:t>能获得测试集标签的版本</w:t>
      </w:r>
      <w:r>
        <w:rPr>
          <w:rFonts w:hint="eastAsia"/>
        </w:rPr>
        <w:t>，因此这也就是我们完成大部分实验的版本。</w:t>
      </w:r>
      <w:r w:rsidR="00A23CA4">
        <w:rPr>
          <w:rFonts w:hint="eastAsia"/>
        </w:rPr>
        <w:t>由于</w:t>
      </w:r>
      <w:r>
        <w:rPr>
          <w:rFonts w:hint="eastAsia"/>
        </w:rPr>
        <w:t>我们同样在</w:t>
      </w:r>
      <w:r w:rsidRPr="0013293C">
        <w:t>ILSVRC-2012上输入了模型</w:t>
      </w:r>
      <w:r>
        <w:rPr>
          <w:rFonts w:hint="eastAsia"/>
        </w:rPr>
        <w:t>，所以我们在第六节中也讨论了这个数据集</w:t>
      </w:r>
      <w:r w:rsidR="00A23CA4">
        <w:rPr>
          <w:rFonts w:hint="eastAsia"/>
        </w:rPr>
        <w:t>上的结果，可是这个</w:t>
      </w:r>
      <w:r w:rsidR="00A23CA4" w:rsidRPr="00A23CA4">
        <w:rPr>
          <w:rFonts w:hint="eastAsia"/>
        </w:rPr>
        <w:t>测试集标签</w:t>
      </w:r>
      <w:r w:rsidR="00A23CA4">
        <w:rPr>
          <w:rFonts w:hint="eastAsia"/>
        </w:rPr>
        <w:t>无法获得。在ImageNet上，</w:t>
      </w:r>
      <w:r w:rsidR="00A23CA4" w:rsidRPr="00A23CA4">
        <w:rPr>
          <w:rFonts w:hint="eastAsia"/>
        </w:rPr>
        <w:t>通常检验两类错误率</w:t>
      </w:r>
      <w:r w:rsidR="00A23CA4">
        <w:rPr>
          <w:rFonts w:hint="eastAsia"/>
        </w:rPr>
        <w:t>：top-1和top-5，</w:t>
      </w:r>
      <w:r w:rsidR="00A23CA4" w:rsidRPr="00A23CA4">
        <w:rPr>
          <w:rFonts w:hint="eastAsia"/>
        </w:rPr>
        <w:t>其中</w:t>
      </w:r>
      <w:r w:rsidR="00A23CA4" w:rsidRPr="00A23CA4">
        <w:t>top-5误差率是指测试图像上正确标签不属于被模型认为是最有可能的五个标签的百分比。</w:t>
      </w:r>
    </w:p>
    <w:p w14:paraId="68BEFF84" w14:textId="77777777" w:rsidR="00DD7939" w:rsidRDefault="00A23CA4" w:rsidP="00DD7939">
      <w:r>
        <w:tab/>
      </w:r>
      <w:r w:rsidRPr="00A23CA4">
        <w:t>ImageNet由各种分辨率的图像组成，而我们的系统需要一个恒定的输入维数</w:t>
      </w:r>
      <w:r>
        <w:rPr>
          <w:rFonts w:hint="eastAsia"/>
        </w:rPr>
        <w:t>。</w:t>
      </w:r>
      <w:r w:rsidRPr="00A23CA4">
        <w:rPr>
          <w:rFonts w:hint="eastAsia"/>
        </w:rPr>
        <w:t>因此，我们对图片进行采样，获得固定大小的</w:t>
      </w:r>
      <w:r w:rsidRPr="00A23CA4">
        <w:t>256X256的分辨率</w:t>
      </w:r>
      <w:r>
        <w:rPr>
          <w:rFonts w:hint="eastAsia"/>
        </w:rPr>
        <w:t>。</w:t>
      </w:r>
      <w:r w:rsidRPr="00A23CA4">
        <w:rPr>
          <w:rFonts w:hint="eastAsia"/>
        </w:rPr>
        <w:t>给定一张矩形图像，我们首先重新缩放图像，使得短边长度为</w:t>
      </w:r>
      <w:r w:rsidRPr="00A23CA4">
        <w:t>256，</w:t>
      </w:r>
      <w:r w:rsidRPr="00A23CA4">
        <w:rPr>
          <w:rFonts w:hint="eastAsia"/>
        </w:rPr>
        <w:t>然后取中心区域的</w:t>
      </w:r>
      <w:r w:rsidRPr="00A23CA4">
        <w:t>256X256像素。</w:t>
      </w:r>
      <w:r w:rsidR="00B355C7" w:rsidRPr="00B355C7">
        <w:rPr>
          <w:rFonts w:hint="eastAsia"/>
        </w:rPr>
        <w:t>除了将每个像素中减去训练集的像素均值之外，</w:t>
      </w:r>
      <w:r w:rsidRPr="00A23CA4">
        <w:rPr>
          <w:rFonts w:hint="eastAsia"/>
        </w:rPr>
        <w:t>我们没有以任何其他方式</w:t>
      </w:r>
      <w:r w:rsidR="00DD7939">
        <w:rPr>
          <w:rFonts w:hint="eastAsia"/>
        </w:rPr>
        <w:t>对</w:t>
      </w:r>
      <w:r w:rsidRPr="00A23CA4">
        <w:rPr>
          <w:rFonts w:hint="eastAsia"/>
        </w:rPr>
        <w:t>图像</w:t>
      </w:r>
      <w:r w:rsidR="00DD7939">
        <w:rPr>
          <w:rFonts w:hint="eastAsia"/>
        </w:rPr>
        <w:t>进行预处理</w:t>
      </w:r>
      <w:r w:rsidRPr="00A23CA4">
        <w:rPr>
          <w:rFonts w:hint="eastAsia"/>
        </w:rPr>
        <w:t>。</w:t>
      </w:r>
      <w:r w:rsidR="00DD7939" w:rsidRPr="00DD7939">
        <w:rPr>
          <w:rFonts w:hint="eastAsia"/>
        </w:rPr>
        <w:t>所以我们在像素的（中心）原始</w:t>
      </w:r>
      <w:r w:rsidR="00DD7939" w:rsidRPr="00DD7939">
        <w:t>RGB值上训练了我们的网络。</w:t>
      </w:r>
    </w:p>
    <w:p w14:paraId="3C21697E" w14:textId="2DF34586" w:rsidR="00A23CA4" w:rsidRPr="00A23CA4" w:rsidRDefault="00A23CA4" w:rsidP="00DD7939">
      <w:pPr>
        <w:jc w:val="center"/>
        <w:rPr>
          <w:sz w:val="44"/>
          <w:szCs w:val="44"/>
        </w:rPr>
      </w:pPr>
      <w:r w:rsidRPr="00A23CA4">
        <w:rPr>
          <w:rFonts w:hint="eastAsia"/>
          <w:sz w:val="44"/>
          <w:szCs w:val="44"/>
        </w:rPr>
        <w:t>模型体系结构</w:t>
      </w:r>
    </w:p>
    <w:p w14:paraId="7B1B04DA" w14:textId="732F2315" w:rsidR="00A23CA4" w:rsidRDefault="00262831" w:rsidP="00517B5C">
      <w:r>
        <w:tab/>
      </w:r>
      <w:r>
        <w:rPr>
          <w:rFonts w:hint="eastAsia"/>
        </w:rPr>
        <w:t>图二概括了我们所提出的网络的结构。它包含了8个学习层</w:t>
      </w:r>
      <w:r w:rsidR="00B67CEE" w:rsidRPr="00B67CEE">
        <w:rPr>
          <w:rFonts w:hint="eastAsia"/>
        </w:rPr>
        <w:t>——</w:t>
      </w:r>
      <w:r w:rsidR="00B67CEE">
        <w:rPr>
          <w:rFonts w:hint="eastAsia"/>
        </w:rPr>
        <w:t>5个卷积层和3个全连接层。接下来，我们讨论一些我们所提出的网络架构中新颖或者不寻常的地方。3.1-3.4节按照我们对它们重要性的评估进行排序，其中最重要的就是第一个。</w:t>
      </w:r>
    </w:p>
    <w:p w14:paraId="326CADF7" w14:textId="0DBE008B" w:rsidR="00810556" w:rsidRDefault="00286C23">
      <w:r>
        <w:rPr>
          <w:rFonts w:hint="eastAsia"/>
        </w:rPr>
        <w:t>3.1</w:t>
      </w:r>
    </w:p>
    <w:p w14:paraId="797485AF" w14:textId="4ABA1A16" w:rsidR="00286C23" w:rsidRDefault="00286C23">
      <w:r>
        <w:rPr>
          <w:rFonts w:hint="eastAsia"/>
        </w:rPr>
        <w:t>ReLU非线性函数</w:t>
      </w:r>
    </w:p>
    <w:p w14:paraId="6D9C1281" w14:textId="77777777" w:rsidR="00B86727" w:rsidRDefault="00BA79CC" w:rsidP="00B86727">
      <w:pPr>
        <w:ind w:firstLine="420"/>
      </w:pPr>
      <w:r w:rsidRPr="00BA79CC">
        <w:rPr>
          <w:rFonts w:hint="eastAsia"/>
        </w:rPr>
        <w:t>对神经元输出</w:t>
      </w:r>
      <w:r w:rsidRPr="00BA79CC">
        <w:t>f的标准建模方法是将输入x函数变换为f(x) = tanh(x)或f(x) = (1 + e-x)-1。</w:t>
      </w:r>
      <w:r w:rsidR="0053545F">
        <w:rPr>
          <w:rFonts w:hint="eastAsia"/>
        </w:rPr>
        <w:t>就梯度下降法的训练时间而言，这些饱和非线性函数比非饱和非线性函数如</w:t>
      </w:r>
      <w:r w:rsidR="0053545F" w:rsidRPr="0053545F">
        <w:t>f(x)=max(0,x)</w:t>
      </w:r>
      <w:r w:rsidR="0053545F">
        <w:rPr>
          <w:rFonts w:hint="eastAsia"/>
        </w:rPr>
        <w:t>要慢得多。</w:t>
      </w:r>
      <w:r w:rsidR="00536795">
        <w:rPr>
          <w:rFonts w:hint="eastAsia"/>
        </w:rPr>
        <w:t>根据Nair和Hinton的说法[</w:t>
      </w:r>
      <w:r w:rsidR="00536795">
        <w:t>20]</w:t>
      </w:r>
      <w:r w:rsidR="00536795">
        <w:rPr>
          <w:rFonts w:hint="eastAsia"/>
        </w:rPr>
        <w:t>，我们将这种非线性单元称为修正非线性单元（</w:t>
      </w:r>
      <w:r w:rsidR="00536795" w:rsidRPr="00536795">
        <w:t>Rectified Linear Units (ReLUs)</w:t>
      </w:r>
      <w:r w:rsidR="00536795">
        <w:rPr>
          <w:rFonts w:hint="eastAsia"/>
        </w:rPr>
        <w:t>）。用ReLU作为激活函数的卷积神经网络比起来</w:t>
      </w:r>
      <w:r w:rsidR="00B71464">
        <w:rPr>
          <w:rFonts w:hint="eastAsia"/>
        </w:rPr>
        <w:t>同等规模</w:t>
      </w:r>
      <w:r w:rsidR="00536795">
        <w:rPr>
          <w:rFonts w:hint="eastAsia"/>
        </w:rPr>
        <w:t>使用tanh作为激活函数的</w:t>
      </w:r>
      <w:r w:rsidR="00B71464">
        <w:rPr>
          <w:rFonts w:hint="eastAsia"/>
        </w:rPr>
        <w:t>卷积神经</w:t>
      </w:r>
      <w:r w:rsidR="00536795">
        <w:rPr>
          <w:rFonts w:hint="eastAsia"/>
        </w:rPr>
        <w:t>网络</w:t>
      </w:r>
      <w:r w:rsidR="00B71464">
        <w:rPr>
          <w:rFonts w:hint="eastAsia"/>
        </w:rPr>
        <w:t>训练速度快了好几倍。这个结果可以从图一中看出来，该图展示了对于一个特定的四层CNN，</w:t>
      </w:r>
      <w:r w:rsidR="00B71464" w:rsidRPr="00B71464">
        <w:rPr>
          <w:rFonts w:hint="eastAsia"/>
        </w:rPr>
        <w:t>在</w:t>
      </w:r>
      <w:r w:rsidR="00B71464" w:rsidRPr="00B71464">
        <w:t>CIFAR-10数据集上达到25%的训练误差所需的迭代次数</w:t>
      </w:r>
      <w:r w:rsidR="00B71464">
        <w:rPr>
          <w:rFonts w:hint="eastAsia"/>
        </w:rPr>
        <w:t>。这张图说明，如果我们采用传统的饱和神经元，我们不可能为这项工作训练如此庞大的神经网络。</w:t>
      </w:r>
    </w:p>
    <w:p w14:paraId="68081E86" w14:textId="77777777" w:rsidR="00704ECA" w:rsidRDefault="00B86727" w:rsidP="00A46039">
      <w:pPr>
        <w:ind w:firstLine="420"/>
        <w:rPr>
          <w:rStyle w:val="mjxassistivemathml"/>
          <w:rFonts w:asciiTheme="minorEastAsia" w:hAnsiTheme="minorEastAsia"/>
          <w:color w:val="4F4F4F"/>
          <w:bdr w:val="none" w:sz="0" w:space="0" w:color="auto" w:frame="1"/>
          <w:shd w:val="clear" w:color="auto" w:fill="FFFFFF"/>
        </w:rPr>
      </w:pPr>
      <w:r>
        <w:rPr>
          <w:rFonts w:hint="eastAsia"/>
        </w:rPr>
        <w:lastRenderedPageBreak/>
        <w:t>我们并不是第一个考虑在CNN中替换掉传统神经元模型的人。例如，Jarrett等人</w:t>
      </w:r>
      <w:r>
        <w:rPr>
          <w:rFonts w:ascii="微软雅黑" w:hAnsi="微软雅黑" w:hint="eastAsia"/>
          <w:noProof/>
          <w:color w:val="555555"/>
          <w:szCs w:val="21"/>
        </w:rPr>
        <w:drawing>
          <wp:anchor distT="0" distB="0" distL="114300" distR="114300" simplePos="0" relativeHeight="251658240" behindDoc="0" locked="0" layoutInCell="1" allowOverlap="1" wp14:anchorId="57AFAB1E" wp14:editId="45570F08">
            <wp:simplePos x="0" y="0"/>
            <wp:positionH relativeFrom="column">
              <wp:posOffset>937260</wp:posOffset>
            </wp:positionH>
            <wp:positionV relativeFrom="paragraph">
              <wp:posOffset>76200</wp:posOffset>
            </wp:positionV>
            <wp:extent cx="3627120" cy="2964180"/>
            <wp:effectExtent l="0" t="0" r="0" b="7620"/>
            <wp:wrapTopAndBottom/>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7120" cy="29641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19"/>
        </w:rPr>
        <w:t>[11</w:t>
      </w:r>
      <w:r>
        <w:rPr>
          <w:sz w:val="19"/>
        </w:rPr>
        <w:t>]</w:t>
      </w:r>
      <w:r w:rsidRPr="00B86727">
        <w:rPr>
          <w:rFonts w:hint="eastAsia"/>
        </w:rPr>
        <w:t xml:space="preserve"> </w:t>
      </w:r>
      <w:r>
        <w:rPr>
          <w:rFonts w:hint="eastAsia"/>
        </w:rPr>
        <w:t>声称，</w:t>
      </w:r>
      <w:r w:rsidR="00A46039">
        <w:rPr>
          <w:rFonts w:hint="eastAsia"/>
        </w:rPr>
        <w:t>用</w:t>
      </w:r>
      <w:r>
        <w:rPr>
          <w:rFonts w:hint="eastAsia"/>
        </w:rPr>
        <w:t>非线性函数</w:t>
      </w:r>
      <w:r>
        <w:rPr>
          <w:rStyle w:val="mi"/>
          <w:rFonts w:ascii="MathJax_Math-italic" w:eastAsia="微软雅黑" w:hAnsi="MathJax_Math-italic"/>
          <w:color w:val="4F4F4F"/>
          <w:sz w:val="30"/>
          <w:szCs w:val="30"/>
          <w:bdr w:val="none" w:sz="0" w:space="0" w:color="auto" w:frame="1"/>
          <w:shd w:val="clear" w:color="auto" w:fill="FFFFFF"/>
        </w:rPr>
        <w:t>f</w:t>
      </w:r>
      <w:r>
        <w:rPr>
          <w:rStyle w:val="mo"/>
          <w:rFonts w:ascii="MathJax_Main" w:eastAsia="微软雅黑" w:hAnsi="MathJax_Main"/>
          <w:color w:val="4F4F4F"/>
          <w:sz w:val="30"/>
          <w:szCs w:val="30"/>
          <w:bdr w:val="none" w:sz="0" w:space="0" w:color="auto" w:frame="1"/>
          <w:shd w:val="clear" w:color="auto" w:fill="FFFFFF"/>
        </w:rPr>
        <w:t>(</w:t>
      </w:r>
      <w:r>
        <w:rPr>
          <w:rStyle w:val="mi"/>
          <w:rFonts w:ascii="MathJax_Math-italic" w:eastAsia="微软雅黑" w:hAnsi="MathJax_Math-italic"/>
          <w:color w:val="4F4F4F"/>
          <w:sz w:val="30"/>
          <w:szCs w:val="30"/>
          <w:bdr w:val="none" w:sz="0" w:space="0" w:color="auto" w:frame="1"/>
          <w:shd w:val="clear" w:color="auto" w:fill="FFFFFF"/>
        </w:rPr>
        <w:t>x</w:t>
      </w:r>
      <w:r>
        <w:rPr>
          <w:rStyle w:val="mo"/>
          <w:rFonts w:ascii="MathJax_Main" w:eastAsia="微软雅黑" w:hAnsi="MathJax_Main"/>
          <w:color w:val="4F4F4F"/>
          <w:sz w:val="30"/>
          <w:szCs w:val="30"/>
          <w:bdr w:val="none" w:sz="0" w:space="0" w:color="auto" w:frame="1"/>
          <w:shd w:val="clear" w:color="auto" w:fill="FFFFFF"/>
        </w:rPr>
        <w:t>)=|</w:t>
      </w:r>
      <w:r>
        <w:rPr>
          <w:rStyle w:val="mi"/>
          <w:rFonts w:ascii="MathJax_Math-italic" w:eastAsia="微软雅黑" w:hAnsi="MathJax_Math-italic"/>
          <w:color w:val="4F4F4F"/>
          <w:sz w:val="30"/>
          <w:szCs w:val="30"/>
          <w:bdr w:val="none" w:sz="0" w:space="0" w:color="auto" w:frame="1"/>
          <w:shd w:val="clear" w:color="auto" w:fill="FFFFFF"/>
        </w:rPr>
        <w:t>tanh</w:t>
      </w:r>
      <w:r>
        <w:rPr>
          <w:rStyle w:val="mo"/>
          <w:rFonts w:ascii="MathJax_Main" w:eastAsia="微软雅黑" w:hAnsi="MathJax_Main"/>
          <w:color w:val="4F4F4F"/>
          <w:sz w:val="30"/>
          <w:szCs w:val="30"/>
          <w:bdr w:val="none" w:sz="0" w:space="0" w:color="auto" w:frame="1"/>
          <w:shd w:val="clear" w:color="auto" w:fill="FFFFFF"/>
        </w:rPr>
        <w:t>(</w:t>
      </w:r>
      <w:r>
        <w:rPr>
          <w:rStyle w:val="mi"/>
          <w:rFonts w:ascii="MathJax_Math-italic" w:eastAsia="微软雅黑" w:hAnsi="MathJax_Math-italic"/>
          <w:color w:val="4F4F4F"/>
          <w:sz w:val="30"/>
          <w:szCs w:val="30"/>
          <w:bdr w:val="none" w:sz="0" w:space="0" w:color="auto" w:frame="1"/>
          <w:shd w:val="clear" w:color="auto" w:fill="FFFFFF"/>
        </w:rPr>
        <w:t>x</w:t>
      </w:r>
      <w:r>
        <w:rPr>
          <w:rStyle w:val="mo"/>
          <w:rFonts w:ascii="MathJax_Main" w:eastAsia="微软雅黑" w:hAnsi="MathJax_Main"/>
          <w:color w:val="4F4F4F"/>
          <w:sz w:val="30"/>
          <w:szCs w:val="30"/>
          <w:bdr w:val="none" w:sz="0" w:space="0" w:color="auto" w:frame="1"/>
          <w:shd w:val="clear" w:color="auto" w:fill="FFFFFF"/>
        </w:rPr>
        <w:t>)|</w:t>
      </w:r>
      <w:r w:rsidRPr="001F1885">
        <w:rPr>
          <w:rStyle w:val="mjxassistivemathml"/>
          <w:rFonts w:asciiTheme="minorEastAsia" w:hAnsiTheme="minorEastAsia" w:hint="eastAsia"/>
          <w:color w:val="4F4F4F"/>
          <w:bdr w:val="none" w:sz="0" w:space="0" w:color="auto" w:frame="1"/>
          <w:shd w:val="clear" w:color="auto" w:fill="FFFFFF"/>
        </w:rPr>
        <w:t>在</w:t>
      </w:r>
      <w:r w:rsidR="001F1885" w:rsidRPr="001F1885">
        <w:rPr>
          <w:rStyle w:val="mjxassistivemathml"/>
          <w:rFonts w:asciiTheme="minorEastAsia" w:hAnsiTheme="minorEastAsia"/>
          <w:color w:val="4F4F4F"/>
          <w:bdr w:val="none" w:sz="0" w:space="0" w:color="auto" w:frame="1"/>
          <w:shd w:val="clear" w:color="auto" w:fill="FFFFFF"/>
        </w:rPr>
        <w:t>Caltech-101数据集上做对比度归一化（Contrast Normalization，CN）和局部平均值池化表现得很好。</w:t>
      </w:r>
      <w:r w:rsidR="00A46039">
        <w:rPr>
          <w:rStyle w:val="mjxassistivemathml"/>
          <w:rFonts w:asciiTheme="minorEastAsia" w:hAnsiTheme="minorEastAsia" w:hint="eastAsia"/>
          <w:color w:val="4F4F4F"/>
          <w:bdr w:val="none" w:sz="0" w:space="0" w:color="auto" w:frame="1"/>
          <w:shd w:val="clear" w:color="auto" w:fill="FFFFFF"/>
        </w:rPr>
        <w:t>然而，在这个数据集中，主要担心的还是过拟合，所以他们观察到的效果与我们在使用ReLU时观察到的训练集的加速能力不一样。加快训练速度对于</w:t>
      </w:r>
      <w:r w:rsidR="00A46039" w:rsidRPr="00A46039">
        <w:rPr>
          <w:rStyle w:val="mjxassistivemathml"/>
          <w:rFonts w:asciiTheme="minorEastAsia" w:hAnsiTheme="minorEastAsia" w:hint="eastAsia"/>
          <w:color w:val="4F4F4F"/>
          <w:bdr w:val="none" w:sz="0" w:space="0" w:color="auto" w:frame="1"/>
          <w:shd w:val="clear" w:color="auto" w:fill="FFFFFF"/>
        </w:rPr>
        <w:t>在大型数据集上训练大型模型的表现有重大</w:t>
      </w:r>
      <w:r w:rsidR="00704ECA">
        <w:rPr>
          <w:rStyle w:val="mjxassistivemathml"/>
          <w:rFonts w:asciiTheme="minorEastAsia" w:hAnsiTheme="minorEastAsia" w:hint="eastAsia"/>
          <w:color w:val="4F4F4F"/>
          <w:bdr w:val="none" w:sz="0" w:space="0" w:color="auto" w:frame="1"/>
          <w:shd w:val="clear" w:color="auto" w:fill="FFFFFF"/>
        </w:rPr>
        <w:t>的</w:t>
      </w:r>
      <w:r w:rsidR="00A46039" w:rsidRPr="00A46039">
        <w:rPr>
          <w:rStyle w:val="mjxassistivemathml"/>
          <w:rFonts w:asciiTheme="minorEastAsia" w:hAnsiTheme="minorEastAsia" w:hint="eastAsia"/>
          <w:color w:val="4F4F4F"/>
          <w:bdr w:val="none" w:sz="0" w:space="0" w:color="auto" w:frame="1"/>
          <w:shd w:val="clear" w:color="auto" w:fill="FFFFFF"/>
        </w:rPr>
        <w:t>影响。</w:t>
      </w:r>
    </w:p>
    <w:p w14:paraId="1138772C" w14:textId="77777777" w:rsidR="00704ECA" w:rsidRDefault="00704ECA" w:rsidP="00704ECA">
      <w:pPr>
        <w:rPr>
          <w:rStyle w:val="mjxassistivemathml"/>
          <w:rFonts w:asciiTheme="minorEastAsia" w:hAnsiTheme="minorEastAsia"/>
          <w:color w:val="4F4F4F"/>
          <w:bdr w:val="none" w:sz="0" w:space="0" w:color="auto" w:frame="1"/>
          <w:shd w:val="clear" w:color="auto" w:fill="FFFFFF"/>
        </w:rPr>
      </w:pPr>
      <w:r>
        <w:rPr>
          <w:rStyle w:val="mjxassistivemathml"/>
          <w:rFonts w:asciiTheme="minorEastAsia" w:hAnsiTheme="minorEastAsia" w:hint="eastAsia"/>
          <w:color w:val="4F4F4F"/>
          <w:bdr w:val="none" w:sz="0" w:space="0" w:color="auto" w:frame="1"/>
          <w:shd w:val="clear" w:color="auto" w:fill="FFFFFF"/>
        </w:rPr>
        <w:t>3.2</w:t>
      </w:r>
      <w:r>
        <w:rPr>
          <w:rStyle w:val="mjxassistivemathml"/>
          <w:rFonts w:asciiTheme="minorEastAsia" w:hAnsiTheme="minorEastAsia"/>
          <w:color w:val="4F4F4F"/>
          <w:bdr w:val="none" w:sz="0" w:space="0" w:color="auto" w:frame="1"/>
          <w:shd w:val="clear" w:color="auto" w:fill="FFFFFF"/>
        </w:rPr>
        <w:t xml:space="preserve"> </w:t>
      </w:r>
    </w:p>
    <w:p w14:paraId="6903DAE2" w14:textId="5EDAF6BC" w:rsidR="00704ECA" w:rsidRDefault="00704ECA" w:rsidP="00704ECA">
      <w:pPr>
        <w:rPr>
          <w:rStyle w:val="mjxassistivemathml"/>
          <w:rFonts w:asciiTheme="minorEastAsia" w:hAnsiTheme="minorEastAsia"/>
          <w:color w:val="4F4F4F"/>
          <w:bdr w:val="none" w:sz="0" w:space="0" w:color="auto" w:frame="1"/>
          <w:shd w:val="clear" w:color="auto" w:fill="FFFFFF"/>
        </w:rPr>
      </w:pPr>
      <w:r>
        <w:rPr>
          <w:rStyle w:val="mjxassistivemathml"/>
          <w:rFonts w:asciiTheme="minorEastAsia" w:hAnsiTheme="minorEastAsia" w:hint="eastAsia"/>
          <w:color w:val="4F4F4F"/>
          <w:bdr w:val="none" w:sz="0" w:space="0" w:color="auto" w:frame="1"/>
          <w:shd w:val="clear" w:color="auto" w:fill="FFFFFF"/>
        </w:rPr>
        <w:t>多GPU并行训练</w:t>
      </w:r>
    </w:p>
    <w:p w14:paraId="4F04D49B" w14:textId="04732D9A" w:rsidR="00B86727" w:rsidRDefault="00704ECA" w:rsidP="00704ECA">
      <w:pPr>
        <w:rPr>
          <w:rFonts w:asciiTheme="minorEastAsia" w:hAnsiTheme="minorEastAsia"/>
        </w:rPr>
      </w:pPr>
      <w:r>
        <w:rPr>
          <w:rStyle w:val="mjxassistivemathml"/>
          <w:rFonts w:asciiTheme="minorEastAsia" w:hAnsiTheme="minorEastAsia"/>
          <w:color w:val="4F4F4F"/>
          <w:bdr w:val="none" w:sz="0" w:space="0" w:color="auto" w:frame="1"/>
          <w:shd w:val="clear" w:color="auto" w:fill="FFFFFF"/>
        </w:rPr>
        <w:tab/>
      </w:r>
      <w:r>
        <w:rPr>
          <w:rStyle w:val="mjxassistivemathml"/>
          <w:rFonts w:asciiTheme="minorEastAsia" w:hAnsiTheme="minorEastAsia" w:hint="eastAsia"/>
          <w:color w:val="4F4F4F"/>
          <w:bdr w:val="none" w:sz="0" w:space="0" w:color="auto" w:frame="1"/>
          <w:shd w:val="clear" w:color="auto" w:fill="FFFFFF"/>
        </w:rPr>
        <w:t>单个的GTX580</w:t>
      </w:r>
      <w:r>
        <w:rPr>
          <w:rStyle w:val="mjxassistivemathml"/>
          <w:rFonts w:asciiTheme="minorEastAsia" w:hAnsiTheme="minorEastAsia"/>
          <w:color w:val="4F4F4F"/>
          <w:bdr w:val="none" w:sz="0" w:space="0" w:color="auto" w:frame="1"/>
          <w:shd w:val="clear" w:color="auto" w:fill="FFFFFF"/>
        </w:rPr>
        <w:t xml:space="preserve"> </w:t>
      </w:r>
      <w:r>
        <w:rPr>
          <w:rStyle w:val="mjxassistivemathml"/>
          <w:rFonts w:asciiTheme="minorEastAsia" w:hAnsiTheme="minorEastAsia" w:hint="eastAsia"/>
          <w:color w:val="4F4F4F"/>
          <w:bdr w:val="none" w:sz="0" w:space="0" w:color="auto" w:frame="1"/>
          <w:shd w:val="clear" w:color="auto" w:fill="FFFFFF"/>
        </w:rPr>
        <w:t>GPU只有3GB内存，</w:t>
      </w:r>
      <w:r w:rsidRPr="00704ECA">
        <w:rPr>
          <w:rStyle w:val="mjxassistivemathml"/>
          <w:rFonts w:asciiTheme="minorEastAsia" w:hAnsiTheme="minorEastAsia" w:hint="eastAsia"/>
          <w:color w:val="4F4F4F"/>
          <w:bdr w:val="none" w:sz="0" w:space="0" w:color="auto" w:frame="1"/>
          <w:shd w:val="clear" w:color="auto" w:fill="FFFFFF"/>
        </w:rPr>
        <w:t>这限制了可以在其上训练的网络的最大规模</w:t>
      </w:r>
      <w:r>
        <w:rPr>
          <w:rStyle w:val="mjxassistivemathml"/>
          <w:rFonts w:asciiTheme="minorEastAsia" w:hAnsiTheme="minorEastAsia" w:hint="eastAsia"/>
          <w:color w:val="4F4F4F"/>
          <w:bdr w:val="none" w:sz="0" w:space="0" w:color="auto" w:frame="1"/>
          <w:shd w:val="clear" w:color="auto" w:fill="FFFFFF"/>
        </w:rPr>
        <w:t>。</w:t>
      </w:r>
      <w:r w:rsidR="00696D13">
        <w:rPr>
          <w:rFonts w:asciiTheme="minorEastAsia" w:hAnsiTheme="minorEastAsia" w:hint="eastAsia"/>
        </w:rPr>
        <w:t>事实证明，</w:t>
      </w:r>
      <w:r w:rsidR="00F44AB7" w:rsidRPr="00F44AB7">
        <w:rPr>
          <w:rFonts w:asciiTheme="minorEastAsia" w:hAnsiTheme="minorEastAsia"/>
        </w:rPr>
        <w:t>120万个训练样本足以训练那些因规模太大而不适合使用一个GPU训练的网络。</w:t>
      </w:r>
      <w:r w:rsidR="00F44AB7">
        <w:rPr>
          <w:rFonts w:asciiTheme="minorEastAsia" w:hAnsiTheme="minorEastAsia" w:hint="eastAsia"/>
        </w:rPr>
        <w:t>因此，我们将网络分布在两个GPU上。</w:t>
      </w:r>
      <w:r w:rsidR="00F44AB7" w:rsidRPr="00F44AB7">
        <w:rPr>
          <w:rFonts w:asciiTheme="minorEastAsia" w:hAnsiTheme="minorEastAsia" w:hint="eastAsia"/>
        </w:rPr>
        <w:t>目前的</w:t>
      </w:r>
      <w:r w:rsidR="00F44AB7" w:rsidRPr="00F44AB7">
        <w:rPr>
          <w:rFonts w:asciiTheme="minorEastAsia" w:hAnsiTheme="minorEastAsia"/>
        </w:rPr>
        <w:t>GPU很适合于跨GPU并行化操作，因为它们能够直接读写对方的内存，而无需通过主机内存</w:t>
      </w:r>
      <w:r w:rsidR="00F44AB7">
        <w:rPr>
          <w:rFonts w:asciiTheme="minorEastAsia" w:hAnsiTheme="minorEastAsia" w:hint="eastAsia"/>
        </w:rPr>
        <w:t>。</w:t>
      </w:r>
      <w:r w:rsidR="00F44AB7" w:rsidRPr="00F44AB7">
        <w:rPr>
          <w:rFonts w:asciiTheme="minorEastAsia" w:hAnsiTheme="minorEastAsia" w:hint="eastAsia"/>
        </w:rPr>
        <w:t>我们采用的这种并行模式主要是将一半的网络内核（或神经元）放在每个</w:t>
      </w:r>
      <w:r w:rsidR="00F44AB7" w:rsidRPr="00F44AB7">
        <w:rPr>
          <w:rFonts w:asciiTheme="minorEastAsia" w:hAnsiTheme="minorEastAsia"/>
        </w:rPr>
        <w:t>GPU上，然后再采用一个小技巧：将GPU通信限制在某些特定的层上。</w:t>
      </w:r>
      <w:r w:rsidR="00D93137">
        <w:rPr>
          <w:rFonts w:asciiTheme="minorEastAsia" w:hAnsiTheme="minorEastAsia" w:hint="eastAsia"/>
        </w:rPr>
        <w:t>这意味着，</w:t>
      </w:r>
      <w:r w:rsidR="00D93137" w:rsidRPr="00D93137">
        <w:rPr>
          <w:rFonts w:asciiTheme="minorEastAsia" w:hAnsiTheme="minorEastAsia" w:hint="eastAsia"/>
        </w:rPr>
        <w:t>比如，第三层的内核从所有的第二层内核映射（</w:t>
      </w:r>
      <w:r w:rsidR="00D93137" w:rsidRPr="00D93137">
        <w:rPr>
          <w:rFonts w:asciiTheme="minorEastAsia" w:hAnsiTheme="minorEastAsia"/>
        </w:rPr>
        <w:t>kernel map）中获得输入，但是，第四层的内核只从和自己在同一个GPU上的第三层内核中获得输入。</w:t>
      </w:r>
      <w:r w:rsidR="00D93137" w:rsidRPr="00D93137">
        <w:rPr>
          <w:rFonts w:asciiTheme="minorEastAsia" w:hAnsiTheme="minorEastAsia" w:hint="eastAsia"/>
        </w:rPr>
        <w:t>选择连接模式对于交叉验证是一个不小的问题，但这使得我们能够精确调整通信量，直到它的计算量的达到可接受的程度。</w:t>
      </w:r>
    </w:p>
    <w:p w14:paraId="51A91914" w14:textId="74B2A5AD" w:rsidR="00D93137" w:rsidRPr="00ED2184" w:rsidRDefault="00D93137" w:rsidP="00704ECA">
      <w:pPr>
        <w:rPr>
          <w:rFonts w:asciiTheme="minorEastAsia" w:hAnsiTheme="minorEastAsia"/>
          <w:color w:val="555555"/>
          <w:szCs w:val="21"/>
        </w:rPr>
      </w:pPr>
      <w:r>
        <w:rPr>
          <w:rFonts w:asciiTheme="minorEastAsia" w:hAnsiTheme="minorEastAsia"/>
        </w:rPr>
        <w:tab/>
      </w:r>
      <w:r w:rsidRPr="00ED2184">
        <w:rPr>
          <w:rFonts w:asciiTheme="minorEastAsia" w:hAnsiTheme="minorEastAsia" w:hint="eastAsia"/>
        </w:rPr>
        <w:t>由此产生的结构有点类似于Ciresan等人提出的</w:t>
      </w:r>
      <w:r w:rsidRPr="00ED2184">
        <w:rPr>
          <w:rFonts w:asciiTheme="minorEastAsia" w:hAnsiTheme="minorEastAsia"/>
          <w:color w:val="555555"/>
          <w:szCs w:val="21"/>
        </w:rPr>
        <w:t>“柱状”CNN的结构[5]，</w:t>
      </w:r>
      <w:r w:rsidR="00310837" w:rsidRPr="00ED2184">
        <w:rPr>
          <w:rFonts w:asciiTheme="minorEastAsia" w:hAnsiTheme="minorEastAsia" w:hint="eastAsia"/>
          <w:color w:val="555555"/>
          <w:szCs w:val="21"/>
        </w:rPr>
        <w:t>不同之处在于我们的纵列不是独立的（见图</w:t>
      </w:r>
      <w:r w:rsidR="00310837" w:rsidRPr="00ED2184">
        <w:rPr>
          <w:rFonts w:asciiTheme="minorEastAsia" w:hAnsiTheme="minorEastAsia"/>
          <w:color w:val="555555"/>
          <w:szCs w:val="21"/>
        </w:rPr>
        <w:t>2）。</w:t>
      </w:r>
      <w:r w:rsidR="00310837" w:rsidRPr="00ED2184">
        <w:rPr>
          <w:rFonts w:asciiTheme="minorEastAsia" w:hAnsiTheme="minorEastAsia" w:hint="eastAsia"/>
          <w:color w:val="555555"/>
          <w:szCs w:val="21"/>
        </w:rPr>
        <w:t>与一个</w:t>
      </w:r>
      <w:r w:rsidR="00310837" w:rsidRPr="00ED2184">
        <w:rPr>
          <w:rFonts w:asciiTheme="minorEastAsia" w:hAnsiTheme="minorEastAsia"/>
          <w:color w:val="555555"/>
          <w:szCs w:val="21"/>
        </w:rPr>
        <w:t>GPU上训练的每个卷积层只有一半的内核数量的网络相比，该方案分别将我们的top-1和top-5错误率分别降低了1.7％和1.2％。</w:t>
      </w:r>
      <w:r w:rsidR="00310837" w:rsidRPr="00ED2184">
        <w:rPr>
          <w:rFonts w:asciiTheme="minorEastAsia" w:hAnsiTheme="minorEastAsia" w:hint="eastAsia"/>
          <w:color w:val="555555"/>
          <w:szCs w:val="21"/>
        </w:rPr>
        <w:t>双</w:t>
      </w:r>
      <w:r w:rsidR="00310837" w:rsidRPr="00ED2184">
        <w:rPr>
          <w:rFonts w:asciiTheme="minorEastAsia" w:hAnsiTheme="minorEastAsia"/>
          <w:color w:val="555555"/>
          <w:szCs w:val="21"/>
        </w:rPr>
        <w:t>GPU结构网络比单GPU网络所需的训练时间要稍微少一些。</w:t>
      </w:r>
    </w:p>
    <w:p w14:paraId="779128D4" w14:textId="77777777" w:rsidR="00310837" w:rsidRDefault="00310837" w:rsidP="00704ECA">
      <w:pPr>
        <w:rPr>
          <w:rFonts w:ascii="微软雅黑" w:hAnsi="微软雅黑"/>
          <w:color w:val="555555"/>
          <w:szCs w:val="21"/>
        </w:rPr>
      </w:pPr>
      <w:r>
        <w:rPr>
          <w:rFonts w:ascii="微软雅黑" w:hAnsi="微软雅黑" w:hint="eastAsia"/>
          <w:color w:val="555555"/>
          <w:szCs w:val="21"/>
        </w:rPr>
        <w:t>3.3</w:t>
      </w:r>
      <w:r>
        <w:rPr>
          <w:rFonts w:ascii="微软雅黑" w:hAnsi="微软雅黑"/>
          <w:color w:val="555555"/>
          <w:szCs w:val="21"/>
        </w:rPr>
        <w:t xml:space="preserve"> </w:t>
      </w:r>
    </w:p>
    <w:p w14:paraId="048ADD61" w14:textId="4F934215" w:rsidR="00310837" w:rsidRDefault="00310837" w:rsidP="00704ECA">
      <w:pPr>
        <w:rPr>
          <w:rFonts w:ascii="微软雅黑" w:hAnsi="微软雅黑"/>
          <w:color w:val="555555"/>
          <w:szCs w:val="21"/>
        </w:rPr>
      </w:pPr>
      <w:r w:rsidRPr="00310837">
        <w:rPr>
          <w:rFonts w:ascii="微软雅黑" w:hAnsi="微软雅黑" w:hint="eastAsia"/>
          <w:color w:val="555555"/>
          <w:szCs w:val="21"/>
        </w:rPr>
        <w:t>局部响应归一化（</w:t>
      </w:r>
      <w:r w:rsidRPr="00310837">
        <w:rPr>
          <w:rFonts w:ascii="微软雅黑" w:hAnsi="微软雅黑"/>
          <w:color w:val="555555"/>
          <w:szCs w:val="21"/>
        </w:rPr>
        <w:t>Local Response Normalization</w:t>
      </w:r>
      <w:r w:rsidRPr="00310837">
        <w:rPr>
          <w:rFonts w:ascii="微软雅黑" w:hAnsi="微软雅黑"/>
          <w:color w:val="555555"/>
          <w:szCs w:val="21"/>
        </w:rPr>
        <w:t>）</w:t>
      </w:r>
    </w:p>
    <w:p w14:paraId="5F5B11BE" w14:textId="65ABE683" w:rsidR="00310837" w:rsidRDefault="00310837" w:rsidP="00704ECA">
      <w:pPr>
        <w:rPr>
          <w:rFonts w:ascii="微软雅黑" w:hAnsi="微软雅黑"/>
          <w:color w:val="555555"/>
          <w:szCs w:val="21"/>
        </w:rPr>
      </w:pPr>
      <w:r>
        <w:rPr>
          <w:rFonts w:ascii="微软雅黑" w:hAnsi="微软雅黑"/>
          <w:color w:val="555555"/>
          <w:szCs w:val="21"/>
        </w:rPr>
        <w:tab/>
      </w:r>
      <w:r w:rsidR="00891CC5">
        <w:rPr>
          <w:rFonts w:ascii="微软雅黑" w:hAnsi="微软雅黑" w:hint="eastAsia"/>
          <w:color w:val="555555"/>
          <w:szCs w:val="21"/>
        </w:rPr>
        <w:t>ReLU</w:t>
      </w:r>
      <w:r w:rsidR="00EE0271">
        <w:rPr>
          <w:rFonts w:ascii="微软雅黑" w:hAnsi="微软雅黑" w:hint="eastAsia"/>
          <w:color w:val="555555"/>
          <w:szCs w:val="21"/>
        </w:rPr>
        <w:t>具有让人满意的特性</w:t>
      </w:r>
      <w:r w:rsidR="00891CC5">
        <w:rPr>
          <w:rFonts w:ascii="微软雅黑" w:hAnsi="微软雅黑" w:hint="eastAsia"/>
          <w:color w:val="555555"/>
          <w:szCs w:val="21"/>
        </w:rPr>
        <w:t>，它们无需对输入数据进行归一化（归一化的作用是来防止它们饱和）。</w:t>
      </w:r>
      <w:r w:rsidR="00D803DD" w:rsidRPr="00D803DD">
        <w:rPr>
          <w:rFonts w:ascii="微软雅黑" w:hAnsi="微软雅黑" w:hint="eastAsia"/>
          <w:color w:val="555555"/>
          <w:szCs w:val="21"/>
        </w:rPr>
        <w:t>如果至少一些训练样本对</w:t>
      </w:r>
      <w:r w:rsidR="00D803DD" w:rsidRPr="00D803DD">
        <w:rPr>
          <w:rFonts w:ascii="微软雅黑" w:hAnsi="微软雅黑"/>
          <w:color w:val="555555"/>
          <w:szCs w:val="21"/>
        </w:rPr>
        <w:t>ReLU</w:t>
      </w:r>
      <w:r w:rsidR="00D803DD" w:rsidRPr="00D803DD">
        <w:rPr>
          <w:rFonts w:ascii="微软雅黑" w:hAnsi="微软雅黑"/>
          <w:color w:val="555555"/>
          <w:szCs w:val="21"/>
        </w:rPr>
        <w:t>产生了正输入，那么那个神经元上将发生学习。</w:t>
      </w:r>
      <w:r w:rsidR="00AB2603">
        <w:rPr>
          <w:rFonts w:ascii="微软雅黑" w:hAnsi="微软雅黑" w:hint="eastAsia"/>
          <w:color w:val="555555"/>
          <w:szCs w:val="21"/>
        </w:rPr>
        <w:lastRenderedPageBreak/>
        <w:t>然而，我们</w:t>
      </w:r>
      <w:r w:rsidR="00AB2603" w:rsidRPr="00AB2603">
        <w:rPr>
          <w:rFonts w:ascii="微软雅黑" w:hAnsi="微软雅黑" w:hint="eastAsia"/>
          <w:color w:val="555555"/>
          <w:szCs w:val="21"/>
        </w:rPr>
        <w:t>仍然发现接下来的局部响应归一化有助于泛化。</w:t>
      </w:r>
    </w:p>
    <w:p w14:paraId="0EB71964" w14:textId="2155D717" w:rsidR="00AB2603" w:rsidRDefault="00AB2603" w:rsidP="00704ECA">
      <w:pPr>
        <w:rPr>
          <w:rFonts w:ascii="微软雅黑" w:hAnsi="微软雅黑"/>
          <w:color w:val="555555"/>
          <w:szCs w:val="21"/>
        </w:rPr>
      </w:pPr>
    </w:p>
    <w:p w14:paraId="752944F3" w14:textId="76FBF0D8" w:rsidR="00AB2603" w:rsidRDefault="0098380C" w:rsidP="00704ECA">
      <w:pPr>
        <w:rPr>
          <w:rFonts w:asciiTheme="minorEastAsia" w:hAnsiTheme="minorEastAsia"/>
        </w:rPr>
      </w:pPr>
      <w:r>
        <w:rPr>
          <w:rFonts w:asciiTheme="minorEastAsia" w:hAnsiTheme="minorEastAsia" w:hint="eastAsia"/>
        </w:rPr>
        <w:t>3</w:t>
      </w:r>
      <w:r>
        <w:rPr>
          <w:rFonts w:asciiTheme="minorEastAsia" w:hAnsiTheme="minorEastAsia"/>
        </w:rPr>
        <w:t>.4</w:t>
      </w:r>
    </w:p>
    <w:p w14:paraId="3A5375F2" w14:textId="16F06BF1" w:rsidR="0098380C" w:rsidRDefault="0098380C" w:rsidP="00704ECA">
      <w:pPr>
        <w:rPr>
          <w:rFonts w:asciiTheme="minorEastAsia" w:hAnsiTheme="minorEastAsia"/>
        </w:rPr>
      </w:pPr>
      <w:r>
        <w:rPr>
          <w:rFonts w:asciiTheme="minorEastAsia" w:hAnsiTheme="minorEastAsia" w:hint="eastAsia"/>
        </w:rPr>
        <w:t>重叠池化</w:t>
      </w:r>
    </w:p>
    <w:p w14:paraId="76E392DD" w14:textId="1D954645" w:rsidR="00E22AEC" w:rsidRDefault="0098380C">
      <w:pPr>
        <w:rPr>
          <w:rFonts w:asciiTheme="minorEastAsia" w:hAnsiTheme="minorEastAsia"/>
        </w:rPr>
      </w:pPr>
      <w:r>
        <w:rPr>
          <w:rFonts w:asciiTheme="minorEastAsia" w:hAnsiTheme="minorEastAsia" w:hint="eastAsia"/>
        </w:rPr>
        <w:t>CNN中的池化层总结了同一</w:t>
      </w:r>
      <w:r w:rsidRPr="0098380C">
        <w:rPr>
          <w:rFonts w:asciiTheme="minorEastAsia" w:hAnsiTheme="minorEastAsia" w:hint="eastAsia"/>
        </w:rPr>
        <w:t>核映射上相邻组神经元的输出</w:t>
      </w:r>
      <w:r>
        <w:rPr>
          <w:rFonts w:asciiTheme="minorEastAsia" w:hAnsiTheme="minorEastAsia" w:hint="eastAsia"/>
        </w:rPr>
        <w:t>。一般来说，相邻池化单元总结的邻近关系</w:t>
      </w:r>
      <w:r w:rsidR="00035B89">
        <w:rPr>
          <w:rFonts w:asciiTheme="minorEastAsia" w:hAnsiTheme="minorEastAsia" w:hint="eastAsia"/>
        </w:rPr>
        <w:t>是</w:t>
      </w:r>
      <w:r>
        <w:rPr>
          <w:rFonts w:asciiTheme="minorEastAsia" w:hAnsiTheme="minorEastAsia" w:hint="eastAsia"/>
        </w:rPr>
        <w:t>不重叠</w:t>
      </w:r>
      <w:r w:rsidR="00035B89">
        <w:rPr>
          <w:rFonts w:asciiTheme="minorEastAsia" w:hAnsiTheme="minorEastAsia" w:hint="eastAsia"/>
        </w:rPr>
        <w:t>的</w:t>
      </w:r>
      <w:r>
        <w:rPr>
          <w:rFonts w:asciiTheme="minorEastAsia" w:hAnsiTheme="minorEastAsia"/>
        </w:rPr>
        <w:t>(</w:t>
      </w:r>
      <w:r>
        <w:rPr>
          <w:rFonts w:asciiTheme="minorEastAsia" w:hAnsiTheme="minorEastAsia" w:hint="eastAsia"/>
        </w:rPr>
        <w:t>例如</w:t>
      </w:r>
      <w:r>
        <w:rPr>
          <w:rFonts w:asciiTheme="minorEastAsia" w:hAnsiTheme="minorEastAsia"/>
        </w:rPr>
        <w:t>[17,11,4])</w:t>
      </w:r>
      <w:r>
        <w:rPr>
          <w:rFonts w:asciiTheme="minorEastAsia" w:hAnsiTheme="minorEastAsia" w:hint="eastAsia"/>
        </w:rPr>
        <w:t>。</w:t>
      </w:r>
      <w:r w:rsidR="00035B89">
        <w:rPr>
          <w:rFonts w:asciiTheme="minorEastAsia" w:hAnsiTheme="minorEastAsia" w:hint="eastAsia"/>
        </w:rPr>
        <w:t>更确切的说，</w:t>
      </w:r>
      <w:r w:rsidR="00035B89" w:rsidRPr="00035B89">
        <w:rPr>
          <w:rFonts w:asciiTheme="minorEastAsia" w:hAnsiTheme="minorEastAsia" w:hint="eastAsia"/>
        </w:rPr>
        <w:t>池化层可看作由池化单元网格组成，网格间距为</w:t>
      </w:r>
      <w:r w:rsidR="00035B89" w:rsidRPr="00035B89">
        <w:rPr>
          <w:rFonts w:asciiTheme="minorEastAsia" w:hAnsiTheme="minorEastAsia"/>
        </w:rPr>
        <w:t>ss个像素，每个网格归纳池化单元中心位置z×zz×z大小的邻居。如果设置s=zs=z，我们会得到通常在CNN中采用的传统局部池化。如果设置s&amp;lt;zs&lt;z，我们会得到重叠池化。这就是我们网络中使用的方法，设置s=2s=2，z=3z=3。这个方案分别降低了top-1 0.4%，top-5 0.3%的错误率，与非重叠方案s=2，z=2s=2，z=2相比，输出的维度是相等的。我们在训练过程中通常观察采用重叠池化的模型，发现它更难过拟合。</w:t>
      </w:r>
    </w:p>
    <w:p w14:paraId="02B58A87" w14:textId="09901F22" w:rsidR="00C24523" w:rsidRDefault="00C24523">
      <w:pPr>
        <w:rPr>
          <w:rFonts w:asciiTheme="minorEastAsia" w:hAnsiTheme="minorEastAsia"/>
        </w:rPr>
      </w:pPr>
    </w:p>
    <w:p w14:paraId="790716C5" w14:textId="122E8973" w:rsidR="00C24523" w:rsidRDefault="00C24523">
      <w:pPr>
        <w:rPr>
          <w:rFonts w:asciiTheme="minorEastAsia" w:hAnsiTheme="minorEastAsia"/>
        </w:rPr>
      </w:pPr>
      <w:r>
        <w:rPr>
          <w:rFonts w:asciiTheme="minorEastAsia" w:hAnsiTheme="minorEastAsia" w:hint="eastAsia"/>
        </w:rPr>
        <w:t>3</w:t>
      </w:r>
      <w:r>
        <w:rPr>
          <w:rFonts w:asciiTheme="minorEastAsia" w:hAnsiTheme="minorEastAsia"/>
        </w:rPr>
        <w:t>.5</w:t>
      </w:r>
    </w:p>
    <w:p w14:paraId="1E5BB0A9" w14:textId="2340B099" w:rsidR="00C24523" w:rsidRDefault="00C24523">
      <w:pPr>
        <w:rPr>
          <w:rFonts w:asciiTheme="minorEastAsia" w:hAnsiTheme="minorEastAsia"/>
        </w:rPr>
      </w:pPr>
      <w:r>
        <w:rPr>
          <w:rFonts w:asciiTheme="minorEastAsia" w:hAnsiTheme="minorEastAsia" w:hint="eastAsia"/>
        </w:rPr>
        <w:t>总体结构</w:t>
      </w:r>
    </w:p>
    <w:p w14:paraId="03C3B481" w14:textId="1C18658E" w:rsidR="00C24523" w:rsidRDefault="00C24523" w:rsidP="00B278D1">
      <w:pPr>
        <w:ind w:firstLine="420"/>
      </w:pPr>
      <w:r>
        <w:rPr>
          <w:rFonts w:hint="eastAsia"/>
        </w:rPr>
        <w:t>现在，我们已经准备好</w:t>
      </w:r>
      <w:r w:rsidR="00511FCB">
        <w:rPr>
          <w:rFonts w:hint="eastAsia"/>
        </w:rPr>
        <w:t>描述我们CNN的总体结构。如图二所示，该网络包括了八个带权层；</w:t>
      </w:r>
      <w:r w:rsidR="0047252C">
        <w:rPr>
          <w:rFonts w:hint="eastAsia"/>
        </w:rPr>
        <w:t>前五层是卷积层，剩下三层是全连接层。</w:t>
      </w:r>
      <w:r w:rsidR="00B868B0">
        <w:rPr>
          <w:rFonts w:hint="eastAsia"/>
        </w:rPr>
        <w:t>最后一个全连接层的输出被送到一个1</w:t>
      </w:r>
      <w:r w:rsidR="00B868B0">
        <w:t>000</w:t>
      </w:r>
      <w:r w:rsidR="00B868B0">
        <w:rPr>
          <w:rFonts w:hint="eastAsia"/>
        </w:rPr>
        <w:t>维的softmax层，softmax会产生一个</w:t>
      </w:r>
      <w:r w:rsidR="00B868B0" w:rsidRPr="00B868B0">
        <w:rPr>
          <w:rFonts w:hint="eastAsia"/>
        </w:rPr>
        <w:t>覆盖</w:t>
      </w:r>
      <w:r w:rsidR="00B868B0">
        <w:rPr>
          <w:rFonts w:hint="eastAsia"/>
        </w:rPr>
        <w:t>1</w:t>
      </w:r>
      <w:r w:rsidR="00B868B0">
        <w:t>000</w:t>
      </w:r>
      <w:r w:rsidR="00B868B0">
        <w:rPr>
          <w:rFonts w:hint="eastAsia"/>
        </w:rPr>
        <w:t>类标签的分布。</w:t>
      </w:r>
      <w:r w:rsidR="00EB410E" w:rsidRPr="00EB410E">
        <w:rPr>
          <w:rFonts w:hint="eastAsia"/>
        </w:rPr>
        <w:t>我们的网络使得多分类的</w:t>
      </w:r>
      <w:r w:rsidR="00EB410E" w:rsidRPr="00EB410E">
        <w:t>Logistic回归目标最大化</w:t>
      </w:r>
      <w:r w:rsidR="00EB410E">
        <w:rPr>
          <w:rFonts w:hint="eastAsia"/>
        </w:rPr>
        <w:t>，</w:t>
      </w:r>
      <w:r w:rsidR="00EB410E" w:rsidRPr="00EB410E">
        <w:rPr>
          <w:rFonts w:hint="eastAsia"/>
        </w:rPr>
        <w:t>这相当于最大化了预测分布下训练样本中正确标签的对数概率平均值。</w:t>
      </w:r>
    </w:p>
    <w:p w14:paraId="6EFCAB03" w14:textId="13A87A7E" w:rsidR="00B278D1" w:rsidRDefault="008C130E" w:rsidP="00B278D1">
      <w:pPr>
        <w:ind w:firstLine="420"/>
      </w:pPr>
      <w:r>
        <w:rPr>
          <w:rFonts w:hint="eastAsia"/>
        </w:rPr>
        <w:t>第2,</w:t>
      </w:r>
      <w:r>
        <w:t>4</w:t>
      </w:r>
      <w:r>
        <w:rPr>
          <w:rFonts w:hint="eastAsia"/>
        </w:rPr>
        <w:t>,</w:t>
      </w:r>
      <w:r>
        <w:t>5</w:t>
      </w:r>
      <w:r>
        <w:rPr>
          <w:rFonts w:hint="eastAsia"/>
        </w:rPr>
        <w:t>卷积层的核只与位于同一GPU上的前一层的核映射相连接（看图2）。第3卷积层的核与第2层的所有核映射相连。</w:t>
      </w:r>
      <w:r w:rsidR="008427C5">
        <w:rPr>
          <w:rFonts w:hint="eastAsia"/>
        </w:rPr>
        <w:t>全连接层的神经元与前一层的所有神经元相连。</w:t>
      </w:r>
      <w:r w:rsidR="00EC18D5">
        <w:rPr>
          <w:rFonts w:hint="eastAsia"/>
        </w:rPr>
        <w:t>第1,</w:t>
      </w:r>
      <w:r w:rsidR="00EC18D5">
        <w:t>2</w:t>
      </w:r>
      <w:r w:rsidR="00EC18D5">
        <w:rPr>
          <w:rFonts w:hint="eastAsia"/>
        </w:rPr>
        <w:t>卷积层之后是响应归一化层。</w:t>
      </w:r>
      <w:r w:rsidR="00EC18D5" w:rsidRPr="00EC18D5">
        <w:t>3.4节中描述的那种最大Pooling层，跟在响应归一化层以及第五个卷积层之后。ReLU非线性应用于每个卷积层及全连接层的输出。</w:t>
      </w:r>
    </w:p>
    <w:p w14:paraId="416FFCC1" w14:textId="63F4EEA0" w:rsidR="000B2F66" w:rsidRDefault="000B2F66" w:rsidP="00B278D1">
      <w:pPr>
        <w:ind w:firstLine="420"/>
      </w:pPr>
      <w:r>
        <w:rPr>
          <w:rFonts w:hint="eastAsia"/>
        </w:rPr>
        <w:t>第1卷积层使用9</w:t>
      </w:r>
      <w:r>
        <w:t>6</w:t>
      </w:r>
      <w:r>
        <w:rPr>
          <w:rFonts w:hint="eastAsia"/>
        </w:rPr>
        <w:t>个大小为1</w:t>
      </w:r>
      <w:r>
        <w:t>1*11*3</w:t>
      </w:r>
      <w:r>
        <w:rPr>
          <w:rFonts w:hint="eastAsia"/>
        </w:rPr>
        <w:t>，步长为4个像素</w:t>
      </w:r>
      <w:r w:rsidR="00103054">
        <w:rPr>
          <w:rFonts w:hint="eastAsia"/>
        </w:rPr>
        <w:t>（</w:t>
      </w:r>
      <w:r w:rsidR="00103054" w:rsidRPr="00103054">
        <w:rPr>
          <w:rFonts w:hint="eastAsia"/>
        </w:rPr>
        <w:t>这是同一核映射中邻近神经元的感受野中心之间的距离</w:t>
      </w:r>
      <w:r w:rsidR="00103054">
        <w:rPr>
          <w:rFonts w:hint="eastAsia"/>
        </w:rPr>
        <w:t>）的核</w:t>
      </w:r>
      <w:r w:rsidR="00202BD5">
        <w:rPr>
          <w:rFonts w:hint="eastAsia"/>
        </w:rPr>
        <w:t>，来对大小为2</w:t>
      </w:r>
      <w:r w:rsidR="00202BD5">
        <w:t>24*224*3</w:t>
      </w:r>
      <w:r w:rsidR="00202BD5">
        <w:rPr>
          <w:rFonts w:hint="eastAsia"/>
        </w:rPr>
        <w:t>的输入图像进行滤波。第2层卷积层使用第1</w:t>
      </w:r>
      <w:r w:rsidR="00385F6F">
        <w:rPr>
          <w:rFonts w:hint="eastAsia"/>
        </w:rPr>
        <w:t>层</w:t>
      </w:r>
      <w:r w:rsidR="00202BD5">
        <w:rPr>
          <w:rFonts w:hint="eastAsia"/>
        </w:rPr>
        <w:t>卷积层的输出（响应归一化和池化过的）</w:t>
      </w:r>
      <w:r w:rsidR="00385F6F">
        <w:rPr>
          <w:rFonts w:hint="eastAsia"/>
        </w:rPr>
        <w:t>作为输入，并使用了2</w:t>
      </w:r>
      <w:r w:rsidR="00385F6F">
        <w:t>56</w:t>
      </w:r>
      <w:r w:rsidR="00385F6F">
        <w:rPr>
          <w:rFonts w:hint="eastAsia"/>
        </w:rPr>
        <w:t>个大小为5</w:t>
      </w:r>
      <w:r w:rsidR="00385F6F">
        <w:t>*5*48</w:t>
      </w:r>
      <w:r w:rsidR="00385F6F">
        <w:rPr>
          <w:rFonts w:hint="eastAsia"/>
        </w:rPr>
        <w:t>的核</w:t>
      </w:r>
      <w:r w:rsidR="005172AC">
        <w:rPr>
          <w:rFonts w:hint="eastAsia"/>
        </w:rPr>
        <w:t>进行滤波。第3,</w:t>
      </w:r>
      <w:r w:rsidR="005172AC">
        <w:t>4</w:t>
      </w:r>
      <w:r w:rsidR="005172AC">
        <w:rPr>
          <w:rFonts w:hint="eastAsia"/>
        </w:rPr>
        <w:t>,</w:t>
      </w:r>
      <w:r w:rsidR="005172AC">
        <w:t>5</w:t>
      </w:r>
      <w:r w:rsidR="005172AC">
        <w:rPr>
          <w:rFonts w:hint="eastAsia"/>
        </w:rPr>
        <w:t>层卷积层互相连接，中间没有接入池化层或者</w:t>
      </w:r>
      <w:r w:rsidR="00142A0B">
        <w:rPr>
          <w:rFonts w:hint="eastAsia"/>
        </w:rPr>
        <w:t>归一化层。第3层有3</w:t>
      </w:r>
      <w:r w:rsidR="00142A0B">
        <w:t>84</w:t>
      </w:r>
      <w:r w:rsidR="00142A0B">
        <w:rPr>
          <w:rFonts w:hint="eastAsia"/>
        </w:rPr>
        <w:t>个大小为3</w:t>
      </w:r>
      <w:r w:rsidR="00142A0B">
        <w:t>*3*256</w:t>
      </w:r>
      <w:r w:rsidR="00142A0B">
        <w:rPr>
          <w:rFonts w:hint="eastAsia"/>
        </w:rPr>
        <w:t>核与第2层卷积层的输出（响应归一化和池化过的）相连。第</w:t>
      </w:r>
      <w:r w:rsidR="00142A0B">
        <w:t>4</w:t>
      </w:r>
      <w:r w:rsidR="00142A0B">
        <w:rPr>
          <w:rFonts w:hint="eastAsia"/>
        </w:rPr>
        <w:t>层卷积层有3</w:t>
      </w:r>
      <w:r w:rsidR="00142A0B">
        <w:t>84</w:t>
      </w:r>
      <w:r w:rsidR="00142A0B">
        <w:rPr>
          <w:rFonts w:hint="eastAsia"/>
        </w:rPr>
        <w:t>个大小为3</w:t>
      </w:r>
      <w:r w:rsidR="00142A0B">
        <w:t>*3*192</w:t>
      </w:r>
      <w:r w:rsidR="00142A0B">
        <w:rPr>
          <w:rFonts w:hint="eastAsia"/>
        </w:rPr>
        <w:t>的核，第5层有2</w:t>
      </w:r>
      <w:r w:rsidR="00142A0B">
        <w:t>56</w:t>
      </w:r>
      <w:r w:rsidR="00142A0B">
        <w:rPr>
          <w:rFonts w:hint="eastAsia"/>
        </w:rPr>
        <w:t>个大小为3</w:t>
      </w:r>
      <w:r w:rsidR="00142A0B">
        <w:t>*3*192</w:t>
      </w:r>
      <w:r w:rsidR="00142A0B">
        <w:rPr>
          <w:rFonts w:hint="eastAsia"/>
        </w:rPr>
        <w:t>的核。全连接层每个都有4</w:t>
      </w:r>
      <w:r w:rsidR="00142A0B">
        <w:t>096</w:t>
      </w:r>
      <w:r w:rsidR="00142A0B">
        <w:rPr>
          <w:rFonts w:hint="eastAsia"/>
        </w:rPr>
        <w:t>个神经元。</w:t>
      </w:r>
    </w:p>
    <w:p w14:paraId="581FD393" w14:textId="77777777" w:rsidR="009E4BF7" w:rsidRDefault="009E4BF7" w:rsidP="009E4BF7">
      <w:pPr>
        <w:pStyle w:val="2"/>
        <w:shd w:val="clear" w:color="auto" w:fill="FFFFFF"/>
        <w:spacing w:before="0" w:beforeAutospacing="0" w:after="0" w:afterAutospacing="0" w:line="480" w:lineRule="atLeast"/>
        <w:rPr>
          <w:rFonts w:ascii="microsoft yahei" w:hAnsi="microsoft yahei" w:hint="eastAsia"/>
          <w:b w:val="0"/>
          <w:bCs w:val="0"/>
          <w:color w:val="555555"/>
        </w:rPr>
      </w:pPr>
      <w:r>
        <w:rPr>
          <w:rFonts w:ascii="microsoft yahei" w:hAnsi="microsoft yahei"/>
          <w:b w:val="0"/>
          <w:bCs w:val="0"/>
          <w:color w:val="555555"/>
        </w:rPr>
        <w:t xml:space="preserve">4 </w:t>
      </w:r>
      <w:r>
        <w:rPr>
          <w:rFonts w:ascii="microsoft yahei" w:hAnsi="microsoft yahei"/>
          <w:b w:val="0"/>
          <w:bCs w:val="0"/>
          <w:color w:val="555555"/>
        </w:rPr>
        <w:t>减少过拟合</w:t>
      </w:r>
    </w:p>
    <w:p w14:paraId="46736C5B" w14:textId="6B51B27E" w:rsidR="00B014C4" w:rsidRDefault="009E4BF7" w:rsidP="00B278D1">
      <w:pPr>
        <w:ind w:firstLine="420"/>
      </w:pPr>
      <w:r>
        <w:rPr>
          <w:rFonts w:hint="eastAsia"/>
        </w:rPr>
        <w:t>我们的神经网络</w:t>
      </w:r>
      <w:r w:rsidR="00AF7583">
        <w:rPr>
          <w:rFonts w:hint="eastAsia"/>
        </w:rPr>
        <w:t>结构有6</w:t>
      </w:r>
      <w:r w:rsidR="00AF7583">
        <w:t>000</w:t>
      </w:r>
      <w:r w:rsidR="00AF7583">
        <w:rPr>
          <w:rFonts w:hint="eastAsia"/>
        </w:rPr>
        <w:t>万参数。尽管</w:t>
      </w:r>
      <w:r w:rsidR="00AF7583" w:rsidRPr="00AF7583">
        <w:t>ILSVRC的1000类使每个训练样本从图像到标签的映射上强加了10比特的约束</w:t>
      </w:r>
      <w:r w:rsidR="00AF7583">
        <w:rPr>
          <w:rFonts w:hint="eastAsia"/>
        </w:rPr>
        <w:t>，</w:t>
      </w:r>
      <w:r w:rsidR="00BC21E7" w:rsidRPr="00BC21E7">
        <w:rPr>
          <w:rFonts w:hint="eastAsia"/>
        </w:rPr>
        <w:t>这依然不足以训练这么多的参数而不造成过拟合。</w:t>
      </w:r>
      <w:r w:rsidR="00AF7583">
        <w:rPr>
          <w:rFonts w:hint="eastAsia"/>
        </w:rPr>
        <w:t>接下来，我们会描述减少过拟合的两种主要方式。</w:t>
      </w:r>
    </w:p>
    <w:p w14:paraId="01111A8A" w14:textId="2D4A5151" w:rsidR="00AF7583" w:rsidRDefault="00AF7583" w:rsidP="00AF7583">
      <w:r>
        <w:rPr>
          <w:rFonts w:hint="eastAsia"/>
        </w:rPr>
        <w:t>4</w:t>
      </w:r>
      <w:r>
        <w:t>.1</w:t>
      </w:r>
    </w:p>
    <w:p w14:paraId="171E6DB7" w14:textId="27312FFE" w:rsidR="00AF7583" w:rsidRDefault="00AF7583" w:rsidP="00AF7583">
      <w:r>
        <w:rPr>
          <w:rFonts w:hint="eastAsia"/>
        </w:rPr>
        <w:t>数据增强</w:t>
      </w:r>
    </w:p>
    <w:p w14:paraId="250AF373" w14:textId="319CCE21" w:rsidR="00AF7583" w:rsidRDefault="00AF7583" w:rsidP="00AF7583">
      <w:r>
        <w:tab/>
      </w:r>
      <w:r w:rsidR="00362597" w:rsidRPr="00362597">
        <w:rPr>
          <w:rFonts w:hint="eastAsia"/>
        </w:rPr>
        <w:t>减少图像数据过拟合最简单最常用的方法，是使用标签</w:t>
      </w:r>
      <w:r w:rsidR="00362597" w:rsidRPr="00362597">
        <w:t>-保留转换，人为地扩大数据集（例如，[25,4,5]）。</w:t>
      </w:r>
      <w:r w:rsidR="00CE10F0">
        <w:rPr>
          <w:rFonts w:hint="eastAsia"/>
        </w:rPr>
        <w:t>我们使用</w:t>
      </w:r>
      <w:r w:rsidR="008E5517">
        <w:rPr>
          <w:rFonts w:hint="eastAsia"/>
        </w:rPr>
        <w:t>了两种独特的数据增强方式，</w:t>
      </w:r>
      <w:r w:rsidR="00372D3D" w:rsidRPr="00372D3D">
        <w:rPr>
          <w:rFonts w:hint="eastAsia"/>
        </w:rPr>
        <w:t>这两种方式都可以从原始图像通过非常少的计算量产生变换的图像，因此变换图像不需要存储在硬盘上。</w:t>
      </w:r>
      <w:r w:rsidR="00D84F64" w:rsidRPr="00D84F64">
        <w:rPr>
          <w:rFonts w:hint="eastAsia"/>
        </w:rPr>
        <w:t>在我们的实现中，变换图像通过</w:t>
      </w:r>
      <w:r w:rsidR="00D84F64" w:rsidRPr="00D84F64">
        <w:t>CPU的Python代码生成，而此时GPU正在训练前一批图像。</w:t>
      </w:r>
      <w:r w:rsidR="00D84F64" w:rsidRPr="00D84F64">
        <w:rPr>
          <w:rFonts w:hint="eastAsia"/>
        </w:rPr>
        <w:t>所以这种放大数据集的方式是很高效很节省计算资源的。</w:t>
      </w:r>
    </w:p>
    <w:p w14:paraId="679C965C" w14:textId="0E85A8D2" w:rsidR="002F057D" w:rsidRDefault="002F057D" w:rsidP="00AF7583">
      <w:r>
        <w:tab/>
      </w:r>
      <w:r>
        <w:rPr>
          <w:rFonts w:hint="eastAsia"/>
        </w:rPr>
        <w:t>第一种数据增强的方式包括图像变换和水平翻转。</w:t>
      </w:r>
      <w:r w:rsidR="00B04545">
        <w:rPr>
          <w:rFonts w:hint="eastAsia"/>
        </w:rPr>
        <w:t>我们通过从2</w:t>
      </w:r>
      <w:r w:rsidR="00B04545">
        <w:t>56*256</w:t>
      </w:r>
      <w:r w:rsidR="00B04545">
        <w:rPr>
          <w:rFonts w:hint="eastAsia"/>
        </w:rPr>
        <w:t>的图像上随机</w:t>
      </w:r>
      <w:r w:rsidR="00B04545">
        <w:rPr>
          <w:rFonts w:hint="eastAsia"/>
        </w:rPr>
        <w:lastRenderedPageBreak/>
        <w:t>提取2</w:t>
      </w:r>
      <w:r w:rsidR="00B04545">
        <w:t>24*224</w:t>
      </w:r>
      <w:r w:rsidR="00B04545">
        <w:rPr>
          <w:rFonts w:hint="eastAsia"/>
        </w:rPr>
        <w:t>的图像块</w:t>
      </w:r>
      <w:r w:rsidR="00B04545" w:rsidRPr="00B04545">
        <w:rPr>
          <w:rFonts w:hint="eastAsia"/>
        </w:rPr>
        <w:t>（及其水平镜像）</w:t>
      </w:r>
      <w:r w:rsidR="00A81F2E">
        <w:rPr>
          <w:rFonts w:hint="eastAsia"/>
        </w:rPr>
        <w:t>的方法</w:t>
      </w:r>
      <w:r w:rsidR="003D01C1">
        <w:rPr>
          <w:rFonts w:hint="eastAsia"/>
        </w:rPr>
        <w:t>来实现，并在这些提取的图像上</w:t>
      </w:r>
      <w:r w:rsidR="00A81F2E">
        <w:rPr>
          <w:rFonts w:hint="eastAsia"/>
        </w:rPr>
        <w:t>对我们的神经网络进行了</w:t>
      </w:r>
      <w:r w:rsidR="003D01C1">
        <w:rPr>
          <w:rFonts w:hint="eastAsia"/>
        </w:rPr>
        <w:t>训练</w:t>
      </w:r>
      <w:r w:rsidR="00A81F2E">
        <w:rPr>
          <w:rFonts w:hint="eastAsia"/>
        </w:rPr>
        <w:t>。</w:t>
      </w:r>
      <w:r w:rsidR="005063AC" w:rsidRPr="005063AC">
        <w:rPr>
          <w:rFonts w:hint="eastAsia"/>
        </w:rPr>
        <w:t>这通过一个</w:t>
      </w:r>
      <w:r w:rsidR="005063AC" w:rsidRPr="005063AC">
        <w:t>2048因子增大了我们的训练集</w:t>
      </w:r>
      <w:r w:rsidR="005063AC" w:rsidRPr="005063AC">
        <w:rPr>
          <w:rFonts w:hint="eastAsia"/>
        </w:rPr>
        <w:t>【？</w:t>
      </w:r>
      <w:r w:rsidR="005063AC" w:rsidRPr="005063AC">
        <w:t xml:space="preserve"> This increases the size of our training set by a factor of 2048】，尽管最终的训练样本是高度相关的。</w:t>
      </w:r>
      <w:r w:rsidR="005063AC">
        <w:rPr>
          <w:rFonts w:hint="eastAsia"/>
        </w:rPr>
        <w:t>如果没有这个方案，我们的网络会出现严重的过拟合，这会迫使我们使用更小的网络。在测试时，网络会抽取五个2</w:t>
      </w:r>
      <w:r w:rsidR="005063AC">
        <w:t>24*224</w:t>
      </w:r>
      <w:r w:rsidR="005063AC">
        <w:rPr>
          <w:rFonts w:hint="eastAsia"/>
        </w:rPr>
        <w:t>的图像块（四个角上的图像块和中心的图像块）以及他们的水平翻转（总共是个图像块）进行预测</w:t>
      </w:r>
      <w:r w:rsidR="009F4271">
        <w:rPr>
          <w:rFonts w:hint="eastAsia"/>
        </w:rPr>
        <w:t>，然后</w:t>
      </w:r>
      <w:r w:rsidR="009F4271" w:rsidRPr="009F4271">
        <w:rPr>
          <w:rFonts w:hint="eastAsia"/>
        </w:rPr>
        <w:t>将</w:t>
      </w:r>
      <w:r w:rsidR="009F4271" w:rsidRPr="009F4271">
        <w:t>softmax层对这十个</w:t>
      </w:r>
      <w:r w:rsidR="006B7E37">
        <w:rPr>
          <w:rFonts w:hint="eastAsia"/>
        </w:rPr>
        <w:t>图像块</w:t>
      </w:r>
      <w:r w:rsidR="009F4271" w:rsidRPr="009F4271">
        <w:t>做出的预测取平均。</w:t>
      </w:r>
    </w:p>
    <w:p w14:paraId="38AA4B71" w14:textId="24719F70" w:rsidR="001B25A6" w:rsidRDefault="001B25A6" w:rsidP="00AF7583">
      <w:r>
        <w:tab/>
      </w:r>
      <w:r w:rsidR="002810AA">
        <w:rPr>
          <w:rFonts w:hint="eastAsia"/>
        </w:rPr>
        <w:t>第二种放大数据集的方法是</w:t>
      </w:r>
      <w:r w:rsidR="002810AA" w:rsidRPr="002810AA">
        <w:rPr>
          <w:rFonts w:hint="eastAsia"/>
        </w:rPr>
        <w:t>改变训练图像的</w:t>
      </w:r>
      <w:r w:rsidR="002810AA" w:rsidRPr="002810AA">
        <w:t>RGB通道的强度</w:t>
      </w:r>
      <w:r w:rsidR="00BD1BBA">
        <w:rPr>
          <w:rFonts w:hint="eastAsia"/>
        </w:rPr>
        <w:t>。具体地，我们在整个ImageNet训练集上对RGB像素进行了PCA（主成分分析）</w:t>
      </w:r>
      <w:r w:rsidR="009F2BB8">
        <w:rPr>
          <w:rFonts w:hint="eastAsia"/>
        </w:rPr>
        <w:t>。</w:t>
      </w:r>
      <w:r w:rsidR="00BD1BBA">
        <w:rPr>
          <w:rFonts w:hint="eastAsia"/>
        </w:rPr>
        <w:t>对于</w:t>
      </w:r>
      <w:r w:rsidR="009F2BB8">
        <w:rPr>
          <w:rFonts w:hint="eastAsia"/>
        </w:rPr>
        <w:t>每张训练图像，</w:t>
      </w:r>
      <w:r w:rsidR="009F2BB8" w:rsidRPr="009F2BB8">
        <w:rPr>
          <w:rFonts w:hint="eastAsia"/>
        </w:rPr>
        <w:t>我们通过均值为</w:t>
      </w:r>
      <w:r w:rsidR="009F2BB8" w:rsidRPr="009F2BB8">
        <w:t>0，方差为0.1的高斯分布产生一个随机值</w:t>
      </w:r>
      <w:r w:rsidR="0080674E">
        <w:rPr>
          <w:rFonts w:hint="eastAsia"/>
        </w:rPr>
        <w:t>a</w:t>
      </w:r>
      <w:r w:rsidR="009F2BB8" w:rsidRPr="009F2BB8">
        <w:t>，然后通过向图像中加入更大比例的相应的本征值的a倍，把其主成分翻倍</w:t>
      </w:r>
      <w:r w:rsidR="00D06683">
        <w:rPr>
          <w:rFonts w:hint="eastAsia"/>
        </w:rPr>
        <w:t>。</w:t>
      </w:r>
      <w:r w:rsidR="00FD3C69" w:rsidRPr="00FD3C69">
        <w:rPr>
          <w:rFonts w:hint="eastAsia"/>
        </w:rPr>
        <w:t>因此，对于每个</w:t>
      </w:r>
      <w:r w:rsidR="00FD3C69" w:rsidRPr="00FD3C69">
        <w:t>RGB像素</w:t>
      </w:r>
      <w:r w:rsidR="00FD3C69">
        <w:rPr>
          <w:rFonts w:hint="eastAsia"/>
        </w:rPr>
        <w:t>，</w:t>
      </w:r>
      <w:r w:rsidR="00FD3C69" w:rsidRPr="00FD3C69">
        <w:rPr>
          <w:rFonts w:hint="eastAsia"/>
        </w:rPr>
        <w:t>我们加入的值如下：</w:t>
      </w:r>
    </w:p>
    <w:p w14:paraId="35FE460F" w14:textId="76D27407" w:rsidR="00ED0A8B" w:rsidRDefault="00ED0A8B" w:rsidP="00AF7583"/>
    <w:p w14:paraId="512F3BDD" w14:textId="010871F6" w:rsidR="00B278D1" w:rsidRDefault="00B10FFF">
      <w:r>
        <w:rPr>
          <w:rFonts w:hint="eastAsia"/>
        </w:rPr>
        <w:t>其中，pi和</w:t>
      </w:r>
      <w:r w:rsidR="002D5364">
        <w:rPr>
          <w:rFonts w:ascii="微软雅黑" w:eastAsia="微软雅黑" w:hAnsi="微软雅黑" w:hint="eastAsia"/>
          <w:color w:val="4F4F4F"/>
          <w:sz w:val="27"/>
          <w:szCs w:val="27"/>
          <w:shd w:val="clear" w:color="auto" w:fill="FFFFFF"/>
        </w:rPr>
        <w:t>λ</w:t>
      </w:r>
      <w:r w:rsidR="002D5364">
        <w:rPr>
          <w:rFonts w:ascii="微软雅黑" w:eastAsia="微软雅黑" w:hAnsi="微软雅黑" w:hint="eastAsia"/>
          <w:color w:val="4F4F4F"/>
          <w:shd w:val="clear" w:color="auto" w:fill="FFFFFF"/>
          <w:vertAlign w:val="subscript"/>
        </w:rPr>
        <w:t>i</w:t>
      </w:r>
      <w:r w:rsidR="002D5364" w:rsidRPr="002D5364">
        <w:rPr>
          <w:rFonts w:hint="eastAsia"/>
        </w:rPr>
        <w:t>分别是</w:t>
      </w:r>
      <w:r w:rsidR="002D5364" w:rsidRPr="002D5364">
        <w:t>RGB像素值3 × 3协方差矩阵的第i个特征向量和特征值，</w:t>
      </w:r>
      <w:r w:rsidR="00BF739C">
        <w:rPr>
          <w:rStyle w:val="mord"/>
          <w:rFonts w:ascii="KaTeX_Math" w:eastAsia="微软雅黑" w:hAnsi="KaTeX_Math" w:cs="Times New Roman"/>
          <w:i/>
          <w:iCs/>
          <w:color w:val="4F4F4F"/>
          <w:sz w:val="29"/>
          <w:szCs w:val="29"/>
          <w:shd w:val="clear" w:color="auto" w:fill="FFFFFF"/>
        </w:rPr>
        <w:t>α</w:t>
      </w:r>
      <w:r w:rsidR="00BF739C">
        <w:rPr>
          <w:rStyle w:val="mord"/>
          <w:rFonts w:ascii="KaTeX_Math" w:eastAsia="微软雅黑" w:hAnsi="KaTeX_Math" w:cs="Times New Roman"/>
          <w:i/>
          <w:iCs/>
          <w:color w:val="4F4F4F"/>
          <w:sz w:val="20"/>
          <w:szCs w:val="20"/>
          <w:shd w:val="clear" w:color="auto" w:fill="FFFFFF"/>
        </w:rPr>
        <w:t>i</w:t>
      </w:r>
      <w:r w:rsidR="00BF739C">
        <w:rPr>
          <w:rStyle w:val="vlist-s"/>
          <w:rFonts w:ascii="Times New Roman" w:eastAsia="微软雅黑" w:hAnsi="Times New Roman" w:cs="Times New Roman"/>
          <w:color w:val="4F4F4F"/>
          <w:sz w:val="2"/>
          <w:szCs w:val="2"/>
          <w:shd w:val="clear" w:color="auto" w:fill="FFFFFF"/>
        </w:rPr>
        <w:t>​</w:t>
      </w:r>
      <w:r w:rsidR="00BF739C">
        <w:t>是前面提到的随机变量。对于某个训练图像的所有像素，每个</w:t>
      </w:r>
      <w:r w:rsidR="00731EE1">
        <w:rPr>
          <w:rStyle w:val="mord"/>
          <w:rFonts w:ascii="KaTeX_Math" w:eastAsia="微软雅黑" w:hAnsi="KaTeX_Math" w:cs="Times New Roman"/>
          <w:i/>
          <w:iCs/>
          <w:color w:val="4F4F4F"/>
          <w:sz w:val="29"/>
          <w:szCs w:val="29"/>
          <w:shd w:val="clear" w:color="auto" w:fill="FFFFFF"/>
        </w:rPr>
        <w:t>α</w:t>
      </w:r>
      <w:r w:rsidR="00731EE1">
        <w:rPr>
          <w:rStyle w:val="mord"/>
          <w:rFonts w:ascii="KaTeX_Math" w:eastAsia="微软雅黑" w:hAnsi="KaTeX_Math" w:cs="Times New Roman"/>
          <w:i/>
          <w:iCs/>
          <w:color w:val="4F4F4F"/>
          <w:sz w:val="20"/>
          <w:szCs w:val="20"/>
          <w:shd w:val="clear" w:color="auto" w:fill="FFFFFF"/>
        </w:rPr>
        <w:t>i</w:t>
      </w:r>
      <w:r w:rsidR="00D47165" w:rsidRPr="00D47165">
        <w:rPr>
          <w:rFonts w:hint="eastAsia"/>
        </w:rPr>
        <w:t>只获取一次，直到图像进行下一次训练时才重新获取。</w:t>
      </w:r>
      <w:r w:rsidR="004A60E2" w:rsidRPr="004A60E2">
        <w:rPr>
          <w:rFonts w:hint="eastAsia"/>
        </w:rPr>
        <w:t>这个方案近似抓住了自然图像的一个重要特性，即光照的颜色和强度发生变化时，目标是不变的。</w:t>
      </w:r>
      <w:r w:rsidR="007F16FC" w:rsidRPr="007F16FC">
        <w:rPr>
          <w:rFonts w:hint="eastAsia"/>
        </w:rPr>
        <w:t>这一方法把</w:t>
      </w:r>
      <w:r w:rsidR="007F16FC" w:rsidRPr="007F16FC">
        <w:t>top-1错误降低了1%。</w:t>
      </w:r>
    </w:p>
    <w:p w14:paraId="3C08A197" w14:textId="3FBCBC5B" w:rsidR="00900F85" w:rsidRDefault="0050355E">
      <w:r>
        <w:rPr>
          <w:rFonts w:hint="eastAsia"/>
        </w:rPr>
        <w:t>4．2</w:t>
      </w:r>
    </w:p>
    <w:p w14:paraId="7901F3A1" w14:textId="3F02D1C5" w:rsidR="0050355E" w:rsidRDefault="005035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随机失活</w:t>
      </w:r>
    </w:p>
    <w:p w14:paraId="6A3637A6" w14:textId="796578CB" w:rsidR="0050355E" w:rsidRDefault="0050355E">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56D56" w:rsidRPr="00A56D56">
        <w:rPr>
          <w:rFonts w:ascii="Arial" w:hAnsi="Arial" w:cs="Arial" w:hint="eastAsia"/>
          <w:color w:val="333333"/>
          <w:sz w:val="20"/>
          <w:szCs w:val="20"/>
          <w:shd w:val="clear" w:color="auto" w:fill="FFFFFF"/>
        </w:rPr>
        <w:t>将许多不同模型的预测结合起来是降低测试误差</w:t>
      </w:r>
      <w:r w:rsidR="00A56D56" w:rsidRPr="00A56D56">
        <w:rPr>
          <w:rFonts w:ascii="Arial" w:hAnsi="Arial" w:cs="Arial"/>
          <w:color w:val="333333"/>
          <w:sz w:val="20"/>
          <w:szCs w:val="20"/>
          <w:shd w:val="clear" w:color="auto" w:fill="FFFFFF"/>
        </w:rPr>
        <w:t>[1, 3]</w:t>
      </w:r>
      <w:r w:rsidR="00A56D56" w:rsidRPr="00A56D56">
        <w:rPr>
          <w:rFonts w:ascii="Arial" w:hAnsi="Arial" w:cs="Arial"/>
          <w:color w:val="333333"/>
          <w:sz w:val="20"/>
          <w:szCs w:val="20"/>
          <w:shd w:val="clear" w:color="auto" w:fill="FFFFFF"/>
        </w:rPr>
        <w:t>的一个非常成功的方法，</w:t>
      </w:r>
      <w:r w:rsidR="00A123AC">
        <w:rPr>
          <w:rFonts w:ascii="Arial" w:hAnsi="Arial" w:cs="Arial" w:hint="eastAsia"/>
          <w:color w:val="333333"/>
          <w:sz w:val="20"/>
          <w:szCs w:val="20"/>
          <w:shd w:val="clear" w:color="auto" w:fill="FFFFFF"/>
        </w:rPr>
        <w:t>但这种方法对于本来就需要花费几天去训练的大型神经网络来说，代价太过高昂。</w:t>
      </w:r>
      <w:r w:rsidR="008D5BB7">
        <w:rPr>
          <w:rFonts w:ascii="Arial" w:hAnsi="Arial" w:cs="Arial" w:hint="eastAsia"/>
          <w:color w:val="333333"/>
          <w:sz w:val="20"/>
          <w:szCs w:val="20"/>
          <w:shd w:val="clear" w:color="auto" w:fill="FFFFFF"/>
        </w:rPr>
        <w:t>然而，有一个非常有效的模型结合版本，它只花费两倍</w:t>
      </w:r>
      <w:r w:rsidR="00F44E48">
        <w:rPr>
          <w:rFonts w:ascii="Arial" w:hAnsi="Arial" w:cs="Arial" w:hint="eastAsia"/>
          <w:color w:val="333333"/>
          <w:sz w:val="20"/>
          <w:szCs w:val="20"/>
          <w:shd w:val="clear" w:color="auto" w:fill="FFFFFF"/>
        </w:rPr>
        <w:t>于单模型</w:t>
      </w:r>
      <w:r w:rsidR="008D5BB7">
        <w:rPr>
          <w:rFonts w:ascii="Arial" w:hAnsi="Arial" w:cs="Arial" w:hint="eastAsia"/>
          <w:color w:val="333333"/>
          <w:sz w:val="20"/>
          <w:szCs w:val="20"/>
          <w:shd w:val="clear" w:color="auto" w:fill="FFFFFF"/>
        </w:rPr>
        <w:t>的训练成本。</w:t>
      </w:r>
      <w:r w:rsidR="004515E5">
        <w:rPr>
          <w:rFonts w:ascii="Arial" w:hAnsi="Arial" w:cs="Arial" w:hint="eastAsia"/>
          <w:color w:val="333333"/>
          <w:sz w:val="20"/>
          <w:szCs w:val="20"/>
          <w:shd w:val="clear" w:color="auto" w:fill="FFFFFF"/>
        </w:rPr>
        <w:t>这种最新引入的技术，叫做“</w:t>
      </w:r>
      <w:r w:rsidR="004515E5">
        <w:rPr>
          <w:rFonts w:ascii="Arial" w:hAnsi="Arial" w:cs="Arial" w:hint="eastAsia"/>
          <w:color w:val="333333"/>
          <w:sz w:val="20"/>
          <w:szCs w:val="20"/>
          <w:shd w:val="clear" w:color="auto" w:fill="FFFFFF"/>
        </w:rPr>
        <w:t>dropout</w:t>
      </w:r>
      <w:r w:rsidR="004515E5">
        <w:rPr>
          <w:rFonts w:ascii="Arial" w:hAnsi="Arial" w:cs="Arial" w:hint="eastAsia"/>
          <w:color w:val="333333"/>
          <w:sz w:val="20"/>
          <w:szCs w:val="20"/>
          <w:shd w:val="clear" w:color="auto" w:fill="FFFFFF"/>
        </w:rPr>
        <w:t>”</w:t>
      </w:r>
      <w:r w:rsidR="00002F67">
        <w:rPr>
          <w:rFonts w:ascii="Arial" w:hAnsi="Arial" w:cs="Arial" w:hint="eastAsia"/>
          <w:color w:val="333333"/>
          <w:sz w:val="20"/>
          <w:szCs w:val="20"/>
          <w:shd w:val="clear" w:color="auto" w:fill="FFFFFF"/>
        </w:rPr>
        <w:t>[</w:t>
      </w:r>
      <w:r w:rsidR="00002F67">
        <w:rPr>
          <w:rFonts w:ascii="Arial" w:hAnsi="Arial" w:cs="Arial"/>
          <w:color w:val="333333"/>
          <w:sz w:val="20"/>
          <w:szCs w:val="20"/>
          <w:shd w:val="clear" w:color="auto" w:fill="FFFFFF"/>
        </w:rPr>
        <w:t>10]</w:t>
      </w:r>
      <w:r w:rsidR="00002F67">
        <w:rPr>
          <w:rFonts w:ascii="Arial" w:hAnsi="Arial" w:cs="Arial" w:hint="eastAsia"/>
          <w:color w:val="333333"/>
          <w:sz w:val="20"/>
          <w:szCs w:val="20"/>
          <w:shd w:val="clear" w:color="auto" w:fill="FFFFFF"/>
        </w:rPr>
        <w:t>，</w:t>
      </w:r>
      <w:r w:rsidR="00526644">
        <w:rPr>
          <w:rFonts w:ascii="Arial" w:hAnsi="Arial" w:cs="Arial" w:hint="eastAsia"/>
          <w:color w:val="333333"/>
          <w:sz w:val="20"/>
          <w:szCs w:val="20"/>
          <w:shd w:val="clear" w:color="auto" w:fill="FFFFFF"/>
        </w:rPr>
        <w:t>它以</w:t>
      </w:r>
      <w:r w:rsidR="00526644">
        <w:rPr>
          <w:rFonts w:ascii="Arial" w:hAnsi="Arial" w:cs="Arial" w:hint="eastAsia"/>
          <w:color w:val="333333"/>
          <w:sz w:val="20"/>
          <w:szCs w:val="20"/>
          <w:shd w:val="clear" w:color="auto" w:fill="FFFFFF"/>
        </w:rPr>
        <w:t>0.5</w:t>
      </w:r>
      <w:r w:rsidR="00526644">
        <w:rPr>
          <w:rFonts w:ascii="Arial" w:hAnsi="Arial" w:cs="Arial" w:hint="eastAsia"/>
          <w:color w:val="333333"/>
          <w:sz w:val="20"/>
          <w:szCs w:val="20"/>
          <w:shd w:val="clear" w:color="auto" w:fill="FFFFFF"/>
        </w:rPr>
        <w:t>的概率将每个隐层神经元的输出设置为</w:t>
      </w:r>
      <w:r w:rsidR="00526644">
        <w:rPr>
          <w:rFonts w:ascii="Arial" w:hAnsi="Arial" w:cs="Arial" w:hint="eastAsia"/>
          <w:color w:val="333333"/>
          <w:sz w:val="20"/>
          <w:szCs w:val="20"/>
          <w:shd w:val="clear" w:color="auto" w:fill="FFFFFF"/>
        </w:rPr>
        <w:t>0</w:t>
      </w:r>
      <w:r w:rsidR="00526644">
        <w:rPr>
          <w:rFonts w:ascii="Arial" w:hAnsi="Arial" w:cs="Arial" w:hint="eastAsia"/>
          <w:color w:val="333333"/>
          <w:sz w:val="20"/>
          <w:szCs w:val="20"/>
          <w:shd w:val="clear" w:color="auto" w:fill="FFFFFF"/>
        </w:rPr>
        <w:t>。这些“失活的”神经元既不在参与前向传播，也不再参与反向传播。所以每次输入时，</w:t>
      </w:r>
      <w:r w:rsidR="00464CEC">
        <w:rPr>
          <w:rFonts w:ascii="Arial" w:hAnsi="Arial" w:cs="Arial" w:hint="eastAsia"/>
          <w:color w:val="333333"/>
          <w:sz w:val="20"/>
          <w:szCs w:val="20"/>
          <w:shd w:val="clear" w:color="auto" w:fill="FFFFFF"/>
        </w:rPr>
        <w:t>神经网络会采用一个不同的架构，但是这所有的架构共享权重。这种技术降低了神经元之间复杂的互适应关系，因为一个神经元不能再依赖特定的神经元而存在了。</w:t>
      </w:r>
      <w:r w:rsidR="00DD07A9">
        <w:rPr>
          <w:rFonts w:ascii="Arial" w:hAnsi="Arial" w:cs="Arial" w:hint="eastAsia"/>
          <w:color w:val="333333"/>
          <w:sz w:val="20"/>
          <w:szCs w:val="20"/>
          <w:shd w:val="clear" w:color="auto" w:fill="FFFFFF"/>
        </w:rPr>
        <w:t>因此，神经元被迫学习更具鲁棒性的特征，这些特征在结合其他神经元的一些不同随机子集时有用。在测试时，我们将所有的神经元的输出都乘以</w:t>
      </w:r>
      <w:r w:rsidR="00DD07A9">
        <w:rPr>
          <w:rFonts w:ascii="Arial" w:hAnsi="Arial" w:cs="Arial" w:hint="eastAsia"/>
          <w:color w:val="333333"/>
          <w:sz w:val="20"/>
          <w:szCs w:val="20"/>
          <w:shd w:val="clear" w:color="auto" w:fill="FFFFFF"/>
        </w:rPr>
        <w:t>0.5</w:t>
      </w:r>
      <w:r w:rsidR="00DD07A9">
        <w:rPr>
          <w:rFonts w:ascii="Arial" w:hAnsi="Arial" w:cs="Arial" w:hint="eastAsia"/>
          <w:color w:val="333333"/>
          <w:sz w:val="20"/>
          <w:szCs w:val="20"/>
          <w:shd w:val="clear" w:color="auto" w:fill="FFFFFF"/>
        </w:rPr>
        <w:t>，</w:t>
      </w:r>
      <w:r w:rsidR="00DD07A9" w:rsidRPr="00DD07A9">
        <w:rPr>
          <w:rFonts w:ascii="Arial" w:hAnsi="Arial" w:cs="Arial" w:hint="eastAsia"/>
          <w:color w:val="333333"/>
          <w:sz w:val="20"/>
          <w:szCs w:val="20"/>
          <w:shd w:val="clear" w:color="auto" w:fill="FFFFFF"/>
        </w:rPr>
        <w:t>对指数级的许多失活网络的预测分布进行几何平均，</w:t>
      </w:r>
      <w:r w:rsidR="00DD07A9">
        <w:rPr>
          <w:rFonts w:ascii="Arial" w:hAnsi="Arial" w:cs="Arial" w:hint="eastAsia"/>
          <w:color w:val="333333"/>
          <w:sz w:val="20"/>
          <w:szCs w:val="20"/>
          <w:shd w:val="clear" w:color="auto" w:fill="FFFFFF"/>
        </w:rPr>
        <w:t>这是一种合理的近似方法。</w:t>
      </w:r>
    </w:p>
    <w:p w14:paraId="44D7FA48" w14:textId="4A697E88" w:rsidR="00DD07A9" w:rsidRDefault="00DD07A9">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我们在图二的前两个全连接层中使用了</w:t>
      </w:r>
      <w:r>
        <w:rPr>
          <w:rFonts w:ascii="Arial" w:hAnsi="Arial" w:cs="Arial" w:hint="eastAsia"/>
          <w:color w:val="333333"/>
          <w:sz w:val="20"/>
          <w:szCs w:val="20"/>
          <w:shd w:val="clear" w:color="auto" w:fill="FFFFFF"/>
        </w:rPr>
        <w:t>dropout</w:t>
      </w:r>
      <w:r>
        <w:rPr>
          <w:rFonts w:ascii="Arial" w:hAnsi="Arial" w:cs="Arial" w:hint="eastAsia"/>
          <w:color w:val="333333"/>
          <w:sz w:val="20"/>
          <w:szCs w:val="20"/>
          <w:shd w:val="clear" w:color="auto" w:fill="FFFFFF"/>
        </w:rPr>
        <w:t>。如果没有</w:t>
      </w:r>
      <w:r>
        <w:rPr>
          <w:rFonts w:ascii="Arial" w:hAnsi="Arial" w:cs="Arial" w:hint="eastAsia"/>
          <w:color w:val="333333"/>
          <w:sz w:val="20"/>
          <w:szCs w:val="20"/>
          <w:shd w:val="clear" w:color="auto" w:fill="FFFFFF"/>
        </w:rPr>
        <w:t>dropout</w:t>
      </w:r>
      <w:r>
        <w:rPr>
          <w:rFonts w:ascii="Arial" w:hAnsi="Arial" w:cs="Arial" w:hint="eastAsia"/>
          <w:color w:val="333333"/>
          <w:sz w:val="20"/>
          <w:szCs w:val="20"/>
          <w:shd w:val="clear" w:color="auto" w:fill="FFFFFF"/>
        </w:rPr>
        <w:t>，我们的网络将会严重的过拟合。</w:t>
      </w:r>
      <w:r>
        <w:rPr>
          <w:rFonts w:ascii="Arial" w:hAnsi="Arial" w:cs="Arial"/>
          <w:color w:val="333333"/>
          <w:sz w:val="20"/>
          <w:szCs w:val="20"/>
          <w:shd w:val="clear" w:color="auto" w:fill="FFFFFF"/>
        </w:rPr>
        <w:t>D</w:t>
      </w:r>
      <w:r>
        <w:rPr>
          <w:rFonts w:ascii="Arial" w:hAnsi="Arial" w:cs="Arial" w:hint="eastAsia"/>
          <w:color w:val="333333"/>
          <w:sz w:val="20"/>
          <w:szCs w:val="20"/>
          <w:shd w:val="clear" w:color="auto" w:fill="FFFFFF"/>
        </w:rPr>
        <w:t>ropout</w:t>
      </w:r>
      <w:r>
        <w:rPr>
          <w:rFonts w:ascii="Arial" w:hAnsi="Arial" w:cs="Arial" w:hint="eastAsia"/>
          <w:color w:val="333333"/>
          <w:sz w:val="20"/>
          <w:szCs w:val="20"/>
          <w:shd w:val="clear" w:color="auto" w:fill="FFFFFF"/>
        </w:rPr>
        <w:t>使得收敛所需要的迭代次数</w:t>
      </w:r>
      <w:r w:rsidR="00ED1576">
        <w:rPr>
          <w:rFonts w:ascii="Arial" w:hAnsi="Arial" w:cs="Arial" w:hint="eastAsia"/>
          <w:color w:val="333333"/>
          <w:sz w:val="20"/>
          <w:szCs w:val="20"/>
          <w:shd w:val="clear" w:color="auto" w:fill="FFFFFF"/>
        </w:rPr>
        <w:t>翻了一倍。</w:t>
      </w:r>
    </w:p>
    <w:p w14:paraId="4C280EF5" w14:textId="299BBD07" w:rsidR="00ED1576" w:rsidRDefault="00ED1576">
      <w:pPr>
        <w:rPr>
          <w:rFonts w:ascii="Arial" w:hAnsi="Arial" w:cs="Arial"/>
          <w:color w:val="333333"/>
          <w:sz w:val="40"/>
          <w:szCs w:val="40"/>
          <w:shd w:val="clear" w:color="auto" w:fill="FFFFFF"/>
        </w:rPr>
      </w:pPr>
      <w:r w:rsidRPr="00ED1576">
        <w:rPr>
          <w:rFonts w:ascii="Arial" w:hAnsi="Arial" w:cs="Arial" w:hint="eastAsia"/>
          <w:color w:val="333333"/>
          <w:sz w:val="40"/>
          <w:szCs w:val="40"/>
          <w:shd w:val="clear" w:color="auto" w:fill="FFFFFF"/>
        </w:rPr>
        <w:t>5.</w:t>
      </w:r>
      <w:r w:rsidRPr="00ED1576">
        <w:rPr>
          <w:rFonts w:ascii="Arial" w:hAnsi="Arial" w:cs="Arial" w:hint="eastAsia"/>
          <w:color w:val="333333"/>
          <w:sz w:val="40"/>
          <w:szCs w:val="40"/>
          <w:shd w:val="clear" w:color="auto" w:fill="FFFFFF"/>
        </w:rPr>
        <w:t>学习细节</w:t>
      </w:r>
    </w:p>
    <w:p w14:paraId="56AF78E7" w14:textId="2660049C" w:rsidR="00ED1576" w:rsidRDefault="00ED157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我们使用随机梯度下降来训练我们的模型，样本的</w:t>
      </w:r>
      <w:r>
        <w:rPr>
          <w:rFonts w:ascii="Arial" w:hAnsi="Arial" w:cs="Arial" w:hint="eastAsia"/>
          <w:color w:val="333333"/>
          <w:sz w:val="20"/>
          <w:szCs w:val="20"/>
          <w:shd w:val="clear" w:color="auto" w:fill="FFFFFF"/>
        </w:rPr>
        <w:t>batch</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size</w:t>
      </w:r>
      <w:r>
        <w:rPr>
          <w:rFonts w:ascii="Arial" w:hAnsi="Arial" w:cs="Arial" w:hint="eastAsia"/>
          <w:color w:val="333333"/>
          <w:sz w:val="20"/>
          <w:szCs w:val="20"/>
          <w:shd w:val="clear" w:color="auto" w:fill="FFFFFF"/>
        </w:rPr>
        <w:t>是</w:t>
      </w:r>
      <w:r>
        <w:rPr>
          <w:rFonts w:ascii="Arial" w:hAnsi="Arial" w:cs="Arial" w:hint="eastAsia"/>
          <w:color w:val="333333"/>
          <w:sz w:val="20"/>
          <w:szCs w:val="20"/>
          <w:shd w:val="clear" w:color="auto" w:fill="FFFFFF"/>
        </w:rPr>
        <w:t>128</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momentum</w:t>
      </w:r>
      <w:r>
        <w:rPr>
          <w:rFonts w:ascii="Arial" w:hAnsi="Arial" w:cs="Arial" w:hint="eastAsia"/>
          <w:color w:val="333333"/>
          <w:sz w:val="20"/>
          <w:szCs w:val="20"/>
          <w:shd w:val="clear" w:color="auto" w:fill="FFFFFF"/>
        </w:rPr>
        <w:t>是</w:t>
      </w:r>
      <w:r>
        <w:rPr>
          <w:rFonts w:ascii="Arial" w:hAnsi="Arial" w:cs="Arial" w:hint="eastAsia"/>
          <w:color w:val="333333"/>
          <w:sz w:val="20"/>
          <w:szCs w:val="20"/>
          <w:shd w:val="clear" w:color="auto" w:fill="FFFFFF"/>
        </w:rPr>
        <w:t>0.9</w:t>
      </w:r>
      <w:r>
        <w:rPr>
          <w:rFonts w:ascii="Arial" w:hAnsi="Arial" w:cs="Arial" w:hint="eastAsia"/>
          <w:color w:val="333333"/>
          <w:sz w:val="20"/>
          <w:szCs w:val="20"/>
          <w:shd w:val="clear" w:color="auto" w:fill="FFFFFF"/>
        </w:rPr>
        <w:t>，权重衰减为</w:t>
      </w:r>
      <w:r>
        <w:rPr>
          <w:rFonts w:ascii="Arial" w:hAnsi="Arial" w:cs="Arial" w:hint="eastAsia"/>
          <w:color w:val="333333"/>
          <w:sz w:val="20"/>
          <w:szCs w:val="20"/>
          <w:shd w:val="clear" w:color="auto" w:fill="FFFFFF"/>
        </w:rPr>
        <w:t>0.0005</w:t>
      </w:r>
      <w:r>
        <w:rPr>
          <w:rFonts w:ascii="Arial" w:hAnsi="Arial" w:cs="Arial" w:hint="eastAsia"/>
          <w:color w:val="333333"/>
          <w:sz w:val="20"/>
          <w:szCs w:val="20"/>
          <w:shd w:val="clear" w:color="auto" w:fill="FFFFFF"/>
        </w:rPr>
        <w:t>。我们发现这里少量的权重衰减对于模型的学习是很重要的。换句话说，权重衰减在这里不仅仅是一个正则化项：它减少了模型的训练误差。对于权重</w:t>
      </w:r>
      <w:r>
        <w:rPr>
          <w:rFonts w:ascii="Arial" w:hAnsi="Arial" w:cs="Arial" w:hint="eastAsia"/>
          <w:color w:val="333333"/>
          <w:sz w:val="20"/>
          <w:szCs w:val="20"/>
          <w:shd w:val="clear" w:color="auto" w:fill="FFFFFF"/>
        </w:rPr>
        <w:t>w</w:t>
      </w:r>
      <w:r>
        <w:rPr>
          <w:rFonts w:ascii="Arial" w:hAnsi="Arial" w:cs="Arial" w:hint="eastAsia"/>
          <w:color w:val="333333"/>
          <w:sz w:val="20"/>
          <w:szCs w:val="20"/>
          <w:shd w:val="clear" w:color="auto" w:fill="FFFFFF"/>
        </w:rPr>
        <w:t>的更新规则为</w:t>
      </w:r>
    </w:p>
    <w:p w14:paraId="4C9DA5E5" w14:textId="56F21822" w:rsidR="00ED1576" w:rsidRDefault="00ED1576">
      <w:pPr>
        <w:rPr>
          <w:rFonts w:ascii="Arial" w:hAnsi="Arial" w:cs="Arial"/>
          <w:color w:val="333333"/>
          <w:sz w:val="20"/>
          <w:szCs w:val="20"/>
          <w:shd w:val="clear" w:color="auto" w:fill="FFFFFF"/>
        </w:rPr>
      </w:pPr>
    </w:p>
    <w:p w14:paraId="2094B74E" w14:textId="2D753A41" w:rsidR="00ED1576" w:rsidRDefault="00ED157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我们使用均值为</w:t>
      </w:r>
      <w:r>
        <w:rPr>
          <w:rFonts w:ascii="Arial" w:hAnsi="Arial" w:cs="Arial" w:hint="eastAsia"/>
          <w:color w:val="333333"/>
          <w:sz w:val="20"/>
          <w:szCs w:val="20"/>
          <w:shd w:val="clear" w:color="auto" w:fill="FFFFFF"/>
        </w:rPr>
        <w:t>0</w:t>
      </w:r>
      <w:r>
        <w:rPr>
          <w:rFonts w:ascii="Arial" w:hAnsi="Arial" w:cs="Arial" w:hint="eastAsia"/>
          <w:color w:val="333333"/>
          <w:sz w:val="20"/>
          <w:szCs w:val="20"/>
          <w:shd w:val="clear" w:color="auto" w:fill="FFFFFF"/>
        </w:rPr>
        <w:t>，标准差为</w:t>
      </w:r>
      <w:r>
        <w:rPr>
          <w:rFonts w:ascii="Arial" w:hAnsi="Arial" w:cs="Arial" w:hint="eastAsia"/>
          <w:color w:val="333333"/>
          <w:sz w:val="20"/>
          <w:szCs w:val="20"/>
          <w:shd w:val="clear" w:color="auto" w:fill="FFFFFF"/>
        </w:rPr>
        <w:t>0.01</w:t>
      </w:r>
      <w:r>
        <w:rPr>
          <w:rFonts w:ascii="Arial" w:hAnsi="Arial" w:cs="Arial" w:hint="eastAsia"/>
          <w:color w:val="333333"/>
          <w:sz w:val="20"/>
          <w:szCs w:val="20"/>
          <w:shd w:val="clear" w:color="auto" w:fill="FFFFFF"/>
        </w:rPr>
        <w:t>的高斯分布对</w:t>
      </w:r>
      <w:r w:rsidR="0052073E">
        <w:rPr>
          <w:rFonts w:ascii="Arial" w:hAnsi="Arial" w:cs="Arial" w:hint="eastAsia"/>
          <w:color w:val="333333"/>
          <w:sz w:val="20"/>
          <w:szCs w:val="20"/>
          <w:shd w:val="clear" w:color="auto" w:fill="FFFFFF"/>
        </w:rPr>
        <w:t>每一层的权重进行初始化。我们用常数</w:t>
      </w:r>
      <w:r w:rsidR="0052073E">
        <w:rPr>
          <w:rFonts w:ascii="Arial" w:hAnsi="Arial" w:cs="Arial" w:hint="eastAsia"/>
          <w:color w:val="333333"/>
          <w:sz w:val="20"/>
          <w:szCs w:val="20"/>
          <w:shd w:val="clear" w:color="auto" w:fill="FFFFFF"/>
        </w:rPr>
        <w:t>1</w:t>
      </w:r>
      <w:r w:rsidR="0052073E">
        <w:rPr>
          <w:rFonts w:ascii="Arial" w:hAnsi="Arial" w:cs="Arial" w:hint="eastAsia"/>
          <w:color w:val="333333"/>
          <w:sz w:val="20"/>
          <w:szCs w:val="20"/>
          <w:shd w:val="clear" w:color="auto" w:fill="FFFFFF"/>
        </w:rPr>
        <w:t>初始化了第二、四、五卷积层和全连接层的神经元的偏置项。这个初始化通过为</w:t>
      </w:r>
      <w:r w:rsidR="0052073E">
        <w:rPr>
          <w:rFonts w:ascii="Arial" w:hAnsi="Arial" w:cs="Arial" w:hint="eastAsia"/>
          <w:color w:val="333333"/>
          <w:sz w:val="20"/>
          <w:szCs w:val="20"/>
          <w:shd w:val="clear" w:color="auto" w:fill="FFFFFF"/>
        </w:rPr>
        <w:t>ReLU</w:t>
      </w:r>
      <w:r w:rsidR="0052073E">
        <w:rPr>
          <w:rFonts w:ascii="Arial" w:hAnsi="Arial" w:cs="Arial" w:hint="eastAsia"/>
          <w:color w:val="333333"/>
          <w:sz w:val="20"/>
          <w:szCs w:val="20"/>
          <w:shd w:val="clear" w:color="auto" w:fill="FFFFFF"/>
        </w:rPr>
        <w:t>提供正输入加速了学习的早期阶段。我们用常数</w:t>
      </w:r>
      <w:r w:rsidR="0052073E">
        <w:rPr>
          <w:rFonts w:ascii="Arial" w:hAnsi="Arial" w:cs="Arial" w:hint="eastAsia"/>
          <w:color w:val="333333"/>
          <w:sz w:val="20"/>
          <w:szCs w:val="20"/>
          <w:shd w:val="clear" w:color="auto" w:fill="FFFFFF"/>
        </w:rPr>
        <w:t>0</w:t>
      </w:r>
      <w:r w:rsidR="0052073E">
        <w:rPr>
          <w:rFonts w:ascii="Arial" w:hAnsi="Arial" w:cs="Arial" w:hint="eastAsia"/>
          <w:color w:val="333333"/>
          <w:sz w:val="20"/>
          <w:szCs w:val="20"/>
          <w:shd w:val="clear" w:color="auto" w:fill="FFFFFF"/>
        </w:rPr>
        <w:t>初始化了其余层神经元的偏置项。</w:t>
      </w:r>
    </w:p>
    <w:p w14:paraId="0548A88F" w14:textId="15F18318" w:rsidR="0052073E" w:rsidRDefault="0052073E">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我们对所有层都使用了相同的学习率，这是我们在训练过程中手动调整的。我们遵循的一些启发是：当验证误差率在当前学习率下不再提高是，就将学习率除以</w:t>
      </w:r>
      <w:r>
        <w:rPr>
          <w:rFonts w:ascii="Arial" w:hAnsi="Arial" w:cs="Arial" w:hint="eastAsia"/>
          <w:color w:val="333333"/>
          <w:sz w:val="20"/>
          <w:szCs w:val="20"/>
          <w:shd w:val="clear" w:color="auto" w:fill="FFFFFF"/>
        </w:rPr>
        <w:t>10</w:t>
      </w:r>
      <w:r>
        <w:rPr>
          <w:rFonts w:ascii="Arial" w:hAnsi="Arial" w:cs="Arial" w:hint="eastAsia"/>
          <w:color w:val="333333"/>
          <w:sz w:val="20"/>
          <w:szCs w:val="20"/>
          <w:shd w:val="clear" w:color="auto" w:fill="FFFFFF"/>
        </w:rPr>
        <w:t>。学习率初始化为</w:t>
      </w:r>
      <w:r>
        <w:rPr>
          <w:rFonts w:ascii="Arial" w:hAnsi="Arial" w:cs="Arial" w:hint="eastAsia"/>
          <w:color w:val="333333"/>
          <w:sz w:val="20"/>
          <w:szCs w:val="20"/>
          <w:shd w:val="clear" w:color="auto" w:fill="FFFFFF"/>
        </w:rPr>
        <w:t>0.01</w:t>
      </w:r>
      <w:r>
        <w:rPr>
          <w:rFonts w:ascii="Arial" w:hAnsi="Arial" w:cs="Arial" w:hint="eastAsia"/>
          <w:color w:val="333333"/>
          <w:sz w:val="20"/>
          <w:szCs w:val="20"/>
          <w:shd w:val="clear" w:color="auto" w:fill="FFFFFF"/>
        </w:rPr>
        <w:t>，在训练停止之前降低了三次。</w:t>
      </w:r>
      <w:r w:rsidRPr="0052073E">
        <w:rPr>
          <w:rFonts w:ascii="Arial" w:hAnsi="Arial" w:cs="Arial" w:hint="eastAsia"/>
          <w:color w:val="333333"/>
          <w:sz w:val="20"/>
          <w:szCs w:val="20"/>
          <w:shd w:val="clear" w:color="auto" w:fill="FFFFFF"/>
        </w:rPr>
        <w:t>我们训练该网络时大致将这</w:t>
      </w:r>
      <w:r w:rsidRPr="0052073E">
        <w:rPr>
          <w:rFonts w:ascii="Arial" w:hAnsi="Arial" w:cs="Arial"/>
          <w:color w:val="333333"/>
          <w:sz w:val="20"/>
          <w:szCs w:val="20"/>
          <w:shd w:val="clear" w:color="auto" w:fill="FFFFFF"/>
        </w:rPr>
        <w:t>120</w:t>
      </w:r>
      <w:r w:rsidRPr="0052073E">
        <w:rPr>
          <w:rFonts w:ascii="Arial" w:hAnsi="Arial" w:cs="Arial"/>
          <w:color w:val="333333"/>
          <w:sz w:val="20"/>
          <w:szCs w:val="20"/>
          <w:shd w:val="clear" w:color="auto" w:fill="FFFFFF"/>
        </w:rPr>
        <w:t>万张图像的训练集循环了</w:t>
      </w:r>
      <w:r w:rsidRPr="0052073E">
        <w:rPr>
          <w:rFonts w:ascii="Arial" w:hAnsi="Arial" w:cs="Arial"/>
          <w:color w:val="333333"/>
          <w:sz w:val="20"/>
          <w:szCs w:val="20"/>
          <w:shd w:val="clear" w:color="auto" w:fill="FFFFFF"/>
        </w:rPr>
        <w:t>90</w:t>
      </w:r>
      <w:r w:rsidRPr="0052073E">
        <w:rPr>
          <w:rFonts w:ascii="Arial" w:hAnsi="Arial" w:cs="Arial"/>
          <w:color w:val="333333"/>
          <w:sz w:val="20"/>
          <w:szCs w:val="20"/>
          <w:shd w:val="clear" w:color="auto" w:fill="FFFFFF"/>
        </w:rPr>
        <w:t>次，在两个</w:t>
      </w:r>
      <w:r w:rsidRPr="0052073E">
        <w:rPr>
          <w:rFonts w:ascii="Arial" w:hAnsi="Arial" w:cs="Arial"/>
          <w:color w:val="333333"/>
          <w:sz w:val="20"/>
          <w:szCs w:val="20"/>
          <w:shd w:val="clear" w:color="auto" w:fill="FFFFFF"/>
        </w:rPr>
        <w:t>NVIDIA GTX 580 3GB GPU</w:t>
      </w:r>
      <w:r w:rsidRPr="0052073E">
        <w:rPr>
          <w:rFonts w:ascii="Arial" w:hAnsi="Arial" w:cs="Arial"/>
          <w:color w:val="333333"/>
          <w:sz w:val="20"/>
          <w:szCs w:val="20"/>
          <w:shd w:val="clear" w:color="auto" w:fill="FFFFFF"/>
        </w:rPr>
        <w:t>上花了五到六天。</w:t>
      </w:r>
    </w:p>
    <w:p w14:paraId="6D3EE537" w14:textId="20EC6359" w:rsidR="0052073E" w:rsidRDefault="0052073E">
      <w:pPr>
        <w:rPr>
          <w:rFonts w:ascii="Arial" w:hAnsi="Arial" w:cs="Arial"/>
          <w:color w:val="333333"/>
          <w:sz w:val="20"/>
          <w:szCs w:val="20"/>
          <w:shd w:val="clear" w:color="auto" w:fill="FFFFFF"/>
        </w:rPr>
      </w:pPr>
    </w:p>
    <w:p w14:paraId="27AC0442" w14:textId="10A07F8A" w:rsidR="0052073E" w:rsidRPr="007D525A" w:rsidRDefault="007D525A">
      <w:pPr>
        <w:rPr>
          <w:rFonts w:ascii="Arial" w:hAnsi="Arial" w:cs="Arial" w:hint="eastAsia"/>
          <w:color w:val="333333"/>
          <w:sz w:val="36"/>
          <w:szCs w:val="36"/>
          <w:shd w:val="clear" w:color="auto" w:fill="FFFFFF"/>
        </w:rPr>
      </w:pPr>
      <w:r w:rsidRPr="007D525A">
        <w:rPr>
          <w:rFonts w:ascii="Arial" w:hAnsi="Arial" w:cs="Arial" w:hint="eastAsia"/>
          <w:color w:val="333333"/>
          <w:sz w:val="36"/>
          <w:szCs w:val="36"/>
          <w:shd w:val="clear" w:color="auto" w:fill="FFFFFF"/>
        </w:rPr>
        <w:lastRenderedPageBreak/>
        <w:t>6.</w:t>
      </w:r>
      <w:r w:rsidRPr="007D525A">
        <w:rPr>
          <w:rFonts w:ascii="Arial" w:hAnsi="Arial" w:cs="Arial" w:hint="eastAsia"/>
          <w:color w:val="333333"/>
          <w:sz w:val="36"/>
          <w:szCs w:val="36"/>
          <w:shd w:val="clear" w:color="auto" w:fill="FFFFFF"/>
        </w:rPr>
        <w:t>结果</w:t>
      </w:r>
    </w:p>
    <w:p w14:paraId="71726D39" w14:textId="561F78CF" w:rsidR="00ED1576" w:rsidRDefault="007D525A" w:rsidP="007D525A">
      <w:pPr>
        <w:spacing w:before="240"/>
        <w:rPr>
          <w:sz w:val="20"/>
          <w:szCs w:val="20"/>
        </w:rPr>
      </w:pPr>
      <w:r>
        <w:rPr>
          <w:rFonts w:hint="eastAsia"/>
          <w:sz w:val="20"/>
          <w:szCs w:val="20"/>
        </w:rPr>
        <w:t>我们将</w:t>
      </w:r>
      <w:bookmarkStart w:id="0" w:name="_Hlk10811699"/>
      <w:r w:rsidRPr="007D525A">
        <w:rPr>
          <w:sz w:val="20"/>
          <w:szCs w:val="20"/>
        </w:rPr>
        <w:t>ILSVRC-2010</w:t>
      </w:r>
      <w:bookmarkEnd w:id="0"/>
      <w:r w:rsidRPr="007D525A">
        <w:rPr>
          <w:sz w:val="20"/>
          <w:szCs w:val="20"/>
        </w:rPr>
        <w:t>测试集上</w:t>
      </w:r>
      <w:r>
        <w:rPr>
          <w:rFonts w:hint="eastAsia"/>
          <w:sz w:val="20"/>
          <w:szCs w:val="20"/>
        </w:rPr>
        <w:t>的结果概括为表1。我们的网络实现了top-1测试集误差率为37.5%，top-5测试集误差率为17.</w:t>
      </w:r>
      <w:r>
        <w:rPr>
          <w:sz w:val="20"/>
          <w:szCs w:val="20"/>
        </w:rPr>
        <w:t>0</w:t>
      </w:r>
      <w:r>
        <w:rPr>
          <w:rFonts w:hint="eastAsia"/>
          <w:sz w:val="20"/>
          <w:szCs w:val="20"/>
        </w:rPr>
        <w:t>%。在</w:t>
      </w:r>
      <w:r w:rsidRPr="007D525A">
        <w:rPr>
          <w:sz w:val="20"/>
          <w:szCs w:val="20"/>
        </w:rPr>
        <w:t>ILSVRC-2010</w:t>
      </w:r>
      <w:r>
        <w:rPr>
          <w:rFonts w:hint="eastAsia"/>
          <w:sz w:val="20"/>
          <w:szCs w:val="20"/>
        </w:rPr>
        <w:t>竞赛中的最佳结果是47.1%与28.2%，，它们的方法是用不同特征训练六个sparse-coding模型，对这些模型产生的预测求平均值</w:t>
      </w:r>
      <w:r w:rsidR="00066E28">
        <w:rPr>
          <w:rFonts w:hint="eastAsia"/>
          <w:sz w:val="20"/>
          <w:szCs w:val="20"/>
        </w:rPr>
        <w:t>。从那之后公布的最好结果是45.7%和25.7%，它们的方法是从</w:t>
      </w:r>
      <w:r w:rsidR="00066E28" w:rsidRPr="00066E28">
        <w:rPr>
          <w:rFonts w:hint="eastAsia"/>
          <w:sz w:val="20"/>
          <w:szCs w:val="20"/>
        </w:rPr>
        <w:t>两类密集采样的特征中计算出费舍尔向量（</w:t>
      </w:r>
      <w:r w:rsidR="00066E28" w:rsidRPr="00066E28">
        <w:rPr>
          <w:sz w:val="20"/>
          <w:szCs w:val="20"/>
        </w:rPr>
        <w:t>FV），用费舍尔向量训练两个分类器，再对这两个分类器的预测求平均值[24]。</w:t>
      </w:r>
    </w:p>
    <w:p w14:paraId="106A6FEC" w14:textId="35E551E7" w:rsidR="00066E28" w:rsidRDefault="00066E28" w:rsidP="007D525A">
      <w:pPr>
        <w:spacing w:before="240"/>
        <w:rPr>
          <w:sz w:val="20"/>
          <w:szCs w:val="20"/>
        </w:rPr>
      </w:pPr>
      <w:r>
        <w:rPr>
          <w:rFonts w:hint="eastAsia"/>
          <w:sz w:val="20"/>
          <w:szCs w:val="20"/>
        </w:rPr>
        <w:t>我们也使用我们的模型参加了</w:t>
      </w:r>
      <w:r w:rsidRPr="00066E28">
        <w:rPr>
          <w:sz w:val="20"/>
          <w:szCs w:val="20"/>
        </w:rPr>
        <w:t>ILSVRC-2012</w:t>
      </w:r>
      <w:r>
        <w:rPr>
          <w:rFonts w:hint="eastAsia"/>
          <w:sz w:val="20"/>
          <w:szCs w:val="20"/>
        </w:rPr>
        <w:t>竞赛，并在表2中写出了结果。因为</w:t>
      </w:r>
      <w:r w:rsidR="00C70997">
        <w:rPr>
          <w:rFonts w:hint="eastAsia"/>
          <w:sz w:val="20"/>
          <w:szCs w:val="20"/>
        </w:rPr>
        <w:t>ILSVRC-2012的测试集标签是不对外公开的，我们无法报告我们尝试的所有模型的测试误差率。</w:t>
      </w:r>
      <w:r w:rsidR="00581D56">
        <w:rPr>
          <w:rFonts w:hint="eastAsia"/>
          <w:sz w:val="20"/>
          <w:szCs w:val="20"/>
        </w:rPr>
        <w:t>在这段的剩余部分，我们将验证误差率和测试误差率互换，因为根据我们的经验，它们之间不会相差超过0.</w:t>
      </w:r>
      <w:r w:rsidR="00581D56">
        <w:rPr>
          <w:sz w:val="20"/>
          <w:szCs w:val="20"/>
        </w:rPr>
        <w:t>1%</w:t>
      </w:r>
      <w:r w:rsidR="00581D56">
        <w:rPr>
          <w:rFonts w:hint="eastAsia"/>
          <w:sz w:val="20"/>
          <w:szCs w:val="20"/>
        </w:rPr>
        <w:t>（见表2）。本文描述的CNN取得了18.2%的top-5误差率。五个类似的CNN预测的平均误差率为16.4%。为了对ImageNet</w:t>
      </w:r>
      <w:r w:rsidR="00581D56">
        <w:rPr>
          <w:sz w:val="20"/>
          <w:szCs w:val="20"/>
        </w:rPr>
        <w:t xml:space="preserve"> </w:t>
      </w:r>
      <w:r w:rsidR="00581D56">
        <w:rPr>
          <w:rFonts w:hint="eastAsia"/>
          <w:sz w:val="20"/>
          <w:szCs w:val="20"/>
        </w:rPr>
        <w:t>在2011秋季发布的整个数据集（1500万张图片，22000</w:t>
      </w:r>
      <w:r w:rsidR="0058441F">
        <w:rPr>
          <w:rFonts w:hint="eastAsia"/>
          <w:sz w:val="20"/>
          <w:szCs w:val="20"/>
        </w:rPr>
        <w:t>个类别</w:t>
      </w:r>
      <w:r w:rsidR="00581D56">
        <w:rPr>
          <w:rFonts w:hint="eastAsia"/>
          <w:sz w:val="20"/>
          <w:szCs w:val="20"/>
        </w:rPr>
        <w:t>）</w:t>
      </w:r>
      <w:r w:rsidR="0058441F">
        <w:rPr>
          <w:rFonts w:hint="eastAsia"/>
          <w:sz w:val="20"/>
          <w:szCs w:val="20"/>
        </w:rPr>
        <w:t>进行分类，我们在最后的池化层之后增加了一个额外的第六层卷积层，训练了一个新的CNN，然后对它进行“fine-tuning”，最后在ILSVRC-2012上取得了16.6%的错误率。</w:t>
      </w:r>
      <w:r w:rsidR="0058441F" w:rsidRPr="0058441F">
        <w:rPr>
          <w:rFonts w:hint="eastAsia"/>
          <w:sz w:val="20"/>
          <w:szCs w:val="20"/>
        </w:rPr>
        <w:t>对在</w:t>
      </w:r>
      <w:r w:rsidR="0058441F" w:rsidRPr="0058441F">
        <w:rPr>
          <w:sz w:val="20"/>
          <w:szCs w:val="20"/>
        </w:rPr>
        <w:t>ImageNet 2011秋季发布的整个数据集上预训练的两个CNN和前面提到的五个CNN的预测进行平均得到了15.3%的错误率</w:t>
      </w:r>
      <w:r w:rsidR="0058441F">
        <w:rPr>
          <w:rFonts w:hint="eastAsia"/>
          <w:sz w:val="20"/>
          <w:szCs w:val="20"/>
        </w:rPr>
        <w:t>。第二名的成绩是26.2%的误差率，它的方法是</w:t>
      </w:r>
      <w:r w:rsidR="0058441F" w:rsidRPr="0058441F">
        <w:rPr>
          <w:rFonts w:hint="eastAsia"/>
          <w:sz w:val="20"/>
          <w:szCs w:val="20"/>
        </w:rPr>
        <w:t>从不同类密集采样的特征中计算</w:t>
      </w:r>
      <w:r w:rsidR="0058441F" w:rsidRPr="0058441F">
        <w:rPr>
          <w:sz w:val="20"/>
          <w:szCs w:val="20"/>
        </w:rPr>
        <w:t>FV，用FV训练几个分类器，再对这几个分类器的预测求平均值[7]。</w:t>
      </w:r>
    </w:p>
    <w:p w14:paraId="3983CFB4" w14:textId="294797BA" w:rsidR="0058441F" w:rsidRDefault="0058441F" w:rsidP="007D525A">
      <w:pPr>
        <w:spacing w:before="240"/>
        <w:rPr>
          <w:sz w:val="20"/>
          <w:szCs w:val="20"/>
        </w:rPr>
      </w:pPr>
      <w:r>
        <w:rPr>
          <w:rFonts w:hint="eastAsia"/>
          <w:sz w:val="20"/>
          <w:szCs w:val="20"/>
        </w:rPr>
        <w:t>最后，我们也报告了我们在</w:t>
      </w:r>
      <w:r w:rsidRPr="0058441F">
        <w:rPr>
          <w:sz w:val="20"/>
          <w:szCs w:val="20"/>
        </w:rPr>
        <w:t>ImageNet 2009秋季数据集上的误差率</w:t>
      </w:r>
      <w:r>
        <w:rPr>
          <w:rFonts w:hint="eastAsia"/>
          <w:sz w:val="20"/>
          <w:szCs w:val="20"/>
        </w:rPr>
        <w:t>，</w:t>
      </w:r>
      <w:r w:rsidR="008613AC" w:rsidRPr="008613AC">
        <w:rPr>
          <w:sz w:val="20"/>
          <w:szCs w:val="20"/>
        </w:rPr>
        <w:t>ImageNet 2009秋季数据集有10,184个类，890万图像。</w:t>
      </w:r>
      <w:r w:rsidR="008613AC">
        <w:rPr>
          <w:rFonts w:hint="eastAsia"/>
          <w:sz w:val="20"/>
          <w:szCs w:val="20"/>
        </w:rPr>
        <w:t>在这个数据集上，按照惯例，我们用一半的图像来训练，一半的图像来测试。由于没有明确的测试集，我们的划分必然不同于以前作者的数据集划分，但这不会明显的影响到结果。</w:t>
      </w:r>
      <w:r w:rsidR="008613AC" w:rsidRPr="008613AC">
        <w:rPr>
          <w:rFonts w:hint="eastAsia"/>
          <w:sz w:val="20"/>
          <w:szCs w:val="20"/>
        </w:rPr>
        <w:t>我们在这个数据集上的的</w:t>
      </w:r>
      <w:r w:rsidR="008613AC" w:rsidRPr="008613AC">
        <w:rPr>
          <w:sz w:val="20"/>
          <w:szCs w:val="20"/>
        </w:rPr>
        <w:t>top-1和top-5错误率是67.4%和40.9%，使用的是上面描述的在最后的池化层之后有一个额外的第6卷积层网络。</w:t>
      </w:r>
      <w:r w:rsidR="008613AC" w:rsidRPr="008613AC">
        <w:rPr>
          <w:rFonts w:hint="eastAsia"/>
          <w:sz w:val="20"/>
          <w:szCs w:val="20"/>
        </w:rPr>
        <w:t>该数据集上公布的最佳结果是</w:t>
      </w:r>
      <w:r w:rsidR="008613AC" w:rsidRPr="008613AC">
        <w:rPr>
          <w:sz w:val="20"/>
          <w:szCs w:val="20"/>
        </w:rPr>
        <w:t>78.1%和60.9%[19]。</w:t>
      </w:r>
    </w:p>
    <w:p w14:paraId="3A947324" w14:textId="515DF421" w:rsidR="008613AC" w:rsidRDefault="008613AC" w:rsidP="007D525A">
      <w:pPr>
        <w:spacing w:before="240"/>
        <w:rPr>
          <w:sz w:val="40"/>
          <w:szCs w:val="40"/>
        </w:rPr>
      </w:pPr>
      <w:r w:rsidRPr="008613AC">
        <w:rPr>
          <w:rFonts w:hint="eastAsia"/>
          <w:sz w:val="40"/>
          <w:szCs w:val="40"/>
        </w:rPr>
        <w:t>6.定性评价</w:t>
      </w:r>
    </w:p>
    <w:p w14:paraId="1C6B6B56" w14:textId="2C958E4B" w:rsidR="008613AC" w:rsidRDefault="008613AC" w:rsidP="007D525A">
      <w:pPr>
        <w:spacing w:before="240"/>
        <w:rPr>
          <w:sz w:val="20"/>
          <w:szCs w:val="20"/>
        </w:rPr>
      </w:pPr>
      <w:r>
        <w:rPr>
          <w:rFonts w:hint="eastAsia"/>
          <w:sz w:val="20"/>
          <w:szCs w:val="20"/>
        </w:rPr>
        <w:t>图三显示了网络的两个数据连接层学习到的卷积核。该网络已经学习到了</w:t>
      </w:r>
      <w:r w:rsidRPr="008613AC">
        <w:rPr>
          <w:rFonts w:hint="eastAsia"/>
          <w:sz w:val="20"/>
          <w:szCs w:val="20"/>
        </w:rPr>
        <w:t>各种各样的频率与方向选择核，以及各种颜色点。</w:t>
      </w:r>
      <w:r>
        <w:rPr>
          <w:rFonts w:hint="eastAsia"/>
          <w:sz w:val="20"/>
          <w:szCs w:val="20"/>
        </w:rPr>
        <w:t>注意两个GPU</w:t>
      </w:r>
      <w:r w:rsidR="00F161C6">
        <w:rPr>
          <w:rFonts w:hint="eastAsia"/>
          <w:sz w:val="20"/>
          <w:szCs w:val="20"/>
        </w:rPr>
        <w:t>显示出的特性，3.5节中描述了一个结果是限制连接。GPU1上的核大部分颜色不明确，而GPU2上的核大多数颜色明确。这种特性在每一次运行中都会出现，</w:t>
      </w:r>
      <w:r w:rsidR="00F161C6" w:rsidRPr="00F161C6">
        <w:rPr>
          <w:rFonts w:hint="eastAsia"/>
          <w:sz w:val="20"/>
          <w:szCs w:val="20"/>
        </w:rPr>
        <w:t>且独立于所有特定的随机权重初始化（以</w:t>
      </w:r>
      <w:r w:rsidR="00F161C6" w:rsidRPr="00F161C6">
        <w:rPr>
          <w:sz w:val="20"/>
          <w:szCs w:val="20"/>
        </w:rPr>
        <w:t>GPU的重新编数为模）。</w:t>
      </w:r>
    </w:p>
    <w:p w14:paraId="00808BAC" w14:textId="0D6057A1" w:rsidR="003C375A" w:rsidRDefault="003C375A" w:rsidP="007D525A">
      <w:pPr>
        <w:spacing w:before="240"/>
        <w:rPr>
          <w:sz w:val="20"/>
          <w:szCs w:val="20"/>
        </w:rPr>
      </w:pPr>
      <w:r>
        <w:rPr>
          <w:rFonts w:hint="eastAsia"/>
          <w:sz w:val="20"/>
          <w:szCs w:val="20"/>
        </w:rPr>
        <w:t>在图四的左边部分，通过计算该网络在八个测试图像上的top-5预测，我们可以定性的评估它到底学习到了什么。注意到即使是偏离中心的物体，</w:t>
      </w:r>
      <w:r w:rsidR="00135AF6">
        <w:rPr>
          <w:rFonts w:hint="eastAsia"/>
          <w:sz w:val="20"/>
          <w:szCs w:val="20"/>
        </w:rPr>
        <w:t>比如左上角的一个小虫，也可以被网络识别到。大多数的top-5标签似乎是合理的。例如，对于美洲豹来说，只有其他类型的猫被认为是看似合理的标签。</w:t>
      </w:r>
      <w:r w:rsidR="005327EF" w:rsidRPr="005327EF">
        <w:rPr>
          <w:rFonts w:hint="eastAsia"/>
          <w:sz w:val="20"/>
          <w:szCs w:val="20"/>
        </w:rPr>
        <w:t>在某些情况下（铁栅、樱桃），对于图片意图的焦点存在歧义。</w:t>
      </w:r>
    </w:p>
    <w:p w14:paraId="440E7BC7" w14:textId="3F22E600" w:rsidR="00412C06" w:rsidRDefault="00B46E91" w:rsidP="007D525A">
      <w:pPr>
        <w:spacing w:before="240"/>
        <w:rPr>
          <w:sz w:val="20"/>
          <w:szCs w:val="20"/>
        </w:rPr>
      </w:pPr>
      <w:r>
        <w:rPr>
          <w:rFonts w:hint="eastAsia"/>
          <w:sz w:val="20"/>
          <w:szCs w:val="20"/>
        </w:rPr>
        <w:t>另外一个探索网络可视化知识的方法是考虑最后4096维隐藏层在图像上得到的特征激活。如果两幅图像</w:t>
      </w:r>
      <w:r w:rsidR="00BD04EC">
        <w:rPr>
          <w:rFonts w:hint="eastAsia"/>
          <w:sz w:val="20"/>
          <w:szCs w:val="20"/>
        </w:rPr>
        <w:t>生产的特征激活向量之间有较小的欧氏距离，我们可以说，在神经网络更高级别上认为它们是相似的。图四展示了测试集中的五个图像，</w:t>
      </w:r>
      <w:r w:rsidR="00BD04EC" w:rsidRPr="00BD04EC">
        <w:rPr>
          <w:rFonts w:hint="eastAsia"/>
          <w:sz w:val="20"/>
          <w:szCs w:val="20"/>
        </w:rPr>
        <w:t>以及训练集中根据这一标准与其中每一个最相似的六个图像。注意，在像素级别，检索到的训练图像一般不会接近第一列中的查询图像。例如，检索到的狗和大象表现出各种各样的姿势。我们会在补充材料里给出更多测试图像的结果。</w:t>
      </w:r>
    </w:p>
    <w:p w14:paraId="38DE6691" w14:textId="794B1BB7" w:rsidR="00BD04EC" w:rsidRDefault="00BD04EC" w:rsidP="007D525A">
      <w:pPr>
        <w:spacing w:before="240"/>
        <w:rPr>
          <w:rFonts w:ascii="microsoft yahei" w:hAnsi="microsoft yahei"/>
          <w:color w:val="555555"/>
          <w:sz w:val="20"/>
          <w:szCs w:val="20"/>
        </w:rPr>
      </w:pPr>
      <w:r>
        <w:rPr>
          <w:rFonts w:hint="eastAsia"/>
          <w:sz w:val="20"/>
          <w:szCs w:val="20"/>
        </w:rPr>
        <w:lastRenderedPageBreak/>
        <w:t>通过使用两个4096维实值向量间的欧氏距离来计算相似性是效率低下的，</w:t>
      </w:r>
      <w:r w:rsidRPr="00BD04EC">
        <w:rPr>
          <w:rFonts w:hint="eastAsia"/>
          <w:sz w:val="20"/>
          <w:szCs w:val="20"/>
        </w:rPr>
        <w:t>但它可以通过训练一个自编码器将这些向量压缩为短的二进制代码来变得高效。</w:t>
      </w:r>
      <w:r>
        <w:rPr>
          <w:rFonts w:hint="eastAsia"/>
          <w:sz w:val="20"/>
          <w:szCs w:val="20"/>
        </w:rPr>
        <w:t>这应该会产生一个比将自编码器直接应用到原始图像上好得多的图像检索方法</w:t>
      </w:r>
      <w:r>
        <w:rPr>
          <w:rFonts w:hint="eastAsia"/>
          <w:sz w:val="18"/>
          <w:szCs w:val="20"/>
        </w:rPr>
        <w:t>[14</w:t>
      </w:r>
      <w:r>
        <w:rPr>
          <w:sz w:val="18"/>
          <w:szCs w:val="20"/>
        </w:rPr>
        <w:t>]</w:t>
      </w:r>
      <w:r>
        <w:rPr>
          <w:rFonts w:hint="eastAsia"/>
          <w:sz w:val="18"/>
          <w:szCs w:val="20"/>
        </w:rPr>
        <w:t>，</w:t>
      </w:r>
      <w:r w:rsidRPr="00BD04EC">
        <w:rPr>
          <w:rFonts w:ascii="microsoft yahei" w:hAnsi="microsoft yahei"/>
          <w:color w:val="555555"/>
          <w:sz w:val="20"/>
          <w:szCs w:val="20"/>
        </w:rPr>
        <w:t>它不利用图像标签</w:t>
      </w:r>
      <w:r w:rsidRPr="00BD04EC">
        <w:rPr>
          <w:rFonts w:ascii="microsoft yahei" w:hAnsi="microsoft yahei" w:hint="eastAsia"/>
          <w:color w:val="555555"/>
          <w:sz w:val="20"/>
          <w:szCs w:val="20"/>
        </w:rPr>
        <w:t>，因此会趋向于检索与要检索的图像具有相似边缘模式的图像，而不论它们在语义上是否相似。</w:t>
      </w:r>
    </w:p>
    <w:p w14:paraId="517336F6" w14:textId="53D9684B" w:rsidR="006F1BBE" w:rsidRPr="006F1BBE" w:rsidRDefault="006F1BBE" w:rsidP="007D525A">
      <w:pPr>
        <w:spacing w:before="240"/>
        <w:rPr>
          <w:rFonts w:hint="eastAsia"/>
          <w:sz w:val="40"/>
          <w:szCs w:val="40"/>
        </w:rPr>
      </w:pPr>
      <w:r w:rsidRPr="006F1BBE">
        <w:rPr>
          <w:rFonts w:ascii="microsoft yahei" w:hAnsi="microsoft yahei" w:hint="eastAsia"/>
          <w:color w:val="555555"/>
          <w:sz w:val="40"/>
          <w:szCs w:val="40"/>
        </w:rPr>
        <w:t>7.</w:t>
      </w:r>
      <w:r w:rsidRPr="006F1BBE">
        <w:rPr>
          <w:rFonts w:ascii="microsoft yahei" w:hAnsi="microsoft yahei" w:hint="eastAsia"/>
          <w:color w:val="555555"/>
          <w:sz w:val="40"/>
          <w:szCs w:val="40"/>
        </w:rPr>
        <w:t>讨论</w:t>
      </w:r>
    </w:p>
    <w:p w14:paraId="43D40835" w14:textId="146B6488" w:rsidR="008613AC" w:rsidRDefault="006F1BBE" w:rsidP="006F1BBE">
      <w:pPr>
        <w:ind w:firstLineChars="200" w:firstLine="400"/>
        <w:rPr>
          <w:sz w:val="20"/>
          <w:szCs w:val="20"/>
        </w:rPr>
      </w:pPr>
      <w:r>
        <w:rPr>
          <w:rFonts w:hint="eastAsia"/>
          <w:sz w:val="20"/>
          <w:szCs w:val="20"/>
        </w:rPr>
        <w:t>我们的结果表明大型</w:t>
      </w:r>
      <w:r w:rsidR="00ED0955">
        <w:rPr>
          <w:rFonts w:hint="eastAsia"/>
          <w:sz w:val="20"/>
          <w:szCs w:val="20"/>
        </w:rPr>
        <w:t>深度卷积神经网络在一个非常具有挑战性的数据集上使用纯粹的监督学习，能够达到破纪录的效果。值得注意的是，如果有一个卷积层被移除，我们的网络性能就会降低。例如，除去任何中间层都将导致网络的top-1性能有2%的损失。所以深度对于实现我们的结果真的是很重要的。</w:t>
      </w:r>
    </w:p>
    <w:p w14:paraId="76FC7F0F" w14:textId="6CFED83B" w:rsidR="00ED0955" w:rsidRPr="006F1BBE" w:rsidRDefault="00ED0955" w:rsidP="006F1BBE">
      <w:pPr>
        <w:ind w:firstLineChars="200" w:firstLine="400"/>
        <w:rPr>
          <w:rFonts w:hint="eastAsia"/>
          <w:sz w:val="20"/>
          <w:szCs w:val="20"/>
        </w:rPr>
      </w:pPr>
      <w:r>
        <w:rPr>
          <w:rFonts w:hint="eastAsia"/>
          <w:sz w:val="20"/>
          <w:szCs w:val="20"/>
        </w:rPr>
        <w:t>为了简化我们的实验，我们没有使用任何无监督的预训练，尽管我们预计它会有所帮助，</w:t>
      </w:r>
      <w:r w:rsidRPr="00ED0955">
        <w:rPr>
          <w:rFonts w:hint="eastAsia"/>
          <w:sz w:val="20"/>
          <w:szCs w:val="20"/>
        </w:rPr>
        <w:t>特别是在如果我们能获得足够的计算能力来显著增加网络的大小而标注的数据量没有对应增加的情况下。</w:t>
      </w:r>
      <w:r>
        <w:rPr>
          <w:rFonts w:hint="eastAsia"/>
          <w:sz w:val="20"/>
          <w:szCs w:val="20"/>
        </w:rPr>
        <w:t>因此，到目前为止，</w:t>
      </w:r>
      <w:r w:rsidR="0047018D">
        <w:rPr>
          <w:rFonts w:hint="eastAsia"/>
          <w:sz w:val="20"/>
          <w:szCs w:val="20"/>
        </w:rPr>
        <w:t>我们的结果已经提高了，因为我们的网络更大、训练时间更长，</w:t>
      </w:r>
      <w:r w:rsidR="0047018D" w:rsidRPr="0047018D">
        <w:rPr>
          <w:rFonts w:hint="eastAsia"/>
          <w:sz w:val="20"/>
          <w:szCs w:val="20"/>
        </w:rPr>
        <w:t>但为了匹配人类视觉系统的</w:t>
      </w:r>
      <w:r w:rsidR="0047018D" w:rsidRPr="0047018D">
        <w:rPr>
          <w:sz w:val="20"/>
          <w:szCs w:val="20"/>
        </w:rPr>
        <w:t>infero-temporal路径</w:t>
      </w:r>
      <w:r w:rsidR="0047018D">
        <w:rPr>
          <w:rFonts w:hint="eastAsia"/>
          <w:sz w:val="20"/>
          <w:szCs w:val="20"/>
        </w:rPr>
        <w:t>，</w:t>
      </w:r>
      <w:r w:rsidR="0047018D" w:rsidRPr="0047018D">
        <w:rPr>
          <w:rFonts w:hint="eastAsia"/>
          <w:sz w:val="20"/>
          <w:szCs w:val="20"/>
        </w:rPr>
        <w:t>我们仍然有</w:t>
      </w:r>
      <w:r w:rsidR="0047018D">
        <w:rPr>
          <w:rFonts w:hint="eastAsia"/>
          <w:sz w:val="20"/>
          <w:szCs w:val="20"/>
        </w:rPr>
        <w:t>更高的</w:t>
      </w:r>
      <w:r w:rsidR="0047018D" w:rsidRPr="0047018D">
        <w:rPr>
          <w:rFonts w:hint="eastAsia"/>
          <w:sz w:val="20"/>
          <w:szCs w:val="20"/>
        </w:rPr>
        <w:t>数量级要</w:t>
      </w:r>
      <w:r w:rsidR="0047018D">
        <w:rPr>
          <w:rFonts w:hint="eastAsia"/>
          <w:sz w:val="20"/>
          <w:szCs w:val="20"/>
        </w:rPr>
        <w:t>去</w:t>
      </w:r>
      <w:r w:rsidR="0047018D" w:rsidRPr="0047018D">
        <w:rPr>
          <w:rFonts w:hint="eastAsia"/>
          <w:sz w:val="20"/>
          <w:szCs w:val="20"/>
        </w:rPr>
        <w:t>达到</w:t>
      </w:r>
      <w:r w:rsidR="0047018D">
        <w:rPr>
          <w:rFonts w:hint="eastAsia"/>
          <w:sz w:val="20"/>
          <w:szCs w:val="20"/>
        </w:rPr>
        <w:t>。最终我们想在视频序列上使用非常大型的深度卷积网络，</w:t>
      </w:r>
      <w:r w:rsidR="0047018D" w:rsidRPr="0047018D">
        <w:rPr>
          <w:rFonts w:hint="eastAsia"/>
          <w:sz w:val="20"/>
          <w:szCs w:val="20"/>
        </w:rPr>
        <w:t>视频序列的时序结构会提供非常有帮助的信息，这些信息在静态图像上是缺失的或</w:t>
      </w:r>
      <w:r w:rsidR="0047018D">
        <w:rPr>
          <w:rFonts w:hint="eastAsia"/>
          <w:sz w:val="20"/>
          <w:szCs w:val="20"/>
        </w:rPr>
        <w:t>极不</w:t>
      </w:r>
      <w:bookmarkStart w:id="1" w:name="_GoBack"/>
      <w:bookmarkEnd w:id="1"/>
      <w:r w:rsidR="0047018D" w:rsidRPr="0047018D">
        <w:rPr>
          <w:rFonts w:hint="eastAsia"/>
          <w:sz w:val="20"/>
          <w:szCs w:val="20"/>
        </w:rPr>
        <w:t>明显。</w:t>
      </w:r>
    </w:p>
    <w:sectPr w:rsidR="00ED0955" w:rsidRPr="006F1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icrosoft yahei">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96"/>
    <w:rsid w:val="00002F67"/>
    <w:rsid w:val="00025CCF"/>
    <w:rsid w:val="00035B89"/>
    <w:rsid w:val="00041EC4"/>
    <w:rsid w:val="00066E28"/>
    <w:rsid w:val="000B2F66"/>
    <w:rsid w:val="00103054"/>
    <w:rsid w:val="0013293C"/>
    <w:rsid w:val="00135AF6"/>
    <w:rsid w:val="00142A0B"/>
    <w:rsid w:val="0017558B"/>
    <w:rsid w:val="0018102D"/>
    <w:rsid w:val="0019067D"/>
    <w:rsid w:val="001B25A6"/>
    <w:rsid w:val="001B3D42"/>
    <w:rsid w:val="001D1264"/>
    <w:rsid w:val="001F1885"/>
    <w:rsid w:val="00202BD5"/>
    <w:rsid w:val="00253EE7"/>
    <w:rsid w:val="00262831"/>
    <w:rsid w:val="002630A5"/>
    <w:rsid w:val="002810AA"/>
    <w:rsid w:val="00286C23"/>
    <w:rsid w:val="002D5364"/>
    <w:rsid w:val="002F057D"/>
    <w:rsid w:val="00310837"/>
    <w:rsid w:val="00324DAE"/>
    <w:rsid w:val="00357663"/>
    <w:rsid w:val="00362597"/>
    <w:rsid w:val="00372D3D"/>
    <w:rsid w:val="00375239"/>
    <w:rsid w:val="00385F6F"/>
    <w:rsid w:val="003879CA"/>
    <w:rsid w:val="00394618"/>
    <w:rsid w:val="003C375A"/>
    <w:rsid w:val="003D01C1"/>
    <w:rsid w:val="003D5B7D"/>
    <w:rsid w:val="00412C06"/>
    <w:rsid w:val="004515E5"/>
    <w:rsid w:val="00464CEC"/>
    <w:rsid w:val="0047018D"/>
    <w:rsid w:val="0047252C"/>
    <w:rsid w:val="004A60E2"/>
    <w:rsid w:val="004C0898"/>
    <w:rsid w:val="004E5613"/>
    <w:rsid w:val="004F5001"/>
    <w:rsid w:val="0050355E"/>
    <w:rsid w:val="005063AC"/>
    <w:rsid w:val="00511FCB"/>
    <w:rsid w:val="005172AC"/>
    <w:rsid w:val="00517B5C"/>
    <w:rsid w:val="0052073E"/>
    <w:rsid w:val="00526644"/>
    <w:rsid w:val="005327EF"/>
    <w:rsid w:val="0053545F"/>
    <w:rsid w:val="00536795"/>
    <w:rsid w:val="00581D56"/>
    <w:rsid w:val="0058441F"/>
    <w:rsid w:val="005A4696"/>
    <w:rsid w:val="005B5949"/>
    <w:rsid w:val="0061254F"/>
    <w:rsid w:val="00663C5A"/>
    <w:rsid w:val="00683724"/>
    <w:rsid w:val="00696D13"/>
    <w:rsid w:val="006A5409"/>
    <w:rsid w:val="006B7E37"/>
    <w:rsid w:val="006F1BBE"/>
    <w:rsid w:val="00704ECA"/>
    <w:rsid w:val="00731EE1"/>
    <w:rsid w:val="00745BDF"/>
    <w:rsid w:val="00795445"/>
    <w:rsid w:val="007B3B79"/>
    <w:rsid w:val="007D525A"/>
    <w:rsid w:val="007E58FD"/>
    <w:rsid w:val="007F16FC"/>
    <w:rsid w:val="008004EF"/>
    <w:rsid w:val="0080674E"/>
    <w:rsid w:val="00810556"/>
    <w:rsid w:val="008427C5"/>
    <w:rsid w:val="008613AC"/>
    <w:rsid w:val="00891CC5"/>
    <w:rsid w:val="008C130E"/>
    <w:rsid w:val="008D5BB7"/>
    <w:rsid w:val="008E5517"/>
    <w:rsid w:val="008F7447"/>
    <w:rsid w:val="00900F85"/>
    <w:rsid w:val="0098380C"/>
    <w:rsid w:val="00995BEC"/>
    <w:rsid w:val="009E30AD"/>
    <w:rsid w:val="009E4BF7"/>
    <w:rsid w:val="009F2BB8"/>
    <w:rsid w:val="009F4271"/>
    <w:rsid w:val="00A123AC"/>
    <w:rsid w:val="00A23CA4"/>
    <w:rsid w:val="00A23FFA"/>
    <w:rsid w:val="00A46039"/>
    <w:rsid w:val="00A56D56"/>
    <w:rsid w:val="00A67CAB"/>
    <w:rsid w:val="00A81F2E"/>
    <w:rsid w:val="00A867BB"/>
    <w:rsid w:val="00AA7C8E"/>
    <w:rsid w:val="00AB2603"/>
    <w:rsid w:val="00AF7583"/>
    <w:rsid w:val="00B014C4"/>
    <w:rsid w:val="00B04545"/>
    <w:rsid w:val="00B10FFF"/>
    <w:rsid w:val="00B25860"/>
    <w:rsid w:val="00B278D1"/>
    <w:rsid w:val="00B355C7"/>
    <w:rsid w:val="00B46E91"/>
    <w:rsid w:val="00B67CEE"/>
    <w:rsid w:val="00B71464"/>
    <w:rsid w:val="00B86727"/>
    <w:rsid w:val="00B868B0"/>
    <w:rsid w:val="00BA79CC"/>
    <w:rsid w:val="00BC21E7"/>
    <w:rsid w:val="00BD04EC"/>
    <w:rsid w:val="00BD1BBA"/>
    <w:rsid w:val="00BF739C"/>
    <w:rsid w:val="00C24523"/>
    <w:rsid w:val="00C27635"/>
    <w:rsid w:val="00C60049"/>
    <w:rsid w:val="00C70997"/>
    <w:rsid w:val="00CE10F0"/>
    <w:rsid w:val="00D06683"/>
    <w:rsid w:val="00D14074"/>
    <w:rsid w:val="00D244BE"/>
    <w:rsid w:val="00D36F2F"/>
    <w:rsid w:val="00D47165"/>
    <w:rsid w:val="00D803DD"/>
    <w:rsid w:val="00D81AA4"/>
    <w:rsid w:val="00D84F64"/>
    <w:rsid w:val="00D93137"/>
    <w:rsid w:val="00DB7164"/>
    <w:rsid w:val="00DD07A9"/>
    <w:rsid w:val="00DD7939"/>
    <w:rsid w:val="00E22AEC"/>
    <w:rsid w:val="00E622CF"/>
    <w:rsid w:val="00E855C2"/>
    <w:rsid w:val="00EB1071"/>
    <w:rsid w:val="00EB410E"/>
    <w:rsid w:val="00EC18D5"/>
    <w:rsid w:val="00ED0955"/>
    <w:rsid w:val="00ED0A8B"/>
    <w:rsid w:val="00ED1576"/>
    <w:rsid w:val="00ED2184"/>
    <w:rsid w:val="00EE0271"/>
    <w:rsid w:val="00F161C6"/>
    <w:rsid w:val="00F3488F"/>
    <w:rsid w:val="00F44AB7"/>
    <w:rsid w:val="00F44E48"/>
    <w:rsid w:val="00F97D17"/>
    <w:rsid w:val="00FD3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BA73D"/>
  <w15:chartTrackingRefBased/>
  <w15:docId w15:val="{0FC26315-CD60-4F08-84A5-6526EF4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E4BF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8004EF"/>
  </w:style>
  <w:style w:type="character" w:customStyle="1" w:styleId="mo">
    <w:name w:val="mo"/>
    <w:basedOn w:val="a0"/>
    <w:rsid w:val="008004EF"/>
  </w:style>
  <w:style w:type="character" w:customStyle="1" w:styleId="mjxassistivemathml">
    <w:name w:val="mjx_assistive_mathml"/>
    <w:basedOn w:val="a0"/>
    <w:rsid w:val="008004EF"/>
  </w:style>
  <w:style w:type="character" w:customStyle="1" w:styleId="mn">
    <w:name w:val="mn"/>
    <w:basedOn w:val="a0"/>
    <w:rsid w:val="008004EF"/>
  </w:style>
  <w:style w:type="character" w:customStyle="1" w:styleId="20">
    <w:name w:val="标题 2 字符"/>
    <w:basedOn w:val="a0"/>
    <w:link w:val="2"/>
    <w:uiPriority w:val="9"/>
    <w:rsid w:val="009E4BF7"/>
    <w:rPr>
      <w:rFonts w:ascii="宋体" w:eastAsia="宋体" w:hAnsi="宋体" w:cs="宋体"/>
      <w:b/>
      <w:bCs/>
      <w:kern w:val="0"/>
      <w:sz w:val="36"/>
      <w:szCs w:val="36"/>
    </w:rPr>
  </w:style>
  <w:style w:type="character" w:customStyle="1" w:styleId="mord">
    <w:name w:val="mord"/>
    <w:basedOn w:val="a0"/>
    <w:rsid w:val="00BF739C"/>
  </w:style>
  <w:style w:type="character" w:customStyle="1" w:styleId="vlist-s">
    <w:name w:val="vlist-s"/>
    <w:basedOn w:val="a0"/>
    <w:rsid w:val="00BF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68E46-62A0-48C7-A0ED-2950DE6AB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8231</TotalTime>
  <Pages>7</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涯 凌</dc:creator>
  <cp:keywords/>
  <dc:description/>
  <cp:lastModifiedBy>涯 凌</cp:lastModifiedBy>
  <cp:revision>108</cp:revision>
  <dcterms:created xsi:type="dcterms:W3CDTF">2019-05-15T12:24:00Z</dcterms:created>
  <dcterms:modified xsi:type="dcterms:W3CDTF">2019-06-07T13:19:00Z</dcterms:modified>
</cp:coreProperties>
</file>