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Платформа Microsoft .NET и язык программирования C#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Наследование.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sz w:val="28"/>
          <w:szCs w:val="28"/>
        </w:rPr>
      </w:pPr>
      <w:bookmarkStart w:colFirst="0" w:colLast="0" w:name="_sghjlvnpyb9m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Разработать приложение «Резервная копия»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bookmarkStart w:colFirst="0" w:colLast="0" w:name="_6xirzolgphx7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произвести расчет необходимого количества внешних носителей информации при переносе за один раз важной информации (565 Гб, файлы по 780 Мб) с рабочего компьютера на домашний компьютер и затрачиваемое на данный процесс время. Вы имеете в распоряжении следующие типы носителей информации: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evargkf7pd85" w:id="2"/>
      <w:bookmarkEnd w:id="2"/>
      <w:r w:rsidDel="00000000" w:rsidR="00000000" w:rsidRPr="00000000">
        <w:rPr>
          <w:sz w:val="28"/>
          <w:szCs w:val="28"/>
          <w:rtl w:val="0"/>
        </w:rPr>
        <w:t xml:space="preserve">Flash-память,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ld5yr3iow9g3" w:id="3"/>
      <w:bookmarkEnd w:id="3"/>
      <w:r w:rsidDel="00000000" w:rsidR="00000000" w:rsidRPr="00000000">
        <w:rPr>
          <w:sz w:val="28"/>
          <w:szCs w:val="28"/>
          <w:rtl w:val="0"/>
        </w:rPr>
        <w:t xml:space="preserve">DVD-диск,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zcf7ykf5g0pp" w:id="4"/>
      <w:bookmarkEnd w:id="4"/>
      <w:r w:rsidDel="00000000" w:rsidR="00000000" w:rsidRPr="00000000">
        <w:rPr>
          <w:sz w:val="28"/>
          <w:szCs w:val="28"/>
          <w:rtl w:val="0"/>
        </w:rPr>
        <w:t xml:space="preserve">съемный HDD.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bookmarkStart w:colFirst="0" w:colLast="0" w:name="_z8erwwe809yu" w:id="5"/>
      <w:bookmarkEnd w:id="5"/>
      <w:r w:rsidDel="00000000" w:rsidR="00000000" w:rsidRPr="00000000">
        <w:rPr>
          <w:sz w:val="28"/>
          <w:szCs w:val="28"/>
          <w:rtl w:val="0"/>
        </w:rPr>
        <w:t xml:space="preserve">Каждый носитель информации является объектом соответствующего класса: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n6fhpmg1jnuz" w:id="6"/>
      <w:bookmarkEnd w:id="6"/>
      <w:r w:rsidDel="00000000" w:rsidR="00000000" w:rsidRPr="00000000">
        <w:rPr>
          <w:sz w:val="28"/>
          <w:szCs w:val="28"/>
          <w:rtl w:val="0"/>
        </w:rPr>
        <w:t xml:space="preserve">Flash-память — класс «Flash»;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sdzbcmfwchr4" w:id="7"/>
      <w:bookmarkEnd w:id="7"/>
      <w:r w:rsidDel="00000000" w:rsidR="00000000" w:rsidRPr="00000000">
        <w:rPr>
          <w:sz w:val="28"/>
          <w:szCs w:val="28"/>
          <w:rtl w:val="0"/>
        </w:rPr>
        <w:t xml:space="preserve">класс DVD-диск — класс «DVD»;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4svt5vwemc9y" w:id="8"/>
      <w:bookmarkEnd w:id="8"/>
      <w:r w:rsidDel="00000000" w:rsidR="00000000" w:rsidRPr="00000000">
        <w:rPr>
          <w:sz w:val="28"/>
          <w:szCs w:val="28"/>
          <w:rtl w:val="0"/>
        </w:rPr>
        <w:t xml:space="preserve">класс съемный HDD — класс «HDD».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bookmarkStart w:colFirst="0" w:colLast="0" w:name="_igoco3yit5xs" w:id="9"/>
      <w:bookmarkEnd w:id="9"/>
      <w:r w:rsidDel="00000000" w:rsidR="00000000" w:rsidRPr="00000000">
        <w:rPr>
          <w:sz w:val="28"/>
          <w:szCs w:val="28"/>
          <w:rtl w:val="0"/>
        </w:rPr>
        <w:t xml:space="preserve">Все три класса являются производными от абстрактного класса «Носитель информации» — класс «Storage». Базовый класс («Storage») содержит следующие закрытые поля: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tpbvannjo4wr" w:id="10"/>
      <w:bookmarkEnd w:id="10"/>
      <w:r w:rsidDel="00000000" w:rsidR="00000000" w:rsidRPr="00000000">
        <w:rPr>
          <w:sz w:val="28"/>
          <w:szCs w:val="28"/>
          <w:rtl w:val="0"/>
        </w:rPr>
        <w:t xml:space="preserve">наименование носителя;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ph5vud84egw8" w:id="11"/>
      <w:bookmarkEnd w:id="11"/>
      <w:r w:rsidDel="00000000" w:rsidR="00000000" w:rsidRPr="00000000">
        <w:rPr>
          <w:sz w:val="28"/>
          <w:szCs w:val="28"/>
          <w:rtl w:val="0"/>
        </w:rPr>
        <w:t xml:space="preserve">модель.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bookmarkStart w:colFirst="0" w:colLast="0" w:name="_h8f1cx3lwpem" w:id="12"/>
      <w:bookmarkEnd w:id="12"/>
      <w:r w:rsidDel="00000000" w:rsidR="00000000" w:rsidRPr="00000000">
        <w:rPr>
          <w:sz w:val="28"/>
          <w:szCs w:val="28"/>
          <w:rtl w:val="0"/>
        </w:rPr>
        <w:t xml:space="preserve">Класс обладает всеми необходимыми свойствами для доступа к полям, а также абстрактными методами: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qcc8anffhbiq" w:id="13"/>
      <w:bookmarkEnd w:id="13"/>
      <w:r w:rsidDel="00000000" w:rsidR="00000000" w:rsidRPr="00000000">
        <w:rPr>
          <w:sz w:val="28"/>
          <w:szCs w:val="28"/>
          <w:rtl w:val="0"/>
        </w:rPr>
        <w:t xml:space="preserve">получение объема памяти;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iyp06u3kbu87" w:id="14"/>
      <w:bookmarkEnd w:id="14"/>
      <w:r w:rsidDel="00000000" w:rsidR="00000000" w:rsidRPr="00000000">
        <w:rPr>
          <w:sz w:val="28"/>
          <w:szCs w:val="28"/>
          <w:rtl w:val="0"/>
        </w:rPr>
        <w:t xml:space="preserve">копирование данных (файлов/папок) на устройство,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eydiv8kwryv8" w:id="15"/>
      <w:bookmarkEnd w:id="15"/>
      <w:r w:rsidDel="00000000" w:rsidR="00000000" w:rsidRPr="00000000">
        <w:rPr>
          <w:sz w:val="28"/>
          <w:szCs w:val="28"/>
          <w:rtl w:val="0"/>
        </w:rPr>
        <w:t xml:space="preserve">получение информации о свободном объеме памяти на устройстве;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nridt7kpqcax" w:id="16"/>
      <w:bookmarkEnd w:id="16"/>
      <w:r w:rsidDel="00000000" w:rsidR="00000000" w:rsidRPr="00000000">
        <w:rPr>
          <w:sz w:val="28"/>
          <w:szCs w:val="28"/>
          <w:rtl w:val="0"/>
        </w:rPr>
        <w:t xml:space="preserve">получение общей/полной информации об устройстве.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bookmarkStart w:colFirst="0" w:colLast="0" w:name="_shifnlma94fo" w:id="17"/>
      <w:bookmarkEnd w:id="17"/>
      <w:r w:rsidDel="00000000" w:rsidR="00000000" w:rsidRPr="00000000">
        <w:rPr>
          <w:sz w:val="28"/>
          <w:szCs w:val="28"/>
          <w:rtl w:val="0"/>
        </w:rPr>
        <w:t xml:space="preserve">Кроме того, каждый из производных классов дополняется следующими полями: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7dzdk3li99zx" w:id="18"/>
      <w:bookmarkEnd w:id="18"/>
      <w:r w:rsidDel="00000000" w:rsidR="00000000" w:rsidRPr="00000000">
        <w:rPr>
          <w:sz w:val="28"/>
          <w:szCs w:val="28"/>
          <w:rtl w:val="0"/>
        </w:rPr>
        <w:t xml:space="preserve">класс Flash-память: скорость USB 3.0, объем памяти;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2ufdlexoxd2u" w:id="19"/>
      <w:bookmarkEnd w:id="19"/>
      <w:r w:rsidDel="00000000" w:rsidR="00000000" w:rsidRPr="00000000">
        <w:rPr>
          <w:sz w:val="28"/>
          <w:szCs w:val="28"/>
          <w:rtl w:val="0"/>
        </w:rPr>
        <w:t xml:space="preserve">класс DVD-диск: скорость чтения / записи, тип (односторонний (4.7 Гб) /двусторонний (9 Гб));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wp5awkrtngig" w:id="20"/>
      <w:bookmarkEnd w:id="20"/>
      <w:r w:rsidDel="00000000" w:rsidR="00000000" w:rsidRPr="00000000">
        <w:rPr>
          <w:sz w:val="28"/>
          <w:szCs w:val="28"/>
          <w:rtl w:val="0"/>
        </w:rPr>
        <w:t xml:space="preserve">класс съемный HDD: скорость USB 2.0, количество разделов, объем разделов.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bookmarkStart w:colFirst="0" w:colLast="0" w:name="_vxxj0homvyd6" w:id="21"/>
      <w:bookmarkEnd w:id="21"/>
      <w:r w:rsidDel="00000000" w:rsidR="00000000" w:rsidRPr="00000000">
        <w:rPr>
          <w:sz w:val="28"/>
          <w:szCs w:val="28"/>
          <w:rtl w:val="0"/>
        </w:rPr>
        <w:t xml:space="preserve">Работа с объектами соответствующих классов производится через ссылки на базовый класс («Storage»), которые хранятся в массиве.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sz w:val="28"/>
          <w:szCs w:val="28"/>
        </w:rPr>
      </w:pPr>
      <w:bookmarkStart w:colFirst="0" w:colLast="0" w:name="_ke3c4ca68sxk" w:id="22"/>
      <w:bookmarkEnd w:id="22"/>
      <w:r w:rsidDel="00000000" w:rsidR="00000000" w:rsidRPr="00000000">
        <w:rPr>
          <w:sz w:val="28"/>
          <w:szCs w:val="28"/>
          <w:rtl w:val="0"/>
        </w:rPr>
        <w:t xml:space="preserve">Приложение должно предоставлять следующие возможности: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ad2f7uf2jcec" w:id="23"/>
      <w:bookmarkEnd w:id="23"/>
      <w:r w:rsidDel="00000000" w:rsidR="00000000" w:rsidRPr="00000000">
        <w:rPr>
          <w:sz w:val="28"/>
          <w:szCs w:val="28"/>
          <w:rtl w:val="0"/>
        </w:rPr>
        <w:t xml:space="preserve">расчет общего количества памяти всех устройств;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jiq3nuuhxwf" w:id="24"/>
      <w:bookmarkEnd w:id="24"/>
      <w:r w:rsidDel="00000000" w:rsidR="00000000" w:rsidRPr="00000000">
        <w:rPr>
          <w:sz w:val="28"/>
          <w:szCs w:val="28"/>
          <w:rtl w:val="0"/>
        </w:rPr>
        <w:t xml:space="preserve">копирование информации на устройства;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v0nnn37pgt46" w:id="25"/>
      <w:bookmarkEnd w:id="25"/>
      <w:r w:rsidDel="00000000" w:rsidR="00000000" w:rsidRPr="00000000">
        <w:rPr>
          <w:sz w:val="28"/>
          <w:szCs w:val="28"/>
          <w:rtl w:val="0"/>
        </w:rPr>
        <w:t xml:space="preserve">расчет времени необходимого для копирования;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bookmarkStart w:colFirst="0" w:colLast="0" w:name="_2rteiemv5jdo" w:id="26"/>
      <w:bookmarkEnd w:id="26"/>
      <w:r w:rsidDel="00000000" w:rsidR="00000000" w:rsidRPr="00000000">
        <w:rPr>
          <w:sz w:val="28"/>
          <w:szCs w:val="28"/>
          <w:rtl w:val="0"/>
        </w:rPr>
        <w:t xml:space="preserve">расчет необходимого количества носителей информации представленных типов для переноса информации.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1134" w:left="1701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