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CDDC72" w14:textId="46BF7143" w:rsidR="00344C89" w:rsidRDefault="00344C89" w:rsidP="00344C89">
      <w:r>
        <w:t>Subject: Clarification on Transaction Flows and Integration Requirements</w:t>
      </w:r>
    </w:p>
    <w:p w14:paraId="5996C2F3" w14:textId="1D4C9A61" w:rsidR="00344C89" w:rsidRDefault="00344C89" w:rsidP="00344C89">
      <w:r>
        <w:t>Hi Joe,</w:t>
      </w:r>
    </w:p>
    <w:p w14:paraId="119F4723" w14:textId="6CB71577" w:rsidR="00344C89" w:rsidRDefault="00344C89" w:rsidP="00344C89">
      <w:r>
        <w:t>I hope this email finds you well. We're excited to be working with you on integrating our component into your mobile fintech product. To ensure a seamless integration and meet your expectations, we'd like to gather some additional information regarding the transaction flows.</w:t>
      </w:r>
    </w:p>
    <w:p w14:paraId="03E982A2" w14:textId="7217FCDD" w:rsidR="00344C89" w:rsidRDefault="00344C89" w:rsidP="00344C89">
      <w:r>
        <w:t>Transaction Flows:</w:t>
      </w:r>
    </w:p>
    <w:p w14:paraId="042C4DE1" w14:textId="3773B36C" w:rsidR="00344C89" w:rsidRDefault="00344C89" w:rsidP="00344C89">
      <w:r>
        <w:t>Could you provide insights into the different transaction flows within your product? Understanding the variety and volume of these flows is crucial for us to tailor our integration accordingly.</w:t>
      </w:r>
    </w:p>
    <w:p w14:paraId="72C511E3" w14:textId="198EE97E" w:rsidR="00344C89" w:rsidRDefault="00344C89" w:rsidP="00344C89">
      <w:r>
        <w:t>Data Integration Approach:</w:t>
      </w:r>
    </w:p>
    <w:p w14:paraId="0D4C1B91" w14:textId="77777777" w:rsidR="00344C89" w:rsidRDefault="00344C89" w:rsidP="00344C89">
      <w:r>
        <w:t>To optimize the integration process, we're considering two approaches:</w:t>
      </w:r>
    </w:p>
    <w:p w14:paraId="3BCA44F2" w14:textId="77777777" w:rsidR="00344C89" w:rsidRDefault="00344C89" w:rsidP="00344C89">
      <w:r>
        <w:t>Streaming/Real-time Endpoint: This would require more effort from both our teams but offers real-time data updates.</w:t>
      </w:r>
    </w:p>
    <w:p w14:paraId="4B16DEF1" w14:textId="5FE03590" w:rsidR="00344C89" w:rsidRDefault="00344C89" w:rsidP="00344C89">
      <w:r>
        <w:t>Nightly Batch Upload: A simpler option with less maintenance, suitable for scenarios where real-time updates are not critical.</w:t>
      </w:r>
    </w:p>
    <w:p w14:paraId="130C7A74" w14:textId="47739021" w:rsidR="00344C89" w:rsidRDefault="00344C89" w:rsidP="00344C89">
      <w:r>
        <w:t>Data Schema:</w:t>
      </w:r>
    </w:p>
    <w:p w14:paraId="2356211A" w14:textId="3A40B804" w:rsidR="00344C89" w:rsidRDefault="00344C89" w:rsidP="00344C89">
      <w:r>
        <w:t>Do the transaction flows share a common structure, or are there significant variations that would necessitate multiple schemas? Knowing this will guide our efforts in providing the most efficient solution.</w:t>
      </w:r>
    </w:p>
    <w:p w14:paraId="2DF3C11E" w14:textId="376D0DE4" w:rsidR="00344C89" w:rsidRDefault="00344C89" w:rsidP="00344C89">
      <w:r>
        <w:t>Infrastructure Provisioning:</w:t>
      </w:r>
    </w:p>
    <w:p w14:paraId="7B447A9B" w14:textId="77777777" w:rsidR="00344C89" w:rsidRDefault="00344C89" w:rsidP="00344C89">
      <w:r>
        <w:t>Understanding your growth projections is vital for us to provision the right amount of infrastructure. While we want to ensure optimal performance, we also value cost-effectiveness. Could you share your anticipated growth rates and any specific constraints or expectations in this regard?</w:t>
      </w:r>
    </w:p>
    <w:p w14:paraId="32656A3D" w14:textId="6DBABDBD" w:rsidR="00344C89" w:rsidRDefault="00344C89" w:rsidP="00344C89">
      <w:r>
        <w:t>Budget and Timeline Considerations:</w:t>
      </w:r>
    </w:p>
    <w:p w14:paraId="77A96D57" w14:textId="77777777" w:rsidR="00344C89" w:rsidRDefault="00344C89" w:rsidP="00344C89">
      <w:r>
        <w:t>We acknowledge the challenges your project has faced, and we want to ensure our integration aligns with your budget and timeline constraints. If there are specific areas where cost-effectiveness is a priority, please let us know so that we can tailor our approach accordingly.</w:t>
      </w:r>
    </w:p>
    <w:p w14:paraId="2AED0E2D" w14:textId="3968FB12" w:rsidR="00344C89" w:rsidRDefault="00344C89" w:rsidP="00344C89">
      <w:r>
        <w:t>We understand the importance of balancing technical requirements with budget constraints, and we aim to provide a solution that aligns with your goals. Your insights will be instrumental in shaping our approach, and we look forward to your feedback.</w:t>
      </w:r>
    </w:p>
    <w:p w14:paraId="000ABDB6" w14:textId="0B74B251" w:rsidR="00344C89" w:rsidRDefault="00344C89" w:rsidP="00344C89">
      <w:r>
        <w:t>Should you have any questions or require further clarification on any points, please feel free to reach out. We appreciate your time and collaboration on this, and we're committed to delivering a solution that meets your expectations.</w:t>
      </w:r>
    </w:p>
    <w:p w14:paraId="62D27928" w14:textId="44E057DD" w:rsidR="00344C89" w:rsidRDefault="00344C89" w:rsidP="00344C89">
      <w:r>
        <w:t>Kind</w:t>
      </w:r>
      <w:r>
        <w:t xml:space="preserve"> regards,</w:t>
      </w:r>
    </w:p>
    <w:p w14:paraId="6C1EF6D8" w14:textId="77777777" w:rsidR="00344C89" w:rsidRDefault="00344C89" w:rsidP="00344C89">
      <w:r>
        <w:t>[Your Name]</w:t>
      </w:r>
      <w:r>
        <w:t xml:space="preserve">, </w:t>
      </w:r>
    </w:p>
    <w:p w14:paraId="7F7A7020" w14:textId="77777777" w:rsidR="00344C89" w:rsidRDefault="00344C89" w:rsidP="00344C89">
      <w:r>
        <w:t>[Your Position]</w:t>
      </w:r>
      <w:r>
        <w:t xml:space="preserve">, </w:t>
      </w:r>
    </w:p>
    <w:p w14:paraId="501314FE" w14:textId="7AF0B5C6" w:rsidR="006C7507" w:rsidRDefault="00344C89" w:rsidP="00344C89">
      <w:r>
        <w:t>[Your Contact Information]</w:t>
      </w:r>
    </w:p>
    <w:sectPr w:rsidR="006C75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C89"/>
    <w:rsid w:val="00344C89"/>
    <w:rsid w:val="006C7507"/>
    <w:rsid w:val="00FF0029"/>
  </w:rsids>
  <m:mathPr>
    <m:mathFont m:val="Cambria Math"/>
    <m:brkBin m:val="before"/>
    <m:brkBinSub m:val="--"/>
    <m:smallFrac m:val="0"/>
    <m:dispDef/>
    <m:lMargin m:val="0"/>
    <m:rMargin m:val="0"/>
    <m:defJc m:val="centerGroup"/>
    <m:wrapIndent m:val="1440"/>
    <m:intLim m:val="subSup"/>
    <m:naryLim m:val="undOvr"/>
  </m:mathPr>
  <w:themeFontLang w:val="en-Z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2C68D"/>
  <w15:chartTrackingRefBased/>
  <w15:docId w15:val="{38DDF9C5-831F-4E76-BC48-AAD2F9BFF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ZA"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9681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346</Words>
  <Characters>1973</Characters>
  <Application>Microsoft Office Word</Application>
  <DocSecurity>0</DocSecurity>
  <Lines>16</Lines>
  <Paragraphs>4</Paragraphs>
  <ScaleCrop>false</ScaleCrop>
  <Company/>
  <LinksUpToDate>false</LinksUpToDate>
  <CharactersWithSpaces>2315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Louw</dc:creator>
  <cp:keywords/>
  <dc:description/>
  <cp:lastModifiedBy>Mark Louw</cp:lastModifiedBy>
  <cp:revision>1</cp:revision>
  <dcterms:created xsi:type="dcterms:W3CDTF">2023-12-22T14:51:00Z</dcterms:created>
  <dcterms:modified xsi:type="dcterms:W3CDTF">2023-12-22T14:53:00Z</dcterms:modified>
</cp:coreProperties>
</file>