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p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p>
      <w:pPr>
        <w:ind w:firstLine="0" w:firstLineChars="0"/>
        <w:jc w:val="center"/>
        <w:rPr>
          <w:rFonts w:ascii="楷体_GB2312" w:hAnsi="宋体" w:eastAsia="楷体_GB2312"/>
          <w:b/>
          <w:sz w:val="72"/>
          <w:szCs w:val="72"/>
        </w:rPr>
      </w:pPr>
      <w:r>
        <w:rPr>
          <w:rFonts w:hint="eastAsia" w:ascii="楷体_GB2312" w:hAnsi="宋体" w:eastAsia="楷体_GB2312"/>
          <w:b/>
          <w:sz w:val="72"/>
          <w:szCs w:val="72"/>
        </w:rPr>
        <w:t>合肥工业大学</w:t>
      </w:r>
    </w:p>
    <w:p>
      <w:pPr>
        <w:ind w:firstLine="0" w:firstLineChars="0"/>
        <w:jc w:val="center"/>
        <w:rPr>
          <w:rFonts w:ascii="楷体_GB2312" w:hAnsi="宋体" w:eastAsia="楷体_GB2312"/>
          <w:b/>
          <w:sz w:val="72"/>
          <w:szCs w:val="72"/>
        </w:rPr>
      </w:pPr>
      <w:r>
        <w:rPr>
          <w:rFonts w:hint="eastAsia" w:ascii="楷体_GB2312" w:hAnsi="宋体" w:eastAsia="楷体_GB2312"/>
          <w:b/>
          <w:sz w:val="72"/>
          <w:szCs w:val="72"/>
        </w:rPr>
        <w:t>《物联网工程项目实训》</w:t>
      </w:r>
    </w:p>
    <w:p>
      <w:pPr>
        <w:ind w:firstLine="0" w:firstLineChars="0"/>
        <w:jc w:val="center"/>
        <w:rPr>
          <w:rFonts w:ascii="楷体_GB2312" w:hAnsi="宋体" w:eastAsia="楷体_GB2312"/>
          <w:b/>
          <w:sz w:val="72"/>
          <w:szCs w:val="72"/>
        </w:rPr>
      </w:pPr>
      <w:r>
        <w:rPr>
          <w:rFonts w:hint="eastAsia" w:ascii="楷体_GB2312" w:hAnsi="宋体" w:eastAsia="楷体_GB2312"/>
          <w:b/>
          <w:sz w:val="72"/>
          <w:szCs w:val="72"/>
        </w:rPr>
        <w:t>报告</w:t>
      </w:r>
    </w:p>
    <w:p>
      <w:pPr>
        <w:ind w:firstLine="643"/>
        <w:rPr>
          <w:rFonts w:ascii="宋体" w:hAnsi="宋体"/>
          <w:b/>
          <w:sz w:val="32"/>
          <w:szCs w:val="32"/>
        </w:rPr>
      </w:pPr>
    </w:p>
    <w:p>
      <w:pPr>
        <w:ind w:firstLine="643"/>
        <w:rPr>
          <w:rFonts w:hint="eastAsia" w:ascii="宋体" w:hAnsi="宋体"/>
          <w:b/>
          <w:sz w:val="32"/>
          <w:szCs w:val="32"/>
        </w:rPr>
      </w:pPr>
    </w:p>
    <w:p>
      <w:pPr>
        <w:ind w:firstLine="1751" w:firstLineChars="545"/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          </w:t>
      </w:r>
    </w:p>
    <w:p>
      <w:pPr>
        <w:spacing w:before="100" w:beforeAutospacing="1" w:after="100" w:afterAutospacing="1"/>
        <w:ind w:firstLine="1428" w:firstLineChars="395"/>
        <w:jc w:val="left"/>
        <w:rPr>
          <w:rFonts w:ascii="宋体" w:hAnsi="宋体"/>
          <w:b/>
          <w:sz w:val="36"/>
          <w:szCs w:val="32"/>
        </w:rPr>
      </w:pPr>
      <w:r>
        <w:rPr>
          <w:rFonts w:hint="eastAsia" w:ascii="宋体" w:hAnsi="宋体"/>
          <w:b/>
          <w:sz w:val="36"/>
          <w:szCs w:val="32"/>
        </w:rPr>
        <w:t xml:space="preserve">题 </w:t>
      </w:r>
      <w:r>
        <w:rPr>
          <w:rFonts w:ascii="宋体" w:hAnsi="宋体"/>
          <w:b/>
          <w:sz w:val="36"/>
          <w:szCs w:val="32"/>
        </w:rPr>
        <w:t xml:space="preserve">   </w:t>
      </w:r>
      <w:r>
        <w:rPr>
          <w:rFonts w:hint="eastAsia" w:ascii="宋体" w:hAnsi="宋体"/>
          <w:b/>
          <w:sz w:val="36"/>
          <w:szCs w:val="32"/>
        </w:rPr>
        <w:t>目：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36"/>
          <w:szCs w:val="32"/>
          <w:u w:val="single"/>
          <w:lang w:val="en-US" w:eastAsia="zh-CN"/>
        </w:rPr>
        <w:t>竞赛报名系统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    </w:t>
      </w:r>
    </w:p>
    <w:p>
      <w:pPr>
        <w:spacing w:before="100" w:beforeAutospacing="1" w:after="100" w:afterAutospacing="1"/>
        <w:ind w:firstLine="1428" w:firstLineChars="395"/>
        <w:jc w:val="left"/>
        <w:rPr>
          <w:rFonts w:ascii="宋体" w:hAnsi="宋体"/>
          <w:b/>
          <w:sz w:val="36"/>
          <w:szCs w:val="32"/>
        </w:rPr>
      </w:pPr>
      <w:r>
        <w:rPr>
          <w:rFonts w:hint="eastAsia" w:ascii="宋体" w:hAnsi="宋体"/>
          <w:b/>
          <w:sz w:val="36"/>
          <w:szCs w:val="32"/>
        </w:rPr>
        <w:t>学    号：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36"/>
          <w:szCs w:val="32"/>
          <w:u w:val="single"/>
          <w:lang w:val="en-US" w:eastAsia="zh-CN"/>
        </w:rPr>
        <w:t xml:space="preserve">  2019217769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    </w:t>
      </w:r>
    </w:p>
    <w:p>
      <w:pPr>
        <w:spacing w:before="100" w:beforeAutospacing="1" w:after="100" w:afterAutospacing="1"/>
        <w:ind w:firstLine="1428" w:firstLineChars="395"/>
        <w:jc w:val="left"/>
        <w:rPr>
          <w:rFonts w:ascii="宋体" w:hAnsi="宋体"/>
          <w:b/>
          <w:sz w:val="36"/>
          <w:szCs w:val="32"/>
          <w:u w:val="single"/>
        </w:rPr>
      </w:pPr>
      <w:r>
        <w:rPr>
          <w:rFonts w:hint="eastAsia" w:ascii="宋体" w:hAnsi="宋体"/>
          <w:b/>
          <w:sz w:val="36"/>
          <w:szCs w:val="32"/>
        </w:rPr>
        <w:t>姓    名：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36"/>
          <w:szCs w:val="32"/>
          <w:u w:val="single"/>
          <w:lang w:val="en-US" w:eastAsia="zh-CN"/>
        </w:rPr>
        <w:t xml:space="preserve">    袁焕发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       </w:t>
      </w:r>
    </w:p>
    <w:p>
      <w:pPr>
        <w:spacing w:before="100" w:beforeAutospacing="1" w:after="100" w:afterAutospacing="1"/>
        <w:ind w:firstLine="1428" w:firstLineChars="395"/>
        <w:jc w:val="left"/>
        <w:rPr>
          <w:rFonts w:ascii="宋体" w:hAnsi="宋体"/>
          <w:b/>
          <w:sz w:val="36"/>
          <w:szCs w:val="32"/>
        </w:rPr>
      </w:pPr>
      <w:r>
        <w:rPr>
          <w:rFonts w:hint="eastAsia" w:ascii="宋体" w:hAnsi="宋体"/>
          <w:b/>
          <w:sz w:val="36"/>
          <w:szCs w:val="32"/>
        </w:rPr>
        <w:t>专业班级：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36"/>
          <w:szCs w:val="32"/>
          <w:u w:val="single"/>
          <w:lang w:val="en-US" w:eastAsia="zh-CN"/>
        </w:rPr>
        <w:t>物联网工程19-2班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</w:t>
      </w:r>
    </w:p>
    <w:p>
      <w:pPr>
        <w:spacing w:before="100" w:beforeAutospacing="1" w:after="100" w:afterAutospacing="1"/>
        <w:ind w:firstLine="1428" w:firstLineChars="395"/>
        <w:jc w:val="left"/>
        <w:rPr>
          <w:rFonts w:ascii="宋体" w:hAnsi="宋体"/>
          <w:b/>
          <w:sz w:val="36"/>
          <w:szCs w:val="32"/>
        </w:rPr>
      </w:pPr>
      <w:r>
        <w:rPr>
          <w:rFonts w:hint="eastAsia" w:ascii="宋体" w:hAnsi="宋体"/>
          <w:b/>
          <w:sz w:val="36"/>
          <w:szCs w:val="32"/>
        </w:rPr>
        <w:t xml:space="preserve">时 </w:t>
      </w:r>
      <w:r>
        <w:rPr>
          <w:rFonts w:ascii="宋体" w:hAnsi="宋体"/>
          <w:b/>
          <w:sz w:val="36"/>
          <w:szCs w:val="32"/>
        </w:rPr>
        <w:t xml:space="preserve">   </w:t>
      </w:r>
      <w:r>
        <w:rPr>
          <w:rFonts w:hint="eastAsia" w:ascii="宋体" w:hAnsi="宋体"/>
          <w:b/>
          <w:sz w:val="36"/>
          <w:szCs w:val="32"/>
        </w:rPr>
        <w:t>间：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36"/>
          <w:szCs w:val="32"/>
          <w:u w:val="single"/>
          <w:lang w:val="en-US" w:eastAsia="zh-CN"/>
        </w:rPr>
        <w:t xml:space="preserve">  2022.12.8</w:t>
      </w:r>
      <w:r>
        <w:rPr>
          <w:rFonts w:hint="eastAsia" w:ascii="宋体" w:hAnsi="宋体"/>
          <w:b/>
          <w:sz w:val="36"/>
          <w:szCs w:val="32"/>
          <w:u w:val="single"/>
        </w:rPr>
        <w:t xml:space="preserve">       </w:t>
      </w:r>
    </w:p>
    <w:p>
      <w:pPr>
        <w:ind w:firstLine="643"/>
        <w:jc w:val="center"/>
        <w:rPr>
          <w:rFonts w:ascii="宋体" w:hAnsi="宋体" w:cs="仿宋_GB2312"/>
          <w:b/>
          <w:sz w:val="32"/>
          <w:szCs w:val="32"/>
        </w:rPr>
      </w:pPr>
      <w:r>
        <w:rPr>
          <w:rFonts w:ascii="宋体" w:hAnsi="宋体" w:cs="仿宋_GB2312"/>
          <w:b/>
          <w:sz w:val="32"/>
          <w:szCs w:val="32"/>
        </w:rPr>
        <w:br w:type="page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5298"/>
        <w:gridCol w:w="709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物联网工程专业“物联网工程项目实训”验收细则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成绩等级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具体表现</w:t>
            </w:r>
          </w:p>
        </w:tc>
        <w:tc>
          <w:tcPr>
            <w:tcW w:w="1468" w:type="dxa"/>
            <w:gridSpan w:val="2"/>
            <w:shd w:val="clear" w:color="auto" w:fill="auto"/>
          </w:tcPr>
          <w:p>
            <w:pPr>
              <w:ind w:firstLine="0" w:firstLineChars="0"/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教师评分</w:t>
            </w:r>
          </w:p>
          <w:p>
            <w:pPr>
              <w:ind w:firstLine="0" w:firstLineChars="0"/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（百分制）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优秀（100-85]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1）能够在规定时间内完成项目，项目具有完整性，交互设计优秀；2）工作量充足；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0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良好（85-75]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1）能够在规定时间内完成项目，且项目具有较好的完整性，交互设计较为优秀；2）工作量较为充足；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中等（75-65]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1）能够在规定时间内完成项目，项目完整性较好，交互设计一般；2）工作量一般；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及格（65-60]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1）虽完成项目编码但未能在规定时间内完成的；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不及格（&lt;60）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1）未进行验收的；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</w:tbl>
    <w:p>
      <w:pPr>
        <w:ind w:firstLine="0" w:firstLineChars="0"/>
        <w:rPr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5298"/>
        <w:gridCol w:w="709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物联网工程专业“物联网工程项目实训”报告评分细则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成绩等级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具体表现</w:t>
            </w:r>
          </w:p>
        </w:tc>
        <w:tc>
          <w:tcPr>
            <w:tcW w:w="1468" w:type="dxa"/>
            <w:gridSpan w:val="2"/>
            <w:shd w:val="clear" w:color="auto" w:fill="auto"/>
          </w:tcPr>
          <w:p>
            <w:pPr>
              <w:ind w:firstLine="0" w:firstLineChars="0"/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教师评分（百分制）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优秀（100-85]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1）实训报告格式完美，充分采用图表来说明问题，章节设计优秀，工作量饱满；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良好（85-75]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1）实训报告格式良好，采用了图表来说明问题，章节设计良好，工作量较为饱满；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中等（75-65]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1）实训报告格式较好，章节设计较好，工作量一般；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及格（65-60]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1）虽提交报告但未能在规定时间内完成的；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不及格（&lt;60）</w:t>
            </w:r>
          </w:p>
        </w:tc>
        <w:tc>
          <w:tcPr>
            <w:tcW w:w="529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1）未提交报告的；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2"/>
              </w:rPr>
            </w:pPr>
          </w:p>
        </w:tc>
      </w:tr>
    </w:tbl>
    <w:p>
      <w:pPr>
        <w:ind w:firstLine="0" w:firstLineChars="0"/>
        <w:rPr>
          <w:sz w:val="21"/>
          <w:szCs w:val="21"/>
        </w:rPr>
      </w:pPr>
    </w:p>
    <w:p>
      <w:pPr>
        <w:ind w:firstLine="0" w:firstLineChars="0"/>
        <w:rPr>
          <w:sz w:val="21"/>
          <w:szCs w:val="21"/>
        </w:rPr>
      </w:pPr>
    </w:p>
    <w:p>
      <w:pPr>
        <w:widowControl/>
        <w:wordWrap w:val="0"/>
        <w:spacing w:line="240" w:lineRule="auto"/>
        <w:ind w:firstLine="0" w:firstLineChars="0"/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教师签名：                    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>
      <w:pPr>
        <w:pStyle w:val="4"/>
        <w:ind w:firstLine="562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 实训目的及内容简介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实训时间：2022.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10.17-2022.11.07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实训地点：线上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实训单位：安徽为仁信息科技有限公司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实训性质：毕业实习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实训目的：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培养学生代码能力，学会Java的spring框架基本使用方法，学会Java与数据库的连接，学会ruoyi管理系统的运行与功能的二次修改。</w:t>
      </w:r>
    </w:p>
    <w:p>
      <w:r>
        <w:rPr>
          <w:rFonts w:hint="eastAsia" w:ascii="宋体" w:hAnsi="宋体" w:eastAsia="宋体" w:cs="宋体"/>
          <w:sz w:val="24"/>
          <w:szCs w:val="24"/>
          <w:lang w:eastAsia="zh-CN"/>
        </w:rPr>
        <w:t>实训内容：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Maven环境配置，JDK安装配置，ruoyi的导入与运行，数据库的建立和建表，数据库的连接，后台数据的增删改查，ruoyi代码的修改与功能增删。</w:t>
      </w:r>
    </w:p>
    <w:p>
      <w:pPr>
        <w:pStyle w:val="4"/>
        <w:ind w:firstLine="562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 实训项目题目及要求</w:t>
      </w: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题目：竞赛报名系统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eastAsia" w:ascii="宋体" w:hAnsi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要求：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用户可以提交自己参与竞赛的报名信息，管理员可以对报名信息进行统计</w:t>
      </w:r>
      <w:r>
        <w:rPr>
          <w:rFonts w:hint="eastAsia" w:ascii="宋体" w:hAnsi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分析</w:t>
      </w:r>
    </w:p>
    <w:p>
      <w:pPr>
        <w:pStyle w:val="4"/>
        <w:ind w:firstLine="562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 需求分析与设计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需求分析：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实现管理人员的登录界面以及拥有管理的功能。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实现学生</w:t>
      </w:r>
      <w:r>
        <w:rPr>
          <w:rFonts w:hint="eastAsia" w:ascii="宋体" w:hAnsi="宋体"/>
          <w:sz w:val="24"/>
          <w:szCs w:val="24"/>
          <w:lang w:val="en-US" w:eastAsia="zh-CN"/>
        </w:rPr>
        <w:t>和教师信息的管理</w:t>
      </w:r>
      <w:r>
        <w:rPr>
          <w:rFonts w:hint="default" w:ascii="宋体" w:hAnsi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实现竞赛项目的增删改查管理等。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学生获奖情况的管理。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用户权限的控制。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学生注册、登录、报名。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教师对学生进行管理。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具体设计：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首先在ruoyi框架中增添新的功能模块，并且建立对应的数据库表项，实现对应的数据操作绑定。</w:t>
      </w: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然后根据不同的人员，赋予不同的管理权限，来限制操作行为，例如学生只能注册和增加报名信息，老师可以查看学生信息，并且修改学生信息、发布竞赛信息等，管理员所有人可以进行权限分配，以及信息管理。</w:t>
      </w:r>
    </w:p>
    <w:p>
      <w:pPr>
        <w:pStyle w:val="4"/>
        <w:ind w:firstLine="562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 项目实现方案及方法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首先配置并运行ruoyi框架：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基于windows10操作系统，命令行进入Mysql，创建数据库名为ry，并切换使用该数据库。create database ry；创建名为ry的数据库use ry；切换使用ry数据库，将ruoyi自带的sql文件导入。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使用IDEA打开本项目，等待Maven自动加载依赖项，如果时间较长需要自行配置Maven加速源。几个现象表明项目部署成功。pom.xml文件无报错，项目代码已编译为class，Run/Debug Configurations...处显示可以运行。</w:t>
      </w:r>
    </w:p>
    <w:p>
      <w:pP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修改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9F2F4"/>
        </w:rPr>
        <w:t>src\main\resources\application-druid.yml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配置文件内容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连接数据库。</w:t>
      </w:r>
    </w:p>
    <w:p>
      <w:pP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451485"/>
            <wp:effectExtent l="0" t="0" r="571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720" w:leftChars="200" w:hanging="240" w:hanging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点击启动Run/Debug Configurations，项目访问地址如下：</w:t>
      </w:r>
    </w:p>
    <w:p>
      <w:pPr>
        <w:bidi w:val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"http://127.0.0.1:8088/login，登录账号密码admin/admin123。"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http://127.0.0.1:8088/login，登录账号密码admin\admin123。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然后添加自己需要的功能，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以下以实现学生管理功能为例：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使用代码生成模块，导入信息表，生成页面所需要的文件。</w:t>
      </w:r>
    </w:p>
    <w:p>
      <w:r>
        <w:drawing>
          <wp:inline distT="0" distB="0" distL="114300" distR="114300">
            <wp:extent cx="4321810" cy="1630045"/>
            <wp:effectExtent l="0" t="0" r="2540" b="825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根据需求，编辑生成的信息表。</w:t>
      </w:r>
    </w:p>
    <w:p>
      <w:r>
        <w:drawing>
          <wp:inline distT="0" distB="0" distL="114300" distR="114300">
            <wp:extent cx="4574540" cy="2530475"/>
            <wp:effectExtent l="0" t="0" r="16510" b="31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生成相应的模块</w:t>
      </w:r>
    </w:p>
    <w:p>
      <w:r>
        <w:drawing>
          <wp:inline distT="0" distB="0" distL="114300" distR="114300">
            <wp:extent cx="5268595" cy="1024890"/>
            <wp:effectExtent l="0" t="0" r="8255" b="381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下载生成的代码放到相应的文件目录下</w:t>
      </w:r>
    </w:p>
    <w:p>
      <w:r>
        <w:drawing>
          <wp:inline distT="0" distB="0" distL="114300" distR="114300">
            <wp:extent cx="4098290" cy="1870075"/>
            <wp:effectExtent l="0" t="0" r="16510" b="1587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修改前端，链接相应的页面，路由地址为views目录下该功能对应的文件夹。</w:t>
      </w:r>
      <w:r>
        <w:drawing>
          <wp:inline distT="0" distB="0" distL="114300" distR="114300">
            <wp:extent cx="1552575" cy="2657475"/>
            <wp:effectExtent l="0" t="0" r="952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090" cy="3580765"/>
            <wp:effectExtent l="0" t="0" r="10160" b="63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这样就可以将页面与功能连接起来。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ind w:firstLine="562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 项目实例验证与分析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若依后端运行：</w:t>
      </w:r>
    </w:p>
    <w:p>
      <w:r>
        <w:drawing>
          <wp:inline distT="0" distB="0" distL="114300" distR="114300">
            <wp:extent cx="4917440" cy="2763520"/>
            <wp:effectExtent l="0" t="0" r="165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若依UI运行</w:t>
      </w:r>
    </w:p>
    <w:p>
      <w:r>
        <w:drawing>
          <wp:inline distT="0" distB="0" distL="114300" distR="114300">
            <wp:extent cx="2125980" cy="1146810"/>
            <wp:effectExtent l="0" t="0" r="762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rcRect r="54714" b="1794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后台界面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（1）通知公告</w:t>
      </w:r>
    </w:p>
    <w:p>
      <w:pPr>
        <w:ind w:firstLine="480"/>
      </w:pPr>
      <w:bookmarkStart w:id="0" w:name="_GoBack"/>
      <w:r>
        <w:drawing>
          <wp:inline distT="0" distB="0" distL="114300" distR="114300">
            <wp:extent cx="5269865" cy="89852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学生管理</w:t>
      </w:r>
    </w:p>
    <w:p>
      <w:pPr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238885"/>
            <wp:effectExtent l="0" t="0" r="1143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（3）</w:t>
      </w:r>
      <w:r>
        <w:rPr>
          <w:rFonts w:hint="eastAsia" w:ascii="宋体" w:hAnsi="宋体" w:eastAsia="宋体" w:cs="宋体"/>
          <w:lang w:val="en-US" w:eastAsia="zh-CN"/>
        </w:rPr>
        <w:t>获奖管理</w:t>
      </w:r>
    </w:p>
    <w:p>
      <w:pPr>
        <w:ind w:firstLine="480"/>
      </w:pPr>
      <w:r>
        <w:drawing>
          <wp:inline distT="0" distB="0" distL="114300" distR="114300">
            <wp:extent cx="5265420" cy="139890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109093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ilvl w:val="0"/>
          <w:numId w:val="0"/>
        </w:numPr>
        <w:ind w:leftChars="200"/>
        <w:jc w:val="center"/>
      </w:pPr>
      <w:r>
        <w:drawing>
          <wp:inline distT="0" distB="0" distL="114300" distR="114300">
            <wp:extent cx="5265420" cy="1253490"/>
            <wp:effectExtent l="0" t="0" r="1143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both"/>
      </w:pP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以上功能可以完成基本的增删改查，实现对学生、教师、获奖信息等管理，达到了预期的效果，基本上可以满足竞赛管理系统的需求。</w:t>
      </w:r>
    </w:p>
    <w:p>
      <w:pPr>
        <w:pStyle w:val="4"/>
        <w:ind w:firstLine="562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 实训总结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本次实训我学会了maven和JDK环境的配置，node.js的安装，JDBC与mybatis的基本功能与使用，ruoyi项目的导入与运行，数据库的建立，数据表的设计，ruoyi与数据库的连接，ruoyi后台界面的功能模块的添加，数据库代码导入ruoyi生成后台代码，ruoyi与数据库的交互原理。</w:t>
      </w: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此外还锻炼了我逻辑思维和动手实践能力，debug能力，让我学会了用一款框架完成快速简单的二次开发，掌握了一定的工作必备技术。</w:t>
      </w:r>
    </w:p>
    <w:p>
      <w:pPr>
        <w:ind w:firstLine="480"/>
        <w:rPr>
          <w:rFonts w:ascii="宋体" w:hAnsi="宋体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454" w:footer="454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2A6E8"/>
    <w:multiLevelType w:val="singleLevel"/>
    <w:tmpl w:val="A042A6E8"/>
    <w:lvl w:ilvl="0" w:tentative="0">
      <w:start w:val="1"/>
      <w:numFmt w:val="decimal"/>
      <w:suff w:val="nothing"/>
      <w:lvlText w:val="（%1）"/>
      <w:lvlJc w:val="left"/>
      <w:pPr>
        <w:ind w:left="240"/>
      </w:pPr>
    </w:lvl>
  </w:abstractNum>
  <w:abstractNum w:abstractNumId="1">
    <w:nsid w:val="E3F1EF8B"/>
    <w:multiLevelType w:val="singleLevel"/>
    <w:tmpl w:val="E3F1EF8B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F7"/>
    <w:rsid w:val="000848AE"/>
    <w:rsid w:val="001040F7"/>
    <w:rsid w:val="001107A4"/>
    <w:rsid w:val="0019766F"/>
    <w:rsid w:val="001A7C1C"/>
    <w:rsid w:val="001E0EEB"/>
    <w:rsid w:val="002043FB"/>
    <w:rsid w:val="00265367"/>
    <w:rsid w:val="002D1B96"/>
    <w:rsid w:val="00320008"/>
    <w:rsid w:val="00353553"/>
    <w:rsid w:val="003A4DB7"/>
    <w:rsid w:val="003B1653"/>
    <w:rsid w:val="003C58F0"/>
    <w:rsid w:val="003D7213"/>
    <w:rsid w:val="003E35DA"/>
    <w:rsid w:val="00427D67"/>
    <w:rsid w:val="0045682D"/>
    <w:rsid w:val="004D04BE"/>
    <w:rsid w:val="004F61B7"/>
    <w:rsid w:val="00505F57"/>
    <w:rsid w:val="00556EB3"/>
    <w:rsid w:val="00585EF0"/>
    <w:rsid w:val="005F0E66"/>
    <w:rsid w:val="006D099E"/>
    <w:rsid w:val="006E61A1"/>
    <w:rsid w:val="006F70A5"/>
    <w:rsid w:val="0072081C"/>
    <w:rsid w:val="0073587F"/>
    <w:rsid w:val="007513CA"/>
    <w:rsid w:val="0076553F"/>
    <w:rsid w:val="00781FE8"/>
    <w:rsid w:val="00814628"/>
    <w:rsid w:val="00853FBB"/>
    <w:rsid w:val="008F34C3"/>
    <w:rsid w:val="00902761"/>
    <w:rsid w:val="00954194"/>
    <w:rsid w:val="009639DA"/>
    <w:rsid w:val="00972522"/>
    <w:rsid w:val="009817D9"/>
    <w:rsid w:val="009A220A"/>
    <w:rsid w:val="009A67EA"/>
    <w:rsid w:val="009E5258"/>
    <w:rsid w:val="009F4991"/>
    <w:rsid w:val="00AB47D4"/>
    <w:rsid w:val="00AD370D"/>
    <w:rsid w:val="00B54C92"/>
    <w:rsid w:val="00B93462"/>
    <w:rsid w:val="00BA2F89"/>
    <w:rsid w:val="00C16EF0"/>
    <w:rsid w:val="00C220A3"/>
    <w:rsid w:val="00C37D15"/>
    <w:rsid w:val="00C861A0"/>
    <w:rsid w:val="00CA17AC"/>
    <w:rsid w:val="00D92001"/>
    <w:rsid w:val="00DA4AA6"/>
    <w:rsid w:val="00DE2405"/>
    <w:rsid w:val="00E20158"/>
    <w:rsid w:val="00E33337"/>
    <w:rsid w:val="00E4510E"/>
    <w:rsid w:val="00E53B5A"/>
    <w:rsid w:val="00E644BE"/>
    <w:rsid w:val="00E940D4"/>
    <w:rsid w:val="00ED5C53"/>
    <w:rsid w:val="00EF6509"/>
    <w:rsid w:val="00F45037"/>
    <w:rsid w:val="00F56CE4"/>
    <w:rsid w:val="00F921AC"/>
    <w:rsid w:val="00FA4DF9"/>
    <w:rsid w:val="00FB37C9"/>
    <w:rsid w:val="0C720517"/>
    <w:rsid w:val="25DF3C93"/>
    <w:rsid w:val="2A42743A"/>
    <w:rsid w:val="3C7B5933"/>
    <w:rsid w:val="4B886C86"/>
    <w:rsid w:val="527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semiHidden/>
    <w:unhideWhenUsed/>
    <w:uiPriority w:val="0"/>
    <w:rPr>
      <w:color w:val="0000FF"/>
      <w:u w:val="single"/>
    </w:rPr>
  </w:style>
  <w:style w:type="character" w:styleId="12">
    <w:name w:val="HTML Code"/>
    <w:basedOn w:val="10"/>
    <w:semiHidden/>
    <w:unhideWhenUsed/>
    <w:qFormat/>
    <w:uiPriority w:val="0"/>
    <w:rPr>
      <w:rFonts w:ascii="Courier New" w:hAnsi="Courier New"/>
      <w:sz w:val="20"/>
    </w:rPr>
  </w:style>
  <w:style w:type="paragraph" w:customStyle="1" w:styleId="13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lang w:eastAsia="en-US"/>
    </w:rPr>
  </w:style>
  <w:style w:type="character" w:customStyle="1" w:styleId="14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6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标题 3 字符"/>
    <w:basedOn w:val="10"/>
    <w:link w:val="4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3</Pages>
  <Words>133</Words>
  <Characters>762</Characters>
  <Lines>6</Lines>
  <Paragraphs>1</Paragraphs>
  <TotalTime>0</TotalTime>
  <ScaleCrop>false</ScaleCrop>
  <LinksUpToDate>false</LinksUpToDate>
  <CharactersWithSpaces>894</CharactersWithSpaces>
  <Application>WPS Office_11.8.2.11739_F1E327BC-269C-435d-A152-05C5408002CA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2022-11-02T04:04:00Z</dcterms:created>
  <dc:creator>雨林木风</dc:creator>
  <cp:lastModifiedBy>Labmem No.004</cp:lastModifiedBy>
  <dcterms:modified xsi:type="dcterms:W3CDTF">2022-12-13T13:43:07Z</dcterms:modified>
  <dc:title>合肥工业大学研究生实践环节考核表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2052-11.8.2.11739</vt:lpwstr>
  </property>
  <property fmtid="{D5CDD505-2E9C-101B-9397-08002B2CF9AE}" pid="3" name="ICV">
    <vt:lpwstr>95FD1B6FC1984D2A8C34C4D18C431983</vt:lpwstr>
  </property>
</Properties>
</file>