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своего филиала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Уральского банка ПАО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Начальника отдела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Мильковой Галины Сергеевны</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1d61c9c6-e1e3-4f5a-802e-e88167be25d1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от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2024-05-30 21:00:00.0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594"/>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595"/>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596"/>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597"/>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598"/>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599"/>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Уральский банк ПАО</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620026, г. Екатеринбург, ул. Куйбышева, д. 67</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046577674</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60312810316000200000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30101810500000000674 в ГРКЦ ГУ Банка России по Свердловской области</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09254104</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667102008</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Начальник отдела</w:t>
            </w:r>
            <w:permEnd xmlns:xsi="http://www.w3.org/2001/XMLSchema-instance" xsi:type="w:CT_PermStart" w:edGrp="everyone" w:id="1"/>
            <w:r>
              <w:rPr>
                <w:rFonts w:ascii="Times New Roman" w:hAnsi="Times New Roman" w:eastAsia="Times New Roman" w:cs="Times New Roman"/>
                <w:color w:val="#000000"/>
                <w:sz w:val="22"/>
                <w:szCs w:val="22"/>
              </w:rPr>
              <w:t xml:space="preserve"/>
            </w: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Милькова Галина Сергеевна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600"/>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60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60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r>
        <w:drawing>
          <wp:inline distT="0" distB="0" distL="0" distR="0">
            <wp:extent cx="8960000" cy="4445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8960000" cy="4445000"/>
                    </a:xfrm>
                    <a:prstGeom prst="rect">
                      <a:avLst/>
                    </a:prstGeom>
                  </pic:spPr>
                </pic:pic>
              </a:graphicData>
            </a:graphic>
          </wp:inline>
        </w:drawing>
      </w: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785554042" o:hralign="left" o:insetmode="custom" o:connectortype="straight" o:ole="">
            <v:imagedata o:title="" r:id="rId13"/>
          </v:shape>
          <o:OLEObject Type="Embed" ProgID="Excel.Sheet.12" ShapeID="_s785554042" DrawAspect="Icon" ObjectID="_608380921" r:id="rId12"/>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603"/>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59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59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59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59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59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59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600">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601">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602">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603">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44C35F56C9385D3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58603F63BE475BA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446A1B592759F4F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FFDE02EDD230683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5B4EED42E38C8AE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3CA08BF914D1351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IM+w5FJTxn5ff6T9DpRUCEO8dwwUYJqWvF6xqt5ZEU3aTL6yF99YiKz4uKHU377ebrJKKWqPCYlw+SzONwQSXw==" w:salt="ZI6Qh6KUX41pMfzVwBk8+A=="/>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 Target="embeddings/Microsoft_Excel_Worksheet1.xlsx" Type="http://schemas.openxmlformats.org/officeDocument/2006/relationships/package" Id="rId12"/>
    <Relationship Target="media/document_image_rId13.png" Type="http://schemas.openxmlformats.org/officeDocument/2006/relationships/image" Id="rId13"/>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