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2.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Категорийный директор</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57"/>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58"/>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59"/>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60"/>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61"/>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62"/>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w:t>
      </w:r>
      <w:r>
        <w:rPr>
          <w:rFonts w:ascii="Times New Roman" w:hAnsi="Times New Roman" w:eastAsia="Times New Roman" w:cs="Times New Roman"/>
          <w:b w:val="false"/>
          <w:color w:val="#000000"/>
          <w:sz w:val="24"/>
          <w:szCs w:val="24"/>
        </w:rPr>
        <w:t xml:space="preserve">РЕКВИЗИТЫ</w:t>
      </w:r>
      <w:r>
        <w:rPr>
          <w:rFonts w:ascii="Times New Roman" w:hAnsi="Times New Roman" w:eastAsia="Times New Roman" w:cs="Times New Roman"/>
          <w:b w:val="true"/>
          <w:color w:val="#000000"/>
          <w:sz w:val="24"/>
          <w:szCs w:val="24"/>
        </w:rPr>
        <w:t xml:space="preserve">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Москва, 117312, ул. Вавилова, д. 19</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Москва, 117312, ул. Вавилова, д. 19</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Категорийный директор</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63"/>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{Единица}</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64"/>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65"/>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843732842" o:hralign="left" o:insetmode="custom" o:connectortype="straight" o:ole="">
            <v:imagedata o:title="" r:id="rId12"/>
          </v:shape>
          <o:OLEObject Type="Embed" ProgID="Excel.Sheet.12" ShapeID="_s843732842" DrawAspect="Icon" ObjectID="_1880642581" r:id="rId11"/>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5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5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5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6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6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6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63">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64">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65">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75FE32D469676FA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C11047FC45EDEAF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4C801CDB688667A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B9D4130E33D501C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DF229A8363982C5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D250C46855A248C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2F6B65C019B5AAD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dmKECa8uhXDLh6X1mAQJOmfUguEFL+LNJQ2OR+vLtN9NgTn1uw1IBoLkqkuFl3gspI9ZHTXrcUvRN+XRP6NOTA==" w:salt="gzbrhU6Veu8NKa3x0sPdNg=="/>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embeddings/Microsoft_Excel_Worksheet1.xlsx" Type="http://schemas.openxmlformats.org/officeDocument/2006/relationships/package" Id="rId11"/>
    <Relationship Target="media/document_image_rId12.png" Type="http://schemas.openxmlformats.org/officeDocument/2006/relationships/image" Id="rId12"/>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