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97FC5" w14:textId="77777777" w:rsidR="003068E0" w:rsidRPr="003068E0" w:rsidRDefault="003068E0" w:rsidP="003068E0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3068E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Техническое задание</w:t>
      </w:r>
    </w:p>
    <w:p w14:paraId="08A751EE" w14:textId="11C3BB9A" w:rsidR="003068E0" w:rsidRPr="003068E0" w:rsidRDefault="003068E0" w:rsidP="003068E0">
      <w:pPr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3068E0">
        <w:rPr>
          <w:rFonts w:ascii="Times New Roman" w:eastAsia="Times New Roman" w:hAnsi="Times New Roman" w:cs="Times New Roman"/>
          <w:b/>
          <w:sz w:val="20"/>
          <w:szCs w:val="20"/>
        </w:rPr>
        <w:t>Предмет закупки:</w:t>
      </w:r>
      <w:r w:rsidRPr="003068E0">
        <w:rPr>
          <w:rFonts w:ascii="Times New Roman" w:eastAsia="Times New Roman" w:hAnsi="Times New Roman" w:cs="Times New Roman"/>
          <w:sz w:val="20"/>
          <w:szCs w:val="20"/>
        </w:rPr>
        <w:t xml:space="preserve"> Оказание услуг по предоставлению ледовой площадк</w:t>
      </w:r>
      <w:r w:rsidR="00B93F59">
        <w:rPr>
          <w:rFonts w:ascii="Times New Roman" w:eastAsia="Times New Roman" w:hAnsi="Times New Roman" w:cs="Times New Roman"/>
          <w:sz w:val="20"/>
          <w:szCs w:val="20"/>
        </w:rPr>
        <w:t>и для нужд АО «Сбербанк Лизинг»</w:t>
      </w:r>
    </w:p>
    <w:p w14:paraId="15FED521" w14:textId="77777777" w:rsidR="003068E0" w:rsidRPr="003068E0" w:rsidRDefault="003068E0" w:rsidP="003068E0">
      <w:pPr>
        <w:shd w:val="clear" w:color="auto" w:fill="FFFFFF"/>
        <w:tabs>
          <w:tab w:val="left" w:pos="142"/>
          <w:tab w:val="left" w:pos="426"/>
        </w:tabs>
        <w:contextualSpacing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6C431945" w14:textId="77777777" w:rsidR="003068E0" w:rsidRPr="003068E0" w:rsidRDefault="003068E0" w:rsidP="003068E0">
      <w:pPr>
        <w:numPr>
          <w:ilvl w:val="0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pacing w:val="-4"/>
          <w:sz w:val="20"/>
          <w:szCs w:val="20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3068E0">
        <w:rPr>
          <w:rFonts w:ascii="Times New Roman" w:eastAsia="Times New Roman" w:hAnsi="Times New Roman" w:cs="Times New Roman"/>
          <w:b/>
          <w:snapToGrid w:val="0"/>
          <w:sz w:val="20"/>
          <w:szCs w:val="20"/>
        </w:rPr>
        <w:t>Требования к предмету закупки</w:t>
      </w:r>
    </w:p>
    <w:p w14:paraId="652D5471" w14:textId="77777777" w:rsidR="003068E0" w:rsidRPr="003068E0" w:rsidRDefault="003068E0" w:rsidP="003068E0">
      <w:pPr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b/>
          <w:bCs/>
          <w:sz w:val="20"/>
          <w:szCs w:val="20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105"/>
        <w:gridCol w:w="3147"/>
      </w:tblGrid>
      <w:tr w:rsidR="003068E0" w:rsidRPr="003068E0" w14:paraId="1B815C9F" w14:textId="77777777" w:rsidTr="005D365D">
        <w:tc>
          <w:tcPr>
            <w:tcW w:w="704" w:type="dxa"/>
          </w:tcPr>
          <w:p w14:paraId="170D4DF1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7473D6B0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1B000A5C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Ед.</w:t>
            </w:r>
          </w:p>
          <w:p w14:paraId="6B9A3EF7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измерения</w:t>
            </w:r>
          </w:p>
        </w:tc>
        <w:tc>
          <w:tcPr>
            <w:tcW w:w="1105" w:type="dxa"/>
          </w:tcPr>
          <w:p w14:paraId="176E77E1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3147" w:type="dxa"/>
          </w:tcPr>
          <w:p w14:paraId="03F9A6D1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Срок оказания услуг</w:t>
            </w:r>
          </w:p>
        </w:tc>
      </w:tr>
      <w:tr w:rsidR="003068E0" w:rsidRPr="003068E0" w14:paraId="7AB3304D" w14:textId="77777777" w:rsidTr="005D365D">
        <w:trPr>
          <w:trHeight w:val="1118"/>
        </w:trPr>
        <w:tc>
          <w:tcPr>
            <w:tcW w:w="704" w:type="dxa"/>
          </w:tcPr>
          <w:p w14:paraId="4CCAF82F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3068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260" w:type="dxa"/>
          </w:tcPr>
          <w:p w14:paraId="219FF44C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Предоставление крытой ледовой площадки для тренировок по хоккею </w:t>
            </w:r>
          </w:p>
        </w:tc>
        <w:tc>
          <w:tcPr>
            <w:tcW w:w="1418" w:type="dxa"/>
          </w:tcPr>
          <w:p w14:paraId="106BDD8E" w14:textId="270DA4DB" w:rsidR="003068E0" w:rsidRPr="003068E0" w:rsidRDefault="00A21508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Ед.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усл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05" w:type="dxa"/>
          </w:tcPr>
          <w:p w14:paraId="151F512D" w14:textId="77777777" w:rsidR="003068E0" w:rsidRPr="003068E0" w:rsidRDefault="001E461D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3147" w:type="dxa"/>
          </w:tcPr>
          <w:p w14:paraId="6D79F4DA" w14:textId="77777777" w:rsidR="003068E0" w:rsidRPr="003068E0" w:rsidRDefault="001E461D" w:rsidP="003068E0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с 06 января 2026</w:t>
            </w:r>
            <w:r w:rsidR="009F3D5B" w:rsidRPr="009F3D5B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 года</w:t>
            </w: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 по 31.12.2026</w:t>
            </w:r>
            <w:r w:rsidR="008F11B6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г.</w:t>
            </w:r>
          </w:p>
        </w:tc>
      </w:tr>
    </w:tbl>
    <w:p w14:paraId="4750E366" w14:textId="77777777" w:rsidR="003068E0" w:rsidRPr="003068E0" w:rsidRDefault="003068E0" w:rsidP="003068E0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</w:p>
    <w:p w14:paraId="0530896A" w14:textId="77777777" w:rsidR="003068E0" w:rsidRPr="003068E0" w:rsidRDefault="003068E0" w:rsidP="003068E0">
      <w:pPr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b/>
          <w:bCs/>
          <w:sz w:val="20"/>
          <w:szCs w:val="20"/>
        </w:rPr>
        <w:t>Общие требования к оказанию услуг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7087"/>
      </w:tblGrid>
      <w:tr w:rsidR="003068E0" w:rsidRPr="003068E0" w14:paraId="5FD40079" w14:textId="77777777" w:rsidTr="005D365D">
        <w:tc>
          <w:tcPr>
            <w:tcW w:w="670" w:type="dxa"/>
            <w:vAlign w:val="center"/>
            <w:hideMark/>
          </w:tcPr>
          <w:p w14:paraId="32145451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kern w:val="2"/>
                <w:sz w:val="20"/>
                <w:szCs w:val="20"/>
              </w:rPr>
              <w:t>№ п\п</w:t>
            </w:r>
          </w:p>
        </w:tc>
        <w:tc>
          <w:tcPr>
            <w:tcW w:w="1882" w:type="dxa"/>
            <w:vAlign w:val="center"/>
            <w:hideMark/>
          </w:tcPr>
          <w:p w14:paraId="50F372BA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kern w:val="2"/>
                <w:sz w:val="20"/>
                <w:szCs w:val="20"/>
              </w:rPr>
              <w:t>Требование</w:t>
            </w:r>
          </w:p>
        </w:tc>
        <w:tc>
          <w:tcPr>
            <w:tcW w:w="7087" w:type="dxa"/>
            <w:vAlign w:val="center"/>
            <w:hideMark/>
          </w:tcPr>
          <w:p w14:paraId="26853877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b/>
                <w:kern w:val="2"/>
                <w:sz w:val="20"/>
                <w:szCs w:val="20"/>
              </w:rPr>
              <w:t>Описание</w:t>
            </w:r>
          </w:p>
        </w:tc>
      </w:tr>
      <w:tr w:rsidR="003068E0" w:rsidRPr="003068E0" w14:paraId="17CA2B33" w14:textId="77777777" w:rsidTr="005D365D">
        <w:tc>
          <w:tcPr>
            <w:tcW w:w="670" w:type="dxa"/>
            <w:vAlign w:val="center"/>
            <w:hideMark/>
          </w:tcPr>
          <w:p w14:paraId="63231A97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1</w:t>
            </w:r>
          </w:p>
        </w:tc>
        <w:tc>
          <w:tcPr>
            <w:tcW w:w="1882" w:type="dxa"/>
            <w:vAlign w:val="center"/>
            <w:hideMark/>
          </w:tcPr>
          <w:p w14:paraId="54BFFDA1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ar-SA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ar-SA"/>
              </w:rPr>
              <w:t>Требование к ледовой площадке</w:t>
            </w:r>
          </w:p>
        </w:tc>
        <w:tc>
          <w:tcPr>
            <w:tcW w:w="7087" w:type="dxa"/>
            <w:hideMark/>
          </w:tcPr>
          <w:p w14:paraId="6471DD1B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Ледовая площадка должна представлять собой абсолютно ровную ледяную поверхность из искусственного льда, с ограждением по периметру территории для тренировок по хоккею;</w:t>
            </w:r>
          </w:p>
          <w:p w14:paraId="7F3C49EB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Ледовая площадка должна быть крытой;</w:t>
            </w:r>
          </w:p>
          <w:p w14:paraId="46ECB8E7" w14:textId="1F05E2C6" w:rsidR="009F3D5B" w:rsidRPr="009F3D5B" w:rsidRDefault="009F3D5B" w:rsidP="00BC0061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207" w:hanging="207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Размер ледовой площадки должен быть не менее 50 м </w:t>
            </w:r>
            <w:r w:rsidR="00BC0061">
              <w:rPr>
                <w:rFonts w:ascii="Times New Roman" w:eastAsia="Times New Roman" w:hAnsi="Times New Roman" w:cs="Times New Roman"/>
                <w:sz w:val="20"/>
                <w:szCs w:val="20"/>
              </w:rPr>
              <w:t>и не более 60 м</w:t>
            </w:r>
            <w:r w:rsidR="00BC0061">
              <w:t xml:space="preserve"> </w:t>
            </w:r>
            <w:r w:rsidR="00BC0061" w:rsidRPr="00BC0061">
              <w:rPr>
                <w:rFonts w:ascii="Times New Roman" w:eastAsia="Times New Roman" w:hAnsi="Times New Roman" w:cs="Times New Roman"/>
                <w:sz w:val="20"/>
                <w:szCs w:val="20"/>
              </w:rPr>
              <w:t>в длину</w:t>
            </w: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; не менее 20 м</w:t>
            </w:r>
            <w:r w:rsidR="00BC00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не более 30 м в ширину.</w:t>
            </w:r>
          </w:p>
          <w:p w14:paraId="027E4B91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На ледовом поле должно быть установлено электронное хоккейное табло.</w:t>
            </w:r>
          </w:p>
          <w:p w14:paraId="42259E64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Удаленность ледовой площадки от офиса АО «Сбербанк Лизинг» (г. Москва, Поклонная, д. 3) не более 20 км (удаленность определяется протяженностью кратчайшего маршрута, построенного на   https://2gis.ru/.</w:t>
            </w:r>
          </w:p>
          <w:p w14:paraId="2D28E60A" w14:textId="67D8628A" w:rsidR="009F3D5B" w:rsidRPr="009F3D5B" w:rsidRDefault="0035008E" w:rsidP="0035008E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5008E">
              <w:rPr>
                <w:rFonts w:ascii="Times New Roman" w:eastAsia="Times New Roman" w:hAnsi="Times New Roman" w:cs="Times New Roman"/>
                <w:sz w:val="20"/>
                <w:szCs w:val="20"/>
              </w:rPr>
              <w:t>Высота бортов, окаймляющих площадку по периметру, над уровнем льда составляет 117—122 сантиметров по правилам ИИХФ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3500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5B"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защитного стекла и/или сетки поверх борта;</w:t>
            </w:r>
          </w:p>
          <w:p w14:paraId="150DD5B7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Хоккейные ворота с сеткой не менее 2-х шт.;</w:t>
            </w:r>
          </w:p>
          <w:p w14:paraId="4ECC9D47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скамеек для запасных игроков (не менее 2-х шт.);</w:t>
            </w:r>
          </w:p>
          <w:p w14:paraId="1ABA97CB" w14:textId="77777777" w:rsidR="009F3D5B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мест для зрителей (не менее 50 чел.);</w:t>
            </w:r>
          </w:p>
          <w:p w14:paraId="035E08E9" w14:textId="77777777" w:rsid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Площадка должна иметь равномерное освещение.</w:t>
            </w:r>
          </w:p>
          <w:p w14:paraId="49889508" w14:textId="77777777" w:rsidR="003068E0" w:rsidRPr="009F3D5B" w:rsidRDefault="009F3D5B" w:rsidP="009F3D5B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Площадка должна иметь хоккейную разметку.</w:t>
            </w:r>
          </w:p>
        </w:tc>
      </w:tr>
      <w:tr w:rsidR="003068E0" w:rsidRPr="003068E0" w14:paraId="3FC5DE4D" w14:textId="77777777" w:rsidTr="005D365D">
        <w:tc>
          <w:tcPr>
            <w:tcW w:w="670" w:type="dxa"/>
            <w:vAlign w:val="center"/>
            <w:hideMark/>
          </w:tcPr>
          <w:p w14:paraId="41E80E75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2</w:t>
            </w:r>
          </w:p>
        </w:tc>
        <w:tc>
          <w:tcPr>
            <w:tcW w:w="1882" w:type="dxa"/>
            <w:vAlign w:val="center"/>
            <w:hideMark/>
          </w:tcPr>
          <w:p w14:paraId="7E7F6A8D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ar-SA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ar-SA"/>
              </w:rPr>
              <w:t>Требования к оснащению и предоставлению дополнительных услуг</w:t>
            </w:r>
          </w:p>
        </w:tc>
        <w:tc>
          <w:tcPr>
            <w:tcW w:w="7087" w:type="dxa"/>
            <w:hideMark/>
          </w:tcPr>
          <w:p w14:paraId="7927B16F" w14:textId="77777777" w:rsidR="009F3D5B" w:rsidRPr="009F3D5B" w:rsidRDefault="009F3D5B" w:rsidP="009F3D5B">
            <w:pPr>
              <w:numPr>
                <w:ilvl w:val="0"/>
                <w:numId w:val="3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крытой и/или открытой парковки на территории (платная и/или бесплатная). Количество парковочных мест: не менее 16 шт. В случае, если услуга парковки являет</w:t>
            </w:r>
            <w:bookmarkStart w:id="24" w:name="_GoBack"/>
            <w:bookmarkEnd w:id="24"/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ся платной, то оплата услуги платной парковки производится физическим лицом, размещающим транспортное средство на парковочном месте платной парковки и в стоимость договора, не включается;</w:t>
            </w:r>
          </w:p>
          <w:p w14:paraId="02CEE63D" w14:textId="77777777" w:rsidR="009F3D5B" w:rsidRPr="009F3D5B" w:rsidRDefault="009F3D5B" w:rsidP="009F3D5B">
            <w:pPr>
              <w:numPr>
                <w:ilvl w:val="0"/>
                <w:numId w:val="3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Наличие раздевалки (раздевалка площадью не менее 20 </w:t>
            </w:r>
            <w:proofErr w:type="spellStart"/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кв.м</w:t>
            </w:r>
            <w:proofErr w:type="spellEnd"/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>.), оснащенных: местами для переодевания игроков, душевыми с холодной и горячей водой (в раздевалке общая душевая на не менее 6 человек), умывальником и туалетными кабинами. Раздевалка должна закрываться на ключ. Раздевалка должна быть оборудованы скамейками для переодевания 16-ти человек и не менее 32 крючками для одежды.</w:t>
            </w:r>
          </w:p>
          <w:p w14:paraId="56636FD3" w14:textId="77777777" w:rsidR="003068E0" w:rsidRPr="003068E0" w:rsidRDefault="009F3D5B" w:rsidP="009F3D5B">
            <w:pPr>
              <w:numPr>
                <w:ilvl w:val="0"/>
                <w:numId w:val="3"/>
              </w:numPr>
              <w:tabs>
                <w:tab w:val="left" w:pos="142"/>
                <w:tab w:val="left" w:pos="426"/>
              </w:tabs>
              <w:autoSpaceDE w:val="0"/>
              <w:autoSpaceDN w:val="0"/>
              <w:adjustRightInd w:val="0"/>
              <w:spacing w:after="0" w:line="276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9F3D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Пункт оказания первой медицинской помощи (кабинет врача (дежурной мед. сестры));</w:t>
            </w:r>
          </w:p>
        </w:tc>
      </w:tr>
      <w:tr w:rsidR="003068E0" w:rsidRPr="003068E0" w14:paraId="54D1BD50" w14:textId="77777777" w:rsidTr="005D365D">
        <w:tc>
          <w:tcPr>
            <w:tcW w:w="670" w:type="dxa"/>
            <w:vAlign w:val="center"/>
            <w:hideMark/>
          </w:tcPr>
          <w:p w14:paraId="24EE08FD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3</w:t>
            </w:r>
          </w:p>
        </w:tc>
        <w:tc>
          <w:tcPr>
            <w:tcW w:w="1882" w:type="dxa"/>
            <w:vAlign w:val="center"/>
            <w:hideMark/>
          </w:tcPr>
          <w:p w14:paraId="5ADBA3A8" w14:textId="77777777" w:rsidR="003068E0" w:rsidRPr="003068E0" w:rsidRDefault="003068E0" w:rsidP="003068E0">
            <w:pPr>
              <w:tabs>
                <w:tab w:val="left" w:pos="142"/>
                <w:tab w:val="left" w:pos="426"/>
              </w:tabs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ar-SA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ar-SA"/>
              </w:rPr>
              <w:t>Время предоставления льда</w:t>
            </w:r>
          </w:p>
        </w:tc>
        <w:tc>
          <w:tcPr>
            <w:tcW w:w="7087" w:type="dxa"/>
            <w:hideMark/>
          </w:tcPr>
          <w:p w14:paraId="37224464" w14:textId="29DA4A2E" w:rsidR="003068E0" w:rsidRPr="003068E0" w:rsidRDefault="007554ED" w:rsidP="003068E0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Аренда ледового поля: один раз </w:t>
            </w:r>
            <w:r w:rsidR="003068E0"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в неделю.</w:t>
            </w:r>
          </w:p>
          <w:p w14:paraId="65B3C073" w14:textId="2BD06E68" w:rsidR="003068E0" w:rsidRPr="00715BAF" w:rsidRDefault="003068E0" w:rsidP="00BE1C71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3068E0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Продолжительность: </w:t>
            </w:r>
            <w:r w:rsidR="00AB4E6D"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1</w:t>
            </w:r>
            <w:r w:rsidR="0033571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,5</w:t>
            </w:r>
            <w:r w:rsidR="00AB4E6D"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 час</w:t>
            </w:r>
            <w:r w:rsidR="0033571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а</w:t>
            </w:r>
            <w:r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 вторник;</w:t>
            </w:r>
          </w:p>
          <w:p w14:paraId="3BEAEA99" w14:textId="7E005AA1" w:rsidR="003068E0" w:rsidRPr="00715BAF" w:rsidRDefault="00AB4E6D" w:rsidP="003068E0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Время начала: </w:t>
            </w:r>
            <w:r w:rsidR="009F3D5B"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не раньше </w:t>
            </w:r>
            <w:r w:rsidR="00BC0061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18</w:t>
            </w:r>
            <w:r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:30</w:t>
            </w:r>
          </w:p>
          <w:p w14:paraId="3E36BBDC" w14:textId="6EA1BDC8" w:rsidR="003068E0" w:rsidRPr="003068E0" w:rsidRDefault="003068E0" w:rsidP="00DE12CA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</w:pPr>
            <w:r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 xml:space="preserve">Время окончания (освобождения ледовой площадки): </w:t>
            </w:r>
            <w:r w:rsidR="009F3D5B"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не позднее 23:00</w:t>
            </w:r>
            <w:r w:rsidRPr="00715BAF">
              <w:rPr>
                <w:rFonts w:ascii="Times New Roman" w:eastAsia="Times New Roman" w:hAnsi="Times New Roman" w:cs="Times New Roman"/>
                <w:kern w:val="2"/>
                <w:sz w:val="20"/>
                <w:szCs w:val="20"/>
              </w:rPr>
              <w:t>.</w:t>
            </w:r>
          </w:p>
        </w:tc>
      </w:tr>
    </w:tbl>
    <w:p w14:paraId="0D589077" w14:textId="77777777" w:rsidR="003068E0" w:rsidRPr="003068E0" w:rsidRDefault="003068E0" w:rsidP="003068E0">
      <w:pPr>
        <w:tabs>
          <w:tab w:val="left" w:pos="142"/>
          <w:tab w:val="left" w:pos="426"/>
        </w:tabs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19AAD603" w14:textId="77777777" w:rsidR="003068E0" w:rsidRPr="003068E0" w:rsidRDefault="003068E0" w:rsidP="003068E0">
      <w:pPr>
        <w:widowControl w:val="0"/>
        <w:numPr>
          <w:ilvl w:val="1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b/>
          <w:sz w:val="20"/>
          <w:szCs w:val="20"/>
        </w:rPr>
        <w:t>Требования к качеству оказываемых услуг:</w:t>
      </w:r>
    </w:p>
    <w:p w14:paraId="49E0EE15" w14:textId="77777777" w:rsidR="003068E0" w:rsidRPr="003068E0" w:rsidRDefault="003068E0" w:rsidP="003068E0">
      <w:pPr>
        <w:tabs>
          <w:tab w:val="left" w:pos="142"/>
          <w:tab w:val="left" w:pos="426"/>
        </w:tabs>
        <w:suppressAutoHyphens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kern w:val="2"/>
          <w:sz w:val="20"/>
          <w:szCs w:val="20"/>
        </w:rPr>
        <w:lastRenderedPageBreak/>
        <w:t>Территория, помещения, оборудование и оснащение должны соответствовать правилам пожарной безопасности, санитарным правилам и нормам. В помещениях должен быть обеспечен необходимый санитарно-гигиенический режим.</w:t>
      </w:r>
    </w:p>
    <w:p w14:paraId="551A6FEC" w14:textId="77777777" w:rsidR="003068E0" w:rsidRPr="003068E0" w:rsidRDefault="003068E0" w:rsidP="003068E0">
      <w:pPr>
        <w:tabs>
          <w:tab w:val="left" w:pos="142"/>
          <w:tab w:val="left" w:pos="426"/>
        </w:tabs>
        <w:suppressAutoHyphens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kern w:val="2"/>
          <w:sz w:val="20"/>
          <w:szCs w:val="20"/>
        </w:rPr>
        <w:t>Предоставляемые помещения должны быть оборудованы исправными системами коммуникаций (в том числе, отопление, водоснабжение, канализация).</w:t>
      </w:r>
    </w:p>
    <w:p w14:paraId="724497D5" w14:textId="77777777" w:rsidR="003068E0" w:rsidRPr="003068E0" w:rsidRDefault="003068E0" w:rsidP="003068E0">
      <w:pPr>
        <w:tabs>
          <w:tab w:val="left" w:pos="142"/>
          <w:tab w:val="left" w:pos="426"/>
        </w:tabs>
        <w:suppressAutoHyphens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kern w:val="2"/>
          <w:sz w:val="20"/>
          <w:szCs w:val="20"/>
        </w:rPr>
        <w:t>Оборудование ледового поля для игры в хоккей с шайбой (борта, остекление, сетки защитные, боксы для запасных и оштрафованных, ворота) должно обеспечивать безопасность спортсменов.</w:t>
      </w:r>
    </w:p>
    <w:p w14:paraId="4C81C42F" w14:textId="77777777" w:rsidR="003068E0" w:rsidRPr="003068E0" w:rsidRDefault="003068E0" w:rsidP="003068E0">
      <w:pPr>
        <w:tabs>
          <w:tab w:val="left" w:pos="142"/>
          <w:tab w:val="left" w:pos="426"/>
        </w:tabs>
        <w:suppressAutoHyphens/>
        <w:autoSpaceDE w:val="0"/>
        <w:autoSpaceDN w:val="0"/>
        <w:adjustRightInd w:val="0"/>
        <w:spacing w:after="0"/>
        <w:contextualSpacing/>
        <w:jc w:val="both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3068E0">
        <w:rPr>
          <w:rFonts w:ascii="Times New Roman" w:eastAsia="Times New Roman" w:hAnsi="Times New Roman" w:cs="Times New Roman"/>
          <w:kern w:val="2"/>
          <w:sz w:val="20"/>
          <w:szCs w:val="20"/>
        </w:rPr>
        <w:t>В помещении крытого катка должен поддерживаться необходимый микроклимат с поддержанием температуры, пригодной для занятия хоккеем с шайбой, должно быть обеспечено необходимое освещение ледового поля и во всех вспомогательных помещениях.</w:t>
      </w:r>
    </w:p>
    <w:p w14:paraId="29501804" w14:textId="77777777" w:rsidR="003068E0" w:rsidRDefault="003068E0" w:rsidP="009F3D5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B61C3C" w14:textId="77777777" w:rsidR="009F3D5B" w:rsidRDefault="009F3D5B" w:rsidP="009F3D5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65E7E9" w14:textId="77777777" w:rsidR="00304850" w:rsidRDefault="00304850" w:rsidP="006F6AD3">
      <w:pPr>
        <w:spacing w:after="0"/>
        <w:rPr>
          <w:rFonts w:ascii="Times New Roman" w:eastAsia="Times New Roman" w:hAnsi="Times New Roman" w:cs="Times New Roman"/>
          <w:sz w:val="20"/>
          <w:szCs w:val="20"/>
        </w:rPr>
        <w:sectPr w:rsidR="003048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17EC5BE" w14:textId="77777777" w:rsidR="003068E0" w:rsidRPr="003068E0" w:rsidRDefault="003068E0" w:rsidP="009F3D5B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sectPr w:rsidR="003068E0" w:rsidRPr="00306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1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14"/>
    <w:rsid w:val="00103E7E"/>
    <w:rsid w:val="001B1D42"/>
    <w:rsid w:val="001E461D"/>
    <w:rsid w:val="00304850"/>
    <w:rsid w:val="003068E0"/>
    <w:rsid w:val="0033571F"/>
    <w:rsid w:val="0035008E"/>
    <w:rsid w:val="003A05FB"/>
    <w:rsid w:val="0048123A"/>
    <w:rsid w:val="005F54AB"/>
    <w:rsid w:val="00691911"/>
    <w:rsid w:val="006F6AD3"/>
    <w:rsid w:val="00715BAF"/>
    <w:rsid w:val="007554ED"/>
    <w:rsid w:val="008F11B6"/>
    <w:rsid w:val="009A00AA"/>
    <w:rsid w:val="009F3D5B"/>
    <w:rsid w:val="00A21508"/>
    <w:rsid w:val="00AA2210"/>
    <w:rsid w:val="00AB4E6D"/>
    <w:rsid w:val="00B751D4"/>
    <w:rsid w:val="00B80D14"/>
    <w:rsid w:val="00B93F59"/>
    <w:rsid w:val="00BC0061"/>
    <w:rsid w:val="00BD0C7E"/>
    <w:rsid w:val="00BE1C71"/>
    <w:rsid w:val="00BF6DE9"/>
    <w:rsid w:val="00D21691"/>
    <w:rsid w:val="00DE12CA"/>
    <w:rsid w:val="00E9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347C"/>
  <w15:chartTrackingRefBased/>
  <w15:docId w15:val="{0FBF0C9A-0EEF-4E6F-BA34-D64CE053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1,UL,Абзац маркированнный,Table-Normal,RSHB_Table-Normal,Предусловия,Bullet List,FooterText,numbered,1. Абзац списка,Нумерованный список_ФТ,Булет 1,Bullet Number,Нумерованый список,lp1,lp11,List Paragraph11,Use Case List Paragraph,Bullet"/>
    <w:basedOn w:val="a"/>
    <w:link w:val="a4"/>
    <w:uiPriority w:val="34"/>
    <w:qFormat/>
    <w:rsid w:val="003068E0"/>
    <w:pPr>
      <w:ind w:left="720"/>
      <w:contextualSpacing/>
    </w:pPr>
    <w:rPr>
      <w:rFonts w:eastAsia="Times New Roman" w:cs="Times New Roman"/>
    </w:rPr>
  </w:style>
  <w:style w:type="character" w:customStyle="1" w:styleId="a4">
    <w:name w:val="Абзац списка Знак"/>
    <w:aliases w:val="1 Знак,UL Знак,Абзац маркированнный Знак,Table-Normal Знак,RSHB_Table-Normal Знак,Предусловия Знак,Bullet List Знак,FooterText Знак,numbered Знак,1. Абзац списка Знак,Нумерованный список_ФТ Знак,Булет 1 Знак,Bullet Number Знак,lp1 Знак"/>
    <w:basedOn w:val="a0"/>
    <w:link w:val="a3"/>
    <w:uiPriority w:val="34"/>
    <w:qFormat/>
    <w:locked/>
    <w:rsid w:val="003068E0"/>
    <w:rPr>
      <w:rFonts w:eastAsia="Times New Roman" w:cs="Times New Roman"/>
    </w:rPr>
  </w:style>
  <w:style w:type="character" w:styleId="a5">
    <w:name w:val="Hyperlink"/>
    <w:basedOn w:val="a0"/>
    <w:uiPriority w:val="99"/>
    <w:unhideWhenUsed/>
    <w:rsid w:val="003068E0"/>
    <w:rPr>
      <w:rFonts w:cs="Times New Roman"/>
      <w:color w:val="0000FF"/>
      <w:u w:val="single"/>
    </w:rPr>
  </w:style>
  <w:style w:type="table" w:styleId="a6">
    <w:name w:val="Table Grid"/>
    <w:aliases w:val="TBL1,Моя таблица"/>
    <w:basedOn w:val="a1"/>
    <w:uiPriority w:val="39"/>
    <w:rsid w:val="003068E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B751D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51D4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51D4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51D4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51D4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751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751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Шевелев Леонид Сергеевич</dc:creator>
  <cp:keywords/>
  <dc:description/>
  <cp:lastModifiedBy>Шевелев Леонид Сергеевич</cp:lastModifiedBy>
  <cp:revision>13</cp:revision>
  <dcterms:created xsi:type="dcterms:W3CDTF">2025-12-09T13:10:00Z</dcterms:created>
  <dcterms:modified xsi:type="dcterms:W3CDTF">2025-12-11T13:59:00Z</dcterms:modified>
</cp:coreProperties>
</file>