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Тумба инструментальная (ДиКом ВЛ-К-014-02 или эквивалент)</w:t>
            </w:r>
          </w:p>
        </w:tc>
        <w:tc>
          <w:p>
            <w:r>
              <w:t>Система запирания: общая, ключевая
Тип покрытия: порошковое, антикоррозийная обработка
Корпус: сварной
Макс. нагрузка: не менее 490 кг
Размеры тумбы (Ш*В*Г): 565*600*600 мм (± 1%)
Вес: 35,5 кг (± 1%)
Ящики: 4 шт (3 шт.-h100; 1 шт.-h200), телескопические направляющие, выдвижение - не менее 80%, макс. нагрузка на ящик – не менее 30 кг., корпус – сварной.
Размеры ящиков h100 (Ш*В*Г): 459*80*459 мм (± 1%)
Размеры ящика h200 (Ш*В*Г): 459*180*459 мм (± 1%)
Лоток:
Размеры лотка (Ш*В*Г): 565*35*600 мм. (± 1%)
Вес: 5,2 кг (± 1%)
Экран на лоток:
Размеры экрана (Ш*В*Г): 565*476*35 мм (± 1%)
Вес: 3,9 кг (± 1%)
Макс. нагрузка: не менее 50 кг
Шаг перфорации: 35 мм
Комплект колес (4 шт):
Тип колес: поворотные, 2 из 4 имеют тормоз
Диаметр колес: 125 мм
Крепление: болтами через ложемент
Максимальная нагрузка на 4 колеса: динамическая не менее 730 кг. 
Вес колес: 8,4 кг (± 1%)
Ручка на лоток:
Установка: на переднюю часть лотка.
Материал: алюминий
Размеры ручки (Ш*В*Г): 580*58*150 мм (± 1%)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- 23.12.2025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ш. Варшавское, 9, стр.1Б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