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F9C" w:rsidRPr="00C027CF" w:rsidRDefault="00C027CF" w:rsidP="00A51F9C">
      <w:pPr>
        <w:jc w:val="center"/>
        <w:rPr>
          <w:b/>
          <w:sz w:val="28"/>
          <w:szCs w:val="28"/>
        </w:rPr>
      </w:pPr>
      <w:r w:rsidRPr="00C027CF">
        <w:rPr>
          <w:b/>
          <w:sz w:val="28"/>
          <w:szCs w:val="28"/>
        </w:rPr>
        <w:t>Техническое задание на услуги озеленения</w:t>
      </w:r>
    </w:p>
    <w:p w:rsidR="00A51F9C" w:rsidRPr="00C027CF" w:rsidRDefault="00A51F9C">
      <w:pPr>
        <w:rPr>
          <w:sz w:val="28"/>
          <w:szCs w:val="28"/>
        </w:rPr>
      </w:pPr>
    </w:p>
    <w:p w:rsidR="00A51F9C" w:rsidRPr="00C027CF" w:rsidRDefault="00A51F9C">
      <w:pPr>
        <w:rPr>
          <w:sz w:val="28"/>
          <w:szCs w:val="28"/>
        </w:rPr>
      </w:pPr>
    </w:p>
    <w:p w:rsidR="00A51F9C" w:rsidRPr="00C027CF" w:rsidRDefault="00C027CF">
      <w:pPr>
        <w:rPr>
          <w:sz w:val="28"/>
          <w:szCs w:val="28"/>
        </w:rPr>
      </w:pPr>
      <w:r w:rsidRPr="00C027CF">
        <w:rPr>
          <w:sz w:val="28"/>
          <w:szCs w:val="28"/>
        </w:rPr>
        <w:t>Исполнитель обязуется оказывать услуги по оформлению интерьера помещения Заказчика декоративными растениями, в соответствии со Сметой</w:t>
      </w:r>
      <w:r>
        <w:rPr>
          <w:sz w:val="28"/>
          <w:szCs w:val="28"/>
        </w:rPr>
        <w:t>:</w:t>
      </w:r>
    </w:p>
    <w:p w:rsidR="00A51F9C" w:rsidRDefault="00A51F9C"/>
    <w:tbl>
      <w:tblPr>
        <w:tblW w:w="16015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0"/>
        <w:gridCol w:w="3003"/>
        <w:gridCol w:w="2546"/>
        <w:gridCol w:w="5238"/>
        <w:gridCol w:w="709"/>
        <w:gridCol w:w="850"/>
        <w:gridCol w:w="1145"/>
        <w:gridCol w:w="1984"/>
      </w:tblGrid>
      <w:tr w:rsidR="00A51F9C" w:rsidRPr="00A51F9C" w:rsidTr="000D0E03">
        <w:trPr>
          <w:trHeight w:val="575"/>
          <w:jc w:val="center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№ п/п</w:t>
            </w:r>
          </w:p>
        </w:tc>
        <w:tc>
          <w:tcPr>
            <w:tcW w:w="300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Наименование продукции, страна происхождения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Страна происхождения товара</w:t>
            </w:r>
            <w:r w:rsidR="000D0E03">
              <w:rPr>
                <w:rStyle w:val="a9"/>
                <w:b/>
              </w:rPr>
              <w:footnoteReference w:id="1"/>
            </w:r>
          </w:p>
        </w:tc>
        <w:tc>
          <w:tcPr>
            <w:tcW w:w="5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Функциональные характеристики (потребительские свойства) и качественные характеристики товара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Ед. изм.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Кол-во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Цена ед., руб.</w:t>
            </w:r>
          </w:p>
          <w:p w:rsidR="00A51F9C" w:rsidRPr="00A51F9C" w:rsidRDefault="00A51F9C" w:rsidP="00A51F9C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(в т.ч. НДС ___%)/НДС не облагается на основании _____)</w:t>
            </w:r>
            <w:r>
              <w:rPr>
                <w:rStyle w:val="a9"/>
                <w:b/>
              </w:rPr>
              <w:footnoteReference w:id="2"/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Сумма, руб.</w:t>
            </w:r>
          </w:p>
          <w:p w:rsidR="00A51F9C" w:rsidRPr="00A51F9C" w:rsidRDefault="00A51F9C" w:rsidP="005E531D">
            <w:pPr>
              <w:widowControl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</w:rPr>
            </w:pPr>
            <w:r w:rsidRPr="00A51F9C">
              <w:rPr>
                <w:b/>
              </w:rPr>
              <w:t>(в т.ч. НДС ___%)/НДС не облагается на основании _____)</w:t>
            </w:r>
            <w:r>
              <w:rPr>
                <w:rStyle w:val="a9"/>
                <w:b/>
              </w:rPr>
              <w:footnoteReference w:id="3"/>
            </w:r>
          </w:p>
        </w:tc>
      </w:tr>
      <w:tr w:rsidR="00A51F9C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2480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1F9C" w:rsidRPr="00124809" w:rsidRDefault="000D0E03" w:rsidP="005E531D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457A50">
              <w:rPr>
                <w:b/>
                <w:bCs/>
                <w:color w:val="383838"/>
                <w:shd w:val="clear" w:color="auto" w:fill="FFFFFF"/>
              </w:rPr>
              <w:t>Фикус Бенджамина Экзотика (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Ficus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 xml:space="preserve"> 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benjamina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 xml:space="preserve"> </w:t>
            </w:r>
            <w:proofErr w:type="spellStart"/>
            <w:r w:rsidRPr="00457A50">
              <w:rPr>
                <w:b/>
                <w:bCs/>
                <w:color w:val="383838"/>
                <w:shd w:val="clear" w:color="auto" w:fill="FFFFFF"/>
              </w:rPr>
              <w:t>Exotica</w:t>
            </w:r>
            <w:proofErr w:type="spellEnd"/>
            <w:r w:rsidRPr="00457A50">
              <w:rPr>
                <w:b/>
                <w:bCs/>
                <w:color w:val="383838"/>
                <w:shd w:val="clear" w:color="auto" w:fill="FFFFFF"/>
              </w:rPr>
              <w:t>)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51F9C" w:rsidRPr="00115021" w:rsidRDefault="00A51F9C" w:rsidP="005E531D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 w:rsidRPr="00457A50">
              <w:rPr>
                <w:b w:val="0"/>
                <w:color w:val="202E35"/>
                <w:sz w:val="20"/>
                <w:szCs w:val="20"/>
              </w:rPr>
              <w:t>D:23см H:100см</w:t>
            </w:r>
          </w:p>
          <w:p w:rsidR="000D0E03" w:rsidRDefault="000D0E03" w:rsidP="005E531D">
            <w:pPr>
              <w:rPr>
                <w:szCs w:val="24"/>
              </w:rPr>
            </w:pPr>
          </w:p>
          <w:p w:rsidR="00A51F9C" w:rsidRPr="007D6E44" w:rsidRDefault="00A51F9C" w:rsidP="005E531D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A51F9C" w:rsidRPr="00124809" w:rsidRDefault="000D0E03" w:rsidP="005E531D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F76CD2">
              <w:rPr>
                <w:noProof/>
                <w:sz w:val="24"/>
                <w:szCs w:val="24"/>
              </w:rPr>
              <w:drawing>
                <wp:inline distT="0" distB="0" distL="0" distR="0" wp14:anchorId="7BBD2E2D" wp14:editId="23A16737">
                  <wp:extent cx="1285875" cy="1675177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89" cy="169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F9C" w:rsidRPr="00124809" w:rsidRDefault="00A51F9C" w:rsidP="005E531D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 w:rsidRPr="00D37240">
              <w:rPr>
                <w:b/>
                <w:bCs/>
                <w:color w:val="333333"/>
                <w:shd w:val="clear" w:color="auto" w:fill="FFFFFF"/>
              </w:rPr>
              <w:t xml:space="preserve">Драцена </w:t>
            </w:r>
            <w:proofErr w:type="spellStart"/>
            <w:r w:rsidRPr="00D37240">
              <w:rPr>
                <w:b/>
                <w:bCs/>
                <w:color w:val="333333"/>
                <w:shd w:val="clear" w:color="auto" w:fill="FFFFFF"/>
              </w:rPr>
              <w:t>Лемон</w:t>
            </w:r>
            <w:proofErr w:type="spellEnd"/>
            <w:r w:rsidRPr="00D37240">
              <w:rPr>
                <w:b/>
                <w:bCs/>
                <w:color w:val="333333"/>
                <w:shd w:val="clear" w:color="auto" w:fill="FFFFFF"/>
              </w:rPr>
              <w:t xml:space="preserve"> Лайм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D:26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H:11</w:t>
            </w:r>
            <w:r w:rsidRPr="00457A50">
              <w:rPr>
                <w:b w:val="0"/>
                <w:color w:val="202E35"/>
                <w:sz w:val="20"/>
                <w:szCs w:val="20"/>
              </w:rPr>
              <w:t>0см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937599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463F389" wp14:editId="49829DBE">
                  <wp:extent cx="1095375" cy="169723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8" cy="173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lastRenderedPageBreak/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 w:rsidRPr="00D06C30">
              <w:rPr>
                <w:b/>
                <w:bCs/>
                <w:color w:val="333333"/>
                <w:shd w:val="clear" w:color="auto" w:fill="FFFFFF"/>
              </w:rPr>
              <w:t xml:space="preserve">Драцена </w:t>
            </w:r>
            <w:proofErr w:type="spellStart"/>
            <w:r w:rsidRPr="00D06C30">
              <w:rPr>
                <w:b/>
                <w:bCs/>
                <w:color w:val="333333"/>
                <w:shd w:val="clear" w:color="auto" w:fill="FFFFFF"/>
              </w:rPr>
              <w:t>Массанжеана</w:t>
            </w:r>
            <w:proofErr w:type="spellEnd"/>
            <w:r w:rsidRPr="00D06C30">
              <w:rPr>
                <w:b/>
                <w:bCs/>
                <w:color w:val="333333"/>
                <w:shd w:val="clear" w:color="auto" w:fill="FFFFFF"/>
              </w:rPr>
              <w:t xml:space="preserve"> 2 ствола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D:23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H:100</w:t>
            </w:r>
            <w:r w:rsidRPr="00457A50">
              <w:rPr>
                <w:b w:val="0"/>
                <w:color w:val="202E35"/>
                <w:sz w:val="20"/>
                <w:szCs w:val="20"/>
              </w:rPr>
              <w:t>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D06C30">
              <w:rPr>
                <w:noProof/>
                <w:sz w:val="20"/>
                <w:szCs w:val="20"/>
              </w:rPr>
              <w:drawing>
                <wp:inline distT="0" distB="0" distL="0" distR="0" wp14:anchorId="08CD739E" wp14:editId="4CD93CA1">
                  <wp:extent cx="923925" cy="1559457"/>
                  <wp:effectExtent l="0" t="0" r="0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551" cy="160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widowControl/>
              <w:spacing w:line="276" w:lineRule="auto"/>
              <w:rPr>
                <w:b/>
                <w:bCs/>
                <w:color w:val="383838"/>
                <w:shd w:val="clear" w:color="auto" w:fill="FFFFFF"/>
              </w:rPr>
            </w:pPr>
            <w:r>
              <w:rPr>
                <w:b/>
                <w:bCs/>
                <w:color w:val="333333"/>
                <w:shd w:val="clear" w:color="auto" w:fill="FFFFFF"/>
              </w:rPr>
              <w:t>Фикус Бенгальский 3 ствола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D:27</w:t>
            </w:r>
            <w:r w:rsidRPr="00457A50">
              <w:rPr>
                <w:b w:val="0"/>
                <w:color w:val="202E35"/>
                <w:sz w:val="20"/>
                <w:szCs w:val="20"/>
              </w:rPr>
              <w:t xml:space="preserve">см </w:t>
            </w:r>
            <w:r>
              <w:rPr>
                <w:b w:val="0"/>
                <w:color w:val="202E35"/>
                <w:sz w:val="20"/>
                <w:szCs w:val="20"/>
              </w:rPr>
              <w:t>H:100</w:t>
            </w:r>
            <w:r w:rsidRPr="00457A50">
              <w:rPr>
                <w:b w:val="0"/>
                <w:color w:val="202E35"/>
                <w:sz w:val="20"/>
                <w:szCs w:val="20"/>
              </w:rPr>
              <w:t>см</w:t>
            </w: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</w:p>
          <w:p w:rsidR="000D0E03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>
              <w:rPr>
                <w:b w:val="0"/>
                <w:color w:val="202E35"/>
                <w:sz w:val="20"/>
                <w:szCs w:val="20"/>
              </w:rPr>
              <w:t>Эскиз:</w:t>
            </w:r>
          </w:p>
          <w:p w:rsidR="000D0E03" w:rsidRPr="00457A50" w:rsidRDefault="000D0E03" w:rsidP="000D0E03">
            <w:pPr>
              <w:pStyle w:val="1"/>
              <w:shd w:val="clear" w:color="auto" w:fill="FFFFFF"/>
              <w:spacing w:before="0" w:beforeAutospacing="0" w:after="0" w:afterAutospacing="0"/>
              <w:rPr>
                <w:b w:val="0"/>
                <w:color w:val="202E35"/>
                <w:sz w:val="20"/>
                <w:szCs w:val="20"/>
              </w:rPr>
            </w:pPr>
            <w:r w:rsidRPr="00937156">
              <w:rPr>
                <w:noProof/>
                <w:sz w:val="20"/>
                <w:szCs w:val="20"/>
              </w:rPr>
              <w:drawing>
                <wp:inline distT="0" distB="0" distL="0" distR="0" wp14:anchorId="35B7836B" wp14:editId="5C397DC1">
                  <wp:extent cx="654425" cy="10477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611" cy="107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7D6E44">
              <w:rPr>
                <w:szCs w:val="24"/>
              </w:rPr>
              <w:t>Кашпо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r w:rsidRPr="00457A50">
              <w:t xml:space="preserve">Кашпо </w:t>
            </w:r>
            <w:r>
              <w:t xml:space="preserve">напольный </w:t>
            </w:r>
            <w:r w:rsidRPr="00457A50">
              <w:t xml:space="preserve">белый глянцевый </w:t>
            </w:r>
            <w:r w:rsidRPr="00261068">
              <w:rPr>
                <w:bCs/>
                <w:color w:val="333333"/>
                <w:shd w:val="clear" w:color="auto" w:fill="FFFFFF"/>
              </w:rPr>
              <w:t>LECHUZA RONDO </w:t>
            </w:r>
            <w:r>
              <w:t xml:space="preserve"> </w:t>
            </w:r>
          </w:p>
          <w:p w:rsidR="000D0E03" w:rsidRPr="00365A03" w:rsidRDefault="000D0E03" w:rsidP="000D0E03">
            <w:r w:rsidRPr="00457A50">
              <w:rPr>
                <w:rFonts w:eastAsia="Calibri"/>
              </w:rPr>
              <w:t>Диаметр – 3</w:t>
            </w:r>
            <w:r>
              <w:rPr>
                <w:rFonts w:eastAsia="Calibri"/>
              </w:rPr>
              <w:t>2</w:t>
            </w:r>
            <w:r w:rsidRPr="00457A50">
              <w:rPr>
                <w:rFonts w:eastAsia="Calibri"/>
              </w:rPr>
              <w:t xml:space="preserve"> см. </w:t>
            </w:r>
          </w:p>
          <w:p w:rsidR="000D0E03" w:rsidRPr="00457A50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  <w:r w:rsidRPr="00457A50">
              <w:rPr>
                <w:rFonts w:eastAsia="Calibri"/>
              </w:rPr>
              <w:t xml:space="preserve">Высота – 56 см </w:t>
            </w:r>
          </w:p>
          <w:p w:rsidR="000D0E03" w:rsidRDefault="000D0E03" w:rsidP="000D0E03">
            <w:pPr>
              <w:rPr>
                <w:szCs w:val="24"/>
              </w:rPr>
            </w:pPr>
          </w:p>
          <w:p w:rsidR="000D0E03" w:rsidRDefault="000D0E03" w:rsidP="000D0E03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0D0E03" w:rsidRPr="007D6E44" w:rsidRDefault="000D0E03" w:rsidP="000D0E03">
            <w:pPr>
              <w:rPr>
                <w:szCs w:val="24"/>
              </w:rPr>
            </w:pPr>
            <w:r w:rsidRPr="00F76CD2">
              <w:rPr>
                <w:rFonts w:eastAsia="Calibri"/>
                <w:noProof/>
                <w:sz w:val="24"/>
                <w:szCs w:val="24"/>
              </w:rPr>
              <w:drawing>
                <wp:inline distT="0" distB="0" distL="0" distR="0" wp14:anchorId="249A45CF" wp14:editId="4D74D0DE">
                  <wp:extent cx="491456" cy="942975"/>
                  <wp:effectExtent l="0" t="0" r="444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32" cy="98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124809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lastRenderedPageBreak/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7D6E44" w:rsidRDefault="000D0E03" w:rsidP="000D0E03">
            <w:pPr>
              <w:widowControl/>
              <w:spacing w:line="276" w:lineRule="auto"/>
              <w:rPr>
                <w:szCs w:val="24"/>
              </w:rPr>
            </w:pP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r w:rsidRPr="00457A50">
              <w:t xml:space="preserve">Кашпо </w:t>
            </w:r>
            <w:r>
              <w:t xml:space="preserve">напольный </w:t>
            </w:r>
            <w:r w:rsidRPr="00457A50">
              <w:t xml:space="preserve">белый глянцевый </w:t>
            </w:r>
            <w:r w:rsidRPr="00F80767">
              <w:rPr>
                <w:bCs/>
                <w:color w:val="333333"/>
                <w:shd w:val="clear" w:color="auto" w:fill="FFFFFF"/>
              </w:rPr>
              <w:t>LECHUZA CUBICO</w:t>
            </w:r>
          </w:p>
          <w:p w:rsidR="000D0E03" w:rsidRPr="00365A03" w:rsidRDefault="000D0E03" w:rsidP="000D0E03">
            <w:r w:rsidRPr="00457A50">
              <w:rPr>
                <w:rFonts w:eastAsia="Calibri"/>
              </w:rPr>
              <w:t>Диаметр – 3</w:t>
            </w:r>
            <w:r>
              <w:rPr>
                <w:rFonts w:eastAsia="Calibri"/>
              </w:rPr>
              <w:t>0</w:t>
            </w:r>
            <w:r w:rsidRPr="00457A50">
              <w:rPr>
                <w:rFonts w:eastAsia="Calibri"/>
              </w:rPr>
              <w:t xml:space="preserve"> см. </w:t>
            </w:r>
            <w:r>
              <w:rPr>
                <w:rFonts w:eastAsia="Calibri"/>
              </w:rPr>
              <w:t xml:space="preserve"> </w:t>
            </w:r>
          </w:p>
          <w:p w:rsidR="000D0E03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  <w:r w:rsidRPr="00457A50">
              <w:rPr>
                <w:rFonts w:eastAsia="Calibri"/>
              </w:rPr>
              <w:t xml:space="preserve">Высота – 56 см </w:t>
            </w:r>
          </w:p>
          <w:p w:rsidR="000D0E03" w:rsidRDefault="000D0E03" w:rsidP="000D0E03">
            <w:pPr>
              <w:rPr>
                <w:szCs w:val="24"/>
              </w:rPr>
            </w:pPr>
            <w:r w:rsidRPr="007D6E44">
              <w:rPr>
                <w:szCs w:val="24"/>
              </w:rPr>
              <w:t>Эскиз:</w:t>
            </w:r>
          </w:p>
          <w:p w:rsidR="000D0E03" w:rsidRDefault="000D0E03" w:rsidP="000D0E03">
            <w:pPr>
              <w:rPr>
                <w:szCs w:val="24"/>
              </w:rPr>
            </w:pPr>
            <w:r w:rsidRPr="00F80767">
              <w:rPr>
                <w:noProof/>
                <w:color w:val="1F497D"/>
              </w:rPr>
              <w:drawing>
                <wp:inline distT="0" distB="0" distL="0" distR="0" wp14:anchorId="157DB71B" wp14:editId="12E65436">
                  <wp:extent cx="633270" cy="8858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93" cy="90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0E03" w:rsidRPr="00457A50" w:rsidRDefault="000D0E03" w:rsidP="000D0E03">
            <w:pPr>
              <w:spacing w:line="276" w:lineRule="auto"/>
              <w:jc w:val="both"/>
              <w:rPr>
                <w:rFonts w:eastAsia="Calibri"/>
              </w:rPr>
            </w:pPr>
          </w:p>
          <w:p w:rsidR="000D0E03" w:rsidRPr="00457A50" w:rsidRDefault="000D0E03" w:rsidP="000D0E03"/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7D6E44">
              <w:rPr>
                <w:rFonts w:eastAsia="Calibri"/>
                <w:szCs w:val="24"/>
              </w:rPr>
              <w:t>Грунт</w:t>
            </w:r>
            <w:r w:rsidRPr="00365A03">
              <w:t xml:space="preserve"> </w:t>
            </w:r>
            <w:r>
              <w:t>(</w:t>
            </w:r>
            <w:proofErr w:type="spellStart"/>
            <w:r w:rsidRPr="00365A03">
              <w:t>Торфоснова</w:t>
            </w:r>
            <w:proofErr w:type="spellEnd"/>
            <w:r w:rsidRPr="00365A03">
              <w:t>)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7D6E44" w:rsidRDefault="000D0E03" w:rsidP="000D0E03">
            <w:pPr>
              <w:rPr>
                <w:rFonts w:eastAsia="Calibri"/>
                <w:szCs w:val="24"/>
              </w:rPr>
            </w:pPr>
            <w:r w:rsidRPr="007D6E44">
              <w:rPr>
                <w:szCs w:val="24"/>
              </w:rPr>
              <w:t xml:space="preserve">Торговая марка - </w:t>
            </w:r>
            <w:r w:rsidRPr="007D6E44">
              <w:rPr>
                <w:rFonts w:eastAsia="Calibri"/>
                <w:szCs w:val="24"/>
                <w:lang w:val="en-US"/>
              </w:rPr>
              <w:t>Terra</w:t>
            </w:r>
            <w:r w:rsidRPr="007D6E44">
              <w:rPr>
                <w:rFonts w:eastAsia="Calibri"/>
                <w:szCs w:val="24"/>
              </w:rPr>
              <w:t xml:space="preserve"> </w:t>
            </w:r>
            <w:r w:rsidRPr="007D6E44">
              <w:rPr>
                <w:rFonts w:eastAsia="Calibri"/>
                <w:szCs w:val="24"/>
                <w:lang w:val="en-US"/>
              </w:rPr>
              <w:t>Vita</w:t>
            </w:r>
            <w:r w:rsidRPr="007D6E44">
              <w:rPr>
                <w:rFonts w:eastAsia="Calibri"/>
                <w:szCs w:val="24"/>
              </w:rPr>
              <w:t>;</w:t>
            </w:r>
          </w:p>
          <w:p w:rsidR="000D0E03" w:rsidRPr="007D6E44" w:rsidRDefault="000D0E03" w:rsidP="000D0E03">
            <w:pPr>
              <w:rPr>
                <w:rFonts w:eastAsia="Calibri"/>
                <w:szCs w:val="24"/>
              </w:rPr>
            </w:pPr>
            <w:r w:rsidRPr="007D6E44">
              <w:rPr>
                <w:rFonts w:eastAsia="Calibri"/>
                <w:szCs w:val="24"/>
              </w:rPr>
              <w:t xml:space="preserve">Назначение - </w:t>
            </w:r>
            <w:r w:rsidRPr="007D6E44">
              <w:t xml:space="preserve"> </w:t>
            </w:r>
            <w:r w:rsidRPr="007D6E44">
              <w:rPr>
                <w:rFonts w:eastAsia="Calibri"/>
                <w:szCs w:val="24"/>
              </w:rPr>
              <w:t>универсальный для цветов и комнатных растений;</w:t>
            </w:r>
          </w:p>
          <w:p w:rsidR="000D0E03" w:rsidRPr="00124809" w:rsidRDefault="000D0E03" w:rsidP="000D0E03">
            <w:pPr>
              <w:widowControl/>
              <w:spacing w:line="276" w:lineRule="auto"/>
              <w:rPr>
                <w:sz w:val="22"/>
                <w:szCs w:val="22"/>
              </w:rPr>
            </w:pPr>
            <w:r w:rsidRPr="007D6E44">
              <w:rPr>
                <w:rFonts w:eastAsia="Calibri"/>
                <w:szCs w:val="24"/>
              </w:rPr>
              <w:t>Объем мешка, л – 10.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D5436E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5436E">
              <w:t>Разрыхлитель</w:t>
            </w:r>
          </w:p>
          <w:p w:rsidR="000D0E03" w:rsidRPr="007D6E44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szCs w:val="24"/>
              </w:rPr>
            </w:pPr>
            <w:r w:rsidRPr="00D5436E">
              <w:t xml:space="preserve">Минеральный грунт 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Россия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D5436E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6E44">
              <w:rPr>
                <w:szCs w:val="24"/>
              </w:rPr>
              <w:t xml:space="preserve">Торговая марка - </w:t>
            </w:r>
            <w:r w:rsidRPr="00D5436E">
              <w:rPr>
                <w:lang w:val="en-US"/>
              </w:rPr>
              <w:t>TERRAMIN</w:t>
            </w:r>
            <w:r w:rsidRPr="00D5436E">
              <w:t xml:space="preserve"> </w:t>
            </w:r>
            <w:r w:rsidRPr="00D5436E">
              <w:rPr>
                <w:lang w:val="en-US"/>
              </w:rPr>
              <w:t>MINERAL</w:t>
            </w:r>
            <w:r w:rsidRPr="00D5436E">
              <w:t xml:space="preserve"> (РФ)</w:t>
            </w:r>
          </w:p>
          <w:p w:rsidR="000D0E03" w:rsidRPr="007D6E44" w:rsidRDefault="000D0E03" w:rsidP="000D0E03">
            <w:pPr>
              <w:rPr>
                <w:szCs w:val="24"/>
              </w:rPr>
            </w:pPr>
            <w:r w:rsidRPr="007D6E44">
              <w:rPr>
                <w:rFonts w:eastAsia="Calibri"/>
                <w:szCs w:val="24"/>
              </w:rPr>
              <w:t>Объем мешка, л</w:t>
            </w:r>
            <w:r>
              <w:rPr>
                <w:rFonts w:eastAsia="Calibri"/>
                <w:szCs w:val="24"/>
              </w:rPr>
              <w:t xml:space="preserve"> – 7,5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298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E03" w:rsidRPr="00D5436E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5436E">
              <w:t xml:space="preserve">Удобрения </w:t>
            </w:r>
          </w:p>
        </w:tc>
        <w:tc>
          <w:tcPr>
            <w:tcW w:w="25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Pr="00115021" w:rsidRDefault="000D0E03" w:rsidP="000D0E0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Нидерланды</w:t>
            </w:r>
          </w:p>
        </w:tc>
        <w:tc>
          <w:tcPr>
            <w:tcW w:w="523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0E03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D5436E">
              <w:t>Осмокот</w:t>
            </w:r>
            <w:proofErr w:type="spellEnd"/>
            <w:r w:rsidRPr="00D5436E">
              <w:t xml:space="preserve"> </w:t>
            </w:r>
            <w:proofErr w:type="spellStart"/>
            <w:r w:rsidRPr="00D5436E">
              <w:t>Экзакт</w:t>
            </w:r>
            <w:proofErr w:type="spellEnd"/>
            <w:r w:rsidRPr="00D5436E">
              <w:t xml:space="preserve"> 15-9-12+2+</w:t>
            </w:r>
            <w:r w:rsidRPr="00D5436E">
              <w:rPr>
                <w:lang w:val="en-US"/>
              </w:rPr>
              <w:t>Mg</w:t>
            </w:r>
            <w:r w:rsidRPr="00D5436E">
              <w:t>+</w:t>
            </w:r>
            <w:r w:rsidRPr="00D5436E">
              <w:rPr>
                <w:lang w:val="en-US"/>
              </w:rPr>
              <w:t>TE</w:t>
            </w:r>
            <w:r>
              <w:t xml:space="preserve"> (8-9 мес.) </w:t>
            </w:r>
          </w:p>
          <w:p w:rsidR="000D0E03" w:rsidRPr="007D6E44" w:rsidRDefault="000D0E03" w:rsidP="000D0E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4"/>
              </w:rPr>
            </w:pPr>
            <w:r>
              <w:t>Объем упаковки – 100 гр.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 w:rsidRPr="00115021">
              <w:rPr>
                <w:sz w:val="22"/>
                <w:szCs w:val="22"/>
              </w:rPr>
              <w:t>шт.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0D0E03" w:rsidRPr="00124809" w:rsidTr="000D0E03">
        <w:trPr>
          <w:trHeight w:val="306"/>
          <w:jc w:val="center"/>
        </w:trPr>
        <w:tc>
          <w:tcPr>
            <w:tcW w:w="3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D0E03" w:rsidRPr="00124809" w:rsidRDefault="000D0E03" w:rsidP="000D0E03">
            <w:pPr>
              <w:widowControl/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04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right"/>
              <w:rPr>
                <w:sz w:val="22"/>
                <w:szCs w:val="22"/>
              </w:rPr>
            </w:pPr>
            <w:r w:rsidRPr="00124809">
              <w:rPr>
                <w:b/>
                <w:sz w:val="22"/>
                <w:szCs w:val="22"/>
              </w:rPr>
              <w:t>ИТОГО: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D0E03" w:rsidRPr="00124809" w:rsidRDefault="000D0E03" w:rsidP="000D0E03">
            <w:pPr>
              <w:widowControl/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145023" w:rsidRDefault="00145023"/>
    <w:p w:rsidR="00145023" w:rsidRPr="00145023" w:rsidRDefault="0014502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45023">
        <w:rPr>
          <w:rFonts w:ascii="Times New Roman" w:eastAsia="Calibri" w:hAnsi="Times New Roman" w:cs="Times New Roman"/>
          <w:sz w:val="24"/>
          <w:szCs w:val="24"/>
        </w:rPr>
        <w:t>Место поставки: г. Москва, ул. Поклонная, д.3. этаж 6</w:t>
      </w:r>
    </w:p>
    <w:p w:rsidR="00145023" w:rsidRDefault="0014502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Цена включает в себя в</w:t>
      </w:r>
      <w:r w:rsidRPr="00407175">
        <w:rPr>
          <w:rFonts w:ascii="Times New Roman" w:eastAsia="Calibri" w:hAnsi="Times New Roman" w:cs="Times New Roman"/>
          <w:sz w:val="24"/>
          <w:szCs w:val="24"/>
        </w:rPr>
        <w:t>се таможенные платежи, налоги и сборы, подлежащие уплате Исполнителем при оказании услуг по договору</w:t>
      </w:r>
      <w:r>
        <w:rPr>
          <w:rFonts w:ascii="Times New Roman" w:eastAsia="Calibri" w:hAnsi="Times New Roman" w:cs="Times New Roman"/>
          <w:sz w:val="24"/>
          <w:szCs w:val="24"/>
        </w:rPr>
        <w:t>, и</w:t>
      </w:r>
      <w:r w:rsidRPr="00407175">
        <w:rPr>
          <w:rFonts w:ascii="Times New Roman" w:eastAsia="Calibri" w:hAnsi="Times New Roman" w:cs="Times New Roman"/>
          <w:sz w:val="24"/>
          <w:szCs w:val="24"/>
        </w:rPr>
        <w:t>ные платежи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(в т.ч. доставку, разгрузку, подъем на этаж, пересадка из транспортировочной емкости в кашпо в комплекте поставки и пр.),</w:t>
      </w:r>
      <w:r w:rsidRPr="00407175">
        <w:rPr>
          <w:rFonts w:ascii="Times New Roman" w:eastAsia="Calibri" w:hAnsi="Times New Roman" w:cs="Times New Roman"/>
          <w:sz w:val="24"/>
          <w:szCs w:val="24"/>
        </w:rPr>
        <w:t xml:space="preserve"> необходимые для надлежащего выполнения Исполнителем своих обязательств по договору.</w:t>
      </w:r>
    </w:p>
    <w:p w:rsidR="000D0E03" w:rsidRDefault="000D0E0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D0E03" w:rsidRPr="00F76CD2" w:rsidRDefault="000D0E03" w:rsidP="000D0E03">
      <w:pPr>
        <w:spacing w:line="276" w:lineRule="auto"/>
        <w:ind w:firstLine="709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lastRenderedPageBreak/>
        <w:t xml:space="preserve">      </w:t>
      </w:r>
      <w:r w:rsidRPr="00F76CD2">
        <w:rPr>
          <w:rFonts w:eastAsia="Calibri"/>
          <w:sz w:val="24"/>
          <w:szCs w:val="24"/>
        </w:rPr>
        <w:t xml:space="preserve">Порядок оплаты – 70/30 </w:t>
      </w:r>
    </w:p>
    <w:p w:rsidR="000D0E03" w:rsidRPr="00F76CD2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</w:t>
      </w:r>
      <w:r w:rsidRPr="00F76CD2">
        <w:rPr>
          <w:sz w:val="24"/>
          <w:szCs w:val="24"/>
        </w:rPr>
        <w:t xml:space="preserve">Срок выполнения </w:t>
      </w:r>
      <w:r>
        <w:rPr>
          <w:sz w:val="24"/>
          <w:szCs w:val="24"/>
        </w:rPr>
        <w:t>работ: 20</w:t>
      </w:r>
      <w:r w:rsidRPr="00F76CD2">
        <w:rPr>
          <w:sz w:val="24"/>
          <w:szCs w:val="24"/>
        </w:rPr>
        <w:t>.12.2025</w:t>
      </w:r>
    </w:p>
    <w:p w:rsidR="000D0E03" w:rsidRPr="00407175" w:rsidRDefault="000D0E03" w:rsidP="00145023">
      <w:pPr>
        <w:pStyle w:val="aa"/>
        <w:spacing w:after="0" w:line="276" w:lineRule="auto"/>
        <w:ind w:left="106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45023" w:rsidRDefault="00145023"/>
    <w:p w:rsidR="00145023" w:rsidRDefault="00145023"/>
    <w:p w:rsidR="00A51F9C" w:rsidRDefault="00A51F9C" w:rsidP="00A51F9C">
      <w:pPr>
        <w:ind w:firstLine="708"/>
      </w:pPr>
      <w:r>
        <w:rPr>
          <w:sz w:val="24"/>
          <w:szCs w:val="24"/>
        </w:rPr>
        <w:t>Обязательные условия:</w:t>
      </w:r>
    </w:p>
    <w:p w:rsidR="00A51F9C" w:rsidRDefault="00A51F9C"/>
    <w:p w:rsidR="000D0E03" w:rsidRPr="00F76CD2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76CD2">
        <w:rPr>
          <w:sz w:val="24"/>
          <w:szCs w:val="24"/>
        </w:rPr>
        <w:t xml:space="preserve"> - </w:t>
      </w:r>
      <w:r>
        <w:rPr>
          <w:sz w:val="24"/>
          <w:szCs w:val="24"/>
        </w:rPr>
        <w:t>согласование цветов</w:t>
      </w:r>
      <w:r w:rsidRPr="00F76CD2">
        <w:rPr>
          <w:sz w:val="24"/>
          <w:szCs w:val="24"/>
        </w:rPr>
        <w:t xml:space="preserve"> по фото с заказчиком;</w:t>
      </w:r>
    </w:p>
    <w:p w:rsidR="000D0E03" w:rsidRDefault="000D0E03" w:rsidP="000D0E03">
      <w:pPr>
        <w:spacing w:line="276" w:lineRule="auto"/>
        <w:ind w:firstLine="709"/>
        <w:jc w:val="both"/>
        <w:rPr>
          <w:sz w:val="24"/>
          <w:szCs w:val="24"/>
        </w:rPr>
      </w:pPr>
      <w:r w:rsidRPr="00F76CD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F76CD2">
        <w:rPr>
          <w:sz w:val="24"/>
          <w:szCs w:val="24"/>
        </w:rPr>
        <w:t>- соо</w:t>
      </w:r>
      <w:r>
        <w:rPr>
          <w:sz w:val="24"/>
          <w:szCs w:val="24"/>
        </w:rPr>
        <w:t>тветствие внешнего вида растений</w:t>
      </w:r>
      <w:r w:rsidRPr="00F76CD2">
        <w:rPr>
          <w:sz w:val="24"/>
          <w:szCs w:val="24"/>
        </w:rPr>
        <w:t>, при передаче заказчику, с согласованной фотографией.</w:t>
      </w:r>
    </w:p>
    <w:p w:rsidR="000D0E03" w:rsidRPr="00EE3299" w:rsidRDefault="000D0E03" w:rsidP="000D0E03">
      <w:pPr>
        <w:spacing w:line="276" w:lineRule="auto"/>
        <w:ind w:left="1276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EE3299">
        <w:rPr>
          <w:sz w:val="24"/>
          <w:szCs w:val="24"/>
        </w:rPr>
        <w:t xml:space="preserve">- </w:t>
      </w:r>
      <w:r>
        <w:rPr>
          <w:sz w:val="24"/>
          <w:szCs w:val="24"/>
        </w:rPr>
        <w:t>гарантия (1 месяц), что растение не погибнет в первый же месяц после пересадки, что растение здоровое и не заразит остальные</w:t>
      </w:r>
      <w:r w:rsidR="00C027CF">
        <w:rPr>
          <w:sz w:val="24"/>
          <w:szCs w:val="24"/>
        </w:rPr>
        <w:t xml:space="preserve"> ра</w:t>
      </w:r>
      <w:bookmarkStart w:id="0" w:name="_GoBack"/>
      <w:bookmarkEnd w:id="0"/>
      <w:r>
        <w:rPr>
          <w:sz w:val="24"/>
          <w:szCs w:val="24"/>
        </w:rPr>
        <w:t>стения в офисе</w:t>
      </w:r>
    </w:p>
    <w:p w:rsidR="00145023" w:rsidRDefault="00145023" w:rsidP="00A51F9C">
      <w:pPr>
        <w:spacing w:line="276" w:lineRule="auto"/>
        <w:ind w:firstLine="709"/>
        <w:jc w:val="both"/>
        <w:rPr>
          <w:sz w:val="24"/>
          <w:szCs w:val="24"/>
        </w:rPr>
      </w:pPr>
    </w:p>
    <w:p w:rsidR="00145023" w:rsidRPr="0024734D" w:rsidRDefault="00145023" w:rsidP="00A51F9C">
      <w:pPr>
        <w:spacing w:line="276" w:lineRule="auto"/>
        <w:ind w:firstLine="709"/>
        <w:jc w:val="both"/>
        <w:rPr>
          <w:sz w:val="24"/>
          <w:szCs w:val="24"/>
        </w:rPr>
      </w:pPr>
    </w:p>
    <w:p w:rsidR="00A51F9C" w:rsidRDefault="00A51F9C"/>
    <w:p w:rsidR="00A51F9C" w:rsidRDefault="00A51F9C"/>
    <w:sectPr w:rsidR="00A51F9C" w:rsidSect="00A51F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F9C" w:rsidRDefault="00A51F9C" w:rsidP="00A51F9C">
      <w:r>
        <w:separator/>
      </w:r>
    </w:p>
  </w:endnote>
  <w:endnote w:type="continuationSeparator" w:id="0">
    <w:p w:rsidR="00A51F9C" w:rsidRDefault="00A51F9C" w:rsidP="00A5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F9C" w:rsidRDefault="00A51F9C" w:rsidP="00A51F9C">
      <w:r>
        <w:separator/>
      </w:r>
    </w:p>
  </w:footnote>
  <w:footnote w:type="continuationSeparator" w:id="0">
    <w:p w:rsidR="00A51F9C" w:rsidRDefault="00A51F9C" w:rsidP="00A51F9C">
      <w:r>
        <w:continuationSeparator/>
      </w:r>
    </w:p>
  </w:footnote>
  <w:footnote w:id="1">
    <w:p w:rsidR="000D0E03" w:rsidRDefault="000D0E03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  <w:footnote w:id="2">
    <w:p w:rsidR="00A51F9C" w:rsidRDefault="00A51F9C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  <w:footnote w:id="3">
    <w:p w:rsidR="00A51F9C" w:rsidRDefault="00A51F9C">
      <w:pPr>
        <w:pStyle w:val="a7"/>
      </w:pPr>
      <w:r>
        <w:rPr>
          <w:rStyle w:val="a9"/>
        </w:rPr>
        <w:footnoteRef/>
      </w:r>
      <w:r>
        <w:t xml:space="preserve"> указать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53BD6"/>
    <w:multiLevelType w:val="hybridMultilevel"/>
    <w:tmpl w:val="2CB44750"/>
    <w:lvl w:ilvl="0" w:tplc="0B52CE4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16"/>
    <w:rsid w:val="000D0E03"/>
    <w:rsid w:val="00145023"/>
    <w:rsid w:val="00213AC2"/>
    <w:rsid w:val="004660ED"/>
    <w:rsid w:val="005101D6"/>
    <w:rsid w:val="00A15316"/>
    <w:rsid w:val="00A51F9C"/>
    <w:rsid w:val="00C0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6DD3"/>
  <w15:chartTrackingRefBased/>
  <w15:docId w15:val="{FBF917FF-09CA-4291-8AE3-F808F39D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F9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0D0E03"/>
    <w:pPr>
      <w:widowControl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1F9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51F9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note text"/>
    <w:basedOn w:val="a"/>
    <w:link w:val="a8"/>
    <w:uiPriority w:val="99"/>
    <w:semiHidden/>
    <w:unhideWhenUsed/>
    <w:rsid w:val="00A51F9C"/>
  </w:style>
  <w:style w:type="character" w:customStyle="1" w:styleId="a8">
    <w:name w:val="Текст сноски Знак"/>
    <w:basedOn w:val="a0"/>
    <w:link w:val="a7"/>
    <w:uiPriority w:val="99"/>
    <w:semiHidden/>
    <w:rsid w:val="00A51F9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A51F9C"/>
    <w:rPr>
      <w:vertAlign w:val="superscript"/>
    </w:rPr>
  </w:style>
  <w:style w:type="paragraph" w:styleId="aa">
    <w:name w:val="List Paragraph"/>
    <w:aliases w:val="1,UL,Абзац маркированнный"/>
    <w:basedOn w:val="a"/>
    <w:link w:val="ab"/>
    <w:uiPriority w:val="34"/>
    <w:qFormat/>
    <w:rsid w:val="0014502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b">
    <w:name w:val="Абзац списка Знак"/>
    <w:aliases w:val="1 Знак,UL Знак,Абзац маркированнный Знак"/>
    <w:link w:val="aa"/>
    <w:uiPriority w:val="34"/>
    <w:locked/>
    <w:rsid w:val="00145023"/>
  </w:style>
  <w:style w:type="character" w:customStyle="1" w:styleId="10">
    <w:name w:val="Заголовок 1 Знак"/>
    <w:basedOn w:val="a0"/>
    <w:link w:val="1"/>
    <w:uiPriority w:val="9"/>
    <w:rsid w:val="000D0E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007B9-D06B-41EB-A8E3-01557A496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Токарев Максим Владиславович</cp:lastModifiedBy>
  <cp:revision>2</cp:revision>
  <dcterms:created xsi:type="dcterms:W3CDTF">2025-11-19T09:00:00Z</dcterms:created>
  <dcterms:modified xsi:type="dcterms:W3CDTF">2025-11-19T09:00:00Z</dcterms:modified>
</cp:coreProperties>
</file>