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E1259F" w14:textId="5FC8D305" w:rsidR="009C3087" w:rsidRPr="00C916F5" w:rsidRDefault="0078125B" w:rsidP="00641629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ind w:left="0" w:firstLine="0"/>
        <w:jc w:val="both"/>
        <w:rPr>
          <w:sz w:val="22"/>
          <w:szCs w:val="22"/>
          <w:u w:val="single"/>
        </w:rPr>
      </w:pPr>
      <w:r w:rsidRPr="00C916F5">
        <w:rPr>
          <w:b/>
          <w:sz w:val="22"/>
          <w:szCs w:val="22"/>
        </w:rPr>
        <w:t>Предмет закупки:</w:t>
      </w:r>
      <w:r w:rsidRPr="00C916F5">
        <w:rPr>
          <w:sz w:val="22"/>
          <w:szCs w:val="22"/>
        </w:rPr>
        <w:t xml:space="preserve"> </w:t>
      </w:r>
      <w:r w:rsidR="009C3087" w:rsidRPr="00C916F5">
        <w:rPr>
          <w:sz w:val="22"/>
          <w:szCs w:val="22"/>
        </w:rPr>
        <w:t xml:space="preserve">Оказание услуг </w:t>
      </w:r>
      <w:r w:rsidR="006114DC">
        <w:rPr>
          <w:sz w:val="22"/>
          <w:szCs w:val="22"/>
        </w:rPr>
        <w:t>по поставке питьевой бутилир</w:t>
      </w:r>
      <w:r w:rsidR="00CE53B7">
        <w:rPr>
          <w:sz w:val="22"/>
          <w:szCs w:val="22"/>
        </w:rPr>
        <w:t xml:space="preserve">ованной воды, аренде кулеров и </w:t>
      </w:r>
      <w:r w:rsidR="006114DC">
        <w:rPr>
          <w:sz w:val="22"/>
          <w:szCs w:val="22"/>
        </w:rPr>
        <w:t xml:space="preserve">чистке оборудования в Байкальском </w:t>
      </w:r>
      <w:r w:rsidR="00F6792C">
        <w:rPr>
          <w:sz w:val="22"/>
          <w:szCs w:val="22"/>
        </w:rPr>
        <w:t xml:space="preserve">регионального филиала </w:t>
      </w:r>
      <w:r w:rsidR="009C3087" w:rsidRPr="00F6792C">
        <w:rPr>
          <w:sz w:val="22"/>
          <w:szCs w:val="22"/>
        </w:rPr>
        <w:t>АО</w:t>
      </w:r>
      <w:r w:rsidR="009C3087" w:rsidRPr="00C916F5">
        <w:rPr>
          <w:sz w:val="22"/>
          <w:szCs w:val="22"/>
        </w:rPr>
        <w:t xml:space="preserve"> «Сбербанк Лизинг».</w:t>
      </w:r>
    </w:p>
    <w:p w14:paraId="266D0DBE" w14:textId="77777777" w:rsidR="0078125B" w:rsidRPr="00C916F5" w:rsidRDefault="0078125B" w:rsidP="0073651E">
      <w:pPr>
        <w:pStyle w:val="a3"/>
        <w:shd w:val="clear" w:color="auto" w:fill="FFFFFF"/>
        <w:tabs>
          <w:tab w:val="left" w:pos="142"/>
          <w:tab w:val="left" w:pos="426"/>
        </w:tabs>
        <w:ind w:left="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</w:tblGrid>
      <w:tr w:rsidR="00CE53B7" w:rsidRPr="00C916F5" w14:paraId="0DE741D0" w14:textId="77777777" w:rsidTr="00CE53B7">
        <w:tc>
          <w:tcPr>
            <w:tcW w:w="704" w:type="dxa"/>
          </w:tcPr>
          <w:p w14:paraId="6112A6FC" w14:textId="77777777" w:rsidR="00CE53B7" w:rsidRPr="00C916F5" w:rsidRDefault="00CE53B7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CE53B7" w:rsidRPr="00C916F5" w:rsidRDefault="00CE53B7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CE53B7" w:rsidRPr="00C916F5" w:rsidRDefault="00CE53B7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CE53B7" w:rsidRPr="00C916F5" w:rsidRDefault="00CE53B7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CE53B7" w:rsidRPr="00C916F5" w:rsidRDefault="00CE53B7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</w:tr>
      <w:tr w:rsidR="00CE53B7" w:rsidRPr="00C916F5" w14:paraId="48D9049D" w14:textId="77777777" w:rsidTr="00CE53B7">
        <w:trPr>
          <w:trHeight w:val="605"/>
        </w:trPr>
        <w:tc>
          <w:tcPr>
            <w:tcW w:w="704" w:type="dxa"/>
          </w:tcPr>
          <w:p w14:paraId="7BD48BC5" w14:textId="77777777" w:rsidR="00CE53B7" w:rsidRPr="00C916F5" w:rsidRDefault="00CE53B7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190454C8" w:rsidR="00CE53B7" w:rsidRPr="0032322F" w:rsidRDefault="00CE53B7" w:rsidP="00CE53B7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114DC">
              <w:rPr>
                <w:rFonts w:ascii="Times New Roman" w:eastAsia="Times New Roman" w:hAnsi="Times New Roman" w:cs="Times New Roman"/>
                <w:color w:val="000000"/>
              </w:rPr>
              <w:t xml:space="preserve">Оказание услуг по поставке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питьевой </w:t>
            </w:r>
            <w:r w:rsidRPr="006114DC">
              <w:rPr>
                <w:rFonts w:ascii="Times New Roman" w:eastAsia="Times New Roman" w:hAnsi="Times New Roman" w:cs="Times New Roman"/>
                <w:color w:val="000000"/>
              </w:rPr>
              <w:t>бутилированной воды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18.9.л.</w:t>
            </w:r>
          </w:p>
        </w:tc>
        <w:tc>
          <w:tcPr>
            <w:tcW w:w="1418" w:type="dxa"/>
          </w:tcPr>
          <w:p w14:paraId="22762FC4" w14:textId="565ED296" w:rsidR="00CE53B7" w:rsidRPr="00C916F5" w:rsidRDefault="00CE53B7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шт.</w:t>
            </w:r>
          </w:p>
        </w:tc>
        <w:tc>
          <w:tcPr>
            <w:tcW w:w="1417" w:type="dxa"/>
          </w:tcPr>
          <w:p w14:paraId="2B134261" w14:textId="26A4B022" w:rsidR="00CE53B7" w:rsidRPr="00C916F5" w:rsidRDefault="00CE53B7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10-15 бутылок в одну поставку</w:t>
            </w:r>
          </w:p>
        </w:tc>
      </w:tr>
      <w:tr w:rsidR="00CE53B7" w:rsidRPr="00C916F5" w14:paraId="34C5D67A" w14:textId="77777777" w:rsidTr="00CE53B7">
        <w:trPr>
          <w:trHeight w:val="605"/>
        </w:trPr>
        <w:tc>
          <w:tcPr>
            <w:tcW w:w="704" w:type="dxa"/>
          </w:tcPr>
          <w:p w14:paraId="78AE51E3" w14:textId="6C5560C0" w:rsidR="00CE53B7" w:rsidRPr="00C916F5" w:rsidRDefault="00CE53B7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2</w:t>
            </w:r>
          </w:p>
        </w:tc>
        <w:tc>
          <w:tcPr>
            <w:tcW w:w="3260" w:type="dxa"/>
          </w:tcPr>
          <w:p w14:paraId="52887C62" w14:textId="3298AE86" w:rsidR="00CE53B7" w:rsidRPr="006114DC" w:rsidRDefault="00CE53B7" w:rsidP="00CE53B7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Аренда</w:t>
            </w:r>
            <w:r w:rsidRPr="006114D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3-х кулеров и пурифайера</w:t>
            </w:r>
          </w:p>
        </w:tc>
        <w:tc>
          <w:tcPr>
            <w:tcW w:w="1418" w:type="dxa"/>
          </w:tcPr>
          <w:p w14:paraId="59188C73" w14:textId="6DF2CD70" w:rsidR="00CE53B7" w:rsidRDefault="00CE53B7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шт.</w:t>
            </w:r>
          </w:p>
        </w:tc>
        <w:tc>
          <w:tcPr>
            <w:tcW w:w="1417" w:type="dxa"/>
          </w:tcPr>
          <w:p w14:paraId="1DD0F13E" w14:textId="06693A93" w:rsidR="00CE53B7" w:rsidRPr="00C916F5" w:rsidRDefault="00CE53B7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4</w:t>
            </w:r>
          </w:p>
        </w:tc>
      </w:tr>
      <w:tr w:rsidR="00CE53B7" w:rsidRPr="00C916F5" w14:paraId="0494A5FE" w14:textId="77777777" w:rsidTr="00CE53B7">
        <w:trPr>
          <w:trHeight w:val="605"/>
        </w:trPr>
        <w:tc>
          <w:tcPr>
            <w:tcW w:w="704" w:type="dxa"/>
          </w:tcPr>
          <w:p w14:paraId="30F7CE1B" w14:textId="6485096C" w:rsidR="00CE53B7" w:rsidRDefault="00CE53B7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3</w:t>
            </w:r>
          </w:p>
        </w:tc>
        <w:tc>
          <w:tcPr>
            <w:tcW w:w="3260" w:type="dxa"/>
          </w:tcPr>
          <w:p w14:paraId="2DAAA9F7" w14:textId="6FC279F7" w:rsidR="00CE53B7" w:rsidRDefault="00CE53B7" w:rsidP="006114DC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Обслуживание (чистка)-2 раза в год</w:t>
            </w:r>
          </w:p>
        </w:tc>
        <w:tc>
          <w:tcPr>
            <w:tcW w:w="1418" w:type="dxa"/>
          </w:tcPr>
          <w:p w14:paraId="07473F80" w14:textId="5B77C427" w:rsidR="00CE53B7" w:rsidRDefault="00CE53B7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шт.</w:t>
            </w:r>
          </w:p>
        </w:tc>
        <w:tc>
          <w:tcPr>
            <w:tcW w:w="1417" w:type="dxa"/>
          </w:tcPr>
          <w:p w14:paraId="535BD203" w14:textId="1D3EB2CF" w:rsidR="00CE53B7" w:rsidRPr="00C916F5" w:rsidRDefault="00CE53B7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4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96"/>
        <w:gridCol w:w="6960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E53B7">
            <w:pPr>
              <w:tabs>
                <w:tab w:val="left" w:pos="142"/>
                <w:tab w:val="left" w:pos="426"/>
              </w:tabs>
              <w:suppressAutoHyphens/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29F2314C" w:rsidR="00655BFB" w:rsidRPr="00C916F5" w:rsidRDefault="00655BFB" w:rsidP="00CE53B7">
            <w:pPr>
              <w:tabs>
                <w:tab w:val="left" w:pos="142"/>
                <w:tab w:val="left" w:pos="426"/>
              </w:tabs>
              <w:suppressAutoHyphens/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Требование к </w:t>
            </w:r>
            <w:r w:rsidR="006114DC">
              <w:rPr>
                <w:rFonts w:ascii="Times New Roman" w:eastAsia="Calibri" w:hAnsi="Times New Roman" w:cs="Times New Roman"/>
                <w:kern w:val="2"/>
                <w:lang w:eastAsia="ar-SA"/>
              </w:rPr>
              <w:t>предоставляемым услугам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8B71" w14:textId="08AC25F6" w:rsidR="00CE53B7" w:rsidRPr="00CE53B7" w:rsidRDefault="00CE53B7" w:rsidP="00CE53B7">
            <w:pPr>
              <w:tabs>
                <w:tab w:val="left" w:pos="2267"/>
              </w:tabs>
              <w:spacing w:before="240"/>
              <w:rPr>
                <w:rFonts w:ascii="Times New Roman" w:hAnsi="Times New Roman" w:cs="Times New Roman"/>
                <w:sz w:val="24"/>
              </w:rPr>
            </w:pPr>
            <w:r w:rsidRPr="00CE53B7">
              <w:rPr>
                <w:rFonts w:ascii="Times New Roman" w:hAnsi="Times New Roman" w:cs="Times New Roman"/>
                <w:sz w:val="24"/>
              </w:rPr>
              <w:t>Вода питьевая негазированная очищенная бутилированная емкостью 1</w:t>
            </w:r>
            <w:r>
              <w:rPr>
                <w:rFonts w:ascii="Times New Roman" w:hAnsi="Times New Roman" w:cs="Times New Roman"/>
                <w:sz w:val="24"/>
              </w:rPr>
              <w:t>9л.</w:t>
            </w:r>
          </w:p>
          <w:p w14:paraId="0C35274D" w14:textId="77777777" w:rsidR="00CE53B7" w:rsidRPr="00CE53B7" w:rsidRDefault="00CE53B7" w:rsidP="00CE53B7">
            <w:pPr>
              <w:tabs>
                <w:tab w:val="left" w:pos="2267"/>
              </w:tabs>
              <w:spacing w:before="240"/>
              <w:rPr>
                <w:rFonts w:ascii="Times New Roman" w:hAnsi="Times New Roman" w:cs="Times New Roman"/>
                <w:noProof/>
                <w:sz w:val="24"/>
              </w:rPr>
            </w:pPr>
            <w:r w:rsidRPr="00CE53B7">
              <w:rPr>
                <w:rFonts w:ascii="Times New Roman" w:hAnsi="Times New Roman" w:cs="Times New Roman"/>
                <w:sz w:val="24"/>
              </w:rPr>
              <w:t>Питьевая вода должна соответствовать требованиям:</w:t>
            </w:r>
          </w:p>
          <w:p w14:paraId="6E315FC1" w14:textId="77777777" w:rsidR="00CE53B7" w:rsidRPr="00CE53B7" w:rsidRDefault="00CE53B7" w:rsidP="00CE53B7">
            <w:pPr>
              <w:tabs>
                <w:tab w:val="left" w:pos="2267"/>
              </w:tabs>
              <w:spacing w:before="240"/>
              <w:outlineLvl w:val="0"/>
              <w:rPr>
                <w:rFonts w:ascii="Times New Roman" w:hAnsi="Times New Roman" w:cs="Times New Roman"/>
                <w:sz w:val="24"/>
              </w:rPr>
            </w:pPr>
            <w:r w:rsidRPr="00CE53B7">
              <w:rPr>
                <w:rFonts w:ascii="Times New Roman" w:hAnsi="Times New Roman" w:cs="Times New Roman"/>
                <w:sz w:val="24"/>
              </w:rPr>
              <w:t>TP TC 021/2011 «О безопасности пищевой продукции»</w:t>
            </w:r>
          </w:p>
          <w:p w14:paraId="77336473" w14:textId="77777777" w:rsidR="00CE53B7" w:rsidRPr="00CE53B7" w:rsidRDefault="00CE53B7" w:rsidP="00CE53B7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 w:rsidRPr="00CE53B7">
              <w:rPr>
                <w:rFonts w:ascii="Times New Roman" w:hAnsi="Times New Roman" w:cs="Times New Roman"/>
                <w:sz w:val="24"/>
                <w:lang w:val="en-US"/>
              </w:rPr>
              <w:t>TP</w:t>
            </w:r>
            <w:r w:rsidRPr="00CE53B7">
              <w:rPr>
                <w:rFonts w:ascii="Times New Roman" w:hAnsi="Times New Roman" w:cs="Times New Roman"/>
                <w:sz w:val="24"/>
              </w:rPr>
              <w:t xml:space="preserve"> ЕАЭС 044/2017 «Безопасности упакованной питьевой воды, включая природную минеральную воду».</w:t>
            </w:r>
          </w:p>
          <w:p w14:paraId="74F65B6D" w14:textId="4F390C42" w:rsidR="0032322F" w:rsidRPr="00CE53B7" w:rsidRDefault="00CE53B7" w:rsidP="00CE53B7">
            <w:pPr>
              <w:shd w:val="clear" w:color="auto" w:fill="FFFFFF"/>
              <w:spacing w:before="240" w:after="100" w:afterAutospacing="1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E53B7">
              <w:rPr>
                <w:rFonts w:ascii="Times New Roman" w:hAnsi="Times New Roman" w:cs="Times New Roman"/>
                <w:b/>
                <w:sz w:val="24"/>
              </w:rPr>
              <w:t>Питьевая вода должна иметь Декларацию о соответствии</w:t>
            </w:r>
          </w:p>
        </w:tc>
      </w:tr>
      <w:tr w:rsidR="003D4970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3D4970" w:rsidRPr="00C916F5" w:rsidRDefault="003D4970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259F41B" w:rsidR="00762A14" w:rsidRPr="00C916F5" w:rsidRDefault="006114DC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Срок </w:t>
            </w:r>
            <w:r w:rsidR="00184649">
              <w:rPr>
                <w:rFonts w:ascii="Times New Roman" w:eastAsia="Calibri" w:hAnsi="Times New Roman" w:cs="Times New Roman"/>
                <w:kern w:val="2"/>
                <w:lang w:eastAsia="ar-SA"/>
              </w:rPr>
              <w:t>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6AA6C3D0" w:rsidR="003D4970" w:rsidRPr="00C916F5" w:rsidRDefault="00CE53B7" w:rsidP="0032322F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01</w:t>
            </w:r>
            <w:r w:rsidR="006114DC">
              <w:rPr>
                <w:rFonts w:ascii="Times New Roman" w:eastAsia="Times New Roman" w:hAnsi="Times New Roman" w:cs="Times New Roman"/>
                <w:kern w:val="2"/>
              </w:rPr>
              <w:t>.01.2026-31.12.2026</w:t>
            </w:r>
          </w:p>
        </w:tc>
      </w:tr>
      <w:tr w:rsidR="0006469C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06469C" w:rsidRPr="00C916F5" w:rsidRDefault="0006469C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08841E01" w:rsidR="0006469C" w:rsidRDefault="0006469C" w:rsidP="006114DC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Место </w:t>
            </w:r>
            <w:r w:rsidR="006114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оказания услуг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CDB5" w14:textId="7820EF0E" w:rsidR="006656AB" w:rsidRDefault="006114DC" w:rsidP="00CE667F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Байкальский региональный филиал г. Иркутск, ул. 5-ой Армии 2/1 БЦ «Троицкий» </w:t>
            </w:r>
            <w:r w:rsidR="00CE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-2,3,4,5 этажи</w:t>
            </w:r>
          </w:p>
          <w:p w14:paraId="0FB74C48" w14:textId="43EEE79E" w:rsidR="0006469C" w:rsidRDefault="0006469C" w:rsidP="0006469C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</w:p>
        </w:tc>
      </w:tr>
    </w:tbl>
    <w:p w14:paraId="5CBEF398" w14:textId="77C51D7B" w:rsidR="007B7A45" w:rsidRDefault="007B7A45" w:rsidP="00F6792C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p w14:paraId="6008F1E4" w14:textId="52349B8F" w:rsidR="00CE53B7" w:rsidRDefault="00CE53B7" w:rsidP="00F6792C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p w14:paraId="61AA1502" w14:textId="77777777" w:rsidR="00CE53B7" w:rsidRPr="009F4CC9" w:rsidRDefault="00CE53B7" w:rsidP="00CE53B7">
      <w:pPr>
        <w:numPr>
          <w:ilvl w:val="0"/>
          <w:numId w:val="13"/>
        </w:numPr>
        <w:suppressAutoHyphens/>
        <w:spacing w:after="0" w:line="100" w:lineRule="atLeast"/>
        <w:ind w:left="709" w:hanging="709"/>
        <w:jc w:val="both"/>
        <w:rPr>
          <w:sz w:val="24"/>
        </w:rPr>
      </w:pPr>
      <w:r w:rsidRPr="009F4CC9">
        <w:rPr>
          <w:b/>
          <w:bCs/>
          <w:sz w:val="24"/>
        </w:rPr>
        <w:t xml:space="preserve">Условия и срок (период, график) поставки товара: </w:t>
      </w:r>
    </w:p>
    <w:p w14:paraId="54F4E3F6" w14:textId="2AF0A040" w:rsidR="00CE53B7" w:rsidRPr="009F4CC9" w:rsidRDefault="00CE53B7" w:rsidP="00CE53B7">
      <w:pPr>
        <w:numPr>
          <w:ilvl w:val="1"/>
          <w:numId w:val="13"/>
        </w:numPr>
        <w:suppressAutoHyphens/>
        <w:spacing w:after="0" w:line="240" w:lineRule="auto"/>
        <w:ind w:left="709" w:hanging="709"/>
        <w:jc w:val="both"/>
        <w:rPr>
          <w:sz w:val="24"/>
        </w:rPr>
      </w:pPr>
      <w:r w:rsidRPr="009F4CC9">
        <w:rPr>
          <w:sz w:val="24"/>
        </w:rPr>
        <w:t xml:space="preserve">Товар поставляется в </w:t>
      </w:r>
      <w:r>
        <w:rPr>
          <w:sz w:val="24"/>
        </w:rPr>
        <w:t>18,9</w:t>
      </w:r>
      <w:r w:rsidRPr="009F4CC9">
        <w:rPr>
          <w:sz w:val="24"/>
        </w:rPr>
        <w:t xml:space="preserve"> литровых бутылях (в дальнейшем именуемые – «Тара»), являющаяся оборотной тарой.</w:t>
      </w:r>
    </w:p>
    <w:p w14:paraId="51DA4655" w14:textId="77777777" w:rsidR="00CE53B7" w:rsidRPr="009F4CC9" w:rsidRDefault="00CE53B7" w:rsidP="00CE53B7">
      <w:pPr>
        <w:numPr>
          <w:ilvl w:val="1"/>
          <w:numId w:val="13"/>
        </w:numPr>
        <w:suppressAutoHyphens/>
        <w:spacing w:after="0" w:line="240" w:lineRule="auto"/>
        <w:ind w:left="709" w:hanging="709"/>
        <w:jc w:val="both"/>
        <w:rPr>
          <w:sz w:val="24"/>
        </w:rPr>
      </w:pPr>
      <w:r w:rsidRPr="009F4CC9">
        <w:rPr>
          <w:sz w:val="24"/>
        </w:rPr>
        <w:t>Вывоз пустой тары обеспечивается Поставщиком при осуществлении очередной доставки Товара.</w:t>
      </w:r>
    </w:p>
    <w:p w14:paraId="3DC90F49" w14:textId="77777777" w:rsidR="00CE53B7" w:rsidRPr="009F4CC9" w:rsidRDefault="00CE53B7" w:rsidP="00CE53B7">
      <w:pPr>
        <w:numPr>
          <w:ilvl w:val="1"/>
          <w:numId w:val="13"/>
        </w:numPr>
        <w:suppressAutoHyphens/>
        <w:spacing w:after="0" w:line="240" w:lineRule="auto"/>
        <w:ind w:left="709" w:hanging="709"/>
        <w:jc w:val="both"/>
        <w:rPr>
          <w:sz w:val="24"/>
        </w:rPr>
      </w:pPr>
      <w:r w:rsidRPr="009F4CC9">
        <w:rPr>
          <w:sz w:val="24"/>
        </w:rPr>
        <w:t>Срок поставки Товара согласовывается Сторонами и указывается Покупателем в заявке.</w:t>
      </w:r>
    </w:p>
    <w:p w14:paraId="7F4B07BB" w14:textId="77777777" w:rsidR="00CE53B7" w:rsidRPr="00CE53B7" w:rsidRDefault="00CE53B7" w:rsidP="00CE53B7">
      <w:pPr>
        <w:suppressAutoHyphens/>
        <w:spacing w:after="0" w:line="100" w:lineRule="atLeast"/>
        <w:ind w:left="709"/>
        <w:jc w:val="both"/>
        <w:rPr>
          <w:bCs/>
          <w:sz w:val="24"/>
        </w:rPr>
      </w:pPr>
    </w:p>
    <w:p w14:paraId="6B7A3FC8" w14:textId="6C407164" w:rsidR="00CE53B7" w:rsidRDefault="00CE53B7" w:rsidP="00CE53B7">
      <w:pPr>
        <w:numPr>
          <w:ilvl w:val="0"/>
          <w:numId w:val="13"/>
        </w:numPr>
        <w:suppressAutoHyphens/>
        <w:spacing w:after="0" w:line="100" w:lineRule="atLeast"/>
        <w:ind w:left="709" w:hanging="709"/>
        <w:jc w:val="both"/>
        <w:rPr>
          <w:bCs/>
          <w:sz w:val="24"/>
        </w:rPr>
      </w:pPr>
      <w:r w:rsidRPr="009F4CC9">
        <w:rPr>
          <w:b/>
          <w:bCs/>
          <w:sz w:val="24"/>
        </w:rPr>
        <w:t>Форма, сроки и порядок оплаты:</w:t>
      </w:r>
      <w:r w:rsidRPr="009F4CC9">
        <w:rPr>
          <w:bCs/>
          <w:sz w:val="24"/>
        </w:rPr>
        <w:t xml:space="preserve"> </w:t>
      </w:r>
    </w:p>
    <w:p w14:paraId="4BEDCFF2" w14:textId="77777777" w:rsidR="00CE53B7" w:rsidRDefault="00CE53B7" w:rsidP="00CE53B7">
      <w:pPr>
        <w:numPr>
          <w:ilvl w:val="1"/>
          <w:numId w:val="13"/>
        </w:numPr>
        <w:suppressAutoHyphens/>
        <w:spacing w:after="0" w:line="100" w:lineRule="atLeast"/>
        <w:ind w:left="709" w:hanging="709"/>
        <w:jc w:val="both"/>
        <w:rPr>
          <w:bCs/>
          <w:sz w:val="24"/>
        </w:rPr>
      </w:pPr>
      <w:r w:rsidRPr="006C4E52">
        <w:rPr>
          <w:bCs/>
          <w:sz w:val="24"/>
        </w:rPr>
        <w:t xml:space="preserve">Оплата Товара производится Покупателем в безналичной форме путем перечисления денежных средств на расчетный счет Поставщика в следующем порядке: </w:t>
      </w:r>
    </w:p>
    <w:p w14:paraId="3F9B5BD8" w14:textId="77777777" w:rsidR="00CE53B7" w:rsidRDefault="00CE53B7" w:rsidP="00CE53B7">
      <w:pPr>
        <w:pStyle w:val="a3"/>
        <w:numPr>
          <w:ilvl w:val="0"/>
          <w:numId w:val="15"/>
        </w:numPr>
        <w:suppressAutoHyphens/>
        <w:autoSpaceDE/>
        <w:autoSpaceDN/>
        <w:adjustRightInd/>
        <w:spacing w:line="100" w:lineRule="atLeast"/>
        <w:jc w:val="both"/>
        <w:rPr>
          <w:bCs/>
          <w:sz w:val="24"/>
        </w:rPr>
      </w:pPr>
      <w:r w:rsidRPr="006C4E52">
        <w:rPr>
          <w:bCs/>
          <w:sz w:val="24"/>
        </w:rPr>
        <w:lastRenderedPageBreak/>
        <w:t>в течение 5 (пяти) рабочих дней с даты поставки Товара.</w:t>
      </w:r>
    </w:p>
    <w:p w14:paraId="664FD3FE" w14:textId="5A63BECB" w:rsidR="00CE53B7" w:rsidRPr="00CE53B7" w:rsidRDefault="00CE53B7" w:rsidP="00CE53B7">
      <w:pPr>
        <w:pStyle w:val="a3"/>
        <w:numPr>
          <w:ilvl w:val="0"/>
          <w:numId w:val="15"/>
        </w:numPr>
        <w:suppressAutoHyphens/>
        <w:autoSpaceDE/>
        <w:autoSpaceDN/>
        <w:adjustRightInd/>
        <w:spacing w:line="100" w:lineRule="atLeast"/>
        <w:jc w:val="both"/>
        <w:rPr>
          <w:bCs/>
          <w:sz w:val="24"/>
        </w:rPr>
      </w:pPr>
      <w:bookmarkStart w:id="24" w:name="_GoBack"/>
      <w:bookmarkEnd w:id="24"/>
      <w:r w:rsidRPr="00CE53B7">
        <w:rPr>
          <w:bCs/>
          <w:sz w:val="24"/>
        </w:rPr>
        <w:t>Стоимость Товара должна включать в себя: доставку, выгрузку, подъем на этажи Товара в день поставки.</w:t>
      </w:r>
    </w:p>
    <w:p w14:paraId="1F8496CF" w14:textId="77777777" w:rsidR="00CE53B7" w:rsidRPr="009F4CC9" w:rsidRDefault="00CE53B7" w:rsidP="00CE53B7">
      <w:pPr>
        <w:jc w:val="both"/>
        <w:rPr>
          <w:bCs/>
          <w:sz w:val="24"/>
        </w:rPr>
      </w:pPr>
    </w:p>
    <w:p w14:paraId="3C9A4D61" w14:textId="77777777" w:rsidR="00CE53B7" w:rsidRPr="009F4CC9" w:rsidRDefault="00CE53B7" w:rsidP="00CE53B7">
      <w:pPr>
        <w:numPr>
          <w:ilvl w:val="0"/>
          <w:numId w:val="13"/>
        </w:numPr>
        <w:suppressAutoHyphens/>
        <w:spacing w:after="0" w:line="100" w:lineRule="atLeast"/>
        <w:ind w:left="0" w:firstLine="0"/>
        <w:jc w:val="both"/>
        <w:rPr>
          <w:b/>
          <w:bCs/>
          <w:sz w:val="24"/>
        </w:rPr>
      </w:pPr>
      <w:r w:rsidRPr="009F4CC9">
        <w:rPr>
          <w:b/>
          <w:bCs/>
          <w:sz w:val="24"/>
        </w:rPr>
        <w:t>Требования к сопроводительной документации на поставляемый Товар:</w:t>
      </w:r>
    </w:p>
    <w:p w14:paraId="06975556" w14:textId="77777777" w:rsidR="00CE53B7" w:rsidRPr="009F4CC9" w:rsidRDefault="00CE53B7" w:rsidP="00CE53B7">
      <w:pPr>
        <w:numPr>
          <w:ilvl w:val="1"/>
          <w:numId w:val="13"/>
        </w:numPr>
        <w:suppressAutoHyphens/>
        <w:spacing w:after="0" w:line="240" w:lineRule="auto"/>
        <w:ind w:left="709" w:hanging="709"/>
        <w:jc w:val="both"/>
        <w:rPr>
          <w:bCs/>
          <w:sz w:val="24"/>
        </w:rPr>
      </w:pPr>
      <w:r w:rsidRPr="009F4CC9">
        <w:rPr>
          <w:bCs/>
          <w:sz w:val="24"/>
        </w:rPr>
        <w:t xml:space="preserve">Одновременно с товаром Поставщик обязан передать Заказчику надлежащим образом оформленные документы: </w:t>
      </w:r>
    </w:p>
    <w:p w14:paraId="76B18893" w14:textId="77777777" w:rsidR="00CE53B7" w:rsidRPr="009F4CC9" w:rsidRDefault="00CE53B7" w:rsidP="00CE53B7">
      <w:pPr>
        <w:pStyle w:val="a3"/>
        <w:numPr>
          <w:ilvl w:val="0"/>
          <w:numId w:val="14"/>
        </w:numPr>
        <w:suppressAutoHyphens/>
        <w:autoSpaceDE/>
        <w:autoSpaceDN/>
        <w:adjustRightInd/>
        <w:jc w:val="both"/>
        <w:rPr>
          <w:bCs/>
          <w:sz w:val="24"/>
        </w:rPr>
      </w:pPr>
      <w:r w:rsidRPr="009F4CC9">
        <w:rPr>
          <w:bCs/>
          <w:sz w:val="24"/>
        </w:rPr>
        <w:t>товарную накладную или УПД;</w:t>
      </w:r>
    </w:p>
    <w:p w14:paraId="13D1626C" w14:textId="77777777" w:rsidR="00CE53B7" w:rsidRPr="009F4CC9" w:rsidRDefault="00CE53B7" w:rsidP="00CE53B7">
      <w:pPr>
        <w:pStyle w:val="a3"/>
        <w:numPr>
          <w:ilvl w:val="0"/>
          <w:numId w:val="14"/>
        </w:numPr>
        <w:suppressAutoHyphens/>
        <w:autoSpaceDE/>
        <w:autoSpaceDN/>
        <w:adjustRightInd/>
        <w:jc w:val="both"/>
        <w:rPr>
          <w:bCs/>
          <w:sz w:val="24"/>
        </w:rPr>
      </w:pPr>
      <w:r w:rsidRPr="009F4CC9">
        <w:rPr>
          <w:bCs/>
          <w:sz w:val="24"/>
        </w:rPr>
        <w:t>счет на оплату;</w:t>
      </w:r>
    </w:p>
    <w:p w14:paraId="62B975D1" w14:textId="77777777" w:rsidR="00CE53B7" w:rsidRPr="009F4CC9" w:rsidRDefault="00CE53B7" w:rsidP="00CE53B7">
      <w:pPr>
        <w:pStyle w:val="a3"/>
        <w:numPr>
          <w:ilvl w:val="0"/>
          <w:numId w:val="14"/>
        </w:numPr>
        <w:suppressAutoHyphens/>
        <w:autoSpaceDE/>
        <w:autoSpaceDN/>
        <w:adjustRightInd/>
        <w:jc w:val="both"/>
        <w:rPr>
          <w:bCs/>
          <w:sz w:val="24"/>
        </w:rPr>
      </w:pPr>
      <w:r w:rsidRPr="009F4CC9">
        <w:rPr>
          <w:bCs/>
          <w:sz w:val="24"/>
        </w:rPr>
        <w:t>счет-фактуру (при необходимости).</w:t>
      </w:r>
    </w:p>
    <w:p w14:paraId="7FE9AFAF" w14:textId="77777777" w:rsidR="00CE53B7" w:rsidRPr="009F4CC9" w:rsidRDefault="00CE53B7" w:rsidP="00CE53B7">
      <w:pPr>
        <w:ind w:left="709"/>
        <w:jc w:val="both"/>
        <w:rPr>
          <w:bCs/>
          <w:sz w:val="24"/>
        </w:rPr>
      </w:pPr>
    </w:p>
    <w:p w14:paraId="47408DB9" w14:textId="77777777" w:rsidR="00CE53B7" w:rsidRPr="00350343" w:rsidRDefault="00CE53B7" w:rsidP="00F6792C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CE53B7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C5881E" w14:textId="77777777" w:rsidR="00B90AE9" w:rsidRDefault="00B90AE9" w:rsidP="00B34A1A">
      <w:pPr>
        <w:spacing w:after="0" w:line="240" w:lineRule="auto"/>
      </w:pPr>
      <w:r>
        <w:separator/>
      </w:r>
    </w:p>
  </w:endnote>
  <w:endnote w:type="continuationSeparator" w:id="0">
    <w:p w14:paraId="2B853831" w14:textId="77777777" w:rsidR="00B90AE9" w:rsidRDefault="00B90AE9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AA723A" w14:textId="77777777" w:rsidR="00B90AE9" w:rsidRDefault="00B90AE9" w:rsidP="00B34A1A">
      <w:pPr>
        <w:spacing w:after="0" w:line="240" w:lineRule="auto"/>
      </w:pPr>
      <w:r>
        <w:separator/>
      </w:r>
    </w:p>
  </w:footnote>
  <w:footnote w:type="continuationSeparator" w:id="0">
    <w:p w14:paraId="3E25F8B0" w14:textId="77777777" w:rsidR="00B90AE9" w:rsidRDefault="00B90AE9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B7EBE"/>
    <w:multiLevelType w:val="multilevel"/>
    <w:tmpl w:val="BD305E88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color w:val="auto"/>
      </w:rPr>
    </w:lvl>
    <w:lvl w:ilvl="2">
      <w:start w:val="1"/>
      <w:numFmt w:val="bullet"/>
      <w:lvlText w:val=""/>
      <w:lvlJc w:val="left"/>
      <w:pPr>
        <w:ind w:left="862" w:hanging="720"/>
      </w:pPr>
      <w:rPr>
        <w:rFonts w:ascii="Symbol" w:hAnsi="Symbol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90" w:hanging="108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292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434" w:hanging="1440"/>
      </w:pPr>
      <w:rPr>
        <w:rFonts w:hint="default"/>
        <w:color w:val="auto"/>
      </w:rPr>
    </w:lvl>
  </w:abstractNum>
  <w:abstractNum w:abstractNumId="2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5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A55E9"/>
    <w:multiLevelType w:val="hybridMultilevel"/>
    <w:tmpl w:val="9F2243C2"/>
    <w:lvl w:ilvl="0" w:tplc="93688E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D602D"/>
    <w:multiLevelType w:val="hybridMultilevel"/>
    <w:tmpl w:val="D70683D8"/>
    <w:lvl w:ilvl="0" w:tplc="971CAC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2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4"/>
  </w:num>
  <w:num w:numId="2">
    <w:abstractNumId w:val="13"/>
  </w:num>
  <w:num w:numId="3">
    <w:abstractNumId w:val="9"/>
  </w:num>
  <w:num w:numId="4">
    <w:abstractNumId w:val="2"/>
  </w:num>
  <w:num w:numId="5">
    <w:abstractNumId w:val="3"/>
  </w:num>
  <w:num w:numId="6">
    <w:abstractNumId w:val="14"/>
  </w:num>
  <w:num w:numId="7">
    <w:abstractNumId w:val="11"/>
  </w:num>
  <w:num w:numId="8">
    <w:abstractNumId w:val="8"/>
  </w:num>
  <w:num w:numId="9">
    <w:abstractNumId w:val="0"/>
  </w:num>
  <w:num w:numId="10">
    <w:abstractNumId w:val="5"/>
  </w:num>
  <w:num w:numId="1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908B5"/>
    <w:rsid w:val="000949AA"/>
    <w:rsid w:val="000A51B1"/>
    <w:rsid w:val="000B520F"/>
    <w:rsid w:val="000C2143"/>
    <w:rsid w:val="0011017D"/>
    <w:rsid w:val="0011097E"/>
    <w:rsid w:val="00146E78"/>
    <w:rsid w:val="00150058"/>
    <w:rsid w:val="0016273B"/>
    <w:rsid w:val="00163D4D"/>
    <w:rsid w:val="0017021C"/>
    <w:rsid w:val="00184649"/>
    <w:rsid w:val="001865C1"/>
    <w:rsid w:val="001A75AE"/>
    <w:rsid w:val="001B3A1A"/>
    <w:rsid w:val="001D0424"/>
    <w:rsid w:val="00221415"/>
    <w:rsid w:val="002263D5"/>
    <w:rsid w:val="0023409F"/>
    <w:rsid w:val="0023443D"/>
    <w:rsid w:val="00243B99"/>
    <w:rsid w:val="002742A0"/>
    <w:rsid w:val="002859E0"/>
    <w:rsid w:val="002A433E"/>
    <w:rsid w:val="002D1E34"/>
    <w:rsid w:val="002D255C"/>
    <w:rsid w:val="002D28E6"/>
    <w:rsid w:val="002E0307"/>
    <w:rsid w:val="00300872"/>
    <w:rsid w:val="0030614F"/>
    <w:rsid w:val="0032322F"/>
    <w:rsid w:val="00350343"/>
    <w:rsid w:val="003816A7"/>
    <w:rsid w:val="0038275F"/>
    <w:rsid w:val="003849B9"/>
    <w:rsid w:val="003A6D23"/>
    <w:rsid w:val="003B7637"/>
    <w:rsid w:val="003D3017"/>
    <w:rsid w:val="003D4970"/>
    <w:rsid w:val="003D6CAB"/>
    <w:rsid w:val="00425DA4"/>
    <w:rsid w:val="00432C16"/>
    <w:rsid w:val="00447926"/>
    <w:rsid w:val="00464E25"/>
    <w:rsid w:val="0049211E"/>
    <w:rsid w:val="004A75A8"/>
    <w:rsid w:val="004B1D97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114DC"/>
    <w:rsid w:val="00634EE5"/>
    <w:rsid w:val="006419E3"/>
    <w:rsid w:val="00644293"/>
    <w:rsid w:val="00655BFB"/>
    <w:rsid w:val="006656AB"/>
    <w:rsid w:val="00674F53"/>
    <w:rsid w:val="006A1E8B"/>
    <w:rsid w:val="006A211E"/>
    <w:rsid w:val="006C396B"/>
    <w:rsid w:val="0073651E"/>
    <w:rsid w:val="00740240"/>
    <w:rsid w:val="00754D6B"/>
    <w:rsid w:val="00762A14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C2E4A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95C83"/>
    <w:rsid w:val="009B65C7"/>
    <w:rsid w:val="009C3087"/>
    <w:rsid w:val="009C4364"/>
    <w:rsid w:val="00A27DDE"/>
    <w:rsid w:val="00A47255"/>
    <w:rsid w:val="00A63ACA"/>
    <w:rsid w:val="00A74621"/>
    <w:rsid w:val="00A855F5"/>
    <w:rsid w:val="00A92068"/>
    <w:rsid w:val="00B1777A"/>
    <w:rsid w:val="00B34A1A"/>
    <w:rsid w:val="00B47D1D"/>
    <w:rsid w:val="00B632A3"/>
    <w:rsid w:val="00B63B07"/>
    <w:rsid w:val="00B70108"/>
    <w:rsid w:val="00B706C0"/>
    <w:rsid w:val="00B83D41"/>
    <w:rsid w:val="00B90AE9"/>
    <w:rsid w:val="00B90AF2"/>
    <w:rsid w:val="00BB19D0"/>
    <w:rsid w:val="00BC6E3C"/>
    <w:rsid w:val="00BC70E1"/>
    <w:rsid w:val="00BD07B9"/>
    <w:rsid w:val="00C044D2"/>
    <w:rsid w:val="00C62302"/>
    <w:rsid w:val="00C916F5"/>
    <w:rsid w:val="00CA2C6E"/>
    <w:rsid w:val="00CA3C58"/>
    <w:rsid w:val="00CC0222"/>
    <w:rsid w:val="00CD5280"/>
    <w:rsid w:val="00CD7D88"/>
    <w:rsid w:val="00CE53B7"/>
    <w:rsid w:val="00CE667F"/>
    <w:rsid w:val="00CF73AF"/>
    <w:rsid w:val="00D02374"/>
    <w:rsid w:val="00D23695"/>
    <w:rsid w:val="00D50B3C"/>
    <w:rsid w:val="00D7028B"/>
    <w:rsid w:val="00D9122E"/>
    <w:rsid w:val="00DB203B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753F"/>
    <w:rsid w:val="00E14A92"/>
    <w:rsid w:val="00E217B3"/>
    <w:rsid w:val="00E41DA8"/>
    <w:rsid w:val="00E429B8"/>
    <w:rsid w:val="00E45297"/>
    <w:rsid w:val="00E53498"/>
    <w:rsid w:val="00E542BF"/>
    <w:rsid w:val="00E7681F"/>
    <w:rsid w:val="00E83864"/>
    <w:rsid w:val="00E93DC0"/>
    <w:rsid w:val="00EB195B"/>
    <w:rsid w:val="00EC2EB6"/>
    <w:rsid w:val="00F03B9B"/>
    <w:rsid w:val="00F1720E"/>
    <w:rsid w:val="00F317F5"/>
    <w:rsid w:val="00F6792C"/>
    <w:rsid w:val="00FB6AB7"/>
    <w:rsid w:val="00FC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,Table-Normal,RSHB_Table-Normal,Paragraphe de liste1,lp1,Use Case List Paragraph,ПАРАГРАФ,SL_Абзац списка,Нумерованый список,СпБезКС,Предусловия,Шаг процесса,lp11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,Table-Normal Знак,RSHB_Table-Normal Знак,Paragraphe de liste1 Знак,lp1 Знак,Use Case List Paragraph Знак,ПАРАГРАФ Знак,СпБезКС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  <w:style w:type="character" w:styleId="ad">
    <w:name w:val="FollowedHyperlink"/>
    <w:basedOn w:val="a0"/>
    <w:uiPriority w:val="99"/>
    <w:semiHidden/>
    <w:unhideWhenUsed/>
    <w:rsid w:val="006656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3</cp:revision>
  <dcterms:created xsi:type="dcterms:W3CDTF">2025-11-26T08:39:00Z</dcterms:created>
  <dcterms:modified xsi:type="dcterms:W3CDTF">2025-12-01T03:36:00Z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