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3B754E" w14:textId="3CF4CDC2" w:rsidR="00E747F2" w:rsidRDefault="000655E6" w:rsidP="00E747F2">
      <w:pPr>
        <w:jc w:val="center"/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 xml:space="preserve">ТЕХНИЧЕСКОЕ ЗАДАНИЕ НА </w:t>
      </w:r>
      <w:proofErr w:type="gramStart"/>
      <w:r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 xml:space="preserve">ПОСТАВКУ </w:t>
      </w:r>
      <w:r w:rsidR="004F3146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>ДЛЯ</w:t>
      </w:r>
      <w:proofErr w:type="gramEnd"/>
      <w:r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 xml:space="preserve"> ОФИСА</w:t>
      </w:r>
      <w:r w:rsidR="004F3146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 xml:space="preserve"> </w:t>
      </w:r>
      <w:r w:rsidR="008215A8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>Оренбургского</w:t>
      </w:r>
      <w:r w:rsidR="004F3146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 xml:space="preserve"> филиала</w:t>
      </w:r>
      <w:r w:rsidR="006577CE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 xml:space="preserve"> АО Сбербанк Лизинг</w:t>
      </w:r>
    </w:p>
    <w:p w14:paraId="6EA367DE" w14:textId="77777777" w:rsidR="006577CE" w:rsidRPr="006577CE" w:rsidRDefault="006577CE" w:rsidP="006577CE">
      <w:pPr>
        <w:jc w:val="both"/>
        <w:rPr>
          <w:b/>
          <w:sz w:val="24"/>
          <w:szCs w:val="24"/>
        </w:rPr>
      </w:pPr>
      <w:r w:rsidRPr="006577CE">
        <w:rPr>
          <w:b/>
          <w:sz w:val="24"/>
          <w:szCs w:val="24"/>
        </w:rPr>
        <w:t xml:space="preserve">Адрес поставки: г. </w:t>
      </w:r>
      <w:proofErr w:type="gramStart"/>
      <w:r w:rsidRPr="006577CE">
        <w:rPr>
          <w:b/>
          <w:sz w:val="24"/>
          <w:szCs w:val="24"/>
        </w:rPr>
        <w:t>Оренбург ,</w:t>
      </w:r>
      <w:proofErr w:type="gramEnd"/>
      <w:r w:rsidRPr="006577CE">
        <w:rPr>
          <w:b/>
          <w:sz w:val="24"/>
          <w:szCs w:val="24"/>
        </w:rPr>
        <w:t xml:space="preserve"> ул. Володарского д.16 ,</w:t>
      </w:r>
    </w:p>
    <w:p w14:paraId="0DD493FB" w14:textId="147E16DF" w:rsidR="006577CE" w:rsidRPr="006577CE" w:rsidRDefault="006577CE" w:rsidP="006577C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577CE">
        <w:rPr>
          <w:b/>
          <w:sz w:val="24"/>
          <w:szCs w:val="24"/>
        </w:rPr>
        <w:t xml:space="preserve">Оплата по </w:t>
      </w:r>
      <w:proofErr w:type="gramStart"/>
      <w:r w:rsidRPr="006577CE">
        <w:rPr>
          <w:b/>
          <w:sz w:val="24"/>
          <w:szCs w:val="24"/>
        </w:rPr>
        <w:t>счету ,</w:t>
      </w:r>
      <w:proofErr w:type="gramEnd"/>
      <w:r w:rsidRPr="006577CE">
        <w:rPr>
          <w:b/>
          <w:sz w:val="24"/>
          <w:szCs w:val="24"/>
        </w:rPr>
        <w:t xml:space="preserve"> 100% пре</w:t>
      </w:r>
      <w:r w:rsidR="00676814">
        <w:rPr>
          <w:b/>
          <w:sz w:val="24"/>
          <w:szCs w:val="24"/>
        </w:rPr>
        <w:t xml:space="preserve">доплата , срок </w:t>
      </w:r>
      <w:r w:rsidR="00D64415">
        <w:rPr>
          <w:b/>
          <w:sz w:val="24"/>
          <w:szCs w:val="24"/>
        </w:rPr>
        <w:t>доставки</w:t>
      </w:r>
      <w:r w:rsidR="00676814">
        <w:rPr>
          <w:b/>
          <w:sz w:val="24"/>
          <w:szCs w:val="24"/>
        </w:rPr>
        <w:t xml:space="preserve"> 14 раб.</w:t>
      </w:r>
      <w:r w:rsidR="00D64415">
        <w:rPr>
          <w:b/>
          <w:sz w:val="24"/>
          <w:szCs w:val="24"/>
        </w:rPr>
        <w:t xml:space="preserve"> </w:t>
      </w:r>
      <w:bookmarkStart w:id="0" w:name="_GoBack"/>
      <w:bookmarkEnd w:id="0"/>
      <w:r w:rsidR="00676814">
        <w:rPr>
          <w:b/>
          <w:sz w:val="24"/>
          <w:szCs w:val="24"/>
        </w:rPr>
        <w:t>д</w:t>
      </w:r>
      <w:r w:rsidRPr="006577CE">
        <w:rPr>
          <w:b/>
          <w:sz w:val="24"/>
          <w:szCs w:val="24"/>
        </w:rPr>
        <w:t>ней с момента оплаты счета</w:t>
      </w:r>
    </w:p>
    <w:p w14:paraId="44A45025" w14:textId="77777777" w:rsidR="006577CE" w:rsidRDefault="006577CE" w:rsidP="00E747F2">
      <w:pPr>
        <w:jc w:val="center"/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54"/>
        <w:gridCol w:w="2602"/>
        <w:gridCol w:w="5677"/>
        <w:gridCol w:w="2984"/>
        <w:gridCol w:w="2643"/>
      </w:tblGrid>
      <w:tr w:rsidR="000655E6" w:rsidRPr="000655E6" w14:paraId="0A3F4460" w14:textId="77777777" w:rsidTr="000655E6">
        <w:tc>
          <w:tcPr>
            <w:tcW w:w="654" w:type="dxa"/>
            <w:vAlign w:val="center"/>
          </w:tcPr>
          <w:p w14:paraId="510FF419" w14:textId="77777777" w:rsidR="000655E6" w:rsidRPr="004F3146" w:rsidRDefault="000655E6" w:rsidP="000655E6">
            <w:pPr>
              <w:jc w:val="center"/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</w:pPr>
            <w:r w:rsidRPr="004F3146"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  <w:t>№ п</w:t>
            </w:r>
            <w:r w:rsidRPr="004F3146"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  <w:lang w:val="en-US"/>
              </w:rPr>
              <w:t>/</w:t>
            </w:r>
            <w:r w:rsidRPr="004F3146"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  <w:t>п</w:t>
            </w:r>
          </w:p>
        </w:tc>
        <w:tc>
          <w:tcPr>
            <w:tcW w:w="2602" w:type="dxa"/>
            <w:vAlign w:val="center"/>
          </w:tcPr>
          <w:p w14:paraId="6C1436D9" w14:textId="77777777" w:rsidR="000655E6" w:rsidRPr="004F3146" w:rsidRDefault="000655E6" w:rsidP="000655E6">
            <w:pPr>
              <w:jc w:val="center"/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</w:pPr>
            <w:r w:rsidRPr="004F3146"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  <w:t>Наименование товара</w:t>
            </w:r>
          </w:p>
        </w:tc>
        <w:tc>
          <w:tcPr>
            <w:tcW w:w="5677" w:type="dxa"/>
            <w:vAlign w:val="center"/>
          </w:tcPr>
          <w:p w14:paraId="5E8925E1" w14:textId="77777777" w:rsidR="000655E6" w:rsidRPr="004F3146" w:rsidRDefault="000655E6" w:rsidP="000655E6">
            <w:pPr>
              <w:jc w:val="center"/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</w:pPr>
            <w:r w:rsidRPr="004F3146"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  <w:t>Характеристики товара</w:t>
            </w:r>
          </w:p>
        </w:tc>
        <w:tc>
          <w:tcPr>
            <w:tcW w:w="2984" w:type="dxa"/>
            <w:vAlign w:val="center"/>
          </w:tcPr>
          <w:p w14:paraId="4E7F1D1A" w14:textId="77777777" w:rsidR="000655E6" w:rsidRPr="004F3146" w:rsidRDefault="000655E6" w:rsidP="000655E6">
            <w:pPr>
              <w:jc w:val="center"/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</w:pPr>
            <w:r w:rsidRPr="004F3146"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  <w:t>Количество</w:t>
            </w:r>
          </w:p>
        </w:tc>
        <w:tc>
          <w:tcPr>
            <w:tcW w:w="2643" w:type="dxa"/>
            <w:vAlign w:val="center"/>
          </w:tcPr>
          <w:p w14:paraId="7D8C4BA7" w14:textId="77777777" w:rsidR="000655E6" w:rsidRPr="004F3146" w:rsidRDefault="000655E6" w:rsidP="000655E6">
            <w:pPr>
              <w:jc w:val="center"/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</w:pPr>
            <w:r w:rsidRPr="004F3146"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  <w:t>Единица измерения</w:t>
            </w:r>
          </w:p>
        </w:tc>
      </w:tr>
      <w:tr w:rsidR="000655E6" w:rsidRPr="000655E6" w14:paraId="485E29A2" w14:textId="77777777" w:rsidTr="00876DEE">
        <w:tc>
          <w:tcPr>
            <w:tcW w:w="654" w:type="dxa"/>
            <w:vAlign w:val="center"/>
          </w:tcPr>
          <w:p w14:paraId="1C92E130" w14:textId="77777777" w:rsidR="000655E6" w:rsidRPr="004F3146" w:rsidRDefault="00444D76" w:rsidP="000655E6">
            <w:pPr>
              <w:jc w:val="center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</w:pPr>
            <w:r w:rsidRPr="004F3146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1</w:t>
            </w:r>
          </w:p>
          <w:p w14:paraId="382ED059" w14:textId="3DD12C07" w:rsidR="00444D76" w:rsidRPr="004F3146" w:rsidRDefault="00444D76" w:rsidP="000655E6">
            <w:pPr>
              <w:jc w:val="center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02" w:type="dxa"/>
            <w:vAlign w:val="center"/>
          </w:tcPr>
          <w:p w14:paraId="048BE48D" w14:textId="77777777" w:rsidR="008215A8" w:rsidRPr="008215A8" w:rsidRDefault="008215A8" w:rsidP="008215A8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bCs/>
                <w:color w:val="333333"/>
                <w:kern w:val="36"/>
                <w:sz w:val="24"/>
                <w:szCs w:val="24"/>
                <w:lang w:eastAsia="ru-RU"/>
              </w:rPr>
            </w:pPr>
            <w:proofErr w:type="spellStart"/>
            <w:r w:rsidRPr="008215A8">
              <w:rPr>
                <w:rFonts w:ascii="Times New Roman" w:eastAsia="Times New Roman" w:hAnsi="Times New Roman" w:cs="Times New Roman"/>
                <w:bCs/>
                <w:color w:val="333333"/>
                <w:kern w:val="36"/>
                <w:sz w:val="24"/>
                <w:szCs w:val="24"/>
                <w:lang w:eastAsia="ru-RU"/>
              </w:rPr>
              <w:t>Кофемашина</w:t>
            </w:r>
            <w:proofErr w:type="spellEnd"/>
            <w:r w:rsidRPr="008215A8">
              <w:rPr>
                <w:rFonts w:ascii="Times New Roman" w:eastAsia="Times New Roman" w:hAnsi="Times New Roman" w:cs="Times New Roman"/>
                <w:bCs/>
                <w:color w:val="333333"/>
                <w:kern w:val="36"/>
                <w:sz w:val="24"/>
                <w:szCs w:val="24"/>
                <w:lang w:eastAsia="ru-RU"/>
              </w:rPr>
              <w:t xml:space="preserve"> автоматическая </w:t>
            </w:r>
            <w:proofErr w:type="spellStart"/>
            <w:r w:rsidRPr="008215A8">
              <w:rPr>
                <w:rFonts w:ascii="Times New Roman" w:eastAsia="Times New Roman" w:hAnsi="Times New Roman" w:cs="Times New Roman"/>
                <w:bCs/>
                <w:color w:val="333333"/>
                <w:kern w:val="36"/>
                <w:sz w:val="24"/>
                <w:szCs w:val="24"/>
                <w:lang w:eastAsia="ru-RU"/>
              </w:rPr>
              <w:t>Maunfeld</w:t>
            </w:r>
            <w:proofErr w:type="spellEnd"/>
            <w:r w:rsidRPr="008215A8">
              <w:rPr>
                <w:rFonts w:ascii="Times New Roman" w:eastAsia="Times New Roman" w:hAnsi="Times New Roman" w:cs="Times New Roman"/>
                <w:bCs/>
                <w:color w:val="333333"/>
                <w:kern w:val="36"/>
                <w:sz w:val="24"/>
                <w:szCs w:val="24"/>
                <w:lang w:eastAsia="ru-RU"/>
              </w:rPr>
              <w:t xml:space="preserve"> MF-A8021CWH</w:t>
            </w:r>
          </w:p>
          <w:p w14:paraId="76FBA605" w14:textId="36A8CB4C" w:rsidR="000655E6" w:rsidRPr="004F3146" w:rsidRDefault="000655E6" w:rsidP="00876DEE">
            <w:pP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677" w:type="dxa"/>
            <w:vAlign w:val="center"/>
          </w:tcPr>
          <w:p w14:paraId="745D1B5F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Тип используемого кофе</w:t>
            </w:r>
          </w:p>
          <w:p w14:paraId="32EFF7C9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зернах</w:t>
            </w:r>
          </w:p>
          <w:p w14:paraId="3B019FA1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Приготовление кофе</w:t>
            </w:r>
          </w:p>
          <w:p w14:paraId="4855B383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Предварительное смачивание кофе</w:t>
            </w:r>
          </w:p>
          <w:p w14:paraId="1AD48222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65910826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Приготовление напитка</w:t>
            </w:r>
          </w:p>
          <w:p w14:paraId="07F283AF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латте-макиато</w:t>
            </w:r>
            <w:proofErr w:type="spellEnd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ристретто</w:t>
            </w:r>
            <w:proofErr w:type="spellEnd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капучино, </w:t>
            </w:r>
            <w:proofErr w:type="spellStart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латте</w:t>
            </w:r>
            <w:proofErr w:type="spellEnd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лунго</w:t>
            </w:r>
            <w:proofErr w:type="spellEnd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флэт-уайт</w:t>
            </w:r>
            <w:proofErr w:type="spellEnd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эспрессо</w:t>
            </w:r>
            <w:proofErr w:type="spellEnd"/>
          </w:p>
          <w:p w14:paraId="7DB276EF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Способ приготовления капучино</w:t>
            </w:r>
          </w:p>
          <w:p w14:paraId="4289AF07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автомат.</w:t>
            </w:r>
          </w:p>
          <w:p w14:paraId="370C714A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Приготовление кипятка</w:t>
            </w:r>
          </w:p>
          <w:p w14:paraId="7363043D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38A688A1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Приготовление молочной пены</w:t>
            </w:r>
          </w:p>
          <w:p w14:paraId="67D454B0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Контейнер для молока</w:t>
            </w:r>
          </w:p>
          <w:p w14:paraId="57C1D9B9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комплекте</w:t>
            </w:r>
          </w:p>
          <w:p w14:paraId="42CA7CBA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Режимы работы</w:t>
            </w:r>
          </w:p>
          <w:p w14:paraId="6D1FC256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Режим очистки от накипи</w:t>
            </w:r>
          </w:p>
          <w:p w14:paraId="766F441E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25951BE0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Функции</w:t>
            </w:r>
          </w:p>
          <w:p w14:paraId="645B2648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Количество степеней помола</w:t>
            </w:r>
          </w:p>
          <w:p w14:paraId="17D8840E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5</w:t>
            </w:r>
          </w:p>
          <w:p w14:paraId="684ED624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Регулировка степени помола</w:t>
            </w:r>
          </w:p>
          <w:p w14:paraId="337A00BD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6A7B2E72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Установка жесткости воды</w:t>
            </w:r>
          </w:p>
          <w:p w14:paraId="12B1B8D0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отсутствует</w:t>
            </w:r>
          </w:p>
          <w:p w14:paraId="470BBE88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proofErr w:type="spellStart"/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lastRenderedPageBreak/>
              <w:t>Противокапельная</w:t>
            </w:r>
            <w:proofErr w:type="spellEnd"/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 xml:space="preserve"> система</w:t>
            </w:r>
          </w:p>
          <w:p w14:paraId="28993F60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1A2102CB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 xml:space="preserve">Функция </w:t>
            </w:r>
            <w:proofErr w:type="spellStart"/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самоочистки</w:t>
            </w:r>
            <w:proofErr w:type="spellEnd"/>
          </w:p>
          <w:p w14:paraId="7F74F312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449DE4C3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Выбор количества и объема порций</w:t>
            </w:r>
          </w:p>
          <w:p w14:paraId="785DE3FA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Регулировка крепости кофе</w:t>
            </w:r>
          </w:p>
          <w:p w14:paraId="44FFF78A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2AC83D94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Регулировка объема кофе</w:t>
            </w:r>
          </w:p>
          <w:p w14:paraId="5EEF2570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177C2F41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Очистка</w:t>
            </w:r>
          </w:p>
          <w:p w14:paraId="122D83DE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proofErr w:type="spellStart"/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Самоочистка</w:t>
            </w:r>
            <w:proofErr w:type="spellEnd"/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каппучинатора</w:t>
            </w:r>
            <w:proofErr w:type="spellEnd"/>
          </w:p>
          <w:p w14:paraId="7728986A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6B6C0042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Режим автоматической промывки</w:t>
            </w:r>
          </w:p>
          <w:p w14:paraId="2952D798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6A25A02F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Безопасность</w:t>
            </w:r>
          </w:p>
          <w:p w14:paraId="407F0D3B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Автоматическое отключение</w:t>
            </w:r>
          </w:p>
          <w:p w14:paraId="652B6853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4D4E1477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Давление</w:t>
            </w:r>
          </w:p>
          <w:p w14:paraId="4773EAAD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Максимальное давление</w:t>
            </w:r>
          </w:p>
          <w:p w14:paraId="44FED9B2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19 Бар</w:t>
            </w:r>
          </w:p>
          <w:p w14:paraId="7FF25C40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Резервуар для воды</w:t>
            </w:r>
          </w:p>
          <w:p w14:paraId="0FC9F43F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Объем резервуара для воды</w:t>
            </w:r>
          </w:p>
          <w:p w14:paraId="51ABC511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1.1 л</w:t>
            </w:r>
          </w:p>
          <w:p w14:paraId="45B3EF26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Съемный резервуар для воды</w:t>
            </w:r>
          </w:p>
          <w:p w14:paraId="22EA53B5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Да</w:t>
            </w:r>
          </w:p>
          <w:p w14:paraId="129A047F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Объем</w:t>
            </w:r>
          </w:p>
          <w:p w14:paraId="39AB4963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Объем резервуара для зерен</w:t>
            </w:r>
          </w:p>
          <w:p w14:paraId="7B2B3F37" w14:textId="77777777" w:rsidR="008215A8" w:rsidRPr="008215A8" w:rsidRDefault="008215A8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160 г</w:t>
            </w:r>
          </w:p>
          <w:p w14:paraId="45252288" w14:textId="77777777" w:rsidR="008215A8" w:rsidRPr="008215A8" w:rsidRDefault="008215A8" w:rsidP="008215A8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Дисплей</w:t>
            </w:r>
          </w:p>
          <w:p w14:paraId="3CAA977E" w14:textId="77777777" w:rsidR="008215A8" w:rsidRPr="008215A8" w:rsidRDefault="008215A8" w:rsidP="008215A8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Тип дисплея</w:t>
            </w:r>
          </w:p>
          <w:p w14:paraId="77829FAD" w14:textId="40511189" w:rsidR="008215A8" w:rsidRDefault="00553B42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</w:t>
            </w:r>
            <w:r w:rsidR="008215A8" w:rsidRPr="008215A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енсорный</w:t>
            </w:r>
          </w:p>
          <w:p w14:paraId="6B34067F" w14:textId="011A83C0" w:rsidR="00553B42" w:rsidRDefault="00553B42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p w14:paraId="682307CE" w14:textId="77777777" w:rsidR="00553B42" w:rsidRPr="00553B42" w:rsidRDefault="00553B42" w:rsidP="00553B42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553B42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Гарантия</w:t>
            </w:r>
          </w:p>
          <w:p w14:paraId="22EF5882" w14:textId="77777777" w:rsidR="00553B42" w:rsidRPr="00553B42" w:rsidRDefault="00553B42" w:rsidP="00553B42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3B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1 </w:t>
            </w:r>
            <w:r w:rsidRPr="00553B4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год</w:t>
            </w:r>
          </w:p>
          <w:p w14:paraId="53233191" w14:textId="77777777" w:rsidR="00553B42" w:rsidRPr="00553B42" w:rsidRDefault="00553B42" w:rsidP="00553B42">
            <w:pPr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lang w:eastAsia="ru-RU"/>
              </w:rPr>
            </w:pPr>
            <w:r w:rsidRPr="00553B42">
              <w:rPr>
                <w:rFonts w:ascii="Times New Roman" w:eastAsia="Times New Roman" w:hAnsi="Times New Roman" w:cs="Times New Roman"/>
                <w:color w:val="8E8E93"/>
                <w:sz w:val="24"/>
                <w:szCs w:val="24"/>
                <w:shd w:val="clear" w:color="auto" w:fill="FFFFFF"/>
                <w:lang w:eastAsia="ru-RU"/>
              </w:rPr>
              <w:t>Гарантия предоставляется</w:t>
            </w:r>
          </w:p>
          <w:p w14:paraId="08316650" w14:textId="77777777" w:rsidR="00553B42" w:rsidRPr="00553B42" w:rsidRDefault="00553B42" w:rsidP="00553B42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3B4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производителем</w:t>
            </w:r>
          </w:p>
          <w:p w14:paraId="713CFB18" w14:textId="77777777" w:rsidR="00553B42" w:rsidRPr="008215A8" w:rsidRDefault="00553B42" w:rsidP="008215A8">
            <w:pPr>
              <w:shd w:val="clear" w:color="auto" w:fill="FFFFFF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2EC09D5" w14:textId="24D4112A" w:rsidR="000655E6" w:rsidRPr="004F3146" w:rsidRDefault="000655E6" w:rsidP="008215A8">
            <w:pPr>
              <w:shd w:val="clear" w:color="auto" w:fill="FFFFFF"/>
              <w:ind w:left="720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984" w:type="dxa"/>
            <w:vAlign w:val="center"/>
          </w:tcPr>
          <w:p w14:paraId="144218C2" w14:textId="3A6ACF89" w:rsidR="000655E6" w:rsidRPr="004F3146" w:rsidRDefault="008215A8" w:rsidP="004F3146">
            <w:pPr>
              <w:jc w:val="center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lastRenderedPageBreak/>
              <w:t>1</w:t>
            </w:r>
            <w:r w:rsidR="00444D76" w:rsidRPr="004F3146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643" w:type="dxa"/>
            <w:vAlign w:val="center"/>
          </w:tcPr>
          <w:p w14:paraId="46BC7EED" w14:textId="3466DBFE" w:rsidR="000655E6" w:rsidRPr="004F3146" w:rsidRDefault="004F3146" w:rsidP="00876DEE">
            <w:pPr>
              <w:jc w:val="center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</w:pPr>
            <w:r w:rsidRPr="004F3146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Шт.</w:t>
            </w:r>
          </w:p>
        </w:tc>
      </w:tr>
    </w:tbl>
    <w:p w14:paraId="20B21EAF" w14:textId="77777777" w:rsidR="001549B9" w:rsidRDefault="001549B9" w:rsidP="001549B9">
      <w:pPr>
        <w:jc w:val="both"/>
        <w:rPr>
          <w:sz w:val="24"/>
          <w:szCs w:val="24"/>
        </w:rPr>
      </w:pPr>
    </w:p>
    <w:p w14:paraId="7E32CB68" w14:textId="77777777" w:rsidR="00AD0CC3" w:rsidRPr="00E747F2" w:rsidRDefault="00AD0CC3" w:rsidP="00E747F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D0CC3" w:rsidRPr="00E747F2" w:rsidSect="000655E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C10EB"/>
    <w:multiLevelType w:val="hybridMultilevel"/>
    <w:tmpl w:val="96A488D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718"/>
    <w:rsid w:val="000655E6"/>
    <w:rsid w:val="00130E04"/>
    <w:rsid w:val="001549B9"/>
    <w:rsid w:val="001C7148"/>
    <w:rsid w:val="00224B46"/>
    <w:rsid w:val="0027724F"/>
    <w:rsid w:val="003E206E"/>
    <w:rsid w:val="00444D76"/>
    <w:rsid w:val="004502E8"/>
    <w:rsid w:val="004F3146"/>
    <w:rsid w:val="00553B42"/>
    <w:rsid w:val="00582AC9"/>
    <w:rsid w:val="00630A4A"/>
    <w:rsid w:val="006577CE"/>
    <w:rsid w:val="00676814"/>
    <w:rsid w:val="006B6D07"/>
    <w:rsid w:val="00805DE2"/>
    <w:rsid w:val="00814F5F"/>
    <w:rsid w:val="008215A8"/>
    <w:rsid w:val="00827145"/>
    <w:rsid w:val="00876DEE"/>
    <w:rsid w:val="009559CC"/>
    <w:rsid w:val="00AC66DB"/>
    <w:rsid w:val="00AD0CC3"/>
    <w:rsid w:val="00AF3AB4"/>
    <w:rsid w:val="00AF4718"/>
    <w:rsid w:val="00BD226C"/>
    <w:rsid w:val="00C42E68"/>
    <w:rsid w:val="00C928D2"/>
    <w:rsid w:val="00D64415"/>
    <w:rsid w:val="00D70D00"/>
    <w:rsid w:val="00E219CB"/>
    <w:rsid w:val="00E747F2"/>
    <w:rsid w:val="00EE7844"/>
    <w:rsid w:val="00F3165E"/>
    <w:rsid w:val="00F73E1D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F982F"/>
  <w15:chartTrackingRefBased/>
  <w15:docId w15:val="{B302F8F7-7C8F-4CFB-874C-B629A252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47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47F2"/>
    <w:pPr>
      <w:ind w:left="720"/>
      <w:contextualSpacing/>
    </w:pPr>
  </w:style>
  <w:style w:type="table" w:styleId="a4">
    <w:name w:val="Table Grid"/>
    <w:basedOn w:val="a1"/>
    <w:uiPriority w:val="39"/>
    <w:rsid w:val="00065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9559C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559C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559CC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559CC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559CC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559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559CC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unhideWhenUsed/>
    <w:rsid w:val="00805D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0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Филатова Анастасия Павловна</dc:creator>
  <cp:keywords/>
  <dc:description/>
  <cp:lastModifiedBy>Тимофеева Ирина Николаевна</cp:lastModifiedBy>
  <cp:revision>19</cp:revision>
  <dcterms:created xsi:type="dcterms:W3CDTF">2025-09-18T11:36:00Z</dcterms:created>
  <dcterms:modified xsi:type="dcterms:W3CDTF">2025-09-23T13:44:00Z</dcterms:modified>
</cp:coreProperties>
</file>