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CFD" w:rsidRDefault="007C4CFD" w:rsidP="007C4CFD">
      <w:pPr>
        <w:jc w:val="center"/>
        <w:rPr>
          <w:rFonts w:cstheme="minorHAnsi"/>
          <w:b/>
          <w:bCs/>
          <w:sz w:val="72"/>
          <w:szCs w:val="72"/>
        </w:rPr>
      </w:pPr>
    </w:p>
    <w:p w:rsidR="00FC39BF" w:rsidRDefault="00FC39BF" w:rsidP="006531F7">
      <w:pPr>
        <w:jc w:val="center"/>
        <w:rPr>
          <w:rFonts w:cstheme="minorHAnsi"/>
          <w:b/>
          <w:sz w:val="40"/>
          <w:szCs w:val="40"/>
        </w:rPr>
      </w:pPr>
    </w:p>
    <w:p w:rsidR="00FC39BF" w:rsidRDefault="00FC39BF" w:rsidP="006531F7">
      <w:pPr>
        <w:jc w:val="center"/>
        <w:rPr>
          <w:rFonts w:cstheme="minorHAnsi"/>
          <w:b/>
          <w:sz w:val="40"/>
          <w:szCs w:val="40"/>
        </w:rPr>
      </w:pPr>
    </w:p>
    <w:p w:rsidR="006531F7" w:rsidRPr="00E25199" w:rsidRDefault="00E25199" w:rsidP="006531F7">
      <w:pPr>
        <w:jc w:val="center"/>
        <w:rPr>
          <w:rFonts w:cstheme="minorHAnsi"/>
          <w:b/>
          <w:sz w:val="72"/>
          <w:szCs w:val="72"/>
        </w:rPr>
      </w:pPr>
      <w:r>
        <w:rPr>
          <w:rFonts w:cstheme="minorHAnsi"/>
          <w:b/>
          <w:sz w:val="72"/>
          <w:szCs w:val="72"/>
        </w:rPr>
        <w:t xml:space="preserve">ΟΙ ΕΝΝΟΙΕΣ </w:t>
      </w:r>
      <w:r>
        <w:rPr>
          <w:rFonts w:cstheme="minorHAnsi"/>
          <w:b/>
          <w:sz w:val="72"/>
          <w:szCs w:val="72"/>
        </w:rPr>
        <w:br/>
        <w:t>ΟΝΤΟΤΗΤΑ - ΣΥΣΧΕΤΙ</w:t>
      </w:r>
      <w:r w:rsidR="008D1B6A">
        <w:rPr>
          <w:rFonts w:cstheme="minorHAnsi"/>
          <w:b/>
          <w:sz w:val="72"/>
          <w:szCs w:val="72"/>
        </w:rPr>
        <w:t>Σ</w:t>
      </w:r>
      <w:bookmarkStart w:id="0" w:name="_GoBack"/>
      <w:bookmarkEnd w:id="0"/>
      <w:r>
        <w:rPr>
          <w:rFonts w:cstheme="minorHAnsi"/>
          <w:b/>
          <w:sz w:val="72"/>
          <w:szCs w:val="72"/>
        </w:rPr>
        <w:t>Η</w:t>
      </w:r>
    </w:p>
    <w:p w:rsidR="006531F7" w:rsidRPr="00FC39BF" w:rsidRDefault="006531F7" w:rsidP="006531F7">
      <w:pPr>
        <w:jc w:val="center"/>
        <w:rPr>
          <w:rFonts w:cstheme="minorHAnsi"/>
          <w:b/>
          <w:sz w:val="40"/>
          <w:szCs w:val="40"/>
        </w:rPr>
      </w:pPr>
    </w:p>
    <w:p w:rsidR="00E25199" w:rsidRPr="007903A7" w:rsidRDefault="00116ACD" w:rsidP="00E25199">
      <w:pPr>
        <w:jc w:val="center"/>
        <w:rPr>
          <w:rFonts w:cstheme="minorHAnsi"/>
          <w:b/>
          <w:sz w:val="40"/>
          <w:szCs w:val="40"/>
        </w:rPr>
      </w:pPr>
      <w:r w:rsidRPr="007903A7">
        <w:rPr>
          <w:rFonts w:eastAsia="Arial-BoldMT" w:cstheme="minorHAnsi"/>
          <w:b/>
          <w:bCs/>
          <w:sz w:val="40"/>
          <w:szCs w:val="40"/>
        </w:rPr>
        <w:br w:type="page"/>
      </w:r>
      <w:r w:rsidR="00E25199">
        <w:rPr>
          <w:rFonts w:cstheme="minorHAnsi"/>
          <w:b/>
          <w:sz w:val="40"/>
          <w:szCs w:val="40"/>
          <w:lang w:val="en-US"/>
        </w:rPr>
        <w:lastRenderedPageBreak/>
        <w:t>H</w:t>
      </w:r>
      <w:r w:rsidR="00E25199" w:rsidRPr="007903A7">
        <w:rPr>
          <w:rFonts w:cstheme="minorHAnsi"/>
          <w:b/>
          <w:sz w:val="40"/>
          <w:szCs w:val="40"/>
        </w:rPr>
        <w:t xml:space="preserve"> </w:t>
      </w:r>
      <w:r w:rsidR="00E25199">
        <w:rPr>
          <w:rFonts w:cstheme="minorHAnsi"/>
          <w:b/>
          <w:sz w:val="40"/>
          <w:szCs w:val="40"/>
        </w:rPr>
        <w:t>ΓΛΩΣΣΑ</w:t>
      </w:r>
      <w:r w:rsidR="00E25199" w:rsidRPr="007903A7">
        <w:rPr>
          <w:rFonts w:cstheme="minorHAnsi"/>
          <w:b/>
          <w:sz w:val="40"/>
          <w:szCs w:val="40"/>
        </w:rPr>
        <w:t xml:space="preserve"> </w:t>
      </w:r>
      <w:r w:rsidR="00E25199" w:rsidRPr="00283CC3">
        <w:rPr>
          <w:rFonts w:cstheme="minorHAnsi"/>
          <w:b/>
          <w:sz w:val="40"/>
          <w:szCs w:val="40"/>
          <w:lang w:val="en-US"/>
        </w:rPr>
        <w:t>UML</w:t>
      </w:r>
      <w:r w:rsidR="00E25199" w:rsidRPr="007903A7">
        <w:rPr>
          <w:rFonts w:cstheme="minorHAnsi"/>
          <w:b/>
          <w:sz w:val="40"/>
          <w:szCs w:val="40"/>
        </w:rPr>
        <w:t xml:space="preserve"> (</w:t>
      </w:r>
      <w:r w:rsidR="00E25199" w:rsidRPr="00283CC3">
        <w:rPr>
          <w:rFonts w:cstheme="minorHAnsi"/>
          <w:b/>
          <w:sz w:val="40"/>
          <w:szCs w:val="40"/>
          <w:lang w:val="en-US"/>
        </w:rPr>
        <w:t>Unified</w:t>
      </w:r>
      <w:r w:rsidR="00E25199" w:rsidRPr="007903A7">
        <w:rPr>
          <w:rFonts w:cstheme="minorHAnsi"/>
          <w:b/>
          <w:sz w:val="40"/>
          <w:szCs w:val="40"/>
        </w:rPr>
        <w:t xml:space="preserve"> </w:t>
      </w:r>
      <w:r w:rsidR="00E25199" w:rsidRPr="00283CC3">
        <w:rPr>
          <w:rFonts w:cstheme="minorHAnsi"/>
          <w:b/>
          <w:sz w:val="40"/>
          <w:szCs w:val="40"/>
          <w:lang w:val="en-US"/>
        </w:rPr>
        <w:t>Modeling</w:t>
      </w:r>
      <w:r w:rsidR="00E25199" w:rsidRPr="007903A7">
        <w:rPr>
          <w:rFonts w:cstheme="minorHAnsi"/>
          <w:b/>
          <w:sz w:val="40"/>
          <w:szCs w:val="40"/>
        </w:rPr>
        <w:t xml:space="preserve"> </w:t>
      </w:r>
      <w:r w:rsidR="00E25199" w:rsidRPr="00283CC3">
        <w:rPr>
          <w:rFonts w:cstheme="minorHAnsi"/>
          <w:b/>
          <w:sz w:val="40"/>
          <w:szCs w:val="40"/>
          <w:lang w:val="en-US"/>
        </w:rPr>
        <w:t>Language</w:t>
      </w:r>
      <w:r w:rsidR="00E25199" w:rsidRPr="007903A7">
        <w:rPr>
          <w:rFonts w:cstheme="minorHAnsi"/>
          <w:b/>
          <w:sz w:val="40"/>
          <w:szCs w:val="40"/>
        </w:rPr>
        <w:t xml:space="preserve">) </w:t>
      </w: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Στις σύγχρονες κατασκευές ολοκληρωμένων συστημάτων λογισμικού σε περιβάλλοντα βάσεων δεδομένων χρησιμοποιούνται μεθοδολογίες αναπαράστασης  με ειδικά σχεδιαγράμματα. </w:t>
      </w:r>
      <w:r w:rsidRPr="00283CC3">
        <w:rPr>
          <w:rFonts w:cstheme="minorHAnsi"/>
          <w:color w:val="000000"/>
          <w:sz w:val="28"/>
          <w:szCs w:val="28"/>
        </w:rPr>
        <w:t xml:space="preserve">Η UML </w:t>
      </w:r>
      <w:r>
        <w:rPr>
          <w:rFonts w:cstheme="minorHAnsi"/>
          <w:color w:val="000000"/>
          <w:sz w:val="28"/>
          <w:szCs w:val="28"/>
        </w:rPr>
        <w:t>είναι</w:t>
      </w:r>
      <w:r w:rsidRPr="00283CC3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μια </w:t>
      </w:r>
      <w:r w:rsidRPr="00283CC3">
        <w:rPr>
          <w:rFonts w:cstheme="minorHAnsi"/>
          <w:color w:val="000000"/>
          <w:sz w:val="28"/>
          <w:szCs w:val="28"/>
        </w:rPr>
        <w:t xml:space="preserve">τυποποιημένη </w:t>
      </w:r>
      <w:r>
        <w:rPr>
          <w:rFonts w:cstheme="minorHAnsi"/>
          <w:color w:val="000000"/>
          <w:sz w:val="28"/>
          <w:szCs w:val="28"/>
        </w:rPr>
        <w:t>«</w:t>
      </w:r>
      <w:r w:rsidRPr="00283CC3">
        <w:rPr>
          <w:rFonts w:cstheme="minorHAnsi"/>
          <w:color w:val="000000"/>
          <w:sz w:val="28"/>
          <w:szCs w:val="28"/>
        </w:rPr>
        <w:t>γλώσσα</w:t>
      </w:r>
      <w:r>
        <w:rPr>
          <w:rFonts w:cstheme="minorHAnsi"/>
          <w:color w:val="000000"/>
          <w:sz w:val="28"/>
          <w:szCs w:val="28"/>
        </w:rPr>
        <w:t>»</w:t>
      </w:r>
      <w:r w:rsidRPr="00283CC3">
        <w:rPr>
          <w:rFonts w:cstheme="minorHAnsi"/>
          <w:color w:val="000000"/>
          <w:sz w:val="28"/>
          <w:szCs w:val="28"/>
        </w:rPr>
        <w:t xml:space="preserve"> που επικεντρώνεται στην περιγραφή συστημάτων σύμφωνα με τις αρχές και τα πρότυπα της 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αντικειμενοστρεφούς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 ανάλυσης και σχεδίασης. </w:t>
      </w: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 w:rsidRPr="00283CC3">
        <w:rPr>
          <w:rFonts w:cstheme="minorHAnsi"/>
          <w:color w:val="000000"/>
          <w:sz w:val="28"/>
          <w:szCs w:val="28"/>
        </w:rPr>
        <w:t>Η UML με τη βοήθεια σύγχρονων εργαλείων λογισμικού (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Computer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Aided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Software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Engineering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 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tools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 - CASE </w:t>
      </w:r>
      <w:proofErr w:type="spellStart"/>
      <w:r w:rsidRPr="00283CC3">
        <w:rPr>
          <w:rFonts w:cstheme="minorHAnsi"/>
          <w:color w:val="000000"/>
          <w:sz w:val="28"/>
          <w:szCs w:val="28"/>
        </w:rPr>
        <w:t>tools</w:t>
      </w:r>
      <w:proofErr w:type="spellEnd"/>
      <w:r w:rsidRPr="00283CC3">
        <w:rPr>
          <w:rFonts w:cstheme="minorHAnsi"/>
          <w:color w:val="000000"/>
          <w:sz w:val="28"/>
          <w:szCs w:val="28"/>
        </w:rPr>
        <w:t xml:space="preserve">) επιτρέπει την οπτική αναπαράσταση, την ανάλυση, την καταγραφή των απαιτήσεων, τη σχεδίαση, την υλοποίηση και την τεκμηρίωση </w:t>
      </w:r>
      <w:r>
        <w:rPr>
          <w:rFonts w:cstheme="minorHAnsi"/>
          <w:color w:val="000000"/>
          <w:sz w:val="28"/>
          <w:szCs w:val="28"/>
        </w:rPr>
        <w:t xml:space="preserve">ενός </w:t>
      </w:r>
      <w:r w:rsidRPr="00283CC3">
        <w:rPr>
          <w:rFonts w:cstheme="minorHAnsi"/>
          <w:color w:val="000000"/>
          <w:sz w:val="28"/>
          <w:szCs w:val="28"/>
        </w:rPr>
        <w:t>πληροφοριακ</w:t>
      </w:r>
      <w:r>
        <w:rPr>
          <w:rFonts w:cstheme="minorHAnsi"/>
          <w:color w:val="000000"/>
          <w:sz w:val="28"/>
          <w:szCs w:val="28"/>
        </w:rPr>
        <w:t>ού</w:t>
      </w:r>
      <w:r w:rsidRPr="00283CC3">
        <w:rPr>
          <w:rFonts w:cstheme="minorHAnsi"/>
          <w:color w:val="000000"/>
          <w:sz w:val="28"/>
          <w:szCs w:val="28"/>
        </w:rPr>
        <w:t xml:space="preserve"> συστ</w:t>
      </w:r>
      <w:r>
        <w:rPr>
          <w:rFonts w:cstheme="minorHAnsi"/>
          <w:color w:val="000000"/>
          <w:sz w:val="28"/>
          <w:szCs w:val="28"/>
        </w:rPr>
        <w:t>ήματος</w:t>
      </w:r>
      <w:r w:rsidRPr="00283CC3">
        <w:rPr>
          <w:rFonts w:cstheme="minorHAnsi"/>
          <w:color w:val="000000"/>
          <w:sz w:val="28"/>
          <w:szCs w:val="28"/>
        </w:rPr>
        <w:t xml:space="preserve">. </w:t>
      </w: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Ειδικότερα,</w:t>
      </w:r>
    </w:p>
    <w:p w:rsidR="00E25199" w:rsidRPr="00283CC3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181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είναι</w:t>
      </w:r>
      <w:r w:rsidRPr="00393EA0">
        <w:rPr>
          <w:rFonts w:cstheme="minorHAnsi"/>
          <w:color w:val="000000"/>
          <w:sz w:val="28"/>
          <w:szCs w:val="28"/>
        </w:rPr>
        <w:t xml:space="preserve"> μια κοινή, ενιαία </w:t>
      </w:r>
      <w:r>
        <w:rPr>
          <w:rFonts w:cstheme="minorHAnsi"/>
          <w:color w:val="000000"/>
          <w:sz w:val="28"/>
          <w:szCs w:val="28"/>
        </w:rPr>
        <w:t>«</w:t>
      </w:r>
      <w:r w:rsidRPr="00393EA0">
        <w:rPr>
          <w:rFonts w:cstheme="minorHAnsi"/>
          <w:color w:val="000000"/>
          <w:sz w:val="28"/>
          <w:szCs w:val="28"/>
        </w:rPr>
        <w:t>γλώσσα</w:t>
      </w:r>
      <w:r>
        <w:rPr>
          <w:rFonts w:cstheme="minorHAnsi"/>
          <w:color w:val="000000"/>
          <w:sz w:val="28"/>
          <w:szCs w:val="28"/>
        </w:rPr>
        <w:t>»</w:t>
      </w:r>
      <w:r w:rsidRPr="00393EA0">
        <w:rPr>
          <w:rFonts w:cstheme="minorHAnsi"/>
          <w:color w:val="000000"/>
          <w:sz w:val="28"/>
          <w:szCs w:val="28"/>
        </w:rPr>
        <w:t xml:space="preserve"> που είναι κατανοητή στον καθένα που εμπλέκεται στη διαδικασία της ανάπτυξης ενός συστήματος (πελάτες, αναλυτές, σχεδιαστές λογισμικού, προγραμματιστές, ελεγκτές σφαλμάτων, κ</w:t>
      </w:r>
      <w:r>
        <w:rPr>
          <w:rFonts w:cstheme="minorHAnsi"/>
          <w:color w:val="000000"/>
          <w:sz w:val="28"/>
          <w:szCs w:val="28"/>
        </w:rPr>
        <w:t>.</w:t>
      </w:r>
      <w:r w:rsidRPr="00393EA0">
        <w:rPr>
          <w:rFonts w:cstheme="minorHAnsi"/>
          <w:color w:val="000000"/>
          <w:sz w:val="28"/>
          <w:szCs w:val="28"/>
        </w:rPr>
        <w:t>λπ.)</w:t>
      </w:r>
    </w:p>
    <w:p w:rsidR="00E25199" w:rsidRPr="00393EA0" w:rsidRDefault="00E25199" w:rsidP="00E25199">
      <w:pPr>
        <w:pStyle w:val="a3"/>
        <w:autoSpaceDE w:val="0"/>
        <w:autoSpaceDN w:val="0"/>
        <w:adjustRightInd w:val="0"/>
        <w:spacing w:after="181" w:line="240" w:lineRule="auto"/>
        <w:jc w:val="both"/>
        <w:rPr>
          <w:rFonts w:cstheme="minorHAnsi"/>
          <w:color w:val="000000"/>
          <w:sz w:val="28"/>
          <w:szCs w:val="28"/>
        </w:rPr>
      </w:pPr>
      <w:r w:rsidRPr="00393EA0">
        <w:rPr>
          <w:rFonts w:cstheme="minorHAnsi"/>
          <w:color w:val="000000"/>
          <w:sz w:val="28"/>
          <w:szCs w:val="28"/>
        </w:rPr>
        <w:t xml:space="preserve"> </w:t>
      </w:r>
    </w:p>
    <w:p w:rsidR="00E25199" w:rsidRDefault="00E25199" w:rsidP="00E2519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181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χρησιμοποιεί διάφορες μορφές </w:t>
      </w:r>
      <w:r w:rsidRPr="00393EA0">
        <w:rPr>
          <w:rFonts w:cstheme="minorHAnsi"/>
          <w:color w:val="000000"/>
          <w:sz w:val="28"/>
          <w:szCs w:val="28"/>
        </w:rPr>
        <w:t>γραφικ</w:t>
      </w:r>
      <w:r>
        <w:rPr>
          <w:rFonts w:cstheme="minorHAnsi"/>
          <w:color w:val="000000"/>
          <w:sz w:val="28"/>
          <w:szCs w:val="28"/>
        </w:rPr>
        <w:t>ών</w:t>
      </w:r>
      <w:r w:rsidRPr="00393EA0">
        <w:rPr>
          <w:rFonts w:cstheme="minorHAnsi"/>
          <w:color w:val="000000"/>
          <w:sz w:val="28"/>
          <w:szCs w:val="28"/>
        </w:rPr>
        <w:t xml:space="preserve"> αναπαρ</w:t>
      </w:r>
      <w:r>
        <w:rPr>
          <w:rFonts w:cstheme="minorHAnsi"/>
          <w:color w:val="000000"/>
          <w:sz w:val="28"/>
          <w:szCs w:val="28"/>
        </w:rPr>
        <w:t>α</w:t>
      </w:r>
      <w:r w:rsidRPr="00393EA0">
        <w:rPr>
          <w:rFonts w:cstheme="minorHAnsi"/>
          <w:color w:val="000000"/>
          <w:sz w:val="28"/>
          <w:szCs w:val="28"/>
        </w:rPr>
        <w:t>στ</w:t>
      </w:r>
      <w:r>
        <w:rPr>
          <w:rFonts w:cstheme="minorHAnsi"/>
          <w:color w:val="000000"/>
          <w:sz w:val="28"/>
          <w:szCs w:val="28"/>
        </w:rPr>
        <w:t>άσεων (σχέδια)</w:t>
      </w:r>
      <w:r w:rsidRPr="00393EA0">
        <w:rPr>
          <w:rFonts w:cstheme="minorHAnsi"/>
          <w:color w:val="000000"/>
          <w:sz w:val="28"/>
          <w:szCs w:val="28"/>
        </w:rPr>
        <w:t xml:space="preserve"> </w:t>
      </w:r>
    </w:p>
    <w:p w:rsidR="00E25199" w:rsidRPr="00576D94" w:rsidRDefault="00E25199" w:rsidP="00E25199">
      <w:pPr>
        <w:pStyle w:val="a3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181" w:line="240" w:lineRule="auto"/>
        <w:jc w:val="both"/>
        <w:rPr>
          <w:rFonts w:cstheme="minorHAnsi"/>
          <w:color w:val="000000"/>
          <w:sz w:val="28"/>
          <w:szCs w:val="28"/>
        </w:rPr>
      </w:pPr>
      <w:r w:rsidRPr="00393EA0">
        <w:rPr>
          <w:rFonts w:cstheme="minorHAnsi"/>
          <w:color w:val="000000"/>
          <w:sz w:val="28"/>
          <w:szCs w:val="28"/>
        </w:rPr>
        <w:t xml:space="preserve">ακολουθεί τις αρχές της </w:t>
      </w:r>
      <w:proofErr w:type="spellStart"/>
      <w:r w:rsidRPr="00393EA0">
        <w:rPr>
          <w:rFonts w:cstheme="minorHAnsi"/>
          <w:color w:val="000000"/>
          <w:sz w:val="28"/>
          <w:szCs w:val="28"/>
        </w:rPr>
        <w:t>αντικειμενοστρεφούς</w:t>
      </w:r>
      <w:proofErr w:type="spellEnd"/>
      <w:r w:rsidRPr="00393EA0">
        <w:rPr>
          <w:rFonts w:cstheme="minorHAnsi"/>
          <w:color w:val="000000"/>
          <w:sz w:val="28"/>
          <w:szCs w:val="28"/>
        </w:rPr>
        <w:t xml:space="preserve"> ανάλυσης και σχεδίασης </w:t>
      </w:r>
    </w:p>
    <w:p w:rsidR="00E25199" w:rsidRPr="00576D94" w:rsidRDefault="00E25199" w:rsidP="00E25199">
      <w:pPr>
        <w:pStyle w:val="a3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χρησιμοποιείται για </w:t>
      </w:r>
      <w:r w:rsidRPr="00393EA0">
        <w:rPr>
          <w:rFonts w:cstheme="minorHAnsi"/>
          <w:color w:val="000000"/>
          <w:sz w:val="28"/>
          <w:szCs w:val="28"/>
        </w:rPr>
        <w:t xml:space="preserve">την περιγραφή της στατικής δομής </w:t>
      </w:r>
      <w:r>
        <w:rPr>
          <w:rFonts w:cstheme="minorHAnsi"/>
          <w:color w:val="000000"/>
          <w:sz w:val="28"/>
          <w:szCs w:val="28"/>
        </w:rPr>
        <w:t>ενός συστήματος</w:t>
      </w:r>
    </w:p>
    <w:p w:rsidR="00E25199" w:rsidRPr="00576D94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χρησιμοποιείται για </w:t>
      </w:r>
      <w:r w:rsidRPr="00393EA0">
        <w:rPr>
          <w:rFonts w:cstheme="minorHAnsi"/>
          <w:color w:val="000000"/>
          <w:sz w:val="28"/>
          <w:szCs w:val="28"/>
        </w:rPr>
        <w:t xml:space="preserve">την </w:t>
      </w:r>
      <w:r>
        <w:rPr>
          <w:rFonts w:cstheme="minorHAnsi"/>
          <w:color w:val="000000"/>
          <w:sz w:val="28"/>
          <w:szCs w:val="28"/>
        </w:rPr>
        <w:t>καταγραφή</w:t>
      </w:r>
      <w:r w:rsidRPr="00393EA0">
        <w:rPr>
          <w:rFonts w:cstheme="minorHAnsi"/>
          <w:color w:val="000000"/>
          <w:sz w:val="28"/>
          <w:szCs w:val="28"/>
        </w:rPr>
        <w:t xml:space="preserve"> της δυναμικής συμπεριφοράς ενός συστήματος</w:t>
      </w:r>
      <w:r>
        <w:rPr>
          <w:rFonts w:cstheme="minorHAnsi"/>
          <w:color w:val="000000"/>
          <w:sz w:val="28"/>
          <w:szCs w:val="28"/>
        </w:rPr>
        <w:t xml:space="preserve"> </w:t>
      </w:r>
    </w:p>
    <w:p w:rsidR="00E25199" w:rsidRPr="00576D94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p w:rsidR="00E25199" w:rsidRDefault="00E25199" w:rsidP="00E25199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περιγράφει </w:t>
      </w:r>
      <w:r w:rsidRPr="00393EA0">
        <w:rPr>
          <w:rFonts w:cstheme="minorHAnsi"/>
          <w:color w:val="000000"/>
          <w:sz w:val="28"/>
          <w:szCs w:val="28"/>
        </w:rPr>
        <w:t>συστηματικ</w:t>
      </w:r>
      <w:r>
        <w:rPr>
          <w:rFonts w:cstheme="minorHAnsi"/>
          <w:color w:val="000000"/>
          <w:sz w:val="28"/>
          <w:szCs w:val="28"/>
        </w:rPr>
        <w:t>ά</w:t>
      </w:r>
      <w:r w:rsidRPr="00393EA0">
        <w:rPr>
          <w:rFonts w:cstheme="minorHAnsi"/>
          <w:color w:val="000000"/>
          <w:sz w:val="28"/>
          <w:szCs w:val="28"/>
        </w:rPr>
        <w:t xml:space="preserve"> τις ανάγκες των χρηστών του συστήματος. </w:t>
      </w:r>
    </w:p>
    <w:p w:rsidR="00E25199" w:rsidRDefault="00E25199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br w:type="page"/>
      </w: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B57AEC">
        <w:rPr>
          <w:rFonts w:cstheme="minorHAnsi"/>
          <w:sz w:val="28"/>
          <w:szCs w:val="28"/>
        </w:rPr>
        <w:lastRenderedPageBreak/>
        <w:t>Υπάρχουν πολλά μοντέλα παράστασης λογισμικού τα οποία προτείνονται</w:t>
      </w:r>
      <w:r>
        <w:rPr>
          <w:rFonts w:cstheme="minorHAnsi"/>
          <w:sz w:val="28"/>
          <w:szCs w:val="28"/>
        </w:rPr>
        <w:t xml:space="preserve"> </w:t>
      </w:r>
      <w:r w:rsidRPr="00B57AEC">
        <w:rPr>
          <w:rFonts w:cstheme="minorHAnsi"/>
          <w:sz w:val="28"/>
          <w:szCs w:val="28"/>
        </w:rPr>
        <w:t xml:space="preserve">από διαφορετικές </w:t>
      </w:r>
      <w:r>
        <w:rPr>
          <w:rFonts w:cstheme="minorHAnsi"/>
          <w:sz w:val="28"/>
          <w:szCs w:val="28"/>
        </w:rPr>
        <w:t>σχολές και πανεπιστήμια, αλλά τα κυριότερα είναι</w:t>
      </w:r>
    </w:p>
    <w:p w:rsidR="00E25199" w:rsidRDefault="00E25199" w:rsidP="00E2519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25199" w:rsidRDefault="00E25199" w:rsidP="00E25199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25199">
        <w:rPr>
          <w:rFonts w:cstheme="minorHAnsi"/>
          <w:sz w:val="28"/>
          <w:szCs w:val="28"/>
        </w:rPr>
        <w:t>τα διαγράμματα ροής δεδομένων</w:t>
      </w:r>
    </w:p>
    <w:p w:rsidR="00E25199" w:rsidRPr="00E25199" w:rsidRDefault="00E25199" w:rsidP="00E25199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25199">
        <w:rPr>
          <w:rFonts w:cstheme="minorHAnsi"/>
          <w:sz w:val="28"/>
          <w:szCs w:val="28"/>
        </w:rPr>
        <w:t>τα διαγράμματα οντοτήτων – συσχετίσεων</w:t>
      </w:r>
    </w:p>
    <w:p w:rsidR="00E25199" w:rsidRPr="00E25199" w:rsidRDefault="00E25199" w:rsidP="00E25199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25199">
        <w:rPr>
          <w:rFonts w:cstheme="minorHAnsi"/>
          <w:sz w:val="28"/>
          <w:szCs w:val="28"/>
        </w:rPr>
        <w:t>τα διαγράμματα μετάβασης καταστάσεων</w:t>
      </w:r>
    </w:p>
    <w:p w:rsidR="00E25199" w:rsidRDefault="00E25199" w:rsidP="00E25199">
      <w:pPr>
        <w:pStyle w:val="a3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25199">
        <w:rPr>
          <w:rFonts w:cstheme="minorHAnsi"/>
          <w:sz w:val="28"/>
          <w:szCs w:val="28"/>
        </w:rPr>
        <w:t xml:space="preserve"> το λεξικό δεδομένων</w:t>
      </w:r>
    </w:p>
    <w:p w:rsidR="00E25199" w:rsidRDefault="00E25199" w:rsidP="00E25199">
      <w:pPr>
        <w:pStyle w:val="a3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sz w:val="28"/>
          <w:szCs w:val="28"/>
        </w:rPr>
      </w:pPr>
    </w:p>
    <w:p w:rsidR="00E25199" w:rsidRPr="00E25199" w:rsidRDefault="00E25199" w:rsidP="00E2519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8"/>
          <w:szCs w:val="28"/>
        </w:rPr>
      </w:pPr>
      <w:r>
        <w:rPr>
          <w:rFonts w:cstheme="minorHAnsi"/>
          <w:b/>
          <w:noProof/>
          <w:sz w:val="40"/>
          <w:szCs w:val="40"/>
          <w:lang w:eastAsia="el-GR"/>
        </w:rPr>
        <w:drawing>
          <wp:inline distT="0" distB="0" distL="0" distR="0" wp14:anchorId="2E3910EB" wp14:editId="5E4AC423">
            <wp:extent cx="4763386" cy="4121898"/>
            <wp:effectExtent l="0" t="0" r="0" b="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-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024" cy="41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199" w:rsidRPr="00E25199" w:rsidRDefault="00E25199" w:rsidP="00E2519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8"/>
          <w:szCs w:val="28"/>
        </w:rPr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7087"/>
        <w:gridCol w:w="7087"/>
      </w:tblGrid>
      <w:tr w:rsidR="00E25199" w:rsidTr="00E25199">
        <w:trPr>
          <w:trHeight w:val="3899"/>
        </w:trPr>
        <w:tc>
          <w:tcPr>
            <w:tcW w:w="2500" w:type="pct"/>
          </w:tcPr>
          <w:p w:rsidR="00E25199" w:rsidRDefault="00E25199" w:rsidP="00E25199">
            <w:pPr>
              <w:jc w:val="center"/>
              <w:rPr>
                <w:rFonts w:eastAsia="Arial-BoldMT"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  <w:lang w:eastAsia="el-GR"/>
              </w:rPr>
              <w:drawing>
                <wp:inline distT="0" distB="0" distL="0" distR="0" wp14:anchorId="3C6798E1" wp14:editId="6D60D20B">
                  <wp:extent cx="3476846" cy="2285390"/>
                  <wp:effectExtent l="0" t="0" r="9525" b="635"/>
                  <wp:docPr id="16" name="Εικόνα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-1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086" cy="2291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E25199" w:rsidRDefault="00E25199" w:rsidP="00E25199">
            <w:pPr>
              <w:jc w:val="center"/>
              <w:rPr>
                <w:rFonts w:eastAsia="Arial-BoldMT"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  <w:lang w:eastAsia="el-GR"/>
              </w:rPr>
              <w:drawing>
                <wp:inline distT="0" distB="0" distL="0" distR="0" wp14:anchorId="3E39F288" wp14:editId="501A1A4E">
                  <wp:extent cx="3305175" cy="2271475"/>
                  <wp:effectExtent l="0" t="0" r="0" b="0"/>
                  <wp:docPr id="4" name="Εικόνα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-k-14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773" cy="227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199" w:rsidTr="00E25199">
        <w:tc>
          <w:tcPr>
            <w:tcW w:w="2500" w:type="pct"/>
          </w:tcPr>
          <w:p w:rsidR="00E25199" w:rsidRDefault="00E25199" w:rsidP="00E25199">
            <w:pPr>
              <w:jc w:val="center"/>
              <w:rPr>
                <w:rFonts w:eastAsia="Arial-BoldMT"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  <w:lang w:eastAsia="el-GR"/>
              </w:rPr>
              <w:drawing>
                <wp:inline distT="0" distB="0" distL="0" distR="0" wp14:anchorId="4C32E422" wp14:editId="5766C4D7">
                  <wp:extent cx="3686175" cy="2717798"/>
                  <wp:effectExtent l="0" t="0" r="0" b="6985"/>
                  <wp:docPr id="19" name="Εικόνα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-12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102" cy="272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E25199" w:rsidRDefault="00E25199" w:rsidP="00E25199">
            <w:pPr>
              <w:jc w:val="center"/>
              <w:rPr>
                <w:rFonts w:eastAsia="Arial-BoldMT"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noProof/>
                <w:sz w:val="40"/>
                <w:szCs w:val="40"/>
                <w:lang w:eastAsia="el-GR"/>
              </w:rPr>
              <w:drawing>
                <wp:inline distT="0" distB="0" distL="0" distR="0" wp14:anchorId="410ABEE8" wp14:editId="544AAF0F">
                  <wp:extent cx="4229408" cy="2721935"/>
                  <wp:effectExtent l="0" t="0" r="0" b="2540"/>
                  <wp:docPr id="20" name="Εικόνα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-14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346" cy="272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5199" w:rsidRDefault="00E25199">
      <w:pPr>
        <w:rPr>
          <w:rFonts w:eastAsia="Arial-BoldMT" w:cstheme="minorHAnsi"/>
          <w:b/>
          <w:bCs/>
          <w:sz w:val="40"/>
          <w:szCs w:val="40"/>
        </w:rPr>
      </w:pPr>
    </w:p>
    <w:p w:rsidR="00220CD5" w:rsidRPr="00220CD5" w:rsidRDefault="00E25199" w:rsidP="00220CD5">
      <w:pPr>
        <w:pStyle w:val="1"/>
        <w:ind w:left="432"/>
        <w:jc w:val="center"/>
        <w:rPr>
          <w:rFonts w:asciiTheme="minorHAnsi" w:hAnsiTheme="minorHAnsi" w:cstheme="minorHAnsi"/>
          <w:color w:val="auto"/>
          <w:sz w:val="40"/>
          <w:szCs w:val="40"/>
        </w:rPr>
      </w:pPr>
      <w:r>
        <w:rPr>
          <w:rFonts w:eastAsia="Arial-BoldMT" w:cstheme="minorHAnsi"/>
          <w:b w:val="0"/>
          <w:bCs w:val="0"/>
          <w:sz w:val="40"/>
          <w:szCs w:val="40"/>
        </w:rPr>
        <w:br w:type="page"/>
      </w:r>
      <w:r w:rsidR="00220CD5" w:rsidRPr="00220CD5">
        <w:rPr>
          <w:rFonts w:asciiTheme="minorHAnsi" w:hAnsiTheme="minorHAnsi" w:cstheme="minorHAnsi"/>
          <w:color w:val="auto"/>
          <w:sz w:val="40"/>
          <w:szCs w:val="40"/>
        </w:rPr>
        <w:lastRenderedPageBreak/>
        <w:t>ΕΝΝΟΙΟΛΟΓΙΚΗ ΣΧΕΔΙΑΣΗ ΜΙΑΣ Β.Δ.</w:t>
      </w:r>
    </w:p>
    <w:p w:rsidR="00220CD5" w:rsidRPr="00220CD5" w:rsidRDefault="00220CD5" w:rsidP="00220CD5">
      <w:pPr>
        <w:rPr>
          <w:rFonts w:cstheme="minorHAnsi"/>
          <w:sz w:val="28"/>
          <w:szCs w:val="28"/>
          <w:lang w:eastAsia="el-GR"/>
        </w:rPr>
      </w:pPr>
    </w:p>
    <w:p w:rsidR="00220CD5" w:rsidRPr="00220CD5" w:rsidRDefault="00220CD5" w:rsidP="00220CD5">
      <w:pPr>
        <w:jc w:val="both"/>
        <w:rPr>
          <w:rFonts w:cstheme="minorHAnsi"/>
          <w:sz w:val="28"/>
          <w:szCs w:val="28"/>
        </w:rPr>
      </w:pPr>
      <w:proofErr w:type="gramStart"/>
      <w:r w:rsidRPr="00220CD5">
        <w:rPr>
          <w:rFonts w:cstheme="minorHAnsi"/>
          <w:sz w:val="28"/>
          <w:szCs w:val="28"/>
          <w:lang w:val="en-US"/>
        </w:rPr>
        <w:t>H</w:t>
      </w:r>
      <w:r w:rsidRPr="00220CD5">
        <w:rPr>
          <w:rFonts w:cstheme="minorHAnsi"/>
          <w:sz w:val="28"/>
          <w:szCs w:val="28"/>
        </w:rPr>
        <w:t xml:space="preserve"> εννοιολογική σχεδίαση μιας βάσης δεδομένων είναι η διαδικασία μοντελοποίησης και ακολουθεί την ανάλυσης μιας εφαρμογής.</w:t>
      </w:r>
      <w:proofErr w:type="gramEnd"/>
      <w:r w:rsidRPr="00220CD5">
        <w:rPr>
          <w:rFonts w:cstheme="minorHAnsi"/>
          <w:sz w:val="28"/>
          <w:szCs w:val="28"/>
        </w:rPr>
        <w:t xml:space="preserve"> </w:t>
      </w:r>
    </w:p>
    <w:p w:rsidR="00220CD5" w:rsidRPr="00220CD5" w:rsidRDefault="00220CD5" w:rsidP="00220CD5">
      <w:pPr>
        <w:jc w:val="both"/>
        <w:rPr>
          <w:rFonts w:cstheme="minorHAnsi"/>
          <w:sz w:val="28"/>
          <w:szCs w:val="28"/>
        </w:rPr>
      </w:pPr>
      <w:r w:rsidRPr="00220CD5">
        <w:rPr>
          <w:rFonts w:cstheme="minorHAnsi"/>
          <w:sz w:val="28"/>
          <w:szCs w:val="28"/>
        </w:rPr>
        <w:t xml:space="preserve">Η εννοιολογική σχεδίαση επιτρέπει  </w:t>
      </w:r>
    </w:p>
    <w:p w:rsidR="00220CD5" w:rsidRPr="00220CD5" w:rsidRDefault="00220CD5" w:rsidP="00220CD5">
      <w:pPr>
        <w:pStyle w:val="a3"/>
        <w:numPr>
          <w:ilvl w:val="0"/>
          <w:numId w:val="10"/>
        </w:numPr>
        <w:spacing w:before="120" w:after="0" w:line="240" w:lineRule="auto"/>
        <w:jc w:val="both"/>
        <w:rPr>
          <w:rFonts w:cstheme="minorHAnsi"/>
          <w:sz w:val="28"/>
          <w:szCs w:val="28"/>
        </w:rPr>
      </w:pPr>
      <w:r w:rsidRPr="00220CD5">
        <w:rPr>
          <w:rFonts w:cstheme="minorHAnsi"/>
          <w:sz w:val="28"/>
          <w:szCs w:val="28"/>
        </w:rPr>
        <w:t>την σημασιολογικής αποτύπωσης της δομής (μορφής και περιεχομένου) των δεδομένων της εφαρμογής</w:t>
      </w:r>
    </w:p>
    <w:p w:rsidR="00220CD5" w:rsidRPr="00220CD5" w:rsidRDefault="00220CD5" w:rsidP="00220CD5">
      <w:pPr>
        <w:pStyle w:val="a3"/>
        <w:spacing w:before="120" w:after="0" w:line="240" w:lineRule="auto"/>
        <w:jc w:val="both"/>
        <w:rPr>
          <w:rFonts w:cstheme="minorHAnsi"/>
          <w:sz w:val="28"/>
          <w:szCs w:val="28"/>
        </w:rPr>
      </w:pPr>
    </w:p>
    <w:p w:rsidR="00220CD5" w:rsidRPr="00220CD5" w:rsidRDefault="00220CD5" w:rsidP="00220CD5">
      <w:pPr>
        <w:pStyle w:val="a3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8"/>
          <w:szCs w:val="28"/>
        </w:rPr>
      </w:pPr>
      <w:r w:rsidRPr="00220CD5">
        <w:rPr>
          <w:rFonts w:cstheme="minorHAnsi"/>
          <w:sz w:val="28"/>
          <w:szCs w:val="28"/>
        </w:rPr>
        <w:t>την μετάβαση με δομημένο τρόπο σε ένα σχήμα υλοποίησης της βάσης δεδομένων</w:t>
      </w:r>
    </w:p>
    <w:p w:rsidR="00220CD5" w:rsidRPr="00220CD5" w:rsidRDefault="00220CD5" w:rsidP="00220CD5">
      <w:pPr>
        <w:jc w:val="both"/>
        <w:rPr>
          <w:rFonts w:cstheme="minorHAnsi"/>
          <w:sz w:val="28"/>
          <w:szCs w:val="28"/>
        </w:rPr>
      </w:pPr>
    </w:p>
    <w:p w:rsidR="00220CD5" w:rsidRPr="00220CD5" w:rsidRDefault="00220CD5" w:rsidP="00220CD5">
      <w:pPr>
        <w:jc w:val="both"/>
        <w:rPr>
          <w:rFonts w:cstheme="minorHAnsi"/>
          <w:sz w:val="28"/>
          <w:szCs w:val="28"/>
        </w:rPr>
      </w:pPr>
      <w:r w:rsidRPr="00220CD5">
        <w:rPr>
          <w:rFonts w:cstheme="minorHAnsi"/>
          <w:sz w:val="28"/>
          <w:szCs w:val="28"/>
        </w:rPr>
        <w:t xml:space="preserve">Ειδικότερα, η εννοιολογική σχεδίαση είναι η φάση ανάπτυξης μιας βάσης δεδομένων που περιλαμβάνει την συνεπή αναπαράσταση της δομής των δεδομένων (κυρίως των οντοτήτων, συσχετίσεων και εξαρτήσεων/περιορισμών) ενός υποσυνόλου του πραγματικού κόσμου, όπως αυτό ορίζεται από τις απαιτήσεις μιας εφαρμογής λογισμικού. </w:t>
      </w:r>
    </w:p>
    <w:p w:rsidR="00220CD5" w:rsidRDefault="00220CD5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1440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ΔΙΑΓΡΑΜΜΑ ΟΝΤΟΤΗΤΩΝ ΣΥΣΧΕΤΙΣΜΩΝ – Δ.Ο.Σ.</w:t>
      </w:r>
    </w:p>
    <w:p w:rsidR="00220CD5" w:rsidRP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-142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br/>
      </w:r>
      <w:r>
        <w:rPr>
          <w:rFonts w:cstheme="minorHAnsi"/>
          <w:b/>
          <w:sz w:val="40"/>
          <w:szCs w:val="40"/>
        </w:rPr>
        <w:br/>
      </w:r>
      <w:r>
        <w:rPr>
          <w:noProof/>
          <w:lang w:eastAsia="el-GR"/>
        </w:rPr>
        <w:drawing>
          <wp:inline distT="0" distB="0" distL="0" distR="0" wp14:anchorId="2D30489B" wp14:editId="305E3D46">
            <wp:extent cx="6604117" cy="4869180"/>
            <wp:effectExtent l="0" t="0" r="6350" b="762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-1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5000" cy="48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l-GR"/>
        </w:rPr>
        <w:lastRenderedPageBreak/>
        <w:drawing>
          <wp:inline distT="0" distB="0" distL="0" distR="0" wp14:anchorId="2A616D8A" wp14:editId="76B40911">
            <wp:extent cx="7218647" cy="5322269"/>
            <wp:effectExtent l="0" t="0" r="1905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-12-Β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736" cy="53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CD5">
        <w:rPr>
          <w:rFonts w:cstheme="minorHAnsi"/>
          <w:b/>
          <w:sz w:val="40"/>
          <w:szCs w:val="40"/>
        </w:rPr>
        <w:br/>
      </w:r>
    </w:p>
    <w:p w:rsidR="00220CD5" w:rsidRDefault="00220CD5">
      <w:pPr>
        <w:rPr>
          <w:rFonts w:cstheme="minorHAnsi"/>
          <w:b/>
          <w:sz w:val="40"/>
          <w:szCs w:val="40"/>
        </w:rPr>
      </w:pPr>
    </w:p>
    <w:p w:rsidR="00220CD5" w:rsidRDefault="00220CD5" w:rsidP="00220CD5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 xml:space="preserve">ΔΙΑΓΡΑΜΜΑ ΟΝΤΟΤΗΤΩΝ ΣΥΣΧΕΤΙΣΜΩΝ </w:t>
      </w:r>
      <w:r>
        <w:rPr>
          <w:rFonts w:cstheme="minorHAnsi"/>
          <w:b/>
          <w:sz w:val="40"/>
          <w:szCs w:val="40"/>
        </w:rPr>
        <w:br/>
        <w:t xml:space="preserve">Οντότητες, </w:t>
      </w:r>
      <w:r w:rsidR="00BA7095">
        <w:rPr>
          <w:rFonts w:cstheme="minorHAnsi"/>
          <w:b/>
          <w:sz w:val="40"/>
          <w:szCs w:val="40"/>
        </w:rPr>
        <w:br/>
      </w:r>
      <w:r>
        <w:rPr>
          <w:rFonts w:cstheme="minorHAnsi"/>
          <w:b/>
          <w:sz w:val="40"/>
          <w:szCs w:val="40"/>
        </w:rPr>
        <w:t>Κατηγορήματα, Στιγμιότυπα, Πεδία ορισμού, Κλειδιά</w:t>
      </w:r>
    </w:p>
    <w:p w:rsidR="00220CD5" w:rsidRPr="00EC723E" w:rsidRDefault="00220CD5" w:rsidP="00220CD5">
      <w:pPr>
        <w:jc w:val="both"/>
        <w:rPr>
          <w:sz w:val="28"/>
          <w:szCs w:val="28"/>
        </w:rPr>
      </w:pPr>
      <w:r w:rsidRPr="00FD58D9">
        <w:rPr>
          <w:sz w:val="28"/>
          <w:szCs w:val="28"/>
        </w:rPr>
        <w:t>Το βασικό «αντικείμενο» που αναπαριστούμε σε ένα Δ</w:t>
      </w:r>
      <w:r>
        <w:rPr>
          <w:sz w:val="28"/>
          <w:szCs w:val="28"/>
        </w:rPr>
        <w:t>.</w:t>
      </w:r>
      <w:r w:rsidRPr="00FD58D9">
        <w:rPr>
          <w:sz w:val="28"/>
          <w:szCs w:val="28"/>
        </w:rPr>
        <w:t>Ο</w:t>
      </w:r>
      <w:r>
        <w:rPr>
          <w:sz w:val="28"/>
          <w:szCs w:val="28"/>
        </w:rPr>
        <w:t>.</w:t>
      </w:r>
      <w:r w:rsidRPr="00FD58D9">
        <w:rPr>
          <w:sz w:val="28"/>
          <w:szCs w:val="28"/>
        </w:rPr>
        <w:t>Σ</w:t>
      </w:r>
      <w:r>
        <w:rPr>
          <w:sz w:val="28"/>
          <w:szCs w:val="28"/>
        </w:rPr>
        <w:t>.</w:t>
      </w:r>
      <w:r w:rsidRPr="00FD58D9">
        <w:rPr>
          <w:sz w:val="28"/>
          <w:szCs w:val="28"/>
        </w:rPr>
        <w:t xml:space="preserve"> είναι η </w:t>
      </w:r>
      <w:r w:rsidRPr="00FD58D9">
        <w:rPr>
          <w:b/>
          <w:sz w:val="28"/>
          <w:szCs w:val="28"/>
        </w:rPr>
        <w:t>οντότητα</w:t>
      </w:r>
      <w:r w:rsidRPr="00FD58D9">
        <w:rPr>
          <w:sz w:val="28"/>
          <w:szCs w:val="28"/>
        </w:rPr>
        <w:t xml:space="preserve">, ένα διακεκριμένο στοιχείο του </w:t>
      </w:r>
      <w:r w:rsidRPr="00EC723E">
        <w:rPr>
          <w:sz w:val="28"/>
          <w:szCs w:val="28"/>
        </w:rPr>
        <w:t xml:space="preserve">πραγματικού κόσμου με αυτοτέλεια. Μπορεί να είναι ένα αντικείμενο με φυσική υπόσταση (π.χ. ένας μαθητής, ένα όχημα, κ.λπ.) ή μη-φυσική υπόσταση (π.χ. ένα μάθημα, μια εταιρία, ένας τραπεζικός λογαριασμός). </w:t>
      </w:r>
    </w:p>
    <w:p w:rsidR="00220CD5" w:rsidRPr="00EC723E" w:rsidRDefault="00220CD5" w:rsidP="00220CD5">
      <w:pPr>
        <w:jc w:val="both"/>
        <w:rPr>
          <w:sz w:val="28"/>
          <w:szCs w:val="28"/>
        </w:rPr>
      </w:pPr>
      <w:r w:rsidRPr="00EC723E">
        <w:rPr>
          <w:sz w:val="28"/>
          <w:szCs w:val="28"/>
        </w:rPr>
        <w:t xml:space="preserve">Αντιλαμβανόμαστε μια οντότητα μέσω των ιδιαίτερων χαρακτηριστικών της τα οποία ονομάζονται </w:t>
      </w:r>
      <w:r w:rsidRPr="00EC723E">
        <w:rPr>
          <w:b/>
          <w:sz w:val="28"/>
          <w:szCs w:val="28"/>
        </w:rPr>
        <w:t xml:space="preserve">κατηγορήματα </w:t>
      </w:r>
      <w:r w:rsidRPr="00EC723E">
        <w:rPr>
          <w:sz w:val="28"/>
          <w:szCs w:val="28"/>
        </w:rPr>
        <w:t xml:space="preserve">ή </w:t>
      </w:r>
      <w:r w:rsidRPr="00EC723E">
        <w:rPr>
          <w:b/>
          <w:sz w:val="28"/>
          <w:szCs w:val="28"/>
        </w:rPr>
        <w:t xml:space="preserve">γνωρίσματα </w:t>
      </w:r>
      <w:r w:rsidRPr="00EC723E">
        <w:rPr>
          <w:sz w:val="28"/>
          <w:szCs w:val="28"/>
        </w:rPr>
        <w:t xml:space="preserve">(π.χ. ένα ΙΧ όχημα έχει αριθμό κυκλοφορίας, μάρκα, τύπο μοντέλου, ισχύ κινητήρα, κ.α. γνωρίσματα). Κάθε κατηγόρημα παίρνει τιμές από ένα </w:t>
      </w:r>
      <w:r w:rsidRPr="00EC723E">
        <w:rPr>
          <w:b/>
          <w:sz w:val="28"/>
          <w:szCs w:val="28"/>
        </w:rPr>
        <w:t xml:space="preserve">πεδίο ορισμού </w:t>
      </w:r>
      <w:r w:rsidRPr="00EC723E">
        <w:rPr>
          <w:sz w:val="28"/>
          <w:szCs w:val="28"/>
        </w:rPr>
        <w:t xml:space="preserve">το οποίο ορίζει και τον </w:t>
      </w:r>
      <w:r w:rsidRPr="00EC723E">
        <w:rPr>
          <w:b/>
          <w:sz w:val="28"/>
          <w:szCs w:val="28"/>
        </w:rPr>
        <w:t xml:space="preserve">τύπο δεδομένων </w:t>
      </w:r>
      <w:r w:rsidRPr="00EC723E">
        <w:rPr>
          <w:sz w:val="28"/>
          <w:szCs w:val="28"/>
        </w:rPr>
        <w:t>του κατηγορήματος.</w:t>
      </w:r>
    </w:p>
    <w:p w:rsidR="00220CD5" w:rsidRPr="00EC723E" w:rsidRDefault="00220CD5" w:rsidP="00220CD5">
      <w:pPr>
        <w:jc w:val="both"/>
        <w:rPr>
          <w:sz w:val="28"/>
          <w:szCs w:val="28"/>
        </w:rPr>
      </w:pPr>
      <w:r w:rsidRPr="00EC723E">
        <w:rPr>
          <w:sz w:val="28"/>
          <w:szCs w:val="28"/>
        </w:rPr>
        <w:t xml:space="preserve">Μια οντότητα ενός ΔΟΣ αναφέρεται σημασιολογικά σε ένα σύνολο (ή </w:t>
      </w:r>
      <w:r w:rsidRPr="00EC723E">
        <w:rPr>
          <w:b/>
          <w:sz w:val="28"/>
          <w:szCs w:val="28"/>
        </w:rPr>
        <w:t>κλάση)</w:t>
      </w:r>
      <w:r w:rsidRPr="00EC723E">
        <w:rPr>
          <w:sz w:val="28"/>
          <w:szCs w:val="28"/>
        </w:rPr>
        <w:t xml:space="preserve"> από ομοειδή στοιχεία τα οποία θα αποκαλούμε </w:t>
      </w:r>
      <w:r w:rsidRPr="00EC723E">
        <w:rPr>
          <w:b/>
          <w:sz w:val="28"/>
          <w:szCs w:val="28"/>
        </w:rPr>
        <w:t xml:space="preserve">στιγμιότυπα. </w:t>
      </w:r>
      <w:r w:rsidRPr="00EC723E">
        <w:rPr>
          <w:sz w:val="28"/>
          <w:szCs w:val="28"/>
        </w:rPr>
        <w:t xml:space="preserve">Για παράδειγμα, ένα στιγμιότυπο της οντότητας όχημα είναι το στοιχείο &lt;ΑΧΝ-5673, </w:t>
      </w:r>
      <w:r w:rsidRPr="00EC723E">
        <w:rPr>
          <w:sz w:val="28"/>
          <w:szCs w:val="28"/>
          <w:lang w:val="en-US"/>
        </w:rPr>
        <w:t>FIAT</w:t>
      </w:r>
      <w:r w:rsidRPr="00EC723E">
        <w:rPr>
          <w:sz w:val="28"/>
          <w:szCs w:val="28"/>
        </w:rPr>
        <w:t xml:space="preserve">, </w:t>
      </w:r>
      <w:r w:rsidRPr="00EC723E">
        <w:rPr>
          <w:sz w:val="28"/>
          <w:szCs w:val="28"/>
          <w:lang w:val="en-US"/>
        </w:rPr>
        <w:t>GT</w:t>
      </w:r>
      <w:r w:rsidRPr="00EC723E">
        <w:rPr>
          <w:sz w:val="28"/>
          <w:szCs w:val="28"/>
        </w:rPr>
        <w:t xml:space="preserve">-2001, 1400, ...&gt;. </w:t>
      </w:r>
    </w:p>
    <w:p w:rsidR="00220CD5" w:rsidRPr="00EC723E" w:rsidRDefault="00220CD5" w:rsidP="00220CD5">
      <w:pPr>
        <w:jc w:val="both"/>
        <w:rPr>
          <w:sz w:val="28"/>
          <w:szCs w:val="28"/>
        </w:rPr>
      </w:pPr>
      <w:r w:rsidRPr="00EC723E">
        <w:rPr>
          <w:sz w:val="28"/>
          <w:szCs w:val="28"/>
        </w:rPr>
        <w:t xml:space="preserve">Συνηθίζεται, να χρησιμοποιούμε τον όρο </w:t>
      </w:r>
      <w:r w:rsidRPr="00EC723E">
        <w:rPr>
          <w:b/>
          <w:sz w:val="28"/>
          <w:szCs w:val="28"/>
        </w:rPr>
        <w:t>οντότητα</w:t>
      </w:r>
      <w:r w:rsidRPr="00EC723E">
        <w:rPr>
          <w:sz w:val="28"/>
          <w:szCs w:val="28"/>
        </w:rPr>
        <w:t xml:space="preserve"> αναφερόμενοι είτε σε ένα στιγμιότυπο, είτε στην κλάση, όπου αυτό είναι απολύτως σαφές από τα συμφραζόμενα.</w:t>
      </w:r>
    </w:p>
    <w:p w:rsidR="00220CD5" w:rsidRPr="00EC723E" w:rsidRDefault="00220CD5" w:rsidP="00220CD5">
      <w:pPr>
        <w:jc w:val="both"/>
        <w:rPr>
          <w:sz w:val="28"/>
          <w:szCs w:val="28"/>
        </w:rPr>
      </w:pPr>
      <w:r w:rsidRPr="00EC723E">
        <w:rPr>
          <w:sz w:val="28"/>
          <w:szCs w:val="28"/>
        </w:rPr>
        <w:t>Το υποσύνολο των κατηγορημάτων</w:t>
      </w:r>
      <w:r>
        <w:rPr>
          <w:sz w:val="28"/>
          <w:szCs w:val="28"/>
        </w:rPr>
        <w:t xml:space="preserve"> (ένα ή πολλά)</w:t>
      </w:r>
      <w:r w:rsidRPr="00EC723E">
        <w:rPr>
          <w:sz w:val="28"/>
          <w:szCs w:val="28"/>
        </w:rPr>
        <w:t xml:space="preserve"> μιας οντότητας που χαρακτηρίζουν μονοσήμαντα ένα στιγμιότυπο ονομάζονται </w:t>
      </w:r>
      <w:r w:rsidRPr="00EC723E">
        <w:rPr>
          <w:b/>
          <w:sz w:val="28"/>
          <w:szCs w:val="28"/>
        </w:rPr>
        <w:t>κλειδί</w:t>
      </w:r>
      <w:r w:rsidRPr="00EC723E">
        <w:rPr>
          <w:sz w:val="28"/>
          <w:szCs w:val="28"/>
        </w:rPr>
        <w:t>. Δυο βασικοί περιορισμοί που ισχύουν για κάθε κλειδί είναι οι ακόλουθοι:</w:t>
      </w:r>
    </w:p>
    <w:p w:rsidR="00220CD5" w:rsidRPr="00EC723E" w:rsidRDefault="00220CD5" w:rsidP="00220CD5">
      <w:pPr>
        <w:numPr>
          <w:ilvl w:val="0"/>
          <w:numId w:val="11"/>
        </w:numPr>
        <w:spacing w:before="120" w:after="0" w:line="240" w:lineRule="auto"/>
        <w:ind w:left="714" w:hanging="357"/>
        <w:jc w:val="both"/>
        <w:rPr>
          <w:sz w:val="28"/>
          <w:szCs w:val="28"/>
        </w:rPr>
      </w:pPr>
      <w:r w:rsidRPr="00EC723E">
        <w:rPr>
          <w:sz w:val="28"/>
          <w:szCs w:val="28"/>
        </w:rPr>
        <w:t xml:space="preserve">το κλειδί μιας οντότητας δε μπορεί να έχει τιμή </w:t>
      </w:r>
      <w:r w:rsidRPr="00EC723E">
        <w:rPr>
          <w:sz w:val="28"/>
          <w:szCs w:val="28"/>
          <w:lang w:val="en-US"/>
        </w:rPr>
        <w:t>NULL</w:t>
      </w:r>
      <w:r w:rsidRPr="00EC72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:rsidR="00220CD5" w:rsidRPr="00EC723E" w:rsidRDefault="00220CD5" w:rsidP="00220CD5">
      <w:pPr>
        <w:numPr>
          <w:ilvl w:val="0"/>
          <w:numId w:val="11"/>
        </w:numPr>
        <w:spacing w:after="0" w:line="240" w:lineRule="auto"/>
        <w:ind w:left="714" w:hanging="357"/>
        <w:jc w:val="both"/>
        <w:rPr>
          <w:sz w:val="28"/>
          <w:szCs w:val="28"/>
        </w:rPr>
      </w:pPr>
      <w:r w:rsidRPr="00EC723E">
        <w:rPr>
          <w:sz w:val="28"/>
          <w:szCs w:val="28"/>
        </w:rPr>
        <w:t>δυο διαφορετικά στιγμιότυπα της ίδιας οντότητας δε μπορεί να έχουν ίδιες τιμές στο κλειδί τους.</w:t>
      </w:r>
    </w:p>
    <w:p w:rsidR="00220CD5" w:rsidRDefault="00220CD5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220CD5" w:rsidRPr="00EC723E" w:rsidRDefault="00220CD5" w:rsidP="00220CD5">
      <w:pPr>
        <w:jc w:val="both"/>
        <w:rPr>
          <w:sz w:val="28"/>
          <w:szCs w:val="28"/>
        </w:rPr>
      </w:pPr>
      <w:r w:rsidRPr="00EC723E">
        <w:rPr>
          <w:sz w:val="28"/>
          <w:szCs w:val="28"/>
        </w:rPr>
        <w:lastRenderedPageBreak/>
        <w:t xml:space="preserve">Ως </w:t>
      </w:r>
      <w:r w:rsidRPr="00EC723E">
        <w:rPr>
          <w:b/>
          <w:sz w:val="28"/>
          <w:szCs w:val="28"/>
        </w:rPr>
        <w:t xml:space="preserve">πρωτεύον κλειδί </w:t>
      </w:r>
      <w:r w:rsidRPr="00EC723E">
        <w:rPr>
          <w:sz w:val="28"/>
          <w:szCs w:val="28"/>
        </w:rPr>
        <w:t>ορίζουμε το κλειδί εκείνο που ο σχεδιαστής της βάσης επιλέγει να χρησιμοποιήσει σε ένα συγκεκριμένο εννοιολογικό σχήμα (συνήθως αυτό είναι και το μικρότερο δυνατό [</w:t>
      </w:r>
      <w:r w:rsidRPr="00EC723E">
        <w:rPr>
          <w:sz w:val="28"/>
          <w:szCs w:val="28"/>
          <w:lang w:val="en-US"/>
        </w:rPr>
        <w:t>minimal</w:t>
      </w:r>
      <w:r w:rsidRPr="00EC723E">
        <w:rPr>
          <w:sz w:val="28"/>
          <w:szCs w:val="28"/>
        </w:rPr>
        <w:t>]).</w:t>
      </w: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1440"/>
        <w:jc w:val="center"/>
        <w:rPr>
          <w:rFonts w:cstheme="minorHAnsi"/>
          <w:b/>
          <w:sz w:val="40"/>
          <w:szCs w:val="40"/>
        </w:rPr>
      </w:pP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1440"/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ΔΙΑΓΡΑΜΜΑ ΟΝΤΟΤΗΤΩΝ ΣΥΣΧΕΤΙΣΜΩΝ </w:t>
      </w:r>
      <w:r>
        <w:rPr>
          <w:rFonts w:cstheme="minorHAnsi"/>
          <w:b/>
          <w:sz w:val="40"/>
          <w:szCs w:val="40"/>
        </w:rPr>
        <w:br/>
        <w:t>Συσχετίσεις</w:t>
      </w: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1440"/>
        <w:jc w:val="center"/>
        <w:rPr>
          <w:rFonts w:cstheme="minorHAnsi"/>
          <w:b/>
          <w:sz w:val="40"/>
          <w:szCs w:val="40"/>
        </w:rPr>
      </w:pP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sz w:val="28"/>
          <w:szCs w:val="28"/>
        </w:rPr>
      </w:pPr>
      <w:r w:rsidRPr="00EC723E">
        <w:rPr>
          <w:rFonts w:cstheme="minorHAnsi"/>
          <w:sz w:val="28"/>
          <w:szCs w:val="28"/>
        </w:rPr>
        <w:t xml:space="preserve">Μια </w:t>
      </w:r>
      <w:r w:rsidRPr="00EC723E">
        <w:rPr>
          <w:rFonts w:cstheme="minorHAnsi"/>
          <w:b/>
          <w:sz w:val="28"/>
          <w:szCs w:val="28"/>
        </w:rPr>
        <w:t xml:space="preserve">συσχέτιση </w:t>
      </w:r>
      <w:r w:rsidRPr="00EC723E">
        <w:rPr>
          <w:rFonts w:cstheme="minorHAnsi"/>
          <w:sz w:val="28"/>
          <w:szCs w:val="28"/>
        </w:rPr>
        <w:t xml:space="preserve">(ή </w:t>
      </w:r>
      <w:r w:rsidRPr="00EC723E">
        <w:rPr>
          <w:rFonts w:cstheme="minorHAnsi"/>
          <w:b/>
          <w:sz w:val="28"/>
          <w:szCs w:val="28"/>
        </w:rPr>
        <w:t>συσχετισμός</w:t>
      </w:r>
      <w:r w:rsidRPr="00EC723E">
        <w:rPr>
          <w:rFonts w:cstheme="minorHAnsi"/>
          <w:sz w:val="28"/>
          <w:szCs w:val="28"/>
        </w:rPr>
        <w:t xml:space="preserve">) είναι μια λογική σύνδεση μεταξύ δύο ή περισσότερων </w:t>
      </w:r>
      <w:r w:rsidRPr="00EC723E">
        <w:rPr>
          <w:rFonts w:cstheme="minorHAnsi"/>
          <w:b/>
          <w:sz w:val="28"/>
          <w:szCs w:val="28"/>
        </w:rPr>
        <w:t>οντοτήτων</w:t>
      </w:r>
      <w:r w:rsidRPr="00EC723E">
        <w:rPr>
          <w:rFonts w:cstheme="minorHAnsi"/>
          <w:sz w:val="28"/>
          <w:szCs w:val="28"/>
        </w:rPr>
        <w:t xml:space="preserve"> την οποία επιθυμούμε να αποθηκεύσουμε στη βάση δεδομένων. </w:t>
      </w: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sz w:val="28"/>
          <w:szCs w:val="28"/>
        </w:rPr>
      </w:pPr>
    </w:p>
    <w:p w:rsidR="00220CD5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sz w:val="28"/>
          <w:szCs w:val="28"/>
        </w:rPr>
      </w:pPr>
      <w:r w:rsidRPr="00EC723E">
        <w:rPr>
          <w:rFonts w:cstheme="minorHAnsi"/>
          <w:sz w:val="28"/>
          <w:szCs w:val="28"/>
        </w:rPr>
        <w:t xml:space="preserve">Ο </w:t>
      </w:r>
      <w:r w:rsidRPr="00EC723E">
        <w:rPr>
          <w:rFonts w:cstheme="minorHAnsi"/>
          <w:b/>
          <w:sz w:val="28"/>
          <w:szCs w:val="28"/>
        </w:rPr>
        <w:t xml:space="preserve">βαθμός </w:t>
      </w:r>
      <w:r w:rsidRPr="00EC723E">
        <w:rPr>
          <w:rFonts w:cstheme="minorHAnsi"/>
          <w:sz w:val="28"/>
          <w:szCs w:val="28"/>
        </w:rPr>
        <w:t>μιας συσχέτισης εκφράζει τον αριθμό των οντοτήτων που συμμετέχουν σε αυτή</w:t>
      </w:r>
      <w:r>
        <w:rPr>
          <w:rFonts w:cstheme="minorHAnsi"/>
          <w:sz w:val="28"/>
          <w:szCs w:val="28"/>
        </w:rPr>
        <w:t xml:space="preserve"> (π.χ. υπάρχουν δυαδικές αλλά και </w:t>
      </w:r>
      <w:r w:rsidRPr="00EC723E">
        <w:rPr>
          <w:rFonts w:cstheme="minorHAnsi"/>
          <w:sz w:val="28"/>
          <w:szCs w:val="28"/>
        </w:rPr>
        <w:t>συσχετίσεις βαθμού &gt; 2</w:t>
      </w:r>
      <w:r>
        <w:rPr>
          <w:rFonts w:cstheme="minorHAnsi"/>
          <w:sz w:val="28"/>
          <w:szCs w:val="28"/>
        </w:rPr>
        <w:t>)</w:t>
      </w:r>
      <w:r w:rsidRPr="00EC723E">
        <w:rPr>
          <w:rFonts w:cstheme="minorHAnsi"/>
          <w:sz w:val="28"/>
          <w:szCs w:val="28"/>
        </w:rPr>
        <w:t>. Μια συσχέτιση μπορεί να έχει κατηγορήματα (π.χ. η συσχέτιση ΕΞΕΤΑΖΕΤΑΙ μεταξύ των οντοτήτων ΜΑΘΗΤΗΣ και ΜΑΘΗΜΑ μπορεί να έχει</w:t>
      </w:r>
      <w:r>
        <w:rPr>
          <w:rFonts w:cstheme="minorHAnsi"/>
          <w:sz w:val="28"/>
          <w:szCs w:val="28"/>
        </w:rPr>
        <w:t xml:space="preserve"> ΕΧΤΡΑ/ΕΠΙΠΛΕΟΝ</w:t>
      </w:r>
      <w:r w:rsidRPr="00EC723E">
        <w:rPr>
          <w:rFonts w:cstheme="minorHAnsi"/>
          <w:sz w:val="28"/>
          <w:szCs w:val="28"/>
        </w:rPr>
        <w:t xml:space="preserve"> </w:t>
      </w:r>
      <w:r w:rsidRPr="00EC723E">
        <w:rPr>
          <w:rFonts w:cstheme="minorHAnsi"/>
          <w:b/>
          <w:sz w:val="28"/>
          <w:szCs w:val="28"/>
        </w:rPr>
        <w:t>κατηγόρημα</w:t>
      </w:r>
      <w:r w:rsidRPr="00EC723E">
        <w:rPr>
          <w:rFonts w:cstheme="minorHAnsi"/>
          <w:sz w:val="28"/>
          <w:szCs w:val="28"/>
        </w:rPr>
        <w:t xml:space="preserve"> το βαθμό του αποτελέσματος). </w:t>
      </w:r>
    </w:p>
    <w:p w:rsidR="00220CD5" w:rsidRPr="00EC723E" w:rsidRDefault="00220CD5" w:rsidP="00220CD5">
      <w:pPr>
        <w:pStyle w:val="a3"/>
        <w:autoSpaceDE w:val="0"/>
        <w:autoSpaceDN w:val="0"/>
        <w:adjustRightInd w:val="0"/>
        <w:spacing w:after="0" w:line="240" w:lineRule="auto"/>
        <w:ind w:left="0"/>
        <w:jc w:val="both"/>
        <w:rPr>
          <w:rFonts w:cstheme="minorHAnsi"/>
          <w:sz w:val="28"/>
          <w:szCs w:val="28"/>
        </w:rPr>
      </w:pPr>
    </w:p>
    <w:p w:rsidR="00220CD5" w:rsidRDefault="00220CD5" w:rsidP="00220CD5">
      <w:pPr>
        <w:jc w:val="both"/>
        <w:rPr>
          <w:rFonts w:cstheme="minorHAnsi"/>
          <w:sz w:val="28"/>
          <w:szCs w:val="28"/>
        </w:rPr>
      </w:pPr>
      <w:r w:rsidRPr="00EC723E">
        <w:rPr>
          <w:rFonts w:cstheme="minorHAnsi"/>
          <w:sz w:val="28"/>
          <w:szCs w:val="28"/>
        </w:rPr>
        <w:t xml:space="preserve">Κατ’ αντιστοιχία με τις </w:t>
      </w:r>
      <w:r w:rsidRPr="00EC723E">
        <w:rPr>
          <w:rFonts w:cstheme="minorHAnsi"/>
          <w:b/>
          <w:sz w:val="28"/>
          <w:szCs w:val="28"/>
        </w:rPr>
        <w:t>οντότητες</w:t>
      </w:r>
      <w:r w:rsidRPr="00EC723E">
        <w:rPr>
          <w:rFonts w:cstheme="minorHAnsi"/>
          <w:sz w:val="28"/>
          <w:szCs w:val="28"/>
        </w:rPr>
        <w:t xml:space="preserve">, μια </w:t>
      </w:r>
      <w:r w:rsidRPr="00EC723E">
        <w:rPr>
          <w:rFonts w:cstheme="minorHAnsi"/>
          <w:b/>
          <w:sz w:val="28"/>
          <w:szCs w:val="28"/>
        </w:rPr>
        <w:t>συσχέτιση</w:t>
      </w:r>
      <w:r w:rsidRPr="00EC723E">
        <w:rPr>
          <w:rFonts w:cstheme="minorHAnsi"/>
          <w:sz w:val="28"/>
          <w:szCs w:val="28"/>
        </w:rPr>
        <w:t xml:space="preserve"> αποτελεί ένα σύνολο από στιγμιότυπα (ζευγάρια ή </w:t>
      </w:r>
      <w:r>
        <w:rPr>
          <w:rFonts w:cstheme="minorHAnsi"/>
          <w:sz w:val="28"/>
          <w:szCs w:val="28"/>
        </w:rPr>
        <w:t>ταιριάσματα</w:t>
      </w:r>
      <w:r w:rsidRPr="00EC723E">
        <w:rPr>
          <w:rFonts w:cstheme="minorHAnsi"/>
          <w:sz w:val="28"/>
          <w:szCs w:val="28"/>
        </w:rPr>
        <w:t xml:space="preserve">, μεταξύ των </w:t>
      </w:r>
      <w:r w:rsidRPr="00EC723E">
        <w:rPr>
          <w:rFonts w:cstheme="minorHAnsi"/>
          <w:b/>
          <w:sz w:val="28"/>
          <w:szCs w:val="28"/>
        </w:rPr>
        <w:t>στιγμιότυπων</w:t>
      </w:r>
      <w:r w:rsidRPr="00EC723E">
        <w:rPr>
          <w:rFonts w:cstheme="minorHAnsi"/>
          <w:sz w:val="28"/>
          <w:szCs w:val="28"/>
        </w:rPr>
        <w:t xml:space="preserve"> των </w:t>
      </w:r>
      <w:r w:rsidRPr="00EC723E">
        <w:rPr>
          <w:rFonts w:cstheme="minorHAnsi"/>
          <w:b/>
          <w:sz w:val="28"/>
          <w:szCs w:val="28"/>
        </w:rPr>
        <w:t>οντοτήτων</w:t>
      </w:r>
      <w:r w:rsidRPr="00EC723E">
        <w:rPr>
          <w:rFonts w:cstheme="minorHAnsi"/>
          <w:sz w:val="28"/>
          <w:szCs w:val="28"/>
        </w:rPr>
        <w:t xml:space="preserve"> που συσχετίζονται</w:t>
      </w:r>
      <w:r>
        <w:rPr>
          <w:rFonts w:cstheme="minorHAnsi"/>
          <w:sz w:val="28"/>
          <w:szCs w:val="28"/>
        </w:rPr>
        <w:t>)</w:t>
      </w:r>
      <w:r w:rsidRPr="00EC723E">
        <w:rPr>
          <w:rFonts w:cstheme="minorHAnsi"/>
          <w:sz w:val="28"/>
          <w:szCs w:val="28"/>
        </w:rPr>
        <w:t xml:space="preserve">. </w:t>
      </w:r>
    </w:p>
    <w:p w:rsidR="00220CD5" w:rsidRPr="00EC723E" w:rsidRDefault="00220CD5" w:rsidP="00220CD5">
      <w:pPr>
        <w:jc w:val="both"/>
        <w:rPr>
          <w:rFonts w:cstheme="minorHAnsi"/>
          <w:sz w:val="28"/>
          <w:szCs w:val="28"/>
        </w:rPr>
      </w:pPr>
      <w:r w:rsidRPr="00EC723E">
        <w:rPr>
          <w:rFonts w:cstheme="minorHAnsi"/>
          <w:sz w:val="28"/>
          <w:szCs w:val="28"/>
        </w:rPr>
        <w:t xml:space="preserve">Για παράδειγμα τα ζευγάρια &lt;ΙΩΑΝΝΟΥ, ΜΑΘΗΜΑΤΙΚΑ&gt;, &lt;ΓΕΩΡΓΙΟΥ, ΦΥΣΙΚΗ&gt; αποτελούν στιγμιότυπα της </w:t>
      </w:r>
      <w:r w:rsidRPr="00EC723E">
        <w:rPr>
          <w:rFonts w:cstheme="minorHAnsi"/>
          <w:sz w:val="28"/>
          <w:szCs w:val="28"/>
          <w:u w:val="single"/>
        </w:rPr>
        <w:t>συσχέτισης ΔΙΔΑΣΚΕΙ</w:t>
      </w:r>
      <w:r w:rsidRPr="00EC723E">
        <w:rPr>
          <w:rFonts w:cstheme="minorHAnsi"/>
          <w:sz w:val="28"/>
          <w:szCs w:val="28"/>
        </w:rPr>
        <w:t xml:space="preserve"> μεταξύ των οντοτήτων ΚΑΘΗΓΗΤΗΣ και ΜΑΘΗΜΑ. </w:t>
      </w:r>
      <w:r>
        <w:rPr>
          <w:rFonts w:cstheme="minorHAnsi"/>
          <w:sz w:val="28"/>
          <w:szCs w:val="28"/>
        </w:rPr>
        <w:t xml:space="preserve"> </w:t>
      </w:r>
    </w:p>
    <w:p w:rsidR="00E25199" w:rsidRDefault="00E25199">
      <w:pPr>
        <w:rPr>
          <w:rFonts w:eastAsia="Arial-BoldMT" w:cstheme="minorHAnsi"/>
          <w:b/>
          <w:bCs/>
          <w:sz w:val="40"/>
          <w:szCs w:val="40"/>
        </w:rPr>
      </w:pPr>
    </w:p>
    <w:p w:rsidR="00BA7095" w:rsidRDefault="00BA7095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lastRenderedPageBreak/>
        <w:t>ΠΑΡΑΔΕΙΓΜΑ ΣΧΕΔΙΑΣΗΣ ΕΝΟΣ Δ.Ο.Σ.</w:t>
      </w:r>
      <w:r>
        <w:rPr>
          <w:rFonts w:eastAsia="Arial-BoldMT" w:cstheme="minorHAnsi"/>
          <w:b/>
          <w:bCs/>
          <w:sz w:val="40"/>
          <w:szCs w:val="40"/>
        </w:rPr>
        <w:br/>
        <w:t>Δημιουργία Οντοτήτων Συσχετισμών</w:t>
      </w: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cstheme="minorHAnsi"/>
          <w:b/>
          <w:noProof/>
          <w:sz w:val="40"/>
          <w:szCs w:val="40"/>
          <w:lang w:eastAsia="el-GR"/>
        </w:rPr>
        <w:drawing>
          <wp:inline distT="0" distB="0" distL="0" distR="0" wp14:anchorId="4249BEDD" wp14:editId="222BF655">
            <wp:extent cx="4813161" cy="4263348"/>
            <wp:effectExtent l="0" t="0" r="6985" b="444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729" cy="426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  <w:r>
        <w:rPr>
          <w:rFonts w:cstheme="minorHAnsi"/>
          <w:b/>
          <w:noProof/>
          <w:sz w:val="40"/>
          <w:szCs w:val="40"/>
          <w:lang w:eastAsia="el-GR"/>
        </w:rPr>
        <w:lastRenderedPageBreak/>
        <w:drawing>
          <wp:inline distT="0" distB="0" distL="0" distR="0" wp14:anchorId="7CF19D22" wp14:editId="5C262872">
            <wp:extent cx="5858189" cy="5189000"/>
            <wp:effectExtent l="0" t="0" r="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386" cy="518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cstheme="minorHAnsi"/>
          <w:b/>
          <w:noProof/>
          <w:sz w:val="40"/>
          <w:szCs w:val="40"/>
          <w:lang w:eastAsia="el-GR"/>
        </w:rPr>
        <w:lastRenderedPageBreak/>
        <w:drawing>
          <wp:inline distT="0" distB="0" distL="0" distR="0" wp14:anchorId="60CF8BC7" wp14:editId="1532303B">
            <wp:extent cx="5395964" cy="4780008"/>
            <wp:effectExtent l="0" t="0" r="0" b="1905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225" cy="47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095" w:rsidRDefault="00BA7095">
      <w:pPr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sz w:val="40"/>
          <w:szCs w:val="40"/>
        </w:rPr>
        <w:br w:type="page"/>
      </w:r>
    </w:p>
    <w:p w:rsidR="00BA7095" w:rsidRDefault="00BA7095" w:rsidP="00BA7095">
      <w:pPr>
        <w:jc w:val="center"/>
        <w:rPr>
          <w:rFonts w:eastAsia="Arial-BoldMT" w:cstheme="minorHAnsi"/>
          <w:b/>
          <w:bCs/>
          <w:sz w:val="40"/>
          <w:szCs w:val="40"/>
        </w:rPr>
      </w:pPr>
      <w:r>
        <w:rPr>
          <w:rFonts w:eastAsia="Arial-BoldMT" w:cstheme="minorHAnsi"/>
          <w:b/>
          <w:bCs/>
          <w:noProof/>
          <w:sz w:val="40"/>
          <w:szCs w:val="40"/>
          <w:lang w:eastAsia="el-GR"/>
        </w:rPr>
        <w:lastRenderedPageBreak/>
        <w:drawing>
          <wp:inline distT="0" distB="0" distL="0" distR="0">
            <wp:extent cx="5857907" cy="5189220"/>
            <wp:effectExtent l="0" t="0" r="9525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-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487" cy="518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-BoldMT" w:cstheme="minorHAnsi"/>
          <w:b/>
          <w:bCs/>
          <w:sz w:val="40"/>
          <w:szCs w:val="40"/>
        </w:rPr>
        <w:br/>
      </w:r>
      <w:proofErr w:type="spellStart"/>
      <w:r w:rsidRPr="00BA7095">
        <w:rPr>
          <w:rFonts w:eastAsia="Arial-BoldMT" w:cstheme="minorHAnsi"/>
          <w:bCs/>
          <w:sz w:val="40"/>
          <w:szCs w:val="40"/>
        </w:rPr>
        <w:t>κόκκινα=Οντότητες</w:t>
      </w:r>
      <w:proofErr w:type="spellEnd"/>
      <w:r w:rsidRPr="00BA7095">
        <w:rPr>
          <w:rFonts w:eastAsia="Arial-BoldMT" w:cstheme="minorHAnsi"/>
          <w:bCs/>
          <w:sz w:val="40"/>
          <w:szCs w:val="40"/>
        </w:rPr>
        <w:t xml:space="preserve">, </w:t>
      </w:r>
      <w:proofErr w:type="spellStart"/>
      <w:r w:rsidRPr="00BA7095">
        <w:rPr>
          <w:rFonts w:eastAsia="Arial-BoldMT" w:cstheme="minorHAnsi"/>
          <w:bCs/>
          <w:sz w:val="40"/>
          <w:szCs w:val="40"/>
        </w:rPr>
        <w:t>μπλέ=Συσχετίσεις</w:t>
      </w:r>
      <w:proofErr w:type="spellEnd"/>
    </w:p>
    <w:sectPr w:rsidR="00BA7095" w:rsidSect="00082AA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E0C" w:rsidRDefault="00CE1E0C" w:rsidP="00C51F6E">
      <w:pPr>
        <w:spacing w:after="0" w:line="240" w:lineRule="auto"/>
      </w:pPr>
      <w:r>
        <w:separator/>
      </w:r>
    </w:p>
  </w:endnote>
  <w:endnote w:type="continuationSeparator" w:id="0">
    <w:p w:rsidR="00CE1E0C" w:rsidRDefault="00CE1E0C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-BoldMT">
    <w:altName w:val="MS Mincho"/>
    <w:panose1 w:val="00000000000000000000"/>
    <w:charset w:val="80"/>
    <w:family w:val="auto"/>
    <w:notTrueType/>
    <w:pitch w:val="default"/>
    <w:sig w:usb0="00000083" w:usb1="08070000" w:usb2="00000010" w:usb3="00000000" w:csb0="00020009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BBC" w:rsidRDefault="00885BBC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BBC" w:rsidRDefault="00885BBC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BBC" w:rsidRDefault="00885BB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E0C" w:rsidRDefault="00CE1E0C" w:rsidP="00C51F6E">
      <w:pPr>
        <w:spacing w:after="0" w:line="240" w:lineRule="auto"/>
      </w:pPr>
      <w:r>
        <w:separator/>
      </w:r>
    </w:p>
  </w:footnote>
  <w:footnote w:type="continuationSeparator" w:id="0">
    <w:p w:rsidR="00CE1E0C" w:rsidRDefault="00CE1E0C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BBC" w:rsidRDefault="00885BBC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EA9" w:rsidRPr="007903A7" w:rsidRDefault="00CE1E0C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-1493089564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2976016" o:spid="_x0000_s2050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Μ.Ι.Σ.   2021-2022"/>
              <w10:wrap anchorx="margin" anchory="margin"/>
            </v:shape>
          </w:pict>
        </w:r>
      </w:sdtContent>
    </w:sdt>
    <w:r w:rsidR="00BA7EA9" w:rsidRPr="00BB735B">
      <w:rPr>
        <w:noProof/>
        <w:sz w:val="36"/>
        <w:szCs w:val="36"/>
        <w:lang w:eastAsia="el-GR"/>
      </w:rPr>
      <w:drawing>
        <wp:inline distT="0" distB="0" distL="0" distR="0" wp14:anchorId="260E913E" wp14:editId="17E6C933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A7EA9" w:rsidRPr="00BB735B">
      <w:rPr>
        <w:b/>
        <w:sz w:val="36"/>
        <w:szCs w:val="36"/>
      </w:rPr>
      <w:t xml:space="preserve">    </w:t>
    </w:r>
    <w:r w:rsidR="00BA7EA9">
      <w:rPr>
        <w:b/>
        <w:sz w:val="36"/>
        <w:szCs w:val="36"/>
      </w:rPr>
      <w:t xml:space="preserve">  ΠΛΗΡΟΦΟΡΙΚΗ – </w:t>
    </w:r>
    <w:r w:rsidR="00BA7EA9">
      <w:rPr>
        <w:sz w:val="36"/>
        <w:szCs w:val="36"/>
      </w:rPr>
      <w:t xml:space="preserve">ΒΑΣΕΙΣ ΔΕΔΟΜΕΝΩΝ </w:t>
    </w:r>
    <w:r w:rsidR="00BA7EA9" w:rsidRPr="003C034A">
      <w:rPr>
        <w:rFonts w:ascii="Times New Roman" w:eastAsia="Batang" w:hAnsi="Times New Roman" w:cs="Times New Roman"/>
        <w:sz w:val="36"/>
        <w:szCs w:val="36"/>
      </w:rPr>
      <w:t>Ι</w:t>
    </w:r>
    <w:r w:rsidR="00BA7EA9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BA7EA9">
      <w:rPr>
        <w:sz w:val="36"/>
        <w:szCs w:val="36"/>
      </w:rPr>
      <w:t xml:space="preserve">        </w:t>
    </w:r>
    <w:r w:rsidR="00BA7EA9" w:rsidRPr="00E15593">
      <w:rPr>
        <w:sz w:val="36"/>
        <w:szCs w:val="36"/>
      </w:rPr>
      <w:t>(</w:t>
    </w:r>
    <w:r w:rsidR="00BA7EA9" w:rsidRPr="00A917B2">
      <w:rPr>
        <w:sz w:val="36"/>
        <w:szCs w:val="36"/>
      </w:rPr>
      <w:t>2</w:t>
    </w:r>
    <w:r w:rsidR="00BA7EA9" w:rsidRPr="00E15593">
      <w:rPr>
        <w:sz w:val="36"/>
        <w:szCs w:val="36"/>
        <w:vertAlign w:val="superscript"/>
      </w:rPr>
      <w:t>ο</w:t>
    </w:r>
    <w:r w:rsidR="00BA7EA9">
      <w:rPr>
        <w:sz w:val="36"/>
        <w:szCs w:val="36"/>
      </w:rPr>
      <w:t xml:space="preserve"> ΕΞΑΜ.)</w:t>
    </w:r>
    <w:r w:rsidR="00BA7EA9">
      <w:rPr>
        <w:b/>
        <w:i/>
        <w:sz w:val="40"/>
        <w:szCs w:val="40"/>
      </w:rPr>
      <w:t xml:space="preserve">                             </w:t>
    </w:r>
    <w:r w:rsidR="00BA7EA9" w:rsidRPr="000466E9">
      <w:rPr>
        <w:sz w:val="32"/>
        <w:szCs w:val="32"/>
      </w:rPr>
      <w:t>20</w:t>
    </w:r>
    <w:r w:rsidR="00885BBC">
      <w:rPr>
        <w:sz w:val="32"/>
        <w:szCs w:val="32"/>
        <w:lang w:val="en-US"/>
      </w:rPr>
      <w:t>2</w:t>
    </w:r>
    <w:r w:rsidR="00BA7EA9" w:rsidRPr="000466E9">
      <w:rPr>
        <w:sz w:val="32"/>
        <w:szCs w:val="32"/>
      </w:rPr>
      <w:t>1-20</w:t>
    </w:r>
    <w:r w:rsidR="007903A7">
      <w:rPr>
        <w:sz w:val="32"/>
        <w:szCs w:val="32"/>
        <w:lang w:val="en-US"/>
      </w:rPr>
      <w:t>2</w:t>
    </w:r>
    <w:r w:rsidR="00885BBC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BBC" w:rsidRDefault="00885BB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10E9"/>
    <w:multiLevelType w:val="hybridMultilevel"/>
    <w:tmpl w:val="189A288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A5B95"/>
    <w:multiLevelType w:val="hybridMultilevel"/>
    <w:tmpl w:val="59BAB7F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F32FA"/>
    <w:multiLevelType w:val="hybridMultilevel"/>
    <w:tmpl w:val="BAAA939E"/>
    <w:lvl w:ilvl="0" w:tplc="A08452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37D1AC9"/>
    <w:multiLevelType w:val="hybridMultilevel"/>
    <w:tmpl w:val="910E6C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831130"/>
    <w:multiLevelType w:val="hybridMultilevel"/>
    <w:tmpl w:val="362CB68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83315E"/>
    <w:multiLevelType w:val="hybridMultilevel"/>
    <w:tmpl w:val="594074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2291051"/>
    <w:multiLevelType w:val="hybridMultilevel"/>
    <w:tmpl w:val="2AC04B2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E9731B"/>
    <w:multiLevelType w:val="hybridMultilevel"/>
    <w:tmpl w:val="2C784FC4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1"/>
  </w:num>
  <w:num w:numId="9">
    <w:abstractNumId w:val="9"/>
  </w:num>
  <w:num w:numId="10">
    <w:abstractNumId w:val="8"/>
  </w:num>
  <w:num w:numId="1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138E2"/>
    <w:rsid w:val="0002388B"/>
    <w:rsid w:val="000337DC"/>
    <w:rsid w:val="0004332D"/>
    <w:rsid w:val="000466E9"/>
    <w:rsid w:val="0005192D"/>
    <w:rsid w:val="00055F37"/>
    <w:rsid w:val="0006273B"/>
    <w:rsid w:val="000630E5"/>
    <w:rsid w:val="000810DB"/>
    <w:rsid w:val="00082AA5"/>
    <w:rsid w:val="00093A26"/>
    <w:rsid w:val="000A1EC8"/>
    <w:rsid w:val="000C42BC"/>
    <w:rsid w:val="000E2116"/>
    <w:rsid w:val="000F36CB"/>
    <w:rsid w:val="00103F0B"/>
    <w:rsid w:val="00116ACD"/>
    <w:rsid w:val="00122734"/>
    <w:rsid w:val="00160350"/>
    <w:rsid w:val="001605C2"/>
    <w:rsid w:val="001935A2"/>
    <w:rsid w:val="00194A7F"/>
    <w:rsid w:val="001A3D16"/>
    <w:rsid w:val="001C121F"/>
    <w:rsid w:val="001D18F4"/>
    <w:rsid w:val="001D7D30"/>
    <w:rsid w:val="001E29BB"/>
    <w:rsid w:val="00200FDE"/>
    <w:rsid w:val="00212AD9"/>
    <w:rsid w:val="00220227"/>
    <w:rsid w:val="00220CD5"/>
    <w:rsid w:val="00223299"/>
    <w:rsid w:val="00236D72"/>
    <w:rsid w:val="00266B54"/>
    <w:rsid w:val="00295168"/>
    <w:rsid w:val="00297E51"/>
    <w:rsid w:val="002A1C8E"/>
    <w:rsid w:val="002B4A16"/>
    <w:rsid w:val="002C26CF"/>
    <w:rsid w:val="002D5417"/>
    <w:rsid w:val="002E3594"/>
    <w:rsid w:val="002E4652"/>
    <w:rsid w:val="0034267E"/>
    <w:rsid w:val="00350080"/>
    <w:rsid w:val="00362CEC"/>
    <w:rsid w:val="003758AE"/>
    <w:rsid w:val="003A5048"/>
    <w:rsid w:val="003A7108"/>
    <w:rsid w:val="003B13CB"/>
    <w:rsid w:val="003B1B9C"/>
    <w:rsid w:val="003C034A"/>
    <w:rsid w:val="003C134C"/>
    <w:rsid w:val="003C2BFA"/>
    <w:rsid w:val="003C341A"/>
    <w:rsid w:val="003C370D"/>
    <w:rsid w:val="003D4654"/>
    <w:rsid w:val="003D6B22"/>
    <w:rsid w:val="003E7F11"/>
    <w:rsid w:val="003F15E4"/>
    <w:rsid w:val="003F230C"/>
    <w:rsid w:val="003F658A"/>
    <w:rsid w:val="004254A2"/>
    <w:rsid w:val="00445795"/>
    <w:rsid w:val="0045444E"/>
    <w:rsid w:val="00461B23"/>
    <w:rsid w:val="004658AE"/>
    <w:rsid w:val="00484518"/>
    <w:rsid w:val="00496B33"/>
    <w:rsid w:val="004A2AAC"/>
    <w:rsid w:val="004D3922"/>
    <w:rsid w:val="004F0D57"/>
    <w:rsid w:val="004F16F3"/>
    <w:rsid w:val="00504F86"/>
    <w:rsid w:val="0051567D"/>
    <w:rsid w:val="005157DD"/>
    <w:rsid w:val="005372A2"/>
    <w:rsid w:val="0055713A"/>
    <w:rsid w:val="00561193"/>
    <w:rsid w:val="00573A3D"/>
    <w:rsid w:val="00590B42"/>
    <w:rsid w:val="005E7464"/>
    <w:rsid w:val="0060104F"/>
    <w:rsid w:val="0060201D"/>
    <w:rsid w:val="00620DE3"/>
    <w:rsid w:val="0062184C"/>
    <w:rsid w:val="00630048"/>
    <w:rsid w:val="006403DE"/>
    <w:rsid w:val="006531F7"/>
    <w:rsid w:val="00660244"/>
    <w:rsid w:val="0067431A"/>
    <w:rsid w:val="006A1DCE"/>
    <w:rsid w:val="006B2DD6"/>
    <w:rsid w:val="006E1D5C"/>
    <w:rsid w:val="006F1381"/>
    <w:rsid w:val="007021E3"/>
    <w:rsid w:val="0071361C"/>
    <w:rsid w:val="00713A29"/>
    <w:rsid w:val="00717BFC"/>
    <w:rsid w:val="00723331"/>
    <w:rsid w:val="0072475F"/>
    <w:rsid w:val="00727655"/>
    <w:rsid w:val="007551AE"/>
    <w:rsid w:val="007903A7"/>
    <w:rsid w:val="007978DB"/>
    <w:rsid w:val="00797B7D"/>
    <w:rsid w:val="007B2464"/>
    <w:rsid w:val="007C20D1"/>
    <w:rsid w:val="007C4CFD"/>
    <w:rsid w:val="007D095B"/>
    <w:rsid w:val="007E0D94"/>
    <w:rsid w:val="007F40AD"/>
    <w:rsid w:val="007F511F"/>
    <w:rsid w:val="008166EC"/>
    <w:rsid w:val="008224C8"/>
    <w:rsid w:val="008327AE"/>
    <w:rsid w:val="008504A8"/>
    <w:rsid w:val="00860CC9"/>
    <w:rsid w:val="00885BBC"/>
    <w:rsid w:val="00887F77"/>
    <w:rsid w:val="00893B63"/>
    <w:rsid w:val="00894ACE"/>
    <w:rsid w:val="008C4EB9"/>
    <w:rsid w:val="008D1B6A"/>
    <w:rsid w:val="0093351C"/>
    <w:rsid w:val="009461CF"/>
    <w:rsid w:val="009520D8"/>
    <w:rsid w:val="00963868"/>
    <w:rsid w:val="00972077"/>
    <w:rsid w:val="00980D09"/>
    <w:rsid w:val="00981A75"/>
    <w:rsid w:val="009A3FFD"/>
    <w:rsid w:val="009B27AA"/>
    <w:rsid w:val="009B629B"/>
    <w:rsid w:val="00A15CAC"/>
    <w:rsid w:val="00A27EF8"/>
    <w:rsid w:val="00A51A8F"/>
    <w:rsid w:val="00A63FB2"/>
    <w:rsid w:val="00A77FE2"/>
    <w:rsid w:val="00A83EE8"/>
    <w:rsid w:val="00A90312"/>
    <w:rsid w:val="00A917B2"/>
    <w:rsid w:val="00AA288C"/>
    <w:rsid w:val="00AB6BC5"/>
    <w:rsid w:val="00AC5083"/>
    <w:rsid w:val="00AE2E36"/>
    <w:rsid w:val="00AE5C29"/>
    <w:rsid w:val="00AF03A8"/>
    <w:rsid w:val="00B11F87"/>
    <w:rsid w:val="00B27EEA"/>
    <w:rsid w:val="00B370A9"/>
    <w:rsid w:val="00B465FB"/>
    <w:rsid w:val="00B55BE7"/>
    <w:rsid w:val="00B736C6"/>
    <w:rsid w:val="00B84D7D"/>
    <w:rsid w:val="00B87517"/>
    <w:rsid w:val="00B94B34"/>
    <w:rsid w:val="00B973B8"/>
    <w:rsid w:val="00BA2DD2"/>
    <w:rsid w:val="00BA6C7D"/>
    <w:rsid w:val="00BA7095"/>
    <w:rsid w:val="00BA7EA9"/>
    <w:rsid w:val="00BB6B4D"/>
    <w:rsid w:val="00BB735B"/>
    <w:rsid w:val="00BC05FA"/>
    <w:rsid w:val="00BD221B"/>
    <w:rsid w:val="00BE0FB5"/>
    <w:rsid w:val="00C01A57"/>
    <w:rsid w:val="00C032F4"/>
    <w:rsid w:val="00C05C06"/>
    <w:rsid w:val="00C07AA3"/>
    <w:rsid w:val="00C155D0"/>
    <w:rsid w:val="00C51F6E"/>
    <w:rsid w:val="00C621E1"/>
    <w:rsid w:val="00C65E0D"/>
    <w:rsid w:val="00C8335D"/>
    <w:rsid w:val="00CA6B6D"/>
    <w:rsid w:val="00CB4EBF"/>
    <w:rsid w:val="00CC0F2C"/>
    <w:rsid w:val="00CE1E0C"/>
    <w:rsid w:val="00CE53EB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D6944"/>
    <w:rsid w:val="00DE2927"/>
    <w:rsid w:val="00DF4BD5"/>
    <w:rsid w:val="00DF7EE8"/>
    <w:rsid w:val="00E11131"/>
    <w:rsid w:val="00E15593"/>
    <w:rsid w:val="00E25199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EE3CDF"/>
    <w:rsid w:val="00F06680"/>
    <w:rsid w:val="00F614C5"/>
    <w:rsid w:val="00F62540"/>
    <w:rsid w:val="00F82556"/>
    <w:rsid w:val="00FC39BF"/>
    <w:rsid w:val="00FD4CAC"/>
    <w:rsid w:val="00FE2DF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20C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2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220C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20C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2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220C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13</Pages>
  <Words>765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23</cp:revision>
  <dcterms:created xsi:type="dcterms:W3CDTF">2018-10-16T11:06:00Z</dcterms:created>
  <dcterms:modified xsi:type="dcterms:W3CDTF">2022-02-27T17:57:00Z</dcterms:modified>
</cp:coreProperties>
</file>