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6160EC" w14:textId="77777777" w:rsidR="00826A18" w:rsidRPr="00826A18" w:rsidRDefault="00826A18" w:rsidP="00826A18">
      <w:pPr>
        <w:pStyle w:val="a8"/>
        <w:numPr>
          <w:ilvl w:val="0"/>
          <w:numId w:val="1"/>
        </w:numPr>
        <w:rPr>
          <w:color w:val="000000"/>
        </w:rPr>
      </w:pPr>
      <w:r w:rsidRPr="00826A18">
        <w:rPr>
          <w:color w:val="000000"/>
        </w:rPr>
        <w:t>Тема веб-сайта: сервис покупки компьютерных игр.</w:t>
      </w:r>
    </w:p>
    <w:p w14:paraId="17C7DA71" w14:textId="77777777" w:rsidR="00826A18" w:rsidRPr="00826A18" w:rsidRDefault="00826A18" w:rsidP="0082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826A18">
        <w:rPr>
          <w:color w:val="000000"/>
        </w:rPr>
        <w:t>Предметная область: веб-сайт предоставляет возможность приобретения компьютерных игр. На сайте будут публиковаться статьи о новинках игровой индустрии, обзоры игр, а также сами игры для покупки и загрузки. Кроме того, пользователи смогут оставлять комментарии и оценки к играм. Заказчик получит широкий спектр возможностей для использования данного ресурса, который ориентирован на англоязычную аудиторию, так как сайт будет иметь сложный функционал для администратора, но простой и удобный интерфейс для пользователей с ограничением ≤ 100 000. Особенностью заказчика является его богатый опыт в создании и продвижении веб-сайтов, а также то, что он является гражданином США. Надежность сайта подтверждается двухфакторной аутентификацией для всех пользователей, а также возможностью сохранения данных при сбое в работе серверов. Срок разработки данного сервиса — от года до полутора лет.</w:t>
      </w:r>
    </w:p>
    <w:p w14:paraId="520D19DD" w14:textId="57BA0E6A" w:rsidR="003C22C1" w:rsidRDefault="00E41C4B" w:rsidP="00826A1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Роли для группы разработки:</w:t>
      </w:r>
    </w:p>
    <w:p w14:paraId="5E39DFD6" w14:textId="77777777" w:rsidR="004D3AB6" w:rsidRDefault="00E41C4B" w:rsidP="004D3A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Проектный менеджер</w:t>
      </w:r>
    </w:p>
    <w:p w14:paraId="38E177E2" w14:textId="46DB1823" w:rsidR="00826A18" w:rsidRDefault="00826A18" w:rsidP="004D3AB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4D3AB6">
        <w:rPr>
          <w:color w:val="000000"/>
        </w:rPr>
        <w:t>Аналитик</w:t>
      </w:r>
    </w:p>
    <w:p w14:paraId="1F42E669" w14:textId="77777777" w:rsidR="00826A18" w:rsidRDefault="00826A18" w:rsidP="00826A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826A18">
        <w:rPr>
          <w:color w:val="000000"/>
        </w:rPr>
        <w:t>Web дизайнер</w:t>
      </w:r>
    </w:p>
    <w:p w14:paraId="174505F1" w14:textId="7556D554" w:rsidR="00826A18" w:rsidRPr="00826A18" w:rsidRDefault="00826A18" w:rsidP="00826A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826A18">
        <w:rPr>
          <w:color w:val="000000"/>
        </w:rPr>
        <w:t>Верстальщик</w:t>
      </w:r>
    </w:p>
    <w:p w14:paraId="4E01A865" w14:textId="77777777" w:rsidR="00826A18" w:rsidRPr="00826A18" w:rsidRDefault="00826A18" w:rsidP="00826A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826A18">
        <w:rPr>
          <w:color w:val="000000"/>
        </w:rPr>
        <w:t>Frontend-разработчик</w:t>
      </w:r>
    </w:p>
    <w:p w14:paraId="30A60D39" w14:textId="77777777" w:rsidR="00826A18" w:rsidRPr="00826A18" w:rsidRDefault="00826A18" w:rsidP="00826A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826A18">
        <w:rPr>
          <w:color w:val="000000"/>
        </w:rPr>
        <w:t>Backend-разработчик</w:t>
      </w:r>
    </w:p>
    <w:p w14:paraId="6D561813" w14:textId="77777777" w:rsidR="00826A18" w:rsidRPr="00826A18" w:rsidRDefault="00826A18" w:rsidP="00826A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826A18">
        <w:rPr>
          <w:color w:val="000000"/>
        </w:rPr>
        <w:t>Тестировщик</w:t>
      </w:r>
    </w:p>
    <w:p w14:paraId="1AE67EF9" w14:textId="77777777" w:rsidR="00826A18" w:rsidRPr="00826A18" w:rsidRDefault="00826A18" w:rsidP="00826A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826A18">
        <w:rPr>
          <w:color w:val="000000"/>
        </w:rPr>
        <w:t>DevOps-инженер</w:t>
      </w:r>
    </w:p>
    <w:p w14:paraId="17A1E9DB" w14:textId="77777777" w:rsidR="00826A18" w:rsidRPr="00826A18" w:rsidRDefault="00826A18" w:rsidP="00826A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826A18">
        <w:rPr>
          <w:color w:val="000000"/>
        </w:rPr>
        <w:t>Контент-менеджер</w:t>
      </w:r>
    </w:p>
    <w:p w14:paraId="39953067" w14:textId="77777777" w:rsidR="00826A18" w:rsidRPr="00826A18" w:rsidRDefault="00826A18" w:rsidP="00826A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826A18">
        <w:rPr>
          <w:color w:val="000000"/>
        </w:rPr>
        <w:t>Маркетолог</w:t>
      </w:r>
    </w:p>
    <w:p w14:paraId="28AFB703" w14:textId="77777777" w:rsidR="00826A18" w:rsidRPr="00826A18" w:rsidRDefault="00826A18" w:rsidP="00826A1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826A18">
        <w:rPr>
          <w:color w:val="000000"/>
        </w:rPr>
        <w:t>Технический писатель</w:t>
      </w:r>
    </w:p>
    <w:p w14:paraId="25367C3F" w14:textId="6F9D2517" w:rsidR="003C22C1" w:rsidRDefault="004D3AB6" w:rsidP="004D3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 w:rsidRPr="004D3AB6">
        <w:rPr>
          <w:color w:val="000000"/>
        </w:rPr>
        <w:t>Особенности клиента: так как клиент является гражданином США и имеет богатый опыт в создании и продвижении веб-сайтов</w:t>
      </w:r>
      <w:r w:rsidR="00D324BF">
        <w:rPr>
          <w:color w:val="000000"/>
        </w:rPr>
        <w:t xml:space="preserve">, то это говорит о том, что сайт будет рассчитан на англоязычную аудиторию с </w:t>
      </w:r>
      <w:r w:rsidR="008778FC">
        <w:rPr>
          <w:color w:val="000000"/>
        </w:rPr>
        <w:t xml:space="preserve">доступным функционалом для пользователей и понятным внутренним функционалом для заказчика. </w:t>
      </w:r>
    </w:p>
    <w:p w14:paraId="36495634" w14:textId="130647D2" w:rsidR="003C22C1" w:rsidRDefault="00E41C4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  <w:u w:val="single"/>
        </w:rPr>
        <w:t>Количество и качество ролей</w:t>
      </w:r>
      <w:r>
        <w:rPr>
          <w:color w:val="000000"/>
        </w:rPr>
        <w:t xml:space="preserve">: </w:t>
      </w:r>
      <w:r w:rsidR="00826A18" w:rsidRPr="00826A18">
        <w:rPr>
          <w:color w:val="000000"/>
        </w:rPr>
        <w:t>Команда разработки состоит из 11 человек. Качество ролей зависит от опыта, навыков и компетенций каждого участника. Основными и необходимыми для успешной разработки проекта являются роли проектного менеджера, аналитика, верстальщика и разработчиков. Дополнительные и специализированные роли, такие как тестировщик, DevOps-инженер, контент-менеджер, маркетолог и технический писатель, могут варьироваться в зависимости от требований проекта. Качество ролей определяется знаниями, навыками, опытом и эффективностью каждого члена команды.</w:t>
      </w:r>
    </w:p>
    <w:p w14:paraId="367CD026" w14:textId="0D5A5293" w:rsidR="003C22C1" w:rsidRDefault="00E41C4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jc w:val="both"/>
        <w:rPr>
          <w:color w:val="000000"/>
        </w:rPr>
      </w:pPr>
      <w:r>
        <w:rPr>
          <w:color w:val="000000"/>
          <w:u w:val="single"/>
        </w:rPr>
        <w:t>Сложность функционала ПО и требования к надежности</w:t>
      </w:r>
      <w:r>
        <w:rPr>
          <w:color w:val="000000"/>
        </w:rPr>
        <w:t xml:space="preserve">: </w:t>
      </w:r>
      <w:r w:rsidR="00826A18">
        <w:t>функционал ПО должен быть достаточно простым, чтобы обеспечить удобство использования для пользователей. Требования к надежности высокие, так как сайт должен быть доступен круглосуточно.</w:t>
      </w:r>
    </w:p>
    <w:p w14:paraId="398BA10A" w14:textId="77777777" w:rsidR="008778FC" w:rsidRDefault="00E41C4B" w:rsidP="008778FC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  <w:rPr>
          <w:color w:val="000000"/>
        </w:rPr>
      </w:pPr>
      <w:r>
        <w:rPr>
          <w:color w:val="000000"/>
          <w:u w:val="single"/>
        </w:rPr>
        <w:t>Сильные и слабые стороны предметной области</w:t>
      </w:r>
      <w:r>
        <w:rPr>
          <w:color w:val="000000"/>
        </w:rPr>
        <w:t xml:space="preserve">: </w:t>
      </w:r>
    </w:p>
    <w:p w14:paraId="70D5257B" w14:textId="347F15AE" w:rsidR="008778FC" w:rsidRPr="008778FC" w:rsidRDefault="008778FC" w:rsidP="008778FC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«+» </w:t>
      </w:r>
      <w:r w:rsidR="00826A18" w:rsidRPr="00826A18">
        <w:rPr>
          <w:color w:val="000000"/>
        </w:rPr>
        <w:t>Высокий интерес к компьютерным играм: это означает, что у сервиса будет готовая аудитория, активно использующая функционал сайта. Высокий спрос на продукт поможет в его успешной разработке и продвижении.</w:t>
      </w:r>
    </w:p>
    <w:p w14:paraId="2F36F22D" w14:textId="206F38A6" w:rsidR="008778FC" w:rsidRPr="008778FC" w:rsidRDefault="008778FC" w:rsidP="008778FC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«+» </w:t>
      </w:r>
      <w:r w:rsidR="00153477" w:rsidRPr="00153477">
        <w:rPr>
          <w:color w:val="000000"/>
        </w:rPr>
        <w:t>Доступность и простота функционала: это позволит пользователям легко приобретать, оценивать и комментировать игры, что может стимулировать их активность и повысить популярность платформы.</w:t>
      </w:r>
    </w:p>
    <w:p w14:paraId="075D01F9" w14:textId="21CEE4C6" w:rsidR="008778FC" w:rsidRPr="008778FC" w:rsidRDefault="008778FC" w:rsidP="008778FC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  <w:rPr>
          <w:color w:val="000000"/>
        </w:rPr>
      </w:pPr>
      <w:r>
        <w:rPr>
          <w:color w:val="000000"/>
        </w:rPr>
        <w:lastRenderedPageBreak/>
        <w:t xml:space="preserve">«-» </w:t>
      </w:r>
      <w:r w:rsidR="00153477" w:rsidRPr="00153477">
        <w:rPr>
          <w:color w:val="000000"/>
        </w:rPr>
        <w:t>Сильная конкуренция на рынке: существует множество уже известных сервисов по продаже игр с устоявшейся пользовательской базой. Новому сервису может быть сложно привлечь пользователей и конкурировать с ними.</w:t>
      </w:r>
    </w:p>
    <w:p w14:paraId="1748FCC1" w14:textId="07A3D408" w:rsidR="008778FC" w:rsidRPr="008778FC" w:rsidRDefault="008778FC" w:rsidP="008778FC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  <w:rPr>
          <w:color w:val="000000"/>
        </w:rPr>
      </w:pPr>
      <w:r>
        <w:rPr>
          <w:color w:val="000000"/>
        </w:rPr>
        <w:t xml:space="preserve">«-» </w:t>
      </w:r>
      <w:r w:rsidR="00153477" w:rsidRPr="00153477">
        <w:rPr>
          <w:color w:val="000000"/>
        </w:rPr>
        <w:t>Сложности с монетизацией: если пользователи привыкли к использованию бесплатных или дешевых сервисов, они могут оказаться не готовы платить за аналогичный функционал на новом сайте. Это может затруднить монетизацию сервиса и обеспечение его финансовой устойчивости.</w:t>
      </w:r>
    </w:p>
    <w:p w14:paraId="4D950BD0" w14:textId="77777777" w:rsidR="003C22C1" w:rsidRDefault="00E41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Три модели жизненного цикла для данного проекта:</w:t>
      </w:r>
    </w:p>
    <w:p w14:paraId="69F30F0A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Каскадная модель</w:t>
      </w:r>
    </w:p>
    <w:p w14:paraId="2C94E2BA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Итерационная модель</w:t>
      </w:r>
    </w:p>
    <w:p w14:paraId="66CAC938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Agile-модель</w:t>
      </w:r>
    </w:p>
    <w:p w14:paraId="0C964668" w14:textId="77777777" w:rsidR="003C22C1" w:rsidRDefault="00E41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Плюсы и минусы выбранных моделей:</w:t>
      </w:r>
    </w:p>
    <w:p w14:paraId="03E54402" w14:textId="77C14461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«+» Каскадной модели:</w:t>
      </w:r>
    </w:p>
    <w:p w14:paraId="6C712721" w14:textId="2B9F5237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1. Структурированность: каскадная модель предоставляет четкую и линейную последовательность этапов разработки.</w:t>
      </w:r>
    </w:p>
    <w:p w14:paraId="607FB596" w14:textId="229F9A20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2. Хорошая документация: каждый этап в каскадной модели должен быть документирован, что делает проект более понятным и удобным для последующего сопровождения.</w:t>
      </w:r>
    </w:p>
    <w:p w14:paraId="4CDD1498" w14:textId="2184A4FD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3. Предсказуемость: каскадная модель позволяет легче планировать и прогнозировать время и ресурсы, необходимые для завершения проекта.</w:t>
      </w:r>
    </w:p>
    <w:p w14:paraId="3F44D65A" w14:textId="1E505055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«-» Каскадной модели:</w:t>
      </w:r>
    </w:p>
    <w:p w14:paraId="06B9EF59" w14:textId="50AAE9FC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1. Жесткость: каскадная модель не предусматривает возможности внесения изменений после завершения каждого этапа, что может вызвать проблемы, если требования меняются или нужно внести коррективы.</w:t>
      </w:r>
    </w:p>
    <w:p w14:paraId="3101D061" w14:textId="4127EF74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2. Ограниченная коммуникация: в каскадной модели коммуникация между разработчиками и заказчиками происходит в основном на начальных этапах, что может привести к непониманию и неправильному истолкованию требований.</w:t>
      </w:r>
    </w:p>
    <w:p w14:paraId="038C10A5" w14:textId="12015B58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3. Долгий цикл: каскадная модель может иметь долгий цикл разработки, особенно если в ходе выполнения обнаруживаются проблемы или необходимы корректировки.</w:t>
      </w:r>
    </w:p>
    <w:p w14:paraId="23D4C444" w14:textId="23EB308F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«+» Итерационной модели:</w:t>
      </w:r>
    </w:p>
    <w:p w14:paraId="4BF2C364" w14:textId="55647B1A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1. Гибкость: итерационная модель позволяет вносить изменения и корректировки, основываясь на обратной связи и опыте каждой итерации.</w:t>
      </w:r>
    </w:p>
    <w:p w14:paraId="6DB445BB" w14:textId="4B3870C9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2. Улучшенная коммуникация: итерационная модель предусматривает регулярные обновления и демонстрации промежуточных результатов, что способствует более активной коммуникации между разработчиками и заказчиками.</w:t>
      </w:r>
    </w:p>
    <w:p w14:paraId="435E56A3" w14:textId="1009CD85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3. Быстрое обнаружение проблем: итерационная модель позволяет быстрее выявлять и исправлять ошибки и проблемы, так как каждая итерация включает проверку и тестирование результатов.</w:t>
      </w:r>
    </w:p>
    <w:p w14:paraId="369EC5A5" w14:textId="3CA9A7BA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«-» Итерационной модели:</w:t>
      </w:r>
    </w:p>
    <w:p w14:paraId="1E8C578D" w14:textId="2E78A6F5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1. Высокая сложность планирования: итерационная модель требует более сложного планирования проекта из-за возможности внесения изменений и необходимости учета фидбэка.</w:t>
      </w:r>
    </w:p>
    <w:p w14:paraId="3E10D616" w14:textId="338BD8EA" w:rsidR="001075B8" w:rsidRP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2. Высокие затраты на коммуникацию: регулярные совещания и обновления в итерационной модели могут стоить времени и ресурсов компании.</w:t>
      </w:r>
    </w:p>
    <w:p w14:paraId="5A48EB67" w14:textId="675D9555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3. Возможность нежелательных изменений: если необходимые корректировки и изменения не отслеживаются и не контролируются должным образом, это может привести к нежелательным изменениям в проекте.</w:t>
      </w:r>
    </w:p>
    <w:p w14:paraId="38C131CF" w14:textId="56C12473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«+» Agile-модели:</w:t>
      </w:r>
    </w:p>
    <w:p w14:paraId="3A7F49A1" w14:textId="3DC35BBB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lastRenderedPageBreak/>
        <w:t>1. Гибкость: Agile-модель позволяет быстро адаптироваться к изменениям требований и рыночным условиям.</w:t>
      </w:r>
    </w:p>
    <w:p w14:paraId="4FADCB64" w14:textId="69A8213D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2. Высокая коммуникация: Agile-модель ставит коммуникацию в центр разработки, что способствует более эффективному взаимодействию между всеми участниками проекта.</w:t>
      </w:r>
    </w:p>
    <w:p w14:paraId="1B27BC3D" w14:textId="065C8E92" w:rsidR="003C22C1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3. Постоянная обратная связь: Agile-модель предусматривает регулярные проверки и демонстрации работающего продукта, что позволяет быстро получать обратную связь.</w:t>
      </w:r>
    </w:p>
    <w:p w14:paraId="27D63B86" w14:textId="7AC92077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 xml:space="preserve">«-» </w:t>
      </w:r>
      <w:r>
        <w:rPr>
          <w:lang w:val="en-US"/>
        </w:rPr>
        <w:t>Agile</w:t>
      </w:r>
      <w:r w:rsidRPr="001075B8">
        <w:t>-</w:t>
      </w:r>
      <w:r>
        <w:t>модели</w:t>
      </w:r>
      <w:r w:rsidRPr="001075B8">
        <w:t>:</w:t>
      </w:r>
    </w:p>
    <w:p w14:paraId="3875E81D" w14:textId="0172870B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1. Недостаток документации: Agile-модель развивается на основе итераций и упорства на достижение поставленных целей. В результате часто недостаточное внимание уделяется документации, что может затруднять последующую поддержку и обслуживание проекта.</w:t>
      </w:r>
    </w:p>
    <w:p w14:paraId="757F339B" w14:textId="43446D73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2. Потеря времени из-за неопределенности требований: Agile основана на изменчивых требованиях, которые могут меняться в процессе разработки. В связи с этим, возникает риск потери времени на перепланирование и изменение направления проекта, особенно если требования постоянно меняются.</w:t>
      </w:r>
    </w:p>
    <w:p w14:paraId="10EF779C" w14:textId="3327A3E7" w:rsid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>3. Недостаток контроля над проектом: Agile-модель предлагает большую степень автономии команде разработчиков, что может привести к потере контроля над проектом со стороны управленческой команды. Это может стать проблемой, если внутренняя команда пренебрегает установленными сроками или плохо управляет ресурсами.</w:t>
      </w:r>
    </w:p>
    <w:p w14:paraId="12C7A791" w14:textId="5668287F" w:rsidR="001075B8" w:rsidRPr="001075B8" w:rsidRDefault="001075B8" w:rsidP="001075B8">
      <w:pPr>
        <w:pStyle w:val="a8"/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360"/>
        <w:jc w:val="both"/>
      </w:pPr>
      <w:r>
        <w:t xml:space="preserve">Нами была выбрана </w:t>
      </w:r>
      <w:r>
        <w:rPr>
          <w:lang w:val="en-US"/>
        </w:rPr>
        <w:t>Agile</w:t>
      </w:r>
      <w:r w:rsidRPr="001075B8">
        <w:t>-</w:t>
      </w:r>
      <w:r>
        <w:t xml:space="preserve">модель в пользу её гибкости и адаптивности, </w:t>
      </w:r>
      <w:r w:rsidR="00E41C4B">
        <w:t>а также постоянного взаимодействия между участниками проекта. Она больше всех подходит для данного проекта, в связи с постоянными изменениями требований в процессе разработки.</w:t>
      </w:r>
    </w:p>
    <w:p w14:paraId="5E6D3DEF" w14:textId="77777777" w:rsidR="003C22C1" w:rsidRDefault="00E41C4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Виды деятельности:</w:t>
      </w:r>
    </w:p>
    <w:p w14:paraId="1FEDE87F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Установление консультативного органа до начала основных работ</w:t>
      </w:r>
    </w:p>
    <w:p w14:paraId="04FD0E7B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Определить процедуру управления изменениями в контракте</w:t>
      </w:r>
    </w:p>
    <w:p w14:paraId="7B213CF4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Документировать и объяснить спецификации, причины и исходные данные при запросе на изменение контракта</w:t>
      </w:r>
    </w:p>
    <w:p w14:paraId="452C464A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 xml:space="preserve">Исследовать влияние изменений на проектные планы, затраты, выгоду, качество и график работ </w:t>
      </w:r>
    </w:p>
    <w:p w14:paraId="6B209432" w14:textId="77777777" w:rsidR="002C0FFB" w:rsidRDefault="002C0F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t>Переговоры и достижение наиболее приемлемых решений, рассмотрев содержание изменений и их воздействие на проект</w:t>
      </w:r>
    </w:p>
    <w:p w14:paraId="3A98291F" w14:textId="2263D64A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При необходимости согласовать проблему на высшем уровне руководства</w:t>
      </w:r>
    </w:p>
    <w:p w14:paraId="7A6E5290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Документировать взаимное соглашение и модифицировать контракт</w:t>
      </w:r>
    </w:p>
    <w:p w14:paraId="75626960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Зафиксировать влияние модификации на конфигурацию системы</w:t>
      </w:r>
    </w:p>
    <w:p w14:paraId="5B718CDF" w14:textId="77777777" w:rsidR="003C22C1" w:rsidRDefault="00E41C4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rPr>
          <w:color w:val="000000"/>
        </w:rPr>
        <w:t>Отразить результат модификации в проектных планах и сообщить об этом всем заинтересованным сторонам.</w:t>
      </w:r>
    </w:p>
    <w:p w14:paraId="2E3630BD" w14:textId="4D55A7A3" w:rsidR="003C22C1" w:rsidRDefault="004D3AB6" w:rsidP="004D3A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 w:rsidRPr="004D3AB6">
        <w:rPr>
          <w:color w:val="000000"/>
        </w:rPr>
        <w:t>Этапы</w:t>
      </w:r>
      <w:r w:rsidR="00E41C4B">
        <w:rPr>
          <w:color w:val="000000"/>
        </w:rPr>
        <w:t xml:space="preserve">: </w:t>
      </w:r>
    </w:p>
    <w:p w14:paraId="34D3A018" w14:textId="77777777" w:rsidR="00D324BF" w:rsidRDefault="00D324BF" w:rsidP="00D324BF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720"/>
        <w:jc w:val="both"/>
      </w:pPr>
      <w:r>
        <w:t>Этап 1: Планирование</w:t>
      </w:r>
      <w:bookmarkStart w:id="0" w:name="_GoBack"/>
      <w:bookmarkEnd w:id="0"/>
    </w:p>
    <w:p w14:paraId="35B19136" w14:textId="44BC284E" w:rsidR="00D324BF" w:rsidRDefault="00D324BF" w:rsidP="00D324BF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t>Установление консультативного органа до начала основных работ</w:t>
      </w:r>
    </w:p>
    <w:p w14:paraId="7A31C01E" w14:textId="34B3F765" w:rsidR="00D324BF" w:rsidRDefault="00D324BF" w:rsidP="00D324BF">
      <w:pPr>
        <w:pStyle w:val="a8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t>Определить процедуру управления изменениями в контракте</w:t>
      </w:r>
    </w:p>
    <w:p w14:paraId="61A42CD1" w14:textId="77777777" w:rsidR="00D324BF" w:rsidRDefault="00D324BF" w:rsidP="00D324BF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720"/>
        <w:jc w:val="both"/>
      </w:pPr>
      <w:r>
        <w:t>Этап 2: Проектирование</w:t>
      </w:r>
    </w:p>
    <w:p w14:paraId="3DAC3CD6" w14:textId="6BA0D7A7" w:rsidR="00D324BF" w:rsidRDefault="00D324BF" w:rsidP="00D324BF">
      <w:pPr>
        <w:pStyle w:val="a8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t>Документировать и объяснить спецификации, причины и исходные данные при запросе на изменение контракта</w:t>
      </w:r>
    </w:p>
    <w:p w14:paraId="13A6BFAD" w14:textId="77777777" w:rsidR="00D324BF" w:rsidRDefault="00D324BF" w:rsidP="00D324BF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720"/>
        <w:jc w:val="both"/>
      </w:pPr>
      <w:r>
        <w:t>Этап 3: Создание прототипа</w:t>
      </w:r>
    </w:p>
    <w:p w14:paraId="40235E0E" w14:textId="527963BC" w:rsidR="00D324BF" w:rsidRDefault="00D324BF" w:rsidP="00D324BF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t>Исследовать влияние изменений на проектные планы, затраты, выгоду, качество и график работ</w:t>
      </w:r>
    </w:p>
    <w:p w14:paraId="27DC0F7C" w14:textId="77777777" w:rsidR="00D324BF" w:rsidRDefault="00D324BF" w:rsidP="00D324BF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720"/>
        <w:jc w:val="both"/>
      </w:pPr>
      <w:r>
        <w:t>Этап 4: Тестирование</w:t>
      </w:r>
    </w:p>
    <w:p w14:paraId="1335F9BC" w14:textId="1DE2552F" w:rsidR="00D324BF" w:rsidRDefault="00D324BF" w:rsidP="00D324BF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lastRenderedPageBreak/>
        <w:t>Переговорить и прийти к наиболее приемлемым заключениям, рассмотрев содержание изменений и их воздействие на проект</w:t>
      </w:r>
    </w:p>
    <w:p w14:paraId="18BA66AF" w14:textId="77777777" w:rsidR="00D324BF" w:rsidRDefault="00D324BF" w:rsidP="00D324BF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720"/>
        <w:jc w:val="both"/>
      </w:pPr>
      <w:r>
        <w:t>Этап 5: Обратная связь</w:t>
      </w:r>
    </w:p>
    <w:p w14:paraId="622E2634" w14:textId="4D6EFC15" w:rsidR="00D324BF" w:rsidRDefault="00D324BF" w:rsidP="00D324BF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t>При необходимости согласовать проблему на высшем уровне руководства</w:t>
      </w:r>
    </w:p>
    <w:p w14:paraId="1F7C73EE" w14:textId="77777777" w:rsidR="00D324BF" w:rsidRDefault="00D324BF" w:rsidP="00D324BF">
      <w:p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ind w:left="720"/>
        <w:jc w:val="both"/>
      </w:pPr>
      <w:r>
        <w:t>Этап 6: Запуск</w:t>
      </w:r>
    </w:p>
    <w:p w14:paraId="04783F8A" w14:textId="7E04AAA9" w:rsidR="00D324BF" w:rsidRDefault="00D324BF" w:rsidP="00D324BF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t>Документировать взаимное соглашение и модифицировать контракт</w:t>
      </w:r>
    </w:p>
    <w:p w14:paraId="142A4EF4" w14:textId="48C50624" w:rsidR="00D324BF" w:rsidRDefault="00D324BF" w:rsidP="00D324BF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t>Зафиксировать влияние модификации на конфигурацию системы</w:t>
      </w:r>
    </w:p>
    <w:p w14:paraId="6FF88173" w14:textId="7008070B" w:rsidR="003C22C1" w:rsidRDefault="00D324BF" w:rsidP="00D324BF">
      <w:pPr>
        <w:pStyle w:val="a8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5911"/>
        </w:tabs>
        <w:spacing w:after="0"/>
        <w:jc w:val="both"/>
      </w:pPr>
      <w:r>
        <w:t>Отразить результат модификации в проектных планах и сообщить об этом всем заинтересованным сторонам.</w:t>
      </w:r>
    </w:p>
    <w:p w14:paraId="5F203081" w14:textId="77777777" w:rsidR="003C22C1" w:rsidRDefault="00E41C4B">
      <w:pPr>
        <w:tabs>
          <w:tab w:val="left" w:pos="5911"/>
        </w:tabs>
        <w:ind w:left="360"/>
        <w:jc w:val="both"/>
      </w:pPr>
      <w:r>
        <w:rPr>
          <w:noProof/>
        </w:rPr>
        <w:drawing>
          <wp:inline distT="0" distB="0" distL="0" distR="0" wp14:anchorId="70F1AD50" wp14:editId="0292B7D9">
            <wp:extent cx="5210505" cy="2218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14714" r="12285"/>
                    <a:stretch>
                      <a:fillRect/>
                    </a:stretch>
                  </pic:blipFill>
                  <pic:spPr>
                    <a:xfrm>
                      <a:off x="0" y="0"/>
                      <a:ext cx="5210505" cy="221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C22C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D55D66" w16cex:dateUtc="2023-10-14T15:33:00Z"/>
  <w16cex:commentExtensible w16cex:durableId="28D55D80" w16cex:dateUtc="2023-10-14T15:33:00Z"/>
  <w16cex:commentExtensible w16cex:durableId="28D55F65" w16cex:dateUtc="2023-10-14T15:41:00Z"/>
  <w16cex:commentExtensible w16cex:durableId="28D55BE8" w16cex:dateUtc="2023-10-14T15:26:00Z"/>
  <w16cex:commentExtensible w16cex:durableId="28D55BEE" w16cex:dateUtc="2023-10-14T15:26:00Z"/>
  <w16cex:commentExtensible w16cex:durableId="28D55BFE" w16cex:dateUtc="2023-10-14T15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1A3B4F5" w16cid:durableId="28D5528D"/>
  <w16cid:commentId w16cid:paraId="4A51D002" w16cid:durableId="28D55D66"/>
  <w16cid:commentId w16cid:paraId="3592EC0C" w16cid:durableId="28D55D80"/>
  <w16cid:commentId w16cid:paraId="43D21511" w16cid:durableId="28D55F65"/>
  <w16cid:commentId w16cid:paraId="493584B7" w16cid:durableId="28D55293"/>
  <w16cid:commentId w16cid:paraId="525878CA" w16cid:durableId="28D55BE8"/>
  <w16cid:commentId w16cid:paraId="5389D0EE" w16cid:durableId="28D55BEE"/>
  <w16cid:commentId w16cid:paraId="4D1C85E1" w16cid:durableId="28D55BF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7ECF"/>
    <w:multiLevelType w:val="hybridMultilevel"/>
    <w:tmpl w:val="44BC71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34E64"/>
    <w:multiLevelType w:val="hybridMultilevel"/>
    <w:tmpl w:val="315038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657752A"/>
    <w:multiLevelType w:val="hybridMultilevel"/>
    <w:tmpl w:val="194A70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8248B1"/>
    <w:multiLevelType w:val="multilevel"/>
    <w:tmpl w:val="D11A52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62534B54"/>
    <w:multiLevelType w:val="hybridMultilevel"/>
    <w:tmpl w:val="756E5C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2C1"/>
    <w:rsid w:val="00067949"/>
    <w:rsid w:val="001075B8"/>
    <w:rsid w:val="00153477"/>
    <w:rsid w:val="002C0FFB"/>
    <w:rsid w:val="003C22C1"/>
    <w:rsid w:val="00421956"/>
    <w:rsid w:val="004D3AB6"/>
    <w:rsid w:val="00826A18"/>
    <w:rsid w:val="008778FC"/>
    <w:rsid w:val="00D324BF"/>
    <w:rsid w:val="00E4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50C4F"/>
  <w15:docId w15:val="{4BFE41A1-B608-4ECA-8DA4-33FDFC9F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annotation text"/>
    <w:basedOn w:val="a"/>
    <w:link w:val="a6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8">
    <w:name w:val="List Paragraph"/>
    <w:basedOn w:val="a"/>
    <w:uiPriority w:val="34"/>
    <w:qFormat/>
    <w:rsid w:val="00D324BF"/>
    <w:pPr>
      <w:ind w:left="720"/>
      <w:contextualSpacing/>
    </w:pPr>
  </w:style>
  <w:style w:type="paragraph" w:styleId="a9">
    <w:name w:val="annotation subject"/>
    <w:basedOn w:val="a5"/>
    <w:next w:val="a5"/>
    <w:link w:val="aa"/>
    <w:uiPriority w:val="99"/>
    <w:semiHidden/>
    <w:unhideWhenUsed/>
    <w:rsid w:val="00D324BF"/>
    <w:rPr>
      <w:b/>
      <w:bCs/>
    </w:rPr>
  </w:style>
  <w:style w:type="character" w:customStyle="1" w:styleId="aa">
    <w:name w:val="Тема примечания Знак"/>
    <w:basedOn w:val="a6"/>
    <w:link w:val="a9"/>
    <w:uiPriority w:val="99"/>
    <w:semiHidden/>
    <w:rsid w:val="00D324B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826A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826A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9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1270</Words>
  <Characters>7241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Spide 0101</dc:creator>
  <cp:lastModifiedBy>Admin</cp:lastModifiedBy>
  <cp:revision>4</cp:revision>
  <dcterms:created xsi:type="dcterms:W3CDTF">2023-10-14T16:14:00Z</dcterms:created>
  <dcterms:modified xsi:type="dcterms:W3CDTF">2024-06-02T13:40:00Z</dcterms:modified>
</cp:coreProperties>
</file>