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4C" w:rsidRPr="002D3116" w:rsidRDefault="002D3116">
      <w:r>
        <w:t>Приложението  се състои от две страници: начална</w:t>
      </w:r>
      <w:r w:rsidR="00FC1CF5">
        <w:rPr>
          <w:lang w:val="en-US"/>
        </w:rPr>
        <w:t>(Gallery.html)</w:t>
      </w:r>
      <w:r>
        <w:t xml:space="preserve"> и страница</w:t>
      </w:r>
      <w:r w:rsidR="00FC1CF5">
        <w:rPr>
          <w:lang w:val="en-US"/>
        </w:rPr>
        <w:t>(picturePage.html)</w:t>
      </w:r>
      <w:r>
        <w:t xml:space="preserve"> с описание на съответната снимка. </w:t>
      </w:r>
      <w:r w:rsidR="00EA5AF8">
        <w:t xml:space="preserve">Слайдшоуто в началанта страница има брояч и стрелки за навигация от потрбителя. При минаване на курсора на мишката над долния ляв ъгъл на снимката, се увеличава кратко заглавие на снимката. </w:t>
      </w:r>
      <w:r>
        <w:t>До описанието се стига като се кликне на съответната снимка от слайдшоуто</w:t>
      </w:r>
      <w:r w:rsidR="00EA5AF8">
        <w:t xml:space="preserve"> или от статичния хедър със снимки</w:t>
      </w:r>
      <w:r>
        <w:t xml:space="preserve">. От него се връща обратно в слайдшоуто чрез бутона „Назад” . </w:t>
      </w:r>
    </w:p>
    <w:sectPr w:rsidR="00473A4C" w:rsidRPr="002D3116" w:rsidSect="00A15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3116"/>
    <w:rsid w:val="0006184B"/>
    <w:rsid w:val="001F0854"/>
    <w:rsid w:val="00227185"/>
    <w:rsid w:val="002D3116"/>
    <w:rsid w:val="005B469B"/>
    <w:rsid w:val="00646629"/>
    <w:rsid w:val="00A15064"/>
    <w:rsid w:val="00EA5AF8"/>
    <w:rsid w:val="00FC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2015-09-25T07:57:00Z</dcterms:created>
  <dcterms:modified xsi:type="dcterms:W3CDTF">2015-09-25T09:06:00Z</dcterms:modified>
</cp:coreProperties>
</file>