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724" w:rsidRDefault="00114518" w:rsidP="00EA3724">
      <w:pPr>
        <w:rPr>
          <w:lang w:eastAsia="cs-CZ"/>
        </w:rPr>
      </w:pPr>
      <w:r>
        <w:rPr>
          <w:lang w:eastAsia="cs-CZ"/>
        </w:rPr>
        <w:t xml:space="preserve">Graf 1 </w:t>
      </w:r>
    </w:p>
    <w:p w:rsidR="00EA3724" w:rsidRDefault="00EA3724" w:rsidP="00EA3724">
      <w:pPr>
        <w:rPr>
          <w:lang w:eastAsia="cs-CZ"/>
        </w:rPr>
      </w:pPr>
    </w:p>
    <w:p w:rsidR="00114518" w:rsidRDefault="004C7354" w:rsidP="00EA3724">
      <w:pPr>
        <w:rPr>
          <w:lang w:eastAsia="cs-CZ"/>
        </w:rPr>
      </w:pPr>
      <w:r w:rsidRPr="004C7354">
        <w:rPr>
          <w:lang w:eastAsia="cs-CZ"/>
        </w:rPr>
        <w:drawing>
          <wp:inline distT="0" distB="0" distL="0" distR="0" wp14:anchorId="0E1D6AB2" wp14:editId="5C7CB140">
            <wp:extent cx="5760720" cy="3495675"/>
            <wp:effectExtent l="0" t="0" r="5080" b="0"/>
            <wp:docPr id="5666614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724" w:rsidRPr="00EA3724">
        <w:rPr>
          <w:lang w:eastAsia="cs-CZ"/>
        </w:rPr>
        <w:t xml:space="preserve"> </w:t>
      </w:r>
    </w:p>
    <w:p w:rsidR="00666850" w:rsidRDefault="00666850" w:rsidP="00EA3724">
      <w:pPr>
        <w:rPr>
          <w:lang w:eastAsia="cs-CZ"/>
        </w:rPr>
      </w:pPr>
      <w:r>
        <w:rPr>
          <w:lang w:eastAsia="cs-CZ"/>
        </w:rPr>
        <w:t xml:space="preserve">Beta </w:t>
      </w:r>
      <w:proofErr w:type="spellStart"/>
      <w:r>
        <w:rPr>
          <w:lang w:eastAsia="cs-CZ"/>
        </w:rPr>
        <w:t>core</w:t>
      </w:r>
      <w:proofErr w:type="spellEnd"/>
      <w:r>
        <w:rPr>
          <w:lang w:eastAsia="cs-CZ"/>
        </w:rPr>
        <w:t xml:space="preserve"> … tření mezi jádrem a krustou? V tomto případě by to měla být slabá vazba, takže menší tření.</w:t>
      </w:r>
    </w:p>
    <w:p w:rsidR="00666850" w:rsidRDefault="00666850" w:rsidP="00EA3724">
      <w:pPr>
        <w:rPr>
          <w:lang w:eastAsia="cs-CZ"/>
        </w:rPr>
      </w:pPr>
    </w:p>
    <w:p w:rsidR="00666850" w:rsidRDefault="00666850" w:rsidP="00EA3724">
      <w:pPr>
        <w:rPr>
          <w:lang w:eastAsia="cs-CZ"/>
        </w:rPr>
      </w:pPr>
    </w:p>
    <w:p w:rsidR="00666850" w:rsidRDefault="00666850" w:rsidP="00EA3724">
      <w:pPr>
        <w:rPr>
          <w:lang w:eastAsia="cs-CZ"/>
        </w:rPr>
      </w:pP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 xml:space="preserve">Graf vyobrazuje, jak se při náběhu </w:t>
      </w:r>
      <w:proofErr w:type="spellStart"/>
      <w:r>
        <w:rPr>
          <w:lang w:eastAsia="cs-CZ"/>
        </w:rPr>
        <w:t>glitche</w:t>
      </w:r>
      <w:proofErr w:type="spellEnd"/>
      <w:r>
        <w:rPr>
          <w:lang w:eastAsia="cs-CZ"/>
        </w:rPr>
        <w:t xml:space="preserve"> zvyšuje frekvence rotace kůry.</w:t>
      </w: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 xml:space="preserve">Na ose x je čas v sekundách od začátku </w:t>
      </w:r>
      <w:proofErr w:type="spellStart"/>
      <w:r>
        <w:rPr>
          <w:lang w:eastAsia="cs-CZ"/>
        </w:rPr>
        <w:t>glitche</w:t>
      </w:r>
      <w:proofErr w:type="spellEnd"/>
      <w:r>
        <w:rPr>
          <w:lang w:eastAsia="cs-CZ"/>
        </w:rPr>
        <w:t>.</w:t>
      </w: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>Na ose y je přírůstek frekvence rotace. Vidíme, že frekvence skokově naroste a ustálí se na nové hodnotě.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Fyzikální podstata:</w:t>
      </w:r>
      <w:r w:rsidR="00114518">
        <w:rPr>
          <w:lang w:eastAsia="cs-CZ"/>
        </w:rPr>
        <w:br/>
      </w:r>
      <w:r w:rsidRPr="00EA3724">
        <w:rPr>
          <w:lang w:eastAsia="cs-CZ"/>
        </w:rPr>
        <w:t>Graf ilustruje přenos momentu hybnosti ze vnitřku hvězdy (</w:t>
      </w:r>
      <w:proofErr w:type="spellStart"/>
      <w:r w:rsidRPr="00EA3724">
        <w:rPr>
          <w:lang w:eastAsia="cs-CZ"/>
        </w:rPr>
        <w:t>supratekutiny</w:t>
      </w:r>
      <w:proofErr w:type="spellEnd"/>
      <w:r w:rsidRPr="00EA3724">
        <w:rPr>
          <w:lang w:eastAsia="cs-CZ"/>
        </w:rPr>
        <w:t>) na kůru. Rychlost tohoto náběhu nám říká, jak silné je tření (vazba) mezi těmito složkami.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Strmější křivka znamená silnější vazbu a rychlejší přenos momentu.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Pozvolnější křivka znamená slabší vazbu.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Vysvětlení křivek: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Černé tečkované čáry představují referenční modely, kde předpokládáme konstantní tření v celé kůře (např. $10</w:t>
      </w:r>
      <w:proofErr w:type="gramStart"/>
      <w:r w:rsidRPr="00EA3724">
        <w:rPr>
          <w:lang w:eastAsia="cs-CZ"/>
        </w:rPr>
        <w:t>^{</w:t>
      </w:r>
      <w:proofErr w:type="gramEnd"/>
      <w:r w:rsidRPr="00EA3724">
        <w:rPr>
          <w:lang w:eastAsia="cs-CZ"/>
        </w:rPr>
        <w:t>-3}$). Slouží jako měřítko.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Barevné plné čáry (A, B, C) jsou pokročilejší fyzikální modely, kde se tření mění s hloubkou podle různých teoretických předpovědí (např. excitace Kelvinových vln).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 xml:space="preserve">Červená čárkovaná čára je naše nová simulace. Ukazuje, jak by </w:t>
      </w:r>
      <w:proofErr w:type="spellStart"/>
      <w:r w:rsidRPr="00EA3724">
        <w:rPr>
          <w:lang w:eastAsia="cs-CZ"/>
        </w:rPr>
        <w:t>glitch</w:t>
      </w:r>
      <w:proofErr w:type="spellEnd"/>
      <w:r w:rsidRPr="00EA3724">
        <w:rPr>
          <w:lang w:eastAsia="cs-CZ"/>
        </w:rPr>
        <w:t xml:space="preserve"> probíhal pro hvězdu se specifickou strukturou (konkrétním poloměrem kůry </w:t>
      </w:r>
      <w:proofErr w:type="spellStart"/>
      <w:r w:rsidRPr="00EA3724">
        <w:rPr>
          <w:lang w:eastAsia="cs-CZ"/>
        </w:rPr>
        <w:t>R_cci</w:t>
      </w:r>
      <w:proofErr w:type="spellEnd"/>
      <w:r w:rsidR="00114518">
        <w:rPr>
          <w:lang w:eastAsia="cs-CZ"/>
        </w:rPr>
        <w:t xml:space="preserve"> </w:t>
      </w:r>
      <w:r w:rsidRPr="00EA3724">
        <w:rPr>
          <w:lang w:eastAsia="cs-CZ"/>
        </w:rPr>
        <w:t>a hmotností jádra </w:t>
      </w:r>
      <w:proofErr w:type="spellStart"/>
      <w:r w:rsidRPr="00EA3724">
        <w:rPr>
          <w:lang w:eastAsia="cs-CZ"/>
        </w:rPr>
        <w:t>M_core</w:t>
      </w:r>
      <w:proofErr w:type="spellEnd"/>
      <w:r w:rsidRPr="00EA3724">
        <w:rPr>
          <w:lang w:eastAsia="cs-CZ"/>
        </w:rPr>
        <w:t>), kterou jsme zadali.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 xml:space="preserve">Závěr: Porovnáním naší (červené) křivky s ostatními můžeme říct, zda změna struktury hvězdy (např. tlustší kůra) urychluje nebo zpomaluje náběh </w:t>
      </w:r>
      <w:proofErr w:type="spellStart"/>
      <w:r w:rsidRPr="00EA3724">
        <w:rPr>
          <w:lang w:eastAsia="cs-CZ"/>
        </w:rPr>
        <w:t>glitche</w:t>
      </w:r>
      <w:proofErr w:type="spellEnd"/>
      <w:r w:rsidRPr="00EA3724">
        <w:rPr>
          <w:lang w:eastAsia="cs-CZ"/>
        </w:rPr>
        <w:t xml:space="preserve">, a zda se výsledek blíží spíše </w:t>
      </w:r>
      <w:r w:rsidRPr="00EA3724">
        <w:rPr>
          <w:lang w:eastAsia="cs-CZ"/>
        </w:rPr>
        <w:lastRenderedPageBreak/>
        <w:t>modelu A, B nebo C. Všechny křivky nakonec směřují k rovnovážné hodnotě (</w:t>
      </w:r>
      <w:proofErr w:type="spellStart"/>
      <w:r w:rsidRPr="00EA3724">
        <w:rPr>
          <w:lang w:eastAsia="cs-CZ"/>
        </w:rPr>
        <w:t>equilibrium</w:t>
      </w:r>
      <w:proofErr w:type="spellEnd"/>
      <w:r w:rsidRPr="00EA3724">
        <w:rPr>
          <w:lang w:eastAsia="cs-CZ"/>
        </w:rPr>
        <w:t>), kdy se rotace všech složek hvězdy srovná.“</w:t>
      </w:r>
    </w:p>
    <w:p w:rsidR="00CD00AC" w:rsidRDefault="00CD00AC"/>
    <w:p w:rsidR="00CD00AC" w:rsidRDefault="00CD00AC"/>
    <w:p w:rsidR="00CD00AC" w:rsidRDefault="00CD00AC"/>
    <w:p w:rsidR="00CD00AC" w:rsidRDefault="00CD00AC"/>
    <w:p w:rsidR="00CD00AC" w:rsidRDefault="00CD00AC">
      <w:r>
        <w:t>3.12.2025:</w:t>
      </w:r>
    </w:p>
    <w:p w:rsidR="00CD00AC" w:rsidRDefault="00CD00AC"/>
    <w:p w:rsidR="00666C22" w:rsidRDefault="00666C22">
      <w:r>
        <w:t xml:space="preserve">Zkusit znovu vykreslit graf, který jsem teď dělala, ale změnit to </w:t>
      </w:r>
      <w:proofErr w:type="spellStart"/>
      <w:r>
        <w:t>takzto</w:t>
      </w:r>
      <w:proofErr w:type="spellEnd"/>
      <w:r>
        <w:t xml:space="preserve">: budu mít vždy třeba </w:t>
      </w:r>
      <w:proofErr w:type="spellStart"/>
      <w:r>
        <w:t>křívku</w:t>
      </w:r>
      <w:proofErr w:type="spellEnd"/>
      <w:r>
        <w:t xml:space="preserve"> A s nějakým určitým </w:t>
      </w:r>
      <w:proofErr w:type="spellStart"/>
      <w:r>
        <w:t>Ma</w:t>
      </w:r>
      <w:proofErr w:type="spellEnd"/>
      <w:r>
        <w:t xml:space="preserve"> R a k tomu budu mát tu stejnou křivku A (třeba čárkovaně) a u té změním pouze ty parametry M a </w:t>
      </w:r>
      <w:proofErr w:type="gramStart"/>
      <w:r>
        <w:t>R..</w:t>
      </w:r>
      <w:proofErr w:type="gramEnd"/>
      <w:r>
        <w:t xml:space="preserve"> a takto to udělám pro všechny křivky A, B, C.</w:t>
      </w:r>
    </w:p>
    <w:p w:rsidR="00666C22" w:rsidRDefault="00666C22"/>
    <w:p w:rsidR="00666C22" w:rsidRDefault="00666C22">
      <w:r>
        <w:t>Dalším úkolem je poslat učiteli kód.</w:t>
      </w:r>
    </w:p>
    <w:p w:rsidR="00086869" w:rsidRDefault="00086869">
      <w:r>
        <w:br w:type="page"/>
      </w:r>
    </w:p>
    <w:p w:rsidR="00DC6923" w:rsidRDefault="00086869" w:rsidP="00EA3724">
      <w:proofErr w:type="spellStart"/>
      <w:r>
        <w:lastRenderedPageBreak/>
        <w:t>Tab</w:t>
      </w:r>
      <w:proofErr w:type="spellEnd"/>
      <w:r>
        <w:t xml:space="preserve"> 1</w:t>
      </w:r>
    </w:p>
    <w:p w:rsidR="00086869" w:rsidRDefault="00086869" w:rsidP="00EA3724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941"/>
        <w:gridCol w:w="1397"/>
        <w:gridCol w:w="691"/>
        <w:gridCol w:w="841"/>
      </w:tblGrid>
      <w:tr w:rsidR="00086869" w:rsidRPr="00086869" w:rsidTr="0008686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R_cci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M_core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Radius</w:t>
            </w:r>
            <w:proofErr w:type="spellEnd"/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11.188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10.900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10.694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10.542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10.373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12.509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12.158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11.907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11.720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11.514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13.862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13.444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13.145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13.145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12.674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15.242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14.407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14.144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13.853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4.374810e+33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13.706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16.643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16.093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15.691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15.387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15.050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4.374810e+33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14.879</w:t>
            </w:r>
          </w:p>
        </w:tc>
      </w:tr>
    </w:tbl>
    <w:p w:rsidR="00086869" w:rsidRPr="00EA3724" w:rsidRDefault="00086869" w:rsidP="00EA3724"/>
    <w:sectPr w:rsidR="00086869" w:rsidRPr="00EA3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0131"/>
    <w:multiLevelType w:val="multilevel"/>
    <w:tmpl w:val="AB9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24975"/>
    <w:multiLevelType w:val="multilevel"/>
    <w:tmpl w:val="BC1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93748"/>
    <w:multiLevelType w:val="multilevel"/>
    <w:tmpl w:val="098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3277163">
    <w:abstractNumId w:val="0"/>
  </w:num>
  <w:num w:numId="2" w16cid:durableId="259223567">
    <w:abstractNumId w:val="2"/>
  </w:num>
  <w:num w:numId="3" w16cid:durableId="978681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24"/>
    <w:rsid w:val="00086869"/>
    <w:rsid w:val="00114518"/>
    <w:rsid w:val="004C7354"/>
    <w:rsid w:val="00666850"/>
    <w:rsid w:val="00666C22"/>
    <w:rsid w:val="00BD3681"/>
    <w:rsid w:val="00CD00AC"/>
    <w:rsid w:val="00DC6923"/>
    <w:rsid w:val="00EA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FFC6"/>
  <w15:chartTrackingRefBased/>
  <w15:docId w15:val="{17E93E4B-04D4-1D46-BC2A-76A3CCBA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b-0">
    <w:name w:val="!mb-0"/>
    <w:basedOn w:val="Normln"/>
    <w:rsid w:val="00EA3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EA3724"/>
    <w:rPr>
      <w:b/>
      <w:bCs/>
    </w:rPr>
  </w:style>
  <w:style w:type="paragraph" w:customStyle="1" w:styleId="pinline">
    <w:name w:val="[&amp;&gt;p]:inline"/>
    <w:basedOn w:val="Normln"/>
    <w:rsid w:val="00EA3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EA3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EA3724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EA37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407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Nela Chrapková</dc:creator>
  <cp:keywords/>
  <dc:description/>
  <cp:lastModifiedBy>Nela Chrapková</cp:lastModifiedBy>
  <cp:revision>5</cp:revision>
  <dcterms:created xsi:type="dcterms:W3CDTF">2025-12-02T19:37:00Z</dcterms:created>
  <dcterms:modified xsi:type="dcterms:W3CDTF">2025-12-03T18:13:00Z</dcterms:modified>
</cp:coreProperties>
</file>