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F9BD" w14:textId="0A54BC15" w:rsidR="006D247F" w:rsidRPr="006D247F" w:rsidRDefault="006D247F" w:rsidP="006D247F">
      <w:pPr>
        <w:pStyle w:val="Heading1"/>
      </w:pPr>
      <w:r w:rsidRPr="006D247F">
        <w:t>Cranswick Technical Standards Agent - Application Summary</w:t>
      </w:r>
    </w:p>
    <w:p w14:paraId="6778BDE6" w14:textId="77777777" w:rsidR="006D247F" w:rsidRPr="006D247F" w:rsidRDefault="006D247F" w:rsidP="006D247F"/>
    <w:p w14:paraId="1E1A033D" w14:textId="3E90C483" w:rsidR="006D247F" w:rsidRPr="006D247F" w:rsidRDefault="006D247F" w:rsidP="006D247F">
      <w:pPr>
        <w:rPr>
          <w:b/>
          <w:bCs/>
        </w:rPr>
      </w:pPr>
      <w:r w:rsidRPr="006D247F">
        <w:rPr>
          <w:b/>
          <w:bCs/>
        </w:rPr>
        <w:t>What This Application Does</w:t>
      </w:r>
    </w:p>
    <w:p w14:paraId="66FAF71A" w14:textId="77777777" w:rsidR="006D247F" w:rsidRPr="006D247F" w:rsidRDefault="006D247F" w:rsidP="006D247F"/>
    <w:p w14:paraId="44E68646" w14:textId="77777777" w:rsidR="006D247F" w:rsidRPr="006D247F" w:rsidRDefault="006D247F" w:rsidP="006D247F">
      <w:r w:rsidRPr="006D247F">
        <w:t>The **Cranswick Technical Standards Agent** is an enterprise-grade AI-powered document intelligence system that transforms how organizations manage, access, and generate technical standards and compliance documents. The system enables organizations to:</w:t>
      </w:r>
    </w:p>
    <w:p w14:paraId="5AB9FF7F" w14:textId="77777777" w:rsidR="006D247F" w:rsidRPr="006D247F" w:rsidRDefault="006D247F" w:rsidP="006D247F"/>
    <w:p w14:paraId="2C8BA3B3" w14:textId="77777777" w:rsidR="006D247F" w:rsidRPr="006D247F" w:rsidRDefault="006D247F" w:rsidP="006D247F">
      <w:r w:rsidRPr="006D247F">
        <w:t>- **Intelligent Document Management**: Upload, store, and organize technical standards documents (PDF, DOCX, TXT) with automatic indexing and metadata extraction</w:t>
      </w:r>
    </w:p>
    <w:p w14:paraId="0413C779" w14:textId="77777777" w:rsidR="006D247F" w:rsidRPr="006D247F" w:rsidRDefault="006D247F" w:rsidP="006D247F">
      <w:r w:rsidRPr="006D247F">
        <w:t>- **AI-Powered Knowledge Access**: Query documents using natural language to get instant, context-aware answers with source citations from your document library</w:t>
      </w:r>
    </w:p>
    <w:p w14:paraId="05D81E57" w14:textId="77777777" w:rsidR="006D247F" w:rsidRPr="006D247F" w:rsidRDefault="006D247F" w:rsidP="006D247F">
      <w:r w:rsidRPr="006D247F">
        <w:t>- **</w:t>
      </w:r>
      <w:proofErr w:type="gramStart"/>
      <w:r w:rsidRPr="006D247F">
        <w:t>Principle</w:t>
      </w:r>
      <w:proofErr w:type="gramEnd"/>
      <w:r w:rsidRPr="006D247F">
        <w:t xml:space="preserve"> Document Generator**: AI-powered creation of Quality Manual "</w:t>
      </w:r>
      <w:proofErr w:type="gramStart"/>
      <w:r w:rsidRPr="006D247F">
        <w:t>Principle</w:t>
      </w:r>
      <w:proofErr w:type="gramEnd"/>
      <w:r w:rsidRPr="006D247F">
        <w:t>" documents - the critical bridge layer that explains "How do we prove we meet each policy clause?"</w:t>
      </w:r>
    </w:p>
    <w:p w14:paraId="4F10979E" w14:textId="77777777" w:rsidR="006D247F" w:rsidRPr="006D247F" w:rsidRDefault="006D247F" w:rsidP="006D247F">
      <w:r w:rsidRPr="006D247F">
        <w:t>- **Three-Layer Document Hierarchy**: Organize documents by Policy (BRC Standards), Principle (Quality Manual - bridging layer), and SOP (Standard Operating Procedures) to ensure clear compliance frameworks</w:t>
      </w:r>
    </w:p>
    <w:p w14:paraId="4A956216" w14:textId="77777777" w:rsidR="006D247F" w:rsidRPr="006D247F" w:rsidRDefault="006D247F" w:rsidP="006D247F">
      <w:r w:rsidRPr="006D247F">
        <w:t>- **Conversation Management**: Maintain chat history, rate responses, and track document engagement for continuous improvement</w:t>
      </w:r>
    </w:p>
    <w:p w14:paraId="5FE0D017" w14:textId="77777777" w:rsidR="006D247F" w:rsidRPr="006D247F" w:rsidRDefault="006D247F" w:rsidP="006D247F">
      <w:r w:rsidRPr="006D247F">
        <w:t>- **Analytics &amp; Insights**: Monitor query patterns, document usage, and system performance through comprehensive dashboards</w:t>
      </w:r>
    </w:p>
    <w:p w14:paraId="4E9BE3FD" w14:textId="77777777" w:rsidR="006D247F" w:rsidRPr="006D247F" w:rsidRDefault="006D247F" w:rsidP="006D247F"/>
    <w:p w14:paraId="4D862E63" w14:textId="55074EEB" w:rsidR="006D247F" w:rsidRPr="006D247F" w:rsidRDefault="006D247F" w:rsidP="006D247F">
      <w:r w:rsidRPr="006D247F">
        <w:t>Technologies Used</w:t>
      </w:r>
    </w:p>
    <w:p w14:paraId="2FAE5EC3" w14:textId="77777777" w:rsidR="006D247F" w:rsidRPr="006D247F" w:rsidRDefault="006D247F" w:rsidP="006D247F"/>
    <w:p w14:paraId="4F762DAA" w14:textId="3EDF6F0D" w:rsidR="006D247F" w:rsidRPr="006D247F" w:rsidRDefault="006D247F" w:rsidP="006D247F">
      <w:r w:rsidRPr="006D247F">
        <w:t>Backend Architecture</w:t>
      </w:r>
    </w:p>
    <w:p w14:paraId="03C2AFE6" w14:textId="77777777" w:rsidR="006D247F" w:rsidRPr="006D247F" w:rsidRDefault="006D247F" w:rsidP="006D247F">
      <w:r w:rsidRPr="006D247F">
        <w:t>- **Python 3.11+** with **</w:t>
      </w:r>
      <w:proofErr w:type="spellStart"/>
      <w:r w:rsidRPr="006D247F">
        <w:t>FastAPI</w:t>
      </w:r>
      <w:proofErr w:type="spellEnd"/>
      <w:r w:rsidRPr="006D247F">
        <w:t>** - Modern, high-performance API framework</w:t>
      </w:r>
    </w:p>
    <w:p w14:paraId="5EE2B590" w14:textId="77777777" w:rsidR="006D247F" w:rsidRPr="006D247F" w:rsidRDefault="006D247F" w:rsidP="006D247F">
      <w:r w:rsidRPr="006D247F">
        <w:lastRenderedPageBreak/>
        <w:t>- **Azure AI Search** - Vector search and semantic indexing for intelligent document retrieval</w:t>
      </w:r>
    </w:p>
    <w:p w14:paraId="3A5C3931" w14:textId="77777777" w:rsidR="006D247F" w:rsidRPr="006D247F" w:rsidRDefault="006D247F" w:rsidP="006D247F">
      <w:r w:rsidRPr="006D247F">
        <w:t>- **OpenAI API (Direct)** - GPT-3.5-turbo for natural language understanding and text-embedding-ada-002 for document embeddings (using OpenAI directly rather than Azure OpenAI for simplified access and cost efficiency)</w:t>
      </w:r>
    </w:p>
    <w:p w14:paraId="7F0AEB82" w14:textId="77777777" w:rsidR="006D247F" w:rsidRPr="006D247F" w:rsidRDefault="006D247F" w:rsidP="006D247F">
      <w:r w:rsidRPr="006D247F">
        <w:t>- **Azure Blob Storage** - Secure, scalable document storage with SAS token access</w:t>
      </w:r>
    </w:p>
    <w:p w14:paraId="60F9CAD8" w14:textId="77777777" w:rsidR="006D247F" w:rsidRPr="006D247F" w:rsidRDefault="006D247F" w:rsidP="006D247F">
      <w:r w:rsidRPr="006D247F">
        <w:t>- **</w:t>
      </w:r>
      <w:proofErr w:type="spellStart"/>
      <w:r w:rsidRPr="006D247F">
        <w:t>LangChain</w:t>
      </w:r>
      <w:proofErr w:type="spellEnd"/>
      <w:r w:rsidRPr="006D247F">
        <w:t>** - RAG (Retrieval-Augmented Generation) orchestration framework</w:t>
      </w:r>
    </w:p>
    <w:p w14:paraId="69E79A9B" w14:textId="77777777" w:rsidR="006D247F" w:rsidRPr="006D247F" w:rsidRDefault="006D247F" w:rsidP="006D247F">
      <w:r w:rsidRPr="006D247F">
        <w:t>- **</w:t>
      </w:r>
      <w:proofErr w:type="spellStart"/>
      <w:r w:rsidRPr="006D247F">
        <w:t>Pydantic</w:t>
      </w:r>
      <w:proofErr w:type="spellEnd"/>
      <w:r w:rsidRPr="006D247F">
        <w:t>** - Data validation and settings management</w:t>
      </w:r>
    </w:p>
    <w:p w14:paraId="752319DA" w14:textId="77777777" w:rsidR="006D247F" w:rsidRPr="006D247F" w:rsidRDefault="006D247F" w:rsidP="006D247F"/>
    <w:p w14:paraId="5EA3AF76" w14:textId="77777777" w:rsidR="006D247F" w:rsidRPr="006D247F" w:rsidRDefault="006D247F" w:rsidP="006D247F">
      <w:r w:rsidRPr="006D247F">
        <w:t>### Frontend Architecture</w:t>
      </w:r>
    </w:p>
    <w:p w14:paraId="488F3807" w14:textId="77777777" w:rsidR="006D247F" w:rsidRPr="006D247F" w:rsidRDefault="006D247F" w:rsidP="006D247F">
      <w:r w:rsidRPr="006D247F">
        <w:t>- **React 19** with **TypeScript** - Modern, type-safe user interface</w:t>
      </w:r>
    </w:p>
    <w:p w14:paraId="39654F8B" w14:textId="77777777" w:rsidR="006D247F" w:rsidRPr="006D247F" w:rsidRDefault="006D247F" w:rsidP="006D247F">
      <w:r w:rsidRPr="006D247F">
        <w:t>- **Vite** - Fast build tooling and development server</w:t>
      </w:r>
    </w:p>
    <w:p w14:paraId="7EA949A7" w14:textId="77777777" w:rsidR="006D247F" w:rsidRPr="006D247F" w:rsidRDefault="006D247F" w:rsidP="006D247F">
      <w:r w:rsidRPr="006D247F">
        <w:t>- **Tailwind CSS** - Utility-first responsive styling</w:t>
      </w:r>
    </w:p>
    <w:p w14:paraId="3F7B9AC8" w14:textId="77777777" w:rsidR="006D247F" w:rsidRPr="006D247F" w:rsidRDefault="006D247F" w:rsidP="006D247F">
      <w:r w:rsidRPr="006D247F">
        <w:t>- **React Router** - Client-side navigation</w:t>
      </w:r>
    </w:p>
    <w:p w14:paraId="03EDC21A" w14:textId="77777777" w:rsidR="006D247F" w:rsidRPr="006D247F" w:rsidRDefault="006D247F" w:rsidP="006D247F">
      <w:r w:rsidRPr="006D247F">
        <w:t>- **Recharts** - Analytics visualization</w:t>
      </w:r>
    </w:p>
    <w:p w14:paraId="533C11F2" w14:textId="77777777" w:rsidR="006D247F" w:rsidRPr="006D247F" w:rsidRDefault="006D247F" w:rsidP="006D247F">
      <w:r w:rsidRPr="006D247F">
        <w:t>- **Axios** - HTTP client for API communication</w:t>
      </w:r>
    </w:p>
    <w:p w14:paraId="42895B16" w14:textId="77777777" w:rsidR="006D247F" w:rsidRPr="006D247F" w:rsidRDefault="006D247F" w:rsidP="006D247F"/>
    <w:p w14:paraId="2A784398" w14:textId="77777777" w:rsidR="006D247F" w:rsidRPr="006D247F" w:rsidRDefault="006D247F" w:rsidP="006D247F">
      <w:r w:rsidRPr="006D247F">
        <w:t>### Infrastructure &amp; DevOps</w:t>
      </w:r>
    </w:p>
    <w:p w14:paraId="62C5E792" w14:textId="77777777" w:rsidR="006D247F" w:rsidRPr="006D247F" w:rsidRDefault="006D247F" w:rsidP="006D247F">
      <w:r w:rsidRPr="006D247F">
        <w:t>- **Docker &amp; Docker Compose** - Containerized deployment for consistency</w:t>
      </w:r>
    </w:p>
    <w:p w14:paraId="5D51C592" w14:textId="77777777" w:rsidR="006D247F" w:rsidRPr="006D247F" w:rsidRDefault="006D247F" w:rsidP="006D247F">
      <w:r w:rsidRPr="006D247F">
        <w:t>- **Azure Bicep** - Infrastructure as Code for Azure resource provisioning</w:t>
      </w:r>
    </w:p>
    <w:p w14:paraId="251563B5" w14:textId="77777777" w:rsidR="006D247F" w:rsidRPr="006D247F" w:rsidRDefault="006D247F" w:rsidP="006D247F">
      <w:r w:rsidRPr="006D247F">
        <w:t>- **Azure Container Apps / App Service** - Scalable cloud hosting</w:t>
      </w:r>
    </w:p>
    <w:p w14:paraId="409EDF49" w14:textId="77777777" w:rsidR="006D247F" w:rsidRPr="006D247F" w:rsidRDefault="006D247F" w:rsidP="006D247F">
      <w:r w:rsidRPr="006D247F">
        <w:t>- **Azure Application Insights** - Application monitoring and logging</w:t>
      </w:r>
    </w:p>
    <w:p w14:paraId="29E8C6C4" w14:textId="77777777" w:rsidR="006D247F" w:rsidRPr="006D247F" w:rsidRDefault="006D247F" w:rsidP="006D247F"/>
    <w:p w14:paraId="621E1F79" w14:textId="77777777" w:rsidR="006D247F" w:rsidRPr="006D247F" w:rsidRDefault="006D247F" w:rsidP="006D247F">
      <w:r w:rsidRPr="006D247F">
        <w:t>## How It Answers the Business Problem</w:t>
      </w:r>
    </w:p>
    <w:p w14:paraId="38AA4FBB" w14:textId="77777777" w:rsidR="006D247F" w:rsidRPr="006D247F" w:rsidRDefault="006D247F" w:rsidP="006D247F"/>
    <w:p w14:paraId="78C18C8D" w14:textId="77777777" w:rsidR="006D247F" w:rsidRPr="006D247F" w:rsidRDefault="006D247F" w:rsidP="006D247F">
      <w:r w:rsidRPr="006D247F">
        <w:t>### The Challenge</w:t>
      </w:r>
    </w:p>
    <w:p w14:paraId="3439F256" w14:textId="77777777" w:rsidR="006D247F" w:rsidRPr="006D247F" w:rsidRDefault="006D247F" w:rsidP="006D247F">
      <w:r w:rsidRPr="006D247F">
        <w:t>Organizations managing technical standards and compliance documentation face critical challenges:</w:t>
      </w:r>
    </w:p>
    <w:p w14:paraId="2E12A37C" w14:textId="77777777" w:rsidR="006D247F" w:rsidRPr="006D247F" w:rsidRDefault="006D247F" w:rsidP="006D247F">
      <w:r w:rsidRPr="006D247F">
        <w:lastRenderedPageBreak/>
        <w:t>- **Information Overload**: Thousands of documents scattered across systems, making it difficult to find relevant information quickly</w:t>
      </w:r>
    </w:p>
    <w:p w14:paraId="1C16A883" w14:textId="77777777" w:rsidR="006D247F" w:rsidRPr="006D247F" w:rsidRDefault="006D247F" w:rsidP="006D247F">
      <w:r w:rsidRPr="006D247F">
        <w:t>- **Compliance Complexity**: BRC standards and regulatory requirements require clear documentation hierarchies (Policy → Principle → SOP) that are often missing or inconsistent</w:t>
      </w:r>
    </w:p>
    <w:p w14:paraId="2C4B629D" w14:textId="77777777" w:rsidR="006D247F" w:rsidRPr="006D247F" w:rsidRDefault="006D247F" w:rsidP="006D247F">
      <w:r w:rsidRPr="006D247F">
        <w:t>- **Knowledge Silos**: Subject matter experts' knowledge trapped in documents, inaccessible to those who need it</w:t>
      </w:r>
    </w:p>
    <w:p w14:paraId="6312DD47" w14:textId="77777777" w:rsidR="006D247F" w:rsidRPr="006D247F" w:rsidRDefault="006D247F" w:rsidP="006D247F">
      <w:r w:rsidRPr="006D247F">
        <w:t>- **Document Creation Burden**: Manual creation of compliance documents (Risk Assessments, Method Statements) is time-consuming and inconsistent</w:t>
      </w:r>
    </w:p>
    <w:p w14:paraId="65BFC821" w14:textId="77777777" w:rsidR="006D247F" w:rsidRPr="006D247F" w:rsidRDefault="006D247F" w:rsidP="006D247F">
      <w:r w:rsidRPr="006D247F">
        <w:t>- **Audit Readiness**: Difficulty demonstrating compliance and proving how policy requirements are met</w:t>
      </w:r>
    </w:p>
    <w:p w14:paraId="096D83F1" w14:textId="77777777" w:rsidR="006D247F" w:rsidRPr="006D247F" w:rsidRDefault="006D247F" w:rsidP="006D247F"/>
    <w:p w14:paraId="496B61E2" w14:textId="77777777" w:rsidR="006D247F" w:rsidRPr="006D247F" w:rsidRDefault="006D247F" w:rsidP="006D247F">
      <w:r w:rsidRPr="006D247F">
        <w:t>### The Solution</w:t>
      </w:r>
    </w:p>
    <w:p w14:paraId="3796F0D2" w14:textId="77777777" w:rsidR="006D247F" w:rsidRPr="006D247F" w:rsidRDefault="006D247F" w:rsidP="006D247F">
      <w:r w:rsidRPr="006D247F">
        <w:t>The Technical Standards Agent addresses these challenges through:</w:t>
      </w:r>
    </w:p>
    <w:p w14:paraId="34A17A56" w14:textId="77777777" w:rsidR="006D247F" w:rsidRPr="006D247F" w:rsidRDefault="006D247F" w:rsidP="006D247F"/>
    <w:p w14:paraId="31DF0B1C" w14:textId="77777777" w:rsidR="006D247F" w:rsidRPr="006D247F" w:rsidRDefault="006D247F" w:rsidP="006D247F">
      <w:r w:rsidRPr="006D247F">
        <w:t xml:space="preserve">1. **Centralized Knowledge Hub**: All technical standards </w:t>
      </w:r>
      <w:proofErr w:type="gramStart"/>
      <w:r w:rsidRPr="006D247F">
        <w:t>documents</w:t>
      </w:r>
      <w:proofErr w:type="gramEnd"/>
      <w:r w:rsidRPr="006D247F">
        <w:t xml:space="preserve"> in one searchable, AI-powered library with intelligent categorization by document layer (Policy/Principle/SOP)</w:t>
      </w:r>
    </w:p>
    <w:p w14:paraId="54BA1127" w14:textId="77777777" w:rsidR="006D247F" w:rsidRPr="006D247F" w:rsidRDefault="006D247F" w:rsidP="006D247F"/>
    <w:p w14:paraId="0130F929" w14:textId="77777777" w:rsidR="006D247F" w:rsidRPr="006D247F" w:rsidRDefault="006D247F" w:rsidP="006D247F">
      <w:r w:rsidRPr="006D247F">
        <w:t>2. **Instant Knowledge Access**: Natural language queries return accurate, cited answers from your document library in seconds, eliminating hours of manual searching</w:t>
      </w:r>
    </w:p>
    <w:p w14:paraId="4ED35443" w14:textId="77777777" w:rsidR="006D247F" w:rsidRPr="006D247F" w:rsidRDefault="006D247F" w:rsidP="006D247F"/>
    <w:p w14:paraId="1C547B4A" w14:textId="77777777" w:rsidR="006D247F" w:rsidRPr="006D247F" w:rsidRDefault="006D247F" w:rsidP="006D247F">
      <w:r w:rsidRPr="006D247F">
        <w:t xml:space="preserve">3. **AI-Powered </w:t>
      </w:r>
      <w:proofErr w:type="gramStart"/>
      <w:r w:rsidRPr="006D247F">
        <w:t>Principle</w:t>
      </w:r>
      <w:proofErr w:type="gramEnd"/>
      <w:r w:rsidRPr="006D247F">
        <w:t xml:space="preserve"> Document Generator**: The flagship feature - create comprehensive Quality Manual "</w:t>
      </w:r>
      <w:proofErr w:type="gramStart"/>
      <w:r w:rsidRPr="006D247F">
        <w:t>Principle</w:t>
      </w:r>
      <w:proofErr w:type="gramEnd"/>
      <w:r w:rsidRPr="006D247F">
        <w:t>" documents from simple inputs:</w:t>
      </w:r>
    </w:p>
    <w:p w14:paraId="700A88DE" w14:textId="77777777" w:rsidR="006D247F" w:rsidRPr="006D247F" w:rsidRDefault="006D247F" w:rsidP="006D247F">
      <w:r w:rsidRPr="006D247F">
        <w:t>   - **Simple Input**: Just enter a BRC clause reference or topic (e.g., "X-ray detection", "Allergen management")</w:t>
      </w:r>
    </w:p>
    <w:p w14:paraId="5F319552" w14:textId="77777777" w:rsidR="006D247F" w:rsidRPr="006D247F" w:rsidRDefault="006D247F" w:rsidP="006D247F">
      <w:r w:rsidRPr="006D247F">
        <w:t>   - **AI Does the Heavy Lifting**: Automatically generates Intent, Risk of Non-Compliance, Core Commitments, Evidence Expectations, and Cross-Functional Responsibilities</w:t>
      </w:r>
    </w:p>
    <w:p w14:paraId="0C3A618E" w14:textId="77777777" w:rsidR="006D247F" w:rsidRPr="006D247F" w:rsidRDefault="006D247F" w:rsidP="006D247F">
      <w:r w:rsidRPr="006D247F">
        <w:t>   - **Real Document References**: Links to actual SOPs from your library using exact document titles (e.g., "FSP07- X-Ray Detection Procedure v13.1") - no invented references</w:t>
      </w:r>
    </w:p>
    <w:p w14:paraId="36BD343E" w14:textId="77777777" w:rsidR="006D247F" w:rsidRPr="006D247F" w:rsidRDefault="006D247F" w:rsidP="006D247F">
      <w:r w:rsidRPr="006D247F">
        <w:lastRenderedPageBreak/>
        <w:t>   - **Gap Identification**: Flags documents that SHOULD exist but aren't in your library, creating actionable improvement lists</w:t>
      </w:r>
    </w:p>
    <w:p w14:paraId="1389F615" w14:textId="77777777" w:rsidR="006D247F" w:rsidRPr="006D247F" w:rsidRDefault="006D247F" w:rsidP="006D247F">
      <w:r w:rsidRPr="006D247F">
        <w:t>   - **Professional Output**: Branded PDF/DOCX documents with Cranswick logo, document reference, issue date, and version control</w:t>
      </w:r>
    </w:p>
    <w:p w14:paraId="2EB24904" w14:textId="77777777" w:rsidR="006D247F" w:rsidRPr="006D247F" w:rsidRDefault="006D247F" w:rsidP="006D247F">
      <w:r w:rsidRPr="006D247F">
        <w:t>   - **SOP Analysis**: Crawls existing procedures to extract common themes and identify inconsistencies</w:t>
      </w:r>
    </w:p>
    <w:p w14:paraId="08A7D993" w14:textId="77777777" w:rsidR="006D247F" w:rsidRPr="006D247F" w:rsidRDefault="006D247F" w:rsidP="006D247F"/>
    <w:p w14:paraId="2A529BF1" w14:textId="77777777" w:rsidR="006D247F" w:rsidRPr="006D247F" w:rsidRDefault="006D247F" w:rsidP="006D247F">
      <w:r w:rsidRPr="006D247F">
        <w:t xml:space="preserve">4. **Compliance Framework Bridge**: The </w:t>
      </w:r>
      <w:proofErr w:type="gramStart"/>
      <w:r w:rsidRPr="006D247F">
        <w:t>Principle</w:t>
      </w:r>
      <w:proofErr w:type="gramEnd"/>
      <w:r w:rsidRPr="006D247F">
        <w:t xml:space="preserve"> layer explicitly </w:t>
      </w:r>
      <w:proofErr w:type="gramStart"/>
      <w:r w:rsidRPr="006D247F">
        <w:t>answers</w:t>
      </w:r>
      <w:proofErr w:type="gramEnd"/>
      <w:r w:rsidRPr="006D247F">
        <w:t xml:space="preserve"> "How do we prove we meet each policy clause?" - bridging high-level BRC requirements to practical SOPs, ensuring consistent expectations across Technical, H&amp;S, Environment, Operations, and HR functions</w:t>
      </w:r>
    </w:p>
    <w:p w14:paraId="3E354797" w14:textId="77777777" w:rsidR="006D247F" w:rsidRPr="006D247F" w:rsidRDefault="006D247F" w:rsidP="006D247F"/>
    <w:p w14:paraId="1D0839EF" w14:textId="77777777" w:rsidR="006D247F" w:rsidRPr="006D247F" w:rsidRDefault="006D247F" w:rsidP="006D247F">
      <w:r w:rsidRPr="006D247F">
        <w:t>5. **Evidence-Based Compliance**: Clear documentation of how policy compliance is demonstrated through evidence expectations, cross-functional responsibilities, and linked SOPs - making audits straightforward</w:t>
      </w:r>
    </w:p>
    <w:p w14:paraId="5FA343A3" w14:textId="77777777" w:rsidR="006D247F" w:rsidRPr="006D247F" w:rsidRDefault="006D247F" w:rsidP="006D247F"/>
    <w:p w14:paraId="1566BECD" w14:textId="77777777" w:rsidR="006D247F" w:rsidRPr="006D247F" w:rsidRDefault="006D247F" w:rsidP="006D247F">
      <w:r w:rsidRPr="006D247F">
        <w:t>6. **Continuous Improvement**: Analytics track what questions are asked most, which documents are referenced, and where knowledge gaps exist, enabling proactive document management</w:t>
      </w:r>
    </w:p>
    <w:p w14:paraId="21B2783F" w14:textId="77777777" w:rsidR="006D247F" w:rsidRPr="006D247F" w:rsidRDefault="006D247F" w:rsidP="006D247F"/>
    <w:p w14:paraId="56BBBE16" w14:textId="77777777" w:rsidR="006D247F" w:rsidRPr="006D247F" w:rsidRDefault="006D247F" w:rsidP="006D247F">
      <w:r w:rsidRPr="006D247F">
        <w:t>### Business Value</w:t>
      </w:r>
    </w:p>
    <w:p w14:paraId="7B782A7B" w14:textId="77777777" w:rsidR="006D247F" w:rsidRPr="006D247F" w:rsidRDefault="006D247F" w:rsidP="006D247F">
      <w:r w:rsidRPr="006D247F">
        <w:t xml:space="preserve">- **Time Savings**: Reduce document search time by 80%+ and </w:t>
      </w:r>
      <w:proofErr w:type="gramStart"/>
      <w:r w:rsidRPr="006D247F">
        <w:t>Principle</w:t>
      </w:r>
      <w:proofErr w:type="gramEnd"/>
      <w:r w:rsidRPr="006D247F">
        <w:t xml:space="preserve"> document creation from days to minutes</w:t>
      </w:r>
    </w:p>
    <w:p w14:paraId="4C029E61" w14:textId="77777777" w:rsidR="006D247F" w:rsidRPr="006D247F" w:rsidRDefault="006D247F" w:rsidP="006D247F">
      <w:r w:rsidRPr="006D247F">
        <w:t>- **Compliance Confidence**: Clear documentation hierarchy with the critical "</w:t>
      </w:r>
      <w:proofErr w:type="gramStart"/>
      <w:r w:rsidRPr="006D247F">
        <w:t>Principle</w:t>
      </w:r>
      <w:proofErr w:type="gramEnd"/>
      <w:r w:rsidRPr="006D247F">
        <w:t>" bridge layer ensures audit readiness and demonstrates regulatory compliance</w:t>
      </w:r>
    </w:p>
    <w:p w14:paraId="1B82C615" w14:textId="77777777" w:rsidR="006D247F" w:rsidRPr="006D247F" w:rsidRDefault="006D247F" w:rsidP="006D247F">
      <w:r w:rsidRPr="006D247F">
        <w:t>- **Knowledge Democratization**: Make expert knowledge accessible to all staff through natural language queries</w:t>
      </w:r>
    </w:p>
    <w:p w14:paraId="02F5DB1D" w14:textId="77777777" w:rsidR="006D247F" w:rsidRPr="006D247F" w:rsidRDefault="006D247F" w:rsidP="006D247F">
      <w:r w:rsidRPr="006D247F">
        <w:t xml:space="preserve">- **Consistency**: AI-generated </w:t>
      </w:r>
      <w:proofErr w:type="gramStart"/>
      <w:r w:rsidRPr="006D247F">
        <w:t>Principle</w:t>
      </w:r>
      <w:proofErr w:type="gramEnd"/>
      <w:r w:rsidRPr="006D247F">
        <w:t xml:space="preserve"> documents follow standardized structures with proper cross-functional responsibilities and evidence expectations</w:t>
      </w:r>
    </w:p>
    <w:p w14:paraId="2CE3A5F4" w14:textId="77777777" w:rsidR="006D247F" w:rsidRPr="006D247F" w:rsidRDefault="006D247F" w:rsidP="006D247F">
      <w:r w:rsidRPr="006D247F">
        <w:t>- **Gap Analysis**: Automatically identifies missing SOPs and procedures that should be added to support each Principle</w:t>
      </w:r>
    </w:p>
    <w:p w14:paraId="346240E2" w14:textId="77777777" w:rsidR="006D247F" w:rsidRPr="006D247F" w:rsidRDefault="006D247F" w:rsidP="006D247F">
      <w:r w:rsidRPr="006D247F">
        <w:lastRenderedPageBreak/>
        <w:t>- **Scalability**: Cloud-native architecture handles growing document libraries and user bases without performance degradation</w:t>
      </w:r>
    </w:p>
    <w:p w14:paraId="385FF445" w14:textId="77777777" w:rsidR="006D247F" w:rsidRPr="006D247F" w:rsidRDefault="006D247F" w:rsidP="006D247F">
      <w:r w:rsidRPr="006D247F">
        <w:t>- **Real Traceability**: Links to actual documents in your library - no invented references, ensuring audit trail integrity</w:t>
      </w:r>
    </w:p>
    <w:p w14:paraId="542AD08F" w14:textId="77777777" w:rsidR="006D247F" w:rsidRPr="006D247F" w:rsidRDefault="006D247F" w:rsidP="006D247F"/>
    <w:p w14:paraId="098FE175" w14:textId="77777777" w:rsidR="006D247F" w:rsidRPr="006D247F" w:rsidRDefault="006D247F" w:rsidP="006D247F">
      <w:r w:rsidRPr="006D247F">
        <w:t>---</w:t>
      </w:r>
    </w:p>
    <w:p w14:paraId="6FC9015E" w14:textId="77777777" w:rsidR="006D247F" w:rsidRPr="006D247F" w:rsidRDefault="006D247F" w:rsidP="006D247F"/>
    <w:p w14:paraId="0D467860" w14:textId="77777777" w:rsidR="006D247F" w:rsidRPr="006D247F" w:rsidRDefault="006D247F" w:rsidP="006D247F">
      <w:r w:rsidRPr="006D247F">
        <w:t xml:space="preserve">**In Summary**: This application transforms technical standards management from a manual, time-consuming process into an intelligent, AI-powered system. The </w:t>
      </w:r>
      <w:proofErr w:type="gramStart"/>
      <w:r w:rsidRPr="006D247F">
        <w:t>Principle</w:t>
      </w:r>
      <w:proofErr w:type="gramEnd"/>
      <w:r w:rsidRPr="006D247F">
        <w:t xml:space="preserve"> Document Generator is the key differentiator - automatically creating the critical "bridge" layer that explains how BRC requirements are proven through evidence, responsibilities, and linked SOPs, while identifying documentation gaps for continuous improvement.</w:t>
      </w:r>
    </w:p>
    <w:p w14:paraId="6384ACDA" w14:textId="77777777" w:rsidR="006D247F" w:rsidRPr="006D247F" w:rsidRDefault="006D247F" w:rsidP="006D247F"/>
    <w:p w14:paraId="6F0A0385" w14:textId="77777777" w:rsidR="005C26C2" w:rsidRDefault="005C26C2"/>
    <w:sectPr w:rsidR="005C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7F"/>
    <w:rsid w:val="005C26C2"/>
    <w:rsid w:val="006D247F"/>
    <w:rsid w:val="007E6C0A"/>
    <w:rsid w:val="009E4941"/>
    <w:rsid w:val="00F30060"/>
    <w:rsid w:val="00F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D32A"/>
  <w15:chartTrackingRefBased/>
  <w15:docId w15:val="{BBC97FA7-6205-473B-A445-5D64592E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Wilson</dc:creator>
  <cp:keywords/>
  <dc:description/>
  <cp:lastModifiedBy>Lee Wilson</cp:lastModifiedBy>
  <cp:revision>1</cp:revision>
  <dcterms:created xsi:type="dcterms:W3CDTF">2026-01-16T09:23:00Z</dcterms:created>
  <dcterms:modified xsi:type="dcterms:W3CDTF">2026-01-16T12:56:00Z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c3fb53-b747-46e6-adfa-b67313699d9b_Enabled">
    <vt:lpwstr>true</vt:lpwstr>
  </property>
  <property fmtid="{D5CDD505-2E9C-101B-9397-08002B2CF9AE}" pid="3" name="MSIP_Label_13c3fb53-b747-46e6-adfa-b67313699d9b_SetDate">
    <vt:lpwstr>2026-01-16T12:56:56Z</vt:lpwstr>
  </property>
  <property fmtid="{D5CDD505-2E9C-101B-9397-08002B2CF9AE}" pid="4" name="MSIP_Label_13c3fb53-b747-46e6-adfa-b67313699d9b_Method">
    <vt:lpwstr>Standard</vt:lpwstr>
  </property>
  <property fmtid="{D5CDD505-2E9C-101B-9397-08002B2CF9AE}" pid="5" name="MSIP_Label_13c3fb53-b747-46e6-adfa-b67313699d9b_Name">
    <vt:lpwstr>Level 1 - Public Data</vt:lpwstr>
  </property>
  <property fmtid="{D5CDD505-2E9C-101B-9397-08002B2CF9AE}" pid="6" name="MSIP_Label_13c3fb53-b747-46e6-adfa-b67313699d9b_SiteId">
    <vt:lpwstr>24172d2b-67b4-404d-8a99-85372ff137c7</vt:lpwstr>
  </property>
  <property fmtid="{D5CDD505-2E9C-101B-9397-08002B2CF9AE}" pid="7" name="MSIP_Label_13c3fb53-b747-46e6-adfa-b67313699d9b_ActionId">
    <vt:lpwstr>96200c8e-f5a7-4039-a154-939adf4b6052</vt:lpwstr>
  </property>
  <property fmtid="{D5CDD505-2E9C-101B-9397-08002B2CF9AE}" pid="8" name="MSIP_Label_13c3fb53-b747-46e6-adfa-b67313699d9b_ContentBits">
    <vt:lpwstr>0</vt:lpwstr>
  </property>
  <property fmtid="{D5CDD505-2E9C-101B-9397-08002B2CF9AE}" pid="9" name="MSIP_Label_13c3fb53-b747-46e6-adfa-b67313699d9b_Tag">
    <vt:lpwstr>10, 3, 0, 1</vt:lpwstr>
  </property>
</Properties>
</file>