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E53BF6" w14:textId="77777777" w:rsidR="00704AF5" w:rsidRPr="00E32A7A" w:rsidRDefault="00704AF5" w:rsidP="00704AF5">
      <w:pPr>
        <w:rPr>
          <w:rFonts w:ascii="Arial" w:hAnsi="Arial" w:cs="Arial"/>
        </w:rPr>
      </w:pPr>
    </w:p>
    <w:p w14:paraId="3939F820" w14:textId="77777777" w:rsidR="00704AF5" w:rsidRPr="00E32A7A" w:rsidRDefault="00704AF5" w:rsidP="00704AF5">
      <w:pPr>
        <w:jc w:val="center"/>
        <w:rPr>
          <w:rFonts w:ascii="Arial" w:eastAsia="Museo Sans 300" w:hAnsi="Arial" w:cs="Arial"/>
          <w:b/>
        </w:rPr>
      </w:pPr>
    </w:p>
    <w:p w14:paraId="7FF0C075" w14:textId="77777777" w:rsidR="00704AF5" w:rsidRPr="00E32A7A" w:rsidRDefault="00704AF5" w:rsidP="00704AF5">
      <w:pPr>
        <w:jc w:val="center"/>
        <w:rPr>
          <w:rFonts w:ascii="Arial" w:eastAsia="Museo Sans 300" w:hAnsi="Arial" w:cs="Arial"/>
          <w:b/>
        </w:rPr>
      </w:pPr>
      <w:r w:rsidRPr="00E32A7A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FB10E7" wp14:editId="0FC44BA8">
                <wp:simplePos x="0" y="0"/>
                <wp:positionH relativeFrom="margin">
                  <wp:align>left</wp:align>
                </wp:positionH>
                <wp:positionV relativeFrom="paragraph">
                  <wp:posOffset>13970</wp:posOffset>
                </wp:positionV>
                <wp:extent cx="1828800" cy="2352675"/>
                <wp:effectExtent l="0" t="0" r="0" b="9525"/>
                <wp:wrapNone/>
                <wp:docPr id="21545161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2352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4C9E00B" w14:textId="77777777" w:rsidR="00704AF5" w:rsidRPr="00B651A2" w:rsidRDefault="00704AF5" w:rsidP="00704AF5">
                            <w:pPr>
                              <w:spacing w:line="276" w:lineRule="auto"/>
                              <w:jc w:val="center"/>
                              <w:rPr>
                                <w:rFonts w:ascii="Avenir Medium" w:eastAsia="Museo Sans 300" w:hAnsi="Avenir Medium" w:cs="Museo Sans 300"/>
                                <w:b/>
                                <w:bCs/>
                                <w:color w:val="4472C4" w:themeColor="accent1"/>
                                <w:sz w:val="62"/>
                                <w:szCs w:val="6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B651A2">
                              <w:rPr>
                                <w:rFonts w:ascii="Avenir Medium" w:eastAsia="Museo Sans 300" w:hAnsi="Avenir Medium" w:cs="Museo Sans 300"/>
                                <w:b/>
                                <w:bCs/>
                                <w:color w:val="4472C4" w:themeColor="accent1"/>
                                <w:sz w:val="62"/>
                                <w:szCs w:val="6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IAM Avanzado y Zero Trust – Plataforma de Gestión de Identidades y Acceso Seguro en la Nube</w:t>
                            </w:r>
                          </w:p>
                          <w:p w14:paraId="3FA4D8F1" w14:textId="77777777" w:rsidR="00704AF5" w:rsidRPr="00B651A2" w:rsidRDefault="00704AF5" w:rsidP="00704AF5">
                            <w:pPr>
                              <w:spacing w:line="276" w:lineRule="auto"/>
                              <w:jc w:val="center"/>
                              <w:rPr>
                                <w:rFonts w:ascii="Avenir Medium" w:eastAsia="Museo Sans 300" w:hAnsi="Avenir Medium" w:cs="Museo Sans 300"/>
                                <w:color w:val="4472C4" w:themeColor="accent1"/>
                                <w:sz w:val="72"/>
                                <w:szCs w:val="7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FB10E7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0;margin-top:1.1pt;width:2in;height:185.25pt;z-index:251659264;visibility:visible;mso-wrap-style:non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" filled="f" stroked="f">
                <v:textbox>
                  <w:txbxContent>
                    <w:p w14:paraId="34C9E00B" w14:textId="77777777" w:rsidR="00704AF5" w:rsidRPr="00B651A2" w:rsidRDefault="00704AF5" w:rsidP="00704AF5">
                      <w:pPr>
                        <w:spacing w:line="276" w:lineRule="auto"/>
                        <w:jc w:val="center"/>
                        <w:rPr>
                          <w:rFonts w:ascii="Avenir Medium" w:eastAsia="Museo Sans 300" w:hAnsi="Avenir Medium" w:cs="Museo Sans 300"/>
                          <w:b/>
                          <w:bCs/>
                          <w:color w:val="4472C4" w:themeColor="accent1"/>
                          <w:sz w:val="62"/>
                          <w:szCs w:val="6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B651A2">
                        <w:rPr>
                          <w:rFonts w:ascii="Avenir Medium" w:eastAsia="Museo Sans 300" w:hAnsi="Avenir Medium" w:cs="Museo Sans 300"/>
                          <w:b/>
                          <w:bCs/>
                          <w:color w:val="4472C4" w:themeColor="accent1"/>
                          <w:sz w:val="62"/>
                          <w:szCs w:val="6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IAM Avanzado y Zero Trust – Plataforma de Gestión de Identidades y Acceso Seguro en la Nube</w:t>
                      </w:r>
                    </w:p>
                    <w:p w14:paraId="3FA4D8F1" w14:textId="77777777" w:rsidR="00704AF5" w:rsidRPr="00B651A2" w:rsidRDefault="00704AF5" w:rsidP="00704AF5">
                      <w:pPr>
                        <w:spacing w:line="276" w:lineRule="auto"/>
                        <w:jc w:val="center"/>
                        <w:rPr>
                          <w:rFonts w:ascii="Avenir Medium" w:eastAsia="Museo Sans 300" w:hAnsi="Avenir Medium" w:cs="Museo Sans 300"/>
                          <w:color w:val="4472C4" w:themeColor="accent1"/>
                          <w:sz w:val="72"/>
                          <w:szCs w:val="7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2144ABA" w14:textId="77777777" w:rsidR="00704AF5" w:rsidRPr="00E32A7A" w:rsidRDefault="00704AF5" w:rsidP="00704AF5">
      <w:pPr>
        <w:spacing w:line="276" w:lineRule="auto"/>
        <w:rPr>
          <w:rFonts w:ascii="Arial" w:eastAsia="Museo Sans 300" w:hAnsi="Arial" w:cs="Arial"/>
          <w:color w:val="3B3838" w:themeColor="background2" w:themeShade="40"/>
          <w:sz w:val="22"/>
          <w:szCs w:val="22"/>
        </w:rPr>
      </w:pPr>
    </w:p>
    <w:p w14:paraId="6F83B615" w14:textId="77777777" w:rsidR="00704AF5" w:rsidRPr="00E32A7A" w:rsidRDefault="00704AF5" w:rsidP="00704AF5">
      <w:pPr>
        <w:rPr>
          <w:rFonts w:ascii="Arial" w:eastAsia="Museo Sans 300" w:hAnsi="Arial" w:cs="Arial"/>
          <w:sz w:val="22"/>
          <w:szCs w:val="22"/>
        </w:rPr>
      </w:pPr>
    </w:p>
    <w:p w14:paraId="2AED2EC7" w14:textId="77777777" w:rsidR="00704AF5" w:rsidRPr="00E32A7A" w:rsidRDefault="00704AF5" w:rsidP="00704AF5">
      <w:pPr>
        <w:rPr>
          <w:rFonts w:ascii="Arial" w:eastAsia="Museo Sans 300" w:hAnsi="Arial" w:cs="Arial"/>
          <w:sz w:val="22"/>
          <w:szCs w:val="22"/>
        </w:rPr>
      </w:pPr>
    </w:p>
    <w:p w14:paraId="6828588A" w14:textId="77777777" w:rsidR="00704AF5" w:rsidRPr="00E32A7A" w:rsidRDefault="00704AF5" w:rsidP="00704AF5">
      <w:pPr>
        <w:rPr>
          <w:rFonts w:ascii="Arial" w:eastAsia="Museo Sans 300" w:hAnsi="Arial" w:cs="Arial"/>
          <w:sz w:val="22"/>
          <w:szCs w:val="22"/>
        </w:rPr>
      </w:pPr>
    </w:p>
    <w:p w14:paraId="6ED99493" w14:textId="77777777" w:rsidR="00704AF5" w:rsidRPr="00E32A7A" w:rsidRDefault="00704AF5" w:rsidP="00704AF5">
      <w:pPr>
        <w:rPr>
          <w:rFonts w:ascii="Arial" w:eastAsia="Museo Sans 300" w:hAnsi="Arial" w:cs="Arial"/>
          <w:sz w:val="22"/>
          <w:szCs w:val="22"/>
        </w:rPr>
      </w:pPr>
    </w:p>
    <w:p w14:paraId="2C25C191" w14:textId="77777777" w:rsidR="00704AF5" w:rsidRPr="00E32A7A" w:rsidRDefault="00704AF5" w:rsidP="00704AF5">
      <w:pPr>
        <w:rPr>
          <w:rFonts w:ascii="Arial" w:eastAsia="Museo Sans 300" w:hAnsi="Arial" w:cs="Arial"/>
          <w:sz w:val="22"/>
          <w:szCs w:val="22"/>
        </w:rPr>
      </w:pPr>
    </w:p>
    <w:p w14:paraId="3F7F9C63" w14:textId="77777777" w:rsidR="00704AF5" w:rsidRPr="00E32A7A" w:rsidRDefault="00704AF5" w:rsidP="00704AF5">
      <w:pPr>
        <w:rPr>
          <w:rFonts w:ascii="Arial" w:eastAsia="Museo Sans 300" w:hAnsi="Arial" w:cs="Arial"/>
          <w:sz w:val="22"/>
          <w:szCs w:val="22"/>
        </w:rPr>
      </w:pPr>
    </w:p>
    <w:p w14:paraId="1D9F4B19" w14:textId="77777777" w:rsidR="00704AF5" w:rsidRPr="00E32A7A" w:rsidRDefault="00704AF5" w:rsidP="00704AF5">
      <w:pPr>
        <w:rPr>
          <w:rFonts w:ascii="Arial" w:eastAsia="Museo Sans 300" w:hAnsi="Arial" w:cs="Arial"/>
          <w:sz w:val="22"/>
          <w:szCs w:val="22"/>
        </w:rPr>
      </w:pPr>
    </w:p>
    <w:p w14:paraId="0310BC5A" w14:textId="77777777" w:rsidR="00704AF5" w:rsidRPr="00E32A7A" w:rsidRDefault="00704AF5" w:rsidP="00704AF5">
      <w:pPr>
        <w:rPr>
          <w:rFonts w:ascii="Arial" w:eastAsia="Museo Sans 300" w:hAnsi="Arial" w:cs="Arial"/>
          <w:sz w:val="22"/>
          <w:szCs w:val="22"/>
        </w:rPr>
      </w:pPr>
    </w:p>
    <w:p w14:paraId="34167A00" w14:textId="77777777" w:rsidR="00704AF5" w:rsidRPr="00E32A7A" w:rsidRDefault="00704AF5" w:rsidP="00704AF5">
      <w:pPr>
        <w:rPr>
          <w:rFonts w:ascii="Arial" w:eastAsia="Museo Sans 300" w:hAnsi="Arial" w:cs="Arial"/>
          <w:sz w:val="22"/>
          <w:szCs w:val="22"/>
        </w:rPr>
      </w:pPr>
    </w:p>
    <w:p w14:paraId="5D531968" w14:textId="77777777" w:rsidR="00704AF5" w:rsidRPr="00E32A7A" w:rsidRDefault="00704AF5" w:rsidP="00704AF5">
      <w:pPr>
        <w:rPr>
          <w:rFonts w:ascii="Arial" w:eastAsia="Museo Sans 300" w:hAnsi="Arial" w:cs="Arial"/>
          <w:sz w:val="22"/>
          <w:szCs w:val="22"/>
        </w:rPr>
      </w:pPr>
    </w:p>
    <w:p w14:paraId="58029F98" w14:textId="77777777" w:rsidR="00704AF5" w:rsidRPr="00E32A7A" w:rsidRDefault="00704AF5" w:rsidP="00704AF5">
      <w:pPr>
        <w:rPr>
          <w:rFonts w:ascii="Arial" w:eastAsia="Museo Sans 300" w:hAnsi="Arial" w:cs="Arial"/>
          <w:sz w:val="22"/>
          <w:szCs w:val="22"/>
        </w:rPr>
      </w:pPr>
    </w:p>
    <w:p w14:paraId="77B16AE0" w14:textId="77777777" w:rsidR="00704AF5" w:rsidRPr="00E32A7A" w:rsidRDefault="00704AF5" w:rsidP="00704AF5">
      <w:pPr>
        <w:rPr>
          <w:rFonts w:ascii="Arial" w:eastAsia="Museo Sans 300" w:hAnsi="Arial" w:cs="Arial"/>
          <w:sz w:val="22"/>
          <w:szCs w:val="22"/>
        </w:rPr>
      </w:pPr>
    </w:p>
    <w:p w14:paraId="6C5DF95A" w14:textId="77777777" w:rsidR="00704AF5" w:rsidRPr="00E32A7A" w:rsidRDefault="00704AF5" w:rsidP="00704AF5">
      <w:pPr>
        <w:rPr>
          <w:rFonts w:ascii="Arial" w:eastAsia="Museo Sans 300" w:hAnsi="Arial" w:cs="Arial"/>
          <w:sz w:val="22"/>
          <w:szCs w:val="22"/>
        </w:rPr>
      </w:pPr>
    </w:p>
    <w:p w14:paraId="6C33D3C6" w14:textId="77777777" w:rsidR="00704AF5" w:rsidRPr="00E32A7A" w:rsidRDefault="00704AF5" w:rsidP="00704AF5">
      <w:pPr>
        <w:rPr>
          <w:rFonts w:ascii="Arial" w:eastAsia="Museo Sans 300" w:hAnsi="Arial" w:cs="Arial"/>
          <w:sz w:val="22"/>
          <w:szCs w:val="22"/>
        </w:rPr>
      </w:pPr>
    </w:p>
    <w:p w14:paraId="1B504A4B" w14:textId="77777777" w:rsidR="00704AF5" w:rsidRPr="00E32A7A" w:rsidRDefault="00704AF5" w:rsidP="00704AF5">
      <w:pPr>
        <w:rPr>
          <w:rFonts w:ascii="Arial" w:eastAsia="Museo Sans 300" w:hAnsi="Arial" w:cs="Arial"/>
          <w:sz w:val="22"/>
          <w:szCs w:val="22"/>
        </w:rPr>
      </w:pPr>
    </w:p>
    <w:p w14:paraId="723EE05B" w14:textId="77777777" w:rsidR="00704AF5" w:rsidRPr="00E32A7A" w:rsidRDefault="00704AF5" w:rsidP="00704AF5">
      <w:pPr>
        <w:rPr>
          <w:rFonts w:ascii="Arial" w:eastAsia="Museo Sans 300" w:hAnsi="Arial" w:cs="Arial"/>
          <w:color w:val="3B3838" w:themeColor="background2" w:themeShade="40"/>
          <w:sz w:val="22"/>
          <w:szCs w:val="22"/>
        </w:rPr>
      </w:pPr>
    </w:p>
    <w:p w14:paraId="7131FD57" w14:textId="2D4DB2A8" w:rsidR="00704AF5" w:rsidRPr="00E32A7A" w:rsidRDefault="00704AF5" w:rsidP="00704AF5">
      <w:pPr>
        <w:rPr>
          <w:rFonts w:ascii="Arial" w:eastAsia="Museo Sans 300" w:hAnsi="Arial" w:cs="Arial"/>
          <w:b/>
          <w:bCs/>
          <w:color w:val="50637D" w:themeColor="text2" w:themeTint="E6"/>
          <w:sz w:val="28"/>
          <w:szCs w:val="28"/>
        </w:rPr>
      </w:pPr>
      <w:r w:rsidRPr="00E32A7A">
        <w:rPr>
          <w:rFonts w:ascii="Arial" w:eastAsia="Museo Sans 300" w:hAnsi="Arial" w:cs="Arial"/>
          <w:b/>
          <w:bCs/>
          <w:color w:val="50637D" w:themeColor="text2" w:themeTint="E6"/>
          <w:sz w:val="28"/>
          <w:szCs w:val="28"/>
        </w:rPr>
        <w:t>Fase</w:t>
      </w:r>
      <w:r>
        <w:rPr>
          <w:rFonts w:ascii="Arial" w:eastAsia="Museo Sans 300" w:hAnsi="Arial" w:cs="Arial"/>
          <w:b/>
          <w:bCs/>
          <w:color w:val="50637D" w:themeColor="text2" w:themeTint="E6"/>
          <w:sz w:val="28"/>
          <w:szCs w:val="28"/>
        </w:rPr>
        <w:t xml:space="preserve">: </w:t>
      </w:r>
      <w:r w:rsidRPr="00E32A7A">
        <w:rPr>
          <w:rFonts w:ascii="Arial" w:eastAsia="Museo Sans 300" w:hAnsi="Arial" w:cs="Arial"/>
          <w:b/>
          <w:bCs/>
          <w:color w:val="50637D" w:themeColor="text2" w:themeTint="E6"/>
          <w:sz w:val="28"/>
          <w:szCs w:val="28"/>
        </w:rPr>
        <w:t xml:space="preserve"> </w:t>
      </w:r>
      <w:r w:rsidRPr="009158EF">
        <w:rPr>
          <w:rFonts w:ascii="Arial" w:eastAsia="Museo Sans 300" w:hAnsi="Arial" w:cs="Arial"/>
          <w:sz w:val="28"/>
          <w:szCs w:val="28"/>
          <w:highlight w:val="yellow"/>
        </w:rPr>
        <w:t>1 – Análisis del entorno IAM</w:t>
      </w:r>
    </w:p>
    <w:p w14:paraId="25D0DD3B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  <w:r w:rsidRPr="00E32A7A">
        <w:rPr>
          <w:rFonts w:ascii="Arial" w:eastAsia="Museo Sans 300" w:hAnsi="Arial" w:cs="Arial"/>
          <w:b/>
          <w:bCs/>
          <w:color w:val="50637D" w:themeColor="text2" w:themeTint="E6"/>
          <w:sz w:val="28"/>
          <w:szCs w:val="28"/>
        </w:rPr>
        <w:t>Equipo:</w:t>
      </w:r>
      <w:r w:rsidRPr="00E32A7A">
        <w:rPr>
          <w:rFonts w:ascii="Arial" w:eastAsia="Museo Sans 300" w:hAnsi="Arial" w:cs="Arial"/>
          <w:color w:val="50637D" w:themeColor="text2" w:themeTint="E6"/>
          <w:sz w:val="28"/>
          <w:szCs w:val="28"/>
        </w:rPr>
        <w:t xml:space="preserve"> </w:t>
      </w:r>
      <w:r w:rsidRPr="00E32A7A">
        <w:rPr>
          <w:rFonts w:ascii="Arial" w:eastAsia="Museo Sans 300" w:hAnsi="Arial" w:cs="Arial"/>
          <w:sz w:val="28"/>
          <w:szCs w:val="28"/>
        </w:rPr>
        <w:t>Grupo SN-6</w:t>
      </w:r>
    </w:p>
    <w:p w14:paraId="58C3E631" w14:textId="5F45F40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  <w:r w:rsidRPr="00E32A7A">
        <w:rPr>
          <w:rFonts w:ascii="Arial" w:eastAsia="Museo Sans 300" w:hAnsi="Arial" w:cs="Arial"/>
          <w:b/>
          <w:bCs/>
          <w:color w:val="50637D" w:themeColor="text2" w:themeTint="E6"/>
          <w:sz w:val="28"/>
          <w:szCs w:val="28"/>
        </w:rPr>
        <w:t>Fecha de Entrega:</w:t>
      </w:r>
      <w:r w:rsidRPr="00E32A7A">
        <w:rPr>
          <w:rFonts w:ascii="Arial" w:eastAsia="Museo Sans 300" w:hAnsi="Arial" w:cs="Arial"/>
          <w:color w:val="50637D" w:themeColor="text2" w:themeTint="E6"/>
          <w:sz w:val="28"/>
          <w:szCs w:val="28"/>
        </w:rPr>
        <w:t xml:space="preserve"> </w:t>
      </w:r>
      <w:r>
        <w:rPr>
          <w:rFonts w:ascii="Arial" w:eastAsia="Museo Sans 300" w:hAnsi="Arial" w:cs="Arial"/>
          <w:sz w:val="28"/>
          <w:szCs w:val="28"/>
        </w:rPr>
        <w:t>28</w:t>
      </w:r>
      <w:r w:rsidRPr="00E32A7A">
        <w:rPr>
          <w:rFonts w:ascii="Arial" w:eastAsia="Museo Sans 300" w:hAnsi="Arial" w:cs="Arial"/>
          <w:sz w:val="28"/>
          <w:szCs w:val="28"/>
        </w:rPr>
        <w:t xml:space="preserve"> de junio de 2026</w:t>
      </w:r>
    </w:p>
    <w:p w14:paraId="6E62C3C2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5DFCE123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4955D8B3" w14:textId="77777777" w:rsidR="00704AF5" w:rsidRDefault="00704AF5" w:rsidP="00704AF5">
      <w:pPr>
        <w:rPr>
          <w:rFonts w:ascii="Arial" w:eastAsia="Museo Sans 300" w:hAnsi="Arial" w:cs="Arial"/>
          <w:b/>
          <w:bCs/>
          <w:color w:val="50637D" w:themeColor="text2" w:themeTint="E6"/>
          <w:sz w:val="28"/>
          <w:szCs w:val="28"/>
        </w:rPr>
      </w:pPr>
    </w:p>
    <w:p w14:paraId="7D6734D3" w14:textId="77777777" w:rsidR="00704AF5" w:rsidRDefault="00704AF5" w:rsidP="00704AF5">
      <w:pPr>
        <w:rPr>
          <w:rFonts w:ascii="Arial" w:eastAsia="Museo Sans 300" w:hAnsi="Arial" w:cs="Arial"/>
          <w:b/>
          <w:bCs/>
          <w:color w:val="50637D" w:themeColor="text2" w:themeTint="E6"/>
          <w:sz w:val="28"/>
          <w:szCs w:val="28"/>
        </w:rPr>
      </w:pPr>
    </w:p>
    <w:p w14:paraId="7B626EC5" w14:textId="77777777" w:rsidR="00704AF5" w:rsidRPr="00E32A7A" w:rsidRDefault="00704AF5" w:rsidP="00704AF5">
      <w:pPr>
        <w:rPr>
          <w:rFonts w:ascii="Arial" w:eastAsia="Museo Sans 300" w:hAnsi="Arial" w:cs="Arial"/>
          <w:b/>
          <w:bCs/>
          <w:color w:val="50637D" w:themeColor="text2" w:themeTint="E6"/>
          <w:sz w:val="28"/>
          <w:szCs w:val="28"/>
        </w:rPr>
      </w:pPr>
      <w:r w:rsidRPr="00E32A7A">
        <w:rPr>
          <w:rFonts w:ascii="Arial" w:eastAsia="Museo Sans 300" w:hAnsi="Arial" w:cs="Arial"/>
          <w:b/>
          <w:bCs/>
          <w:color w:val="50637D" w:themeColor="text2" w:themeTint="E6"/>
          <w:sz w:val="28"/>
          <w:szCs w:val="28"/>
        </w:rPr>
        <w:t>Integrantes y Roles</w:t>
      </w:r>
    </w:p>
    <w:p w14:paraId="0A407FF8" w14:textId="77777777" w:rsidR="00704AF5" w:rsidRPr="00E32A7A" w:rsidRDefault="00704AF5" w:rsidP="00704AF5">
      <w:pPr>
        <w:rPr>
          <w:rFonts w:ascii="Arial" w:eastAsia="Museo Sans 300" w:hAnsi="Arial" w:cs="Arial"/>
          <w:b/>
          <w:bCs/>
          <w:color w:val="50637D" w:themeColor="text2" w:themeTint="E6"/>
          <w:sz w:val="28"/>
          <w:szCs w:val="28"/>
        </w:rPr>
      </w:pPr>
    </w:p>
    <w:tbl>
      <w:tblPr>
        <w:tblStyle w:val="Tablaconcuadrcula"/>
        <w:tblW w:w="9924" w:type="dxa"/>
        <w:tblInd w:w="-431" w:type="dxa"/>
        <w:tblLook w:val="04A0" w:firstRow="1" w:lastRow="0" w:firstColumn="1" w:lastColumn="0" w:noHBand="0" w:noVBand="1"/>
      </w:tblPr>
      <w:tblGrid>
        <w:gridCol w:w="4254"/>
        <w:gridCol w:w="5670"/>
      </w:tblGrid>
      <w:tr w:rsidR="00704AF5" w:rsidRPr="00E32A7A" w14:paraId="507883B1" w14:textId="77777777" w:rsidTr="002F73EA">
        <w:tc>
          <w:tcPr>
            <w:tcW w:w="4254" w:type="dxa"/>
            <w:shd w:val="clear" w:color="auto" w:fill="50637D" w:themeFill="text2" w:themeFillTint="E6"/>
            <w:hideMark/>
          </w:tcPr>
          <w:p w14:paraId="6779FF12" w14:textId="77777777" w:rsidR="00704AF5" w:rsidRPr="00E32A7A" w:rsidRDefault="00704AF5" w:rsidP="002F73EA">
            <w:pPr>
              <w:jc w:val="center"/>
              <w:rPr>
                <w:rFonts w:ascii="Arial" w:eastAsia="Museo Sans 300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00E32A7A">
              <w:rPr>
                <w:rFonts w:ascii="Arial" w:eastAsia="Museo Sans 300" w:hAnsi="Arial" w:cs="Arial"/>
                <w:b/>
                <w:bCs/>
                <w:color w:val="FFFFFF" w:themeColor="background1"/>
                <w:sz w:val="28"/>
                <w:szCs w:val="28"/>
              </w:rPr>
              <w:t>Integrante</w:t>
            </w:r>
          </w:p>
        </w:tc>
        <w:tc>
          <w:tcPr>
            <w:tcW w:w="5670" w:type="dxa"/>
            <w:shd w:val="clear" w:color="auto" w:fill="50637D" w:themeFill="text2" w:themeFillTint="E6"/>
            <w:hideMark/>
          </w:tcPr>
          <w:p w14:paraId="4E3B354C" w14:textId="77777777" w:rsidR="00704AF5" w:rsidRPr="00E32A7A" w:rsidRDefault="00704AF5" w:rsidP="002F73EA">
            <w:pPr>
              <w:jc w:val="center"/>
              <w:rPr>
                <w:rFonts w:ascii="Arial" w:eastAsia="Museo Sans 300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00E32A7A">
              <w:rPr>
                <w:rFonts w:ascii="Arial" w:eastAsia="Museo Sans 300" w:hAnsi="Arial" w:cs="Arial"/>
                <w:b/>
                <w:bCs/>
                <w:color w:val="FFFFFF" w:themeColor="background1"/>
                <w:sz w:val="28"/>
                <w:szCs w:val="28"/>
              </w:rPr>
              <w:t>Rol</w:t>
            </w:r>
          </w:p>
        </w:tc>
      </w:tr>
      <w:tr w:rsidR="00704AF5" w:rsidRPr="00E32A7A" w14:paraId="0EF87A0B" w14:textId="77777777" w:rsidTr="002F73EA">
        <w:tc>
          <w:tcPr>
            <w:tcW w:w="4254" w:type="dxa"/>
            <w:hideMark/>
          </w:tcPr>
          <w:p w14:paraId="3A610A66" w14:textId="77777777" w:rsidR="00704AF5" w:rsidRPr="00E32A7A" w:rsidRDefault="00704AF5" w:rsidP="002F73EA">
            <w:pPr>
              <w:rPr>
                <w:rFonts w:ascii="Arial" w:eastAsia="Museo Sans 300" w:hAnsi="Arial" w:cs="Arial"/>
              </w:rPr>
            </w:pPr>
            <w:proofErr w:type="spellStart"/>
            <w:r w:rsidRPr="00E32A7A">
              <w:rPr>
                <w:rFonts w:ascii="Arial" w:eastAsia="Museo Sans 300" w:hAnsi="Arial" w:cs="Arial"/>
              </w:rPr>
              <w:t>Neldy</w:t>
            </w:r>
            <w:proofErr w:type="spellEnd"/>
            <w:r w:rsidRPr="00E32A7A">
              <w:rPr>
                <w:rFonts w:ascii="Arial" w:eastAsia="Museo Sans 300" w:hAnsi="Arial" w:cs="Arial"/>
              </w:rPr>
              <w:t xml:space="preserve"> Liliana </w:t>
            </w:r>
            <w:proofErr w:type="spellStart"/>
            <w:r w:rsidRPr="00E32A7A">
              <w:rPr>
                <w:rFonts w:ascii="Arial" w:eastAsia="Museo Sans 300" w:hAnsi="Arial" w:cs="Arial"/>
              </w:rPr>
              <w:t>Hernandez</w:t>
            </w:r>
            <w:proofErr w:type="spellEnd"/>
            <w:r w:rsidRPr="00E32A7A">
              <w:rPr>
                <w:rFonts w:ascii="Arial" w:eastAsia="Museo Sans 300" w:hAnsi="Arial" w:cs="Arial"/>
              </w:rPr>
              <w:t xml:space="preserve"> </w:t>
            </w:r>
            <w:proofErr w:type="spellStart"/>
            <w:r w:rsidRPr="00E32A7A">
              <w:rPr>
                <w:rFonts w:ascii="Arial" w:eastAsia="Museo Sans 300" w:hAnsi="Arial" w:cs="Arial"/>
              </w:rPr>
              <w:t>Huezo</w:t>
            </w:r>
            <w:proofErr w:type="spellEnd"/>
          </w:p>
        </w:tc>
        <w:tc>
          <w:tcPr>
            <w:tcW w:w="5670" w:type="dxa"/>
            <w:hideMark/>
          </w:tcPr>
          <w:p w14:paraId="37D8B084" w14:textId="77777777" w:rsidR="00704AF5" w:rsidRPr="00E32A7A" w:rsidRDefault="00704AF5" w:rsidP="002F73EA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Líder de Proyecto Jr.</w:t>
            </w:r>
          </w:p>
        </w:tc>
      </w:tr>
      <w:tr w:rsidR="00704AF5" w:rsidRPr="00E32A7A" w14:paraId="6BC05C49" w14:textId="77777777" w:rsidTr="002F73EA">
        <w:tc>
          <w:tcPr>
            <w:tcW w:w="4254" w:type="dxa"/>
            <w:hideMark/>
          </w:tcPr>
          <w:p w14:paraId="6D6EB369" w14:textId="77777777" w:rsidR="00704AF5" w:rsidRPr="00E32A7A" w:rsidRDefault="00704AF5" w:rsidP="002F73EA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Luis Fernando Sánchez Barrera</w:t>
            </w:r>
          </w:p>
        </w:tc>
        <w:tc>
          <w:tcPr>
            <w:tcW w:w="5670" w:type="dxa"/>
            <w:hideMark/>
          </w:tcPr>
          <w:p w14:paraId="4AE5C4EC" w14:textId="77777777" w:rsidR="00704AF5" w:rsidRPr="00E32A7A" w:rsidRDefault="00704AF5" w:rsidP="002F73EA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Ingeniero IAM Jr.</w:t>
            </w:r>
          </w:p>
        </w:tc>
      </w:tr>
      <w:tr w:rsidR="00704AF5" w:rsidRPr="00E32A7A" w14:paraId="325903D9" w14:textId="77777777" w:rsidTr="002F73EA">
        <w:tc>
          <w:tcPr>
            <w:tcW w:w="4254" w:type="dxa"/>
            <w:hideMark/>
          </w:tcPr>
          <w:p w14:paraId="4DA15275" w14:textId="77777777" w:rsidR="00704AF5" w:rsidRPr="00E32A7A" w:rsidRDefault="00704AF5" w:rsidP="002F73EA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Danny Medardo Moreno Martínez</w:t>
            </w:r>
          </w:p>
        </w:tc>
        <w:tc>
          <w:tcPr>
            <w:tcW w:w="5670" w:type="dxa"/>
            <w:hideMark/>
          </w:tcPr>
          <w:p w14:paraId="40E528BF" w14:textId="77777777" w:rsidR="00704AF5" w:rsidRPr="00E32A7A" w:rsidRDefault="00704AF5" w:rsidP="002F73EA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Ingeniero Cloud / Backend Jr.</w:t>
            </w:r>
          </w:p>
        </w:tc>
      </w:tr>
      <w:tr w:rsidR="00704AF5" w:rsidRPr="00E32A7A" w14:paraId="091C88D5" w14:textId="77777777" w:rsidTr="002F73EA">
        <w:tc>
          <w:tcPr>
            <w:tcW w:w="4254" w:type="dxa"/>
            <w:hideMark/>
          </w:tcPr>
          <w:p w14:paraId="1BF57B38" w14:textId="77777777" w:rsidR="00704AF5" w:rsidRPr="00E32A7A" w:rsidRDefault="00704AF5" w:rsidP="002F73EA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Iván Alexander Palacios Hernández</w:t>
            </w:r>
          </w:p>
        </w:tc>
        <w:tc>
          <w:tcPr>
            <w:tcW w:w="5670" w:type="dxa"/>
            <w:hideMark/>
          </w:tcPr>
          <w:p w14:paraId="3384CF96" w14:textId="77777777" w:rsidR="00704AF5" w:rsidRPr="00E32A7A" w:rsidRDefault="00704AF5" w:rsidP="002F73EA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Frontend / Dashboard Jr.</w:t>
            </w:r>
          </w:p>
        </w:tc>
      </w:tr>
      <w:tr w:rsidR="00704AF5" w:rsidRPr="00E32A7A" w14:paraId="167B8C52" w14:textId="77777777" w:rsidTr="002F73EA">
        <w:tc>
          <w:tcPr>
            <w:tcW w:w="4254" w:type="dxa"/>
            <w:hideMark/>
          </w:tcPr>
          <w:p w14:paraId="26BA16F7" w14:textId="77777777" w:rsidR="00704AF5" w:rsidRPr="00E32A7A" w:rsidRDefault="00704AF5" w:rsidP="002F73EA">
            <w:pPr>
              <w:rPr>
                <w:rFonts w:ascii="Arial" w:eastAsia="Museo Sans 300" w:hAnsi="Arial" w:cs="Arial"/>
              </w:rPr>
            </w:pPr>
            <w:proofErr w:type="spellStart"/>
            <w:r w:rsidRPr="00E32A7A">
              <w:rPr>
                <w:rFonts w:ascii="Arial" w:eastAsia="Museo Sans 300" w:hAnsi="Arial" w:cs="Arial"/>
              </w:rPr>
              <w:t>Lissete</w:t>
            </w:r>
            <w:proofErr w:type="spellEnd"/>
            <w:r w:rsidRPr="00E32A7A">
              <w:rPr>
                <w:rFonts w:ascii="Arial" w:eastAsia="Museo Sans 300" w:hAnsi="Arial" w:cs="Arial"/>
              </w:rPr>
              <w:t xml:space="preserve"> América Zapata de Zapata</w:t>
            </w:r>
          </w:p>
        </w:tc>
        <w:tc>
          <w:tcPr>
            <w:tcW w:w="5670" w:type="dxa"/>
            <w:hideMark/>
          </w:tcPr>
          <w:p w14:paraId="4C0FD56D" w14:textId="77777777" w:rsidR="00704AF5" w:rsidRPr="00E32A7A" w:rsidRDefault="00704AF5" w:rsidP="002F73EA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QA / Analista de Seguridad / Documentación Jr.</w:t>
            </w:r>
          </w:p>
        </w:tc>
      </w:tr>
    </w:tbl>
    <w:p w14:paraId="1CC2D17A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78EAE4D2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665952A2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0BC404EB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79FD6CB5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0A404495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5E93C019" w14:textId="77777777" w:rsidR="00704AF5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653D7338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017A1A04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4444C9CB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1DFE4F62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4038315A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46CA1FDD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sdt>
      <w:sdtPr>
        <w:rPr>
          <w:rFonts w:ascii="Arial" w:eastAsiaTheme="minorHAnsi" w:hAnsi="Arial" w:cs="Arial"/>
          <w:color w:val="auto"/>
          <w:kern w:val="2"/>
          <w:sz w:val="24"/>
          <w:szCs w:val="24"/>
          <w:lang w:val="es-ES" w:eastAsia="en-US"/>
          <w14:ligatures w14:val="standardContextual"/>
        </w:rPr>
        <w:id w:val="-3822479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33536C7" w14:textId="77777777" w:rsidR="00704AF5" w:rsidRPr="00E32A7A" w:rsidRDefault="00704AF5" w:rsidP="00704AF5">
          <w:pPr>
            <w:pStyle w:val="TtuloTDC"/>
            <w:rPr>
              <w:rFonts w:ascii="Arial" w:hAnsi="Arial" w:cs="Arial"/>
              <w:lang w:val="es-ES"/>
            </w:rPr>
          </w:pPr>
          <w:r w:rsidRPr="00E32A7A">
            <w:rPr>
              <w:rFonts w:ascii="Arial" w:hAnsi="Arial" w:cs="Arial"/>
              <w:lang w:val="es-ES"/>
            </w:rPr>
            <w:t>Contenido</w:t>
          </w:r>
        </w:p>
        <w:p w14:paraId="348FE3A3" w14:textId="046482F5" w:rsidR="00FB0D30" w:rsidRDefault="00704AF5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sz w:val="22"/>
              <w:szCs w:val="22"/>
              <w:lang w:eastAsia="es-SV"/>
              <w14:ligatures w14:val="none"/>
            </w:rPr>
          </w:pPr>
          <w:r w:rsidRPr="00E32A7A">
            <w:rPr>
              <w:rFonts w:ascii="Arial" w:hAnsi="Arial" w:cs="Arial"/>
            </w:rPr>
            <w:fldChar w:fldCharType="begin"/>
          </w:r>
          <w:r w:rsidRPr="00E32A7A">
            <w:rPr>
              <w:rFonts w:ascii="Arial" w:hAnsi="Arial" w:cs="Arial"/>
            </w:rPr>
            <w:instrText xml:space="preserve"> TOC \o "1-3" \h \z \u </w:instrText>
          </w:r>
          <w:r w:rsidRPr="00E32A7A">
            <w:rPr>
              <w:rFonts w:ascii="Arial" w:hAnsi="Arial" w:cs="Arial"/>
            </w:rPr>
            <w:fldChar w:fldCharType="separate"/>
          </w:r>
          <w:hyperlink w:anchor="_Toc233576136" w:history="1">
            <w:r w:rsidR="00FB0D30" w:rsidRPr="001B1AFE">
              <w:rPr>
                <w:rStyle w:val="Hipervnculo"/>
                <w:noProof/>
              </w:rPr>
              <w:t>Requerimientos del Dashboard</w:t>
            </w:r>
            <w:r w:rsidR="00FB0D30">
              <w:rPr>
                <w:noProof/>
                <w:webHidden/>
              </w:rPr>
              <w:tab/>
            </w:r>
            <w:r w:rsidR="00FB0D30">
              <w:rPr>
                <w:noProof/>
                <w:webHidden/>
              </w:rPr>
              <w:fldChar w:fldCharType="begin"/>
            </w:r>
            <w:r w:rsidR="00FB0D30">
              <w:rPr>
                <w:noProof/>
                <w:webHidden/>
              </w:rPr>
              <w:instrText xml:space="preserve"> PAGEREF _Toc233576136 \h </w:instrText>
            </w:r>
            <w:r w:rsidR="00FB0D30">
              <w:rPr>
                <w:noProof/>
                <w:webHidden/>
              </w:rPr>
            </w:r>
            <w:r w:rsidR="00FB0D30">
              <w:rPr>
                <w:noProof/>
                <w:webHidden/>
              </w:rPr>
              <w:fldChar w:fldCharType="separate"/>
            </w:r>
            <w:r w:rsidR="00FB0D30">
              <w:rPr>
                <w:noProof/>
                <w:webHidden/>
              </w:rPr>
              <w:t>3</w:t>
            </w:r>
            <w:r w:rsidR="00FB0D30">
              <w:rPr>
                <w:noProof/>
                <w:webHidden/>
              </w:rPr>
              <w:fldChar w:fldCharType="end"/>
            </w:r>
          </w:hyperlink>
        </w:p>
        <w:p w14:paraId="0F1CC5DA" w14:textId="6DB9F8B7" w:rsidR="00FB0D30" w:rsidRDefault="00FB0D3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sz w:val="22"/>
              <w:szCs w:val="22"/>
              <w:lang w:eastAsia="es-SV"/>
              <w14:ligatures w14:val="none"/>
            </w:rPr>
          </w:pPr>
          <w:hyperlink w:anchor="_Toc233576137" w:history="1">
            <w:r w:rsidRPr="001B1AFE">
              <w:rPr>
                <w:rStyle w:val="Hipervnculo"/>
                <w:noProof/>
              </w:rPr>
              <w:t>1. Visualización de Identidades y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_Toc233576137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EE34E" w14:textId="4A990CC2" w:rsidR="00FB0D30" w:rsidRDefault="00FB0D3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sz w:val="22"/>
              <w:szCs w:val="22"/>
              <w:lang w:eastAsia="es-SV"/>
              <w14:ligatures w14:val="none"/>
            </w:rPr>
          </w:pPr>
          <w:hyperlink w:anchor="_Toc233576138" w:history="1">
            <w:r w:rsidRPr="001B1AFE">
              <w:rPr>
                <w:rStyle w:val="Hipervnculo"/>
                <w:noProof/>
              </w:rPr>
              <w:t>2. Monitoreo de Actividad y Trazabilidad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_Toc233576138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3207F" w14:textId="1C5561FE" w:rsidR="00FB0D30" w:rsidRDefault="00FB0D3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sz w:val="22"/>
              <w:szCs w:val="22"/>
              <w:lang w:eastAsia="es-SV"/>
              <w14:ligatures w14:val="none"/>
            </w:rPr>
          </w:pPr>
          <w:hyperlink w:anchor="_Toc233576139" w:history="1">
            <w:r w:rsidRPr="001B1AFE">
              <w:rPr>
                <w:rStyle w:val="Hipervnculo"/>
                <w:noProof/>
              </w:rPr>
              <w:t>3. Alertas y Seguridad Visual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_Toc233576139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276F6" w14:textId="0310DA31" w:rsidR="00FB0D30" w:rsidRDefault="00FB0D3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sz w:val="22"/>
              <w:szCs w:val="22"/>
              <w:lang w:eastAsia="es-SV"/>
              <w14:ligatures w14:val="none"/>
            </w:rPr>
          </w:pPr>
          <w:hyperlink w:anchor="_Toc233576140" w:history="1">
            <w:r w:rsidRPr="001B1AFE">
              <w:rPr>
                <w:rStyle w:val="Hipervnculo"/>
                <w:noProof/>
              </w:rPr>
              <w:t>4. Experiencia de Usuario y Presentación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_Toc233576140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B8ADE" w14:textId="515A9881" w:rsidR="00704AF5" w:rsidRPr="00E32A7A" w:rsidRDefault="00704AF5" w:rsidP="00704AF5">
          <w:pPr>
            <w:rPr>
              <w:rFonts w:ascii="Arial" w:hAnsi="Arial" w:cs="Arial"/>
            </w:rPr>
          </w:pPr>
          <w:r w:rsidRPr="00E32A7A">
            <w:rPr>
              <w:rFonts w:ascii="Arial" w:hAnsi="Arial" w:cs="Arial"/>
              <w:b/>
              <w:bCs/>
              <w:lang w:val="es-ES"/>
            </w:rPr>
            <w:fldChar w:fldCharType="end"/>
          </w:r>
        </w:p>
      </w:sdtContent>
    </w:sdt>
    <w:p w14:paraId="404B175A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1BCBBF96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72819E3A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71A014DF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254DAE51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30252448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1BEDA33E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069C4723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3461B360" w14:textId="77777777" w:rsidR="00704AF5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232B436B" w14:textId="77777777" w:rsidR="00704AF5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4DC615AB" w14:textId="77777777" w:rsidR="00704AF5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433A2AFF" w14:textId="77777777" w:rsidR="00704AF5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2990455D" w14:textId="77777777" w:rsidR="00704AF5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1EC1DAA0" w14:textId="77777777" w:rsidR="00704AF5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0DECFDCD" w14:textId="77777777" w:rsidR="00704AF5" w:rsidRPr="00E32A7A" w:rsidRDefault="00704AF5" w:rsidP="00704AF5">
      <w:pPr>
        <w:rPr>
          <w:rFonts w:ascii="Arial" w:eastAsia="Museo Sans 300" w:hAnsi="Arial" w:cs="Arial"/>
          <w:color w:val="50637D" w:themeColor="text2" w:themeTint="E6"/>
          <w:sz w:val="28"/>
          <w:szCs w:val="28"/>
        </w:rPr>
      </w:pPr>
    </w:p>
    <w:p w14:paraId="57D1547F" w14:textId="3E2F1C3A" w:rsidR="00ED782E" w:rsidRDefault="00ED782E">
      <w:pPr>
        <w:spacing w:after="160" w:line="259" w:lineRule="auto"/>
        <w:rPr>
          <w:rFonts w:ascii="Arial" w:eastAsia="Museo Sans 300" w:hAnsi="Arial" w:cs="Arial"/>
          <w:b/>
          <w:bCs/>
          <w:color w:val="50637D" w:themeColor="text2" w:themeTint="E6"/>
          <w:sz w:val="28"/>
          <w:szCs w:val="28"/>
        </w:rPr>
      </w:pPr>
      <w:r>
        <w:rPr>
          <w:rFonts w:ascii="Arial" w:eastAsia="Museo Sans 300" w:hAnsi="Arial" w:cs="Arial"/>
          <w:b/>
          <w:bCs/>
          <w:color w:val="50637D" w:themeColor="text2" w:themeTint="E6"/>
          <w:sz w:val="28"/>
          <w:szCs w:val="28"/>
        </w:rPr>
        <w:br w:type="page"/>
      </w:r>
    </w:p>
    <w:p w14:paraId="6B4E4947" w14:textId="5004D60F" w:rsidR="0033769B" w:rsidRDefault="0033769B" w:rsidP="00704AF5">
      <w:pPr>
        <w:rPr>
          <w:rFonts w:ascii="Arial" w:eastAsia="Museo Sans 300" w:hAnsi="Arial" w:cs="Arial"/>
          <w:b/>
          <w:bCs/>
          <w:color w:val="50637D" w:themeColor="text2" w:themeTint="E6"/>
          <w:sz w:val="28"/>
          <w:szCs w:val="28"/>
        </w:rPr>
      </w:pPr>
    </w:p>
    <w:p w14:paraId="1047AA56" w14:textId="77777777" w:rsidR="006D5A3F" w:rsidRDefault="006D5A3F" w:rsidP="006D5A3F">
      <w:pPr>
        <w:pStyle w:val="Ttulo1"/>
        <w:jc w:val="center"/>
        <w:rPr>
          <w:kern w:val="0"/>
          <w:sz w:val="32"/>
          <w:szCs w:val="32"/>
          <w14:ligatures w14:val="none"/>
        </w:rPr>
      </w:pPr>
      <w:bookmarkStart w:id="0" w:name="_Toc233576136"/>
      <w:r>
        <w:t>Requerimientos del Dashboard</w:t>
      </w:r>
      <w:bookmarkEnd w:id="0"/>
    </w:p>
    <w:p w14:paraId="285E5247" w14:textId="77777777" w:rsidR="006D5A3F" w:rsidRDefault="006D5A3F" w:rsidP="006D5A3F"/>
    <w:p w14:paraId="458727A3" w14:textId="77777777" w:rsidR="006D5A3F" w:rsidRDefault="006D5A3F" w:rsidP="006D5A3F">
      <w:pPr>
        <w:pStyle w:val="Ttulo2"/>
      </w:pPr>
      <w:bookmarkStart w:id="1" w:name="_Toc233576137"/>
      <w:r>
        <w:t>1. Visualización de Identidades y Estados</w:t>
      </w:r>
      <w:bookmarkEnd w:id="1"/>
    </w:p>
    <w:p w14:paraId="6D087ABE" w14:textId="77777777" w:rsidR="006D5A3F" w:rsidRDefault="006D5A3F" w:rsidP="006D5A3F">
      <w:pPr>
        <w:rPr>
          <w:rFonts w:ascii="Arial" w:hAnsi="Arial" w:cs="Arial"/>
          <w:b/>
          <w:bCs/>
        </w:rPr>
      </w:pPr>
    </w:p>
    <w:p w14:paraId="7959C5C1" w14:textId="77777777" w:rsidR="006D5A3F" w:rsidRDefault="006D5A3F" w:rsidP="006D5A3F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RD-01: </w:t>
      </w:r>
    </w:p>
    <w:p w14:paraId="04046B56" w14:textId="77777777" w:rsidR="006D5A3F" w:rsidRDefault="006D5A3F" w:rsidP="006D5A3F">
      <w:pPr>
        <w:rPr>
          <w:rFonts w:ascii="Arial" w:hAnsi="Arial" w:cs="Arial"/>
        </w:rPr>
      </w:pPr>
      <w:r>
        <w:rPr>
          <w:rFonts w:ascii="Arial" w:hAnsi="Arial" w:cs="Arial"/>
        </w:rPr>
        <w:t>El dashboard debe mostrar un resumen cuantitativo y visual de los usuarios activos e inactivos en la plataforma.</w:t>
      </w:r>
    </w:p>
    <w:p w14:paraId="38967D36" w14:textId="77777777" w:rsidR="006D5A3F" w:rsidRDefault="006D5A3F" w:rsidP="006D5A3F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RD-02: </w:t>
      </w:r>
    </w:p>
    <w:p w14:paraId="004E5896" w14:textId="77777777" w:rsidR="006D5A3F" w:rsidRDefault="006D5A3F" w:rsidP="006D5A3F">
      <w:pPr>
        <w:rPr>
          <w:rFonts w:ascii="Arial" w:hAnsi="Arial" w:cs="Arial"/>
        </w:rPr>
      </w:pPr>
      <w:r>
        <w:rPr>
          <w:rFonts w:ascii="Arial" w:hAnsi="Arial" w:cs="Arial"/>
        </w:rPr>
        <w:t>La interfaz debe presentar de forma clara la distribución de privilegios, permitiendo identificar qué roles y grupos están asignados actualmente en el sistema.</w:t>
      </w:r>
    </w:p>
    <w:p w14:paraId="58A92F68" w14:textId="77777777" w:rsidR="006D5A3F" w:rsidRDefault="006D5A3F" w:rsidP="006D5A3F">
      <w:pPr>
        <w:rPr>
          <w:rFonts w:ascii="Arial" w:hAnsi="Arial" w:cs="Arial"/>
        </w:rPr>
      </w:pPr>
    </w:p>
    <w:p w14:paraId="6D8C9C78" w14:textId="77777777" w:rsidR="006D5A3F" w:rsidRDefault="006D5A3F" w:rsidP="006D5A3F">
      <w:pPr>
        <w:pStyle w:val="Ttulo2"/>
        <w:rPr>
          <w:rFonts w:asciiTheme="majorHAnsi" w:hAnsiTheme="majorHAnsi"/>
          <w:sz w:val="26"/>
          <w:szCs w:val="26"/>
        </w:rPr>
      </w:pPr>
      <w:bookmarkStart w:id="2" w:name="_Toc233576138"/>
      <w:r>
        <w:t>2. Monitoreo de Actividad y Trazabilidad</w:t>
      </w:r>
      <w:bookmarkEnd w:id="2"/>
    </w:p>
    <w:p w14:paraId="465BA134" w14:textId="77777777" w:rsidR="006D5A3F" w:rsidRDefault="006D5A3F" w:rsidP="006D5A3F">
      <w:pPr>
        <w:rPr>
          <w:rFonts w:ascii="Arial" w:hAnsi="Arial" w:cs="Arial"/>
          <w:b/>
          <w:bCs/>
        </w:rPr>
      </w:pPr>
    </w:p>
    <w:p w14:paraId="44441A3D" w14:textId="77777777" w:rsidR="006D5A3F" w:rsidRDefault="006D5A3F" w:rsidP="006D5A3F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RD-03: </w:t>
      </w:r>
    </w:p>
    <w:p w14:paraId="03AF618B" w14:textId="77777777" w:rsidR="006D5A3F" w:rsidRDefault="006D5A3F" w:rsidP="006D5A3F">
      <w:pPr>
        <w:rPr>
          <w:rFonts w:ascii="Arial" w:hAnsi="Arial" w:cs="Arial"/>
        </w:rPr>
      </w:pPr>
      <w:r>
        <w:rPr>
          <w:rFonts w:ascii="Arial" w:hAnsi="Arial" w:cs="Arial"/>
        </w:rPr>
        <w:t>El panel debe integrar una sección de eventos recientes de acceso, detallando quién entró, en qué momento.</w:t>
      </w:r>
    </w:p>
    <w:p w14:paraId="7A3DBAA1" w14:textId="77777777" w:rsidR="006D5A3F" w:rsidRDefault="006D5A3F" w:rsidP="006D5A3F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RD-04: </w:t>
      </w:r>
    </w:p>
    <w:p w14:paraId="2D2DA7FA" w14:textId="77777777" w:rsidR="006D5A3F" w:rsidRDefault="006D5A3F" w:rsidP="006D5A3F">
      <w:pPr>
        <w:rPr>
          <w:rFonts w:ascii="Arial" w:hAnsi="Arial" w:cs="Arial"/>
        </w:rPr>
      </w:pPr>
      <w:r>
        <w:rPr>
          <w:rFonts w:ascii="Arial" w:hAnsi="Arial" w:cs="Arial"/>
        </w:rPr>
        <w:t>El dashboard debe resaltar los intentos fallidos de autenticación para facilitar la detección temprana de posibles ataques de fuerza bruta o errores de configuración.</w:t>
      </w:r>
    </w:p>
    <w:p w14:paraId="4B91F477" w14:textId="77777777" w:rsidR="006D5A3F" w:rsidRDefault="006D5A3F" w:rsidP="006D5A3F">
      <w:pPr>
        <w:rPr>
          <w:rFonts w:ascii="Arial" w:hAnsi="Arial" w:cs="Arial"/>
          <w:b/>
          <w:bCs/>
          <w:highlight w:val="yellow"/>
        </w:rPr>
      </w:pPr>
      <w:r>
        <w:rPr>
          <w:rFonts w:ascii="Arial" w:hAnsi="Arial" w:cs="Arial"/>
          <w:b/>
          <w:bCs/>
          <w:highlight w:val="yellow"/>
        </w:rPr>
        <w:t xml:space="preserve">RD-05: </w:t>
      </w:r>
    </w:p>
    <w:p w14:paraId="395C607B" w14:textId="77777777" w:rsidR="006D5A3F" w:rsidRDefault="006D5A3F" w:rsidP="006D5A3F">
      <w:pPr>
        <w:rPr>
          <w:rFonts w:ascii="Arial" w:hAnsi="Arial" w:cs="Arial"/>
        </w:rPr>
      </w:pPr>
      <w:r>
        <w:rPr>
          <w:rFonts w:ascii="Arial" w:hAnsi="Arial" w:cs="Arial"/>
          <w:highlight w:val="yellow"/>
        </w:rPr>
        <w:t>Se debe incluir una vista de cambios administrativos, donde se visualicen modificaciones en roles, permisos o estados de cuenta realizados por los administradores.</w:t>
      </w:r>
    </w:p>
    <w:p w14:paraId="27EE3410" w14:textId="77777777" w:rsidR="006D5A3F" w:rsidRDefault="006D5A3F" w:rsidP="006D5A3F">
      <w:pPr>
        <w:rPr>
          <w:rFonts w:ascii="Arial" w:hAnsi="Arial" w:cs="Arial"/>
        </w:rPr>
      </w:pPr>
    </w:p>
    <w:p w14:paraId="78501A6F" w14:textId="77777777" w:rsidR="006D5A3F" w:rsidRDefault="006D5A3F" w:rsidP="006D5A3F">
      <w:pPr>
        <w:pStyle w:val="Ttulo2"/>
        <w:rPr>
          <w:rFonts w:asciiTheme="majorHAnsi" w:hAnsiTheme="majorHAnsi"/>
          <w:sz w:val="26"/>
          <w:szCs w:val="26"/>
        </w:rPr>
      </w:pPr>
      <w:bookmarkStart w:id="3" w:name="_Toc233576139"/>
      <w:r>
        <w:t>3. Alertas y Seguridad Visual</w:t>
      </w:r>
      <w:bookmarkEnd w:id="3"/>
    </w:p>
    <w:p w14:paraId="3412FF3F" w14:textId="77777777" w:rsidR="006D5A3F" w:rsidRDefault="006D5A3F" w:rsidP="006D5A3F">
      <w:pPr>
        <w:rPr>
          <w:rFonts w:ascii="Arial" w:hAnsi="Arial" w:cs="Arial"/>
          <w:b/>
          <w:bCs/>
        </w:rPr>
      </w:pPr>
    </w:p>
    <w:p w14:paraId="57D6F584" w14:textId="77777777" w:rsidR="006D5A3F" w:rsidRDefault="006D5A3F" w:rsidP="006D5A3F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RD-06: </w:t>
      </w:r>
    </w:p>
    <w:p w14:paraId="6C95BCCA" w14:textId="77777777" w:rsidR="006D5A3F" w:rsidRDefault="006D5A3F" w:rsidP="006D5A3F">
      <w:pPr>
        <w:rPr>
          <w:rFonts w:ascii="Arial" w:hAnsi="Arial" w:cs="Arial"/>
        </w:rPr>
      </w:pPr>
      <w:r>
        <w:rPr>
          <w:rFonts w:ascii="Arial" w:hAnsi="Arial" w:cs="Arial"/>
        </w:rPr>
        <w:t>La consola debe generar alertas visuales ante comportamientos anómalos básicos, como accesos fuera de horarios permitidos o desde ubicaciones no habituales (según políticas Zero Trust).</w:t>
      </w:r>
    </w:p>
    <w:p w14:paraId="47788A8B" w14:textId="77777777" w:rsidR="006D5A3F" w:rsidRDefault="006D5A3F" w:rsidP="006D5A3F">
      <w:pPr>
        <w:rPr>
          <w:rFonts w:ascii="Arial" w:hAnsi="Arial" w:cs="Arial"/>
          <w:b/>
          <w:bCs/>
        </w:rPr>
      </w:pPr>
    </w:p>
    <w:p w14:paraId="7667C565" w14:textId="77777777" w:rsidR="006D5A3F" w:rsidRDefault="006D5A3F" w:rsidP="006D5A3F">
      <w:pPr>
        <w:rPr>
          <w:rFonts w:ascii="Arial" w:hAnsi="Arial" w:cs="Arial"/>
          <w:b/>
          <w:bCs/>
        </w:rPr>
      </w:pPr>
    </w:p>
    <w:p w14:paraId="060C97CD" w14:textId="77777777" w:rsidR="006D5A3F" w:rsidRDefault="006D5A3F" w:rsidP="006D5A3F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RD-07: </w:t>
      </w:r>
    </w:p>
    <w:p w14:paraId="2C283A5D" w14:textId="77777777" w:rsidR="006D5A3F" w:rsidRDefault="006D5A3F" w:rsidP="006D5A3F">
      <w:pPr>
        <w:rPr>
          <w:rFonts w:ascii="Arial" w:hAnsi="Arial" w:cs="Arial"/>
        </w:rPr>
      </w:pPr>
      <w:r>
        <w:rPr>
          <w:rFonts w:ascii="Arial" w:hAnsi="Arial" w:cs="Arial"/>
        </w:rPr>
        <w:t>La interfaz debe aplicar el mínimo privilegio visual, ocultando módulos de configuración sensible o botones de acción administrativa a aquellos usuarios que no posean el rol de "Administrador".</w:t>
      </w:r>
    </w:p>
    <w:p w14:paraId="1E53BFAE" w14:textId="0FB09040" w:rsidR="006D5A3F" w:rsidRDefault="006D5A3F" w:rsidP="006D5A3F">
      <w:pPr>
        <w:rPr>
          <w:rFonts w:ascii="Arial" w:hAnsi="Arial" w:cs="Arial"/>
        </w:rPr>
      </w:pPr>
    </w:p>
    <w:p w14:paraId="039A9602" w14:textId="5C798B63" w:rsidR="006D5A3F" w:rsidRDefault="006D5A3F" w:rsidP="006D5A3F">
      <w:pPr>
        <w:rPr>
          <w:rFonts w:ascii="Arial" w:hAnsi="Arial" w:cs="Arial"/>
        </w:rPr>
      </w:pPr>
    </w:p>
    <w:p w14:paraId="3DE54BCD" w14:textId="2099D476" w:rsidR="006D5A3F" w:rsidRDefault="006D5A3F" w:rsidP="006D5A3F">
      <w:pPr>
        <w:rPr>
          <w:rFonts w:ascii="Arial" w:hAnsi="Arial" w:cs="Arial"/>
        </w:rPr>
      </w:pPr>
    </w:p>
    <w:p w14:paraId="4878764D" w14:textId="505F5418" w:rsidR="006D5A3F" w:rsidRDefault="006D5A3F" w:rsidP="006D5A3F">
      <w:pPr>
        <w:rPr>
          <w:rFonts w:ascii="Arial" w:hAnsi="Arial" w:cs="Arial"/>
        </w:rPr>
      </w:pPr>
    </w:p>
    <w:p w14:paraId="7429FAAD" w14:textId="77777777" w:rsidR="006D5A3F" w:rsidRDefault="006D5A3F" w:rsidP="006D5A3F">
      <w:pPr>
        <w:rPr>
          <w:rFonts w:ascii="Arial" w:hAnsi="Arial" w:cs="Arial"/>
        </w:rPr>
      </w:pPr>
    </w:p>
    <w:p w14:paraId="0DED2B0A" w14:textId="77777777" w:rsidR="006D5A3F" w:rsidRDefault="006D5A3F" w:rsidP="006D5A3F">
      <w:pPr>
        <w:pStyle w:val="Ttulo2"/>
        <w:rPr>
          <w:rFonts w:asciiTheme="majorHAnsi" w:hAnsiTheme="majorHAnsi"/>
          <w:sz w:val="26"/>
          <w:szCs w:val="26"/>
        </w:rPr>
      </w:pPr>
      <w:bookmarkStart w:id="4" w:name="_Toc233576140"/>
      <w:r>
        <w:t>4. Experiencia de Usuario y Presentación</w:t>
      </w:r>
      <w:bookmarkEnd w:id="4"/>
    </w:p>
    <w:p w14:paraId="5E98D448" w14:textId="77777777" w:rsidR="006D5A3F" w:rsidRDefault="006D5A3F" w:rsidP="006D5A3F">
      <w:pPr>
        <w:rPr>
          <w:rFonts w:ascii="Arial" w:hAnsi="Arial" w:cs="Arial"/>
          <w:b/>
          <w:bCs/>
        </w:rPr>
      </w:pPr>
    </w:p>
    <w:p w14:paraId="2814AA18" w14:textId="77777777" w:rsidR="006D5A3F" w:rsidRDefault="006D5A3F" w:rsidP="006D5A3F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RD-08: </w:t>
      </w:r>
    </w:p>
    <w:p w14:paraId="3BCE2FB0" w14:textId="77777777" w:rsidR="006D5A3F" w:rsidRDefault="006D5A3F" w:rsidP="006D5A3F">
      <w:pPr>
        <w:rPr>
          <w:rFonts w:ascii="Arial" w:hAnsi="Arial" w:cs="Arial"/>
        </w:rPr>
      </w:pPr>
      <w:r>
        <w:rPr>
          <w:rFonts w:ascii="Arial" w:hAnsi="Arial" w:cs="Arial"/>
        </w:rPr>
        <w:t>El sistema debe proporcionar mensajes claros de seguridad, informando explícitamente si un acceso fue permitido o denegado y la razón general de dicha decisión.</w:t>
      </w:r>
    </w:p>
    <w:p w14:paraId="70084C06" w14:textId="77777777" w:rsidR="006D5A3F" w:rsidRDefault="006D5A3F" w:rsidP="006D5A3F">
      <w:pPr>
        <w:rPr>
          <w:sz w:val="22"/>
          <w:szCs w:val="22"/>
        </w:rPr>
      </w:pPr>
    </w:p>
    <w:p w14:paraId="09598143" w14:textId="77777777" w:rsidR="006D5A3F" w:rsidRDefault="006D5A3F" w:rsidP="006D5A3F"/>
    <w:p w14:paraId="49C09D37" w14:textId="77777777" w:rsidR="006D5A3F" w:rsidRDefault="006D5A3F" w:rsidP="006D5A3F"/>
    <w:p w14:paraId="6494DA49" w14:textId="77777777" w:rsidR="006D5A3F" w:rsidRPr="00E32A7A" w:rsidRDefault="006D5A3F" w:rsidP="00704AF5">
      <w:pPr>
        <w:rPr>
          <w:rFonts w:ascii="Arial" w:eastAsia="Museo Sans 300" w:hAnsi="Arial" w:cs="Arial"/>
          <w:b/>
          <w:bCs/>
          <w:color w:val="50637D" w:themeColor="text2" w:themeTint="E6"/>
          <w:sz w:val="28"/>
          <w:szCs w:val="28"/>
        </w:rPr>
      </w:pPr>
    </w:p>
    <w:sectPr w:rsidR="006D5A3F" w:rsidRPr="00E32A7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222BE6" w14:textId="77777777" w:rsidR="00286FF2" w:rsidRDefault="00286FF2">
      <w:r>
        <w:separator/>
      </w:r>
    </w:p>
  </w:endnote>
  <w:endnote w:type="continuationSeparator" w:id="0">
    <w:p w14:paraId="5FFF2EB5" w14:textId="77777777" w:rsidR="00286FF2" w:rsidRDefault="00286F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useo Sans 300">
    <w:altName w:val="Calibri"/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Avenir Medium">
    <w:altName w:val="Calibri"/>
    <w:charset w:val="00"/>
    <w:family w:val="auto"/>
    <w:pitch w:val="variable"/>
    <w:sig w:usb0="800000AF" w:usb1="5000204A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20D747" w14:textId="77777777" w:rsidR="00E86CC0" w:rsidRDefault="00286FF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F2E2B0" w14:textId="77777777" w:rsidR="00E86CC0" w:rsidRDefault="00286FF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1D31F8" w14:textId="77777777" w:rsidR="00E86CC0" w:rsidRDefault="00286FF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252983" w14:textId="77777777" w:rsidR="00286FF2" w:rsidRDefault="00286FF2">
      <w:r>
        <w:separator/>
      </w:r>
    </w:p>
  </w:footnote>
  <w:footnote w:type="continuationSeparator" w:id="0">
    <w:p w14:paraId="1910237A" w14:textId="77777777" w:rsidR="00286FF2" w:rsidRDefault="00286F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ACDCA2" w14:textId="77777777" w:rsidR="00E86CC0" w:rsidRDefault="00286FF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FEE5B0" w14:textId="77777777" w:rsidR="00394004" w:rsidRPr="00B651A2" w:rsidRDefault="009069C3" w:rsidP="00FD4D79">
    <w:pPr>
      <w:pStyle w:val="Encabezado"/>
      <w:tabs>
        <w:tab w:val="clear" w:pos="4419"/>
        <w:tab w:val="clear" w:pos="8838"/>
        <w:tab w:val="left" w:pos="1740"/>
      </w:tabs>
    </w:pPr>
    <w:r w:rsidRPr="00B651A2">
      <w:rPr>
        <w:noProof/>
      </w:rPr>
      <w:drawing>
        <wp:anchor distT="0" distB="0" distL="114300" distR="114300" simplePos="0" relativeHeight="251659264" behindDoc="1" locked="0" layoutInCell="1" allowOverlap="1" wp14:anchorId="463EF778" wp14:editId="78A87EAC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776845" cy="10063791"/>
          <wp:effectExtent l="0" t="0" r="0" b="0"/>
          <wp:wrapNone/>
          <wp:docPr id="533964862" name="Imagen 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9015734" name="Imagen 70901573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6845" cy="1006379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854C76" w14:textId="77777777" w:rsidR="00E86CC0" w:rsidRDefault="00286FF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0184C"/>
    <w:multiLevelType w:val="multilevel"/>
    <w:tmpl w:val="AC640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7651E3"/>
    <w:multiLevelType w:val="multilevel"/>
    <w:tmpl w:val="61BA8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C81653"/>
    <w:multiLevelType w:val="hybridMultilevel"/>
    <w:tmpl w:val="B32C470A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134733"/>
    <w:multiLevelType w:val="multilevel"/>
    <w:tmpl w:val="63729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7B09A6"/>
    <w:multiLevelType w:val="multilevel"/>
    <w:tmpl w:val="BD3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5D6EA0"/>
    <w:multiLevelType w:val="multilevel"/>
    <w:tmpl w:val="654C7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711C04"/>
    <w:multiLevelType w:val="multilevel"/>
    <w:tmpl w:val="DF52F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0"/>
  </w:num>
  <w:num w:numId="5">
    <w:abstractNumId w:val="5"/>
  </w:num>
  <w:num w:numId="6">
    <w:abstractNumId w:val="6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AF5"/>
    <w:rsid w:val="00286FF2"/>
    <w:rsid w:val="0033769B"/>
    <w:rsid w:val="006D5A3F"/>
    <w:rsid w:val="00704AF5"/>
    <w:rsid w:val="009069C3"/>
    <w:rsid w:val="009158EF"/>
    <w:rsid w:val="00D03E84"/>
    <w:rsid w:val="00ED782E"/>
    <w:rsid w:val="00FB0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CEE7CC0"/>
  <w15:chartTrackingRefBased/>
  <w15:docId w15:val="{6E0820FA-E1FA-46C0-A63D-2E4131A450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S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4AF5"/>
    <w:pPr>
      <w:spacing w:after="0" w:line="240" w:lineRule="auto"/>
    </w:pPr>
    <w:rPr>
      <w:kern w:val="2"/>
      <w:sz w:val="24"/>
      <w:szCs w:val="24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AF5"/>
    <w:pPr>
      <w:keepNext/>
      <w:keepLines/>
      <w:spacing w:before="360" w:after="80"/>
      <w:outlineLvl w:val="0"/>
    </w:pPr>
    <w:rPr>
      <w:rFonts w:ascii="Arial" w:eastAsiaTheme="majorEastAsia" w:hAnsi="Arial" w:cstheme="majorBidi"/>
      <w:b/>
      <w:color w:val="2F5496" w:themeColor="accent1" w:themeShade="BF"/>
      <w:sz w:val="28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04AF5"/>
    <w:pPr>
      <w:keepNext/>
      <w:keepLines/>
      <w:spacing w:before="160" w:after="80"/>
      <w:outlineLvl w:val="1"/>
    </w:pPr>
    <w:rPr>
      <w:rFonts w:ascii="Arial" w:eastAsiaTheme="majorEastAsia" w:hAnsi="Arial" w:cstheme="majorBidi"/>
      <w:color w:val="2F5496" w:themeColor="accent1" w:themeShade="BF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04A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04AF5"/>
    <w:rPr>
      <w:rFonts w:ascii="Arial" w:eastAsiaTheme="majorEastAsia" w:hAnsi="Arial" w:cstheme="majorBidi"/>
      <w:b/>
      <w:color w:val="2F5496" w:themeColor="accent1" w:themeShade="BF"/>
      <w:kern w:val="2"/>
      <w:sz w:val="28"/>
      <w:szCs w:val="40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rsid w:val="00704AF5"/>
    <w:rPr>
      <w:rFonts w:ascii="Arial" w:eastAsiaTheme="majorEastAsia" w:hAnsi="Arial" w:cstheme="majorBidi"/>
      <w:color w:val="2F5496" w:themeColor="accent1" w:themeShade="BF"/>
      <w:kern w:val="2"/>
      <w:sz w:val="24"/>
      <w:szCs w:val="32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04AF5"/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Encabezado">
    <w:name w:val="header"/>
    <w:basedOn w:val="Normal"/>
    <w:link w:val="EncabezadoCar"/>
    <w:uiPriority w:val="99"/>
    <w:unhideWhenUsed/>
    <w:rsid w:val="00704AF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04AF5"/>
    <w:rPr>
      <w:kern w:val="2"/>
      <w:sz w:val="24"/>
      <w:szCs w:val="24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704AF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04AF5"/>
    <w:rPr>
      <w:kern w:val="2"/>
      <w:sz w:val="24"/>
      <w:szCs w:val="24"/>
      <w14:ligatures w14:val="standardContextual"/>
    </w:rPr>
  </w:style>
  <w:style w:type="table" w:styleId="Tablaconcuadrcula">
    <w:name w:val="Table Grid"/>
    <w:basedOn w:val="Tablanormal"/>
    <w:uiPriority w:val="39"/>
    <w:rsid w:val="00704AF5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704AF5"/>
    <w:pPr>
      <w:spacing w:before="240" w:after="0" w:line="259" w:lineRule="auto"/>
      <w:outlineLvl w:val="9"/>
    </w:pPr>
    <w:rPr>
      <w:rFonts w:asciiTheme="majorHAnsi" w:hAnsiTheme="majorHAnsi"/>
      <w:b w:val="0"/>
      <w:kern w:val="0"/>
      <w:sz w:val="32"/>
      <w:szCs w:val="32"/>
      <w:lang w:eastAsia="es-SV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704AF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04AF5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704AF5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04AF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SV"/>
      <w14:ligatures w14:val="none"/>
    </w:rPr>
  </w:style>
  <w:style w:type="table" w:styleId="Tabladelista3-nfasis1">
    <w:name w:val="List Table 3 Accent 1"/>
    <w:basedOn w:val="Tablanormal"/>
    <w:uiPriority w:val="48"/>
    <w:rsid w:val="00704AF5"/>
    <w:pPr>
      <w:spacing w:after="0" w:line="240" w:lineRule="auto"/>
    </w:pPr>
    <w:rPr>
      <w:kern w:val="2"/>
      <w:sz w:val="24"/>
      <w:szCs w:val="24"/>
      <w14:ligatures w14:val="standardContextual"/>
    </w:r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paragraph" w:styleId="TDC3">
    <w:name w:val="toc 3"/>
    <w:basedOn w:val="Normal"/>
    <w:next w:val="Normal"/>
    <w:autoRedefine/>
    <w:uiPriority w:val="39"/>
    <w:unhideWhenUsed/>
    <w:rsid w:val="00704AF5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162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393</Words>
  <Characters>2166</Characters>
  <Application>Microsoft Office Word</Application>
  <DocSecurity>0</DocSecurity>
  <Lines>18</Lines>
  <Paragraphs>5</Paragraphs>
  <ScaleCrop>false</ScaleCrop>
  <Company/>
  <LinksUpToDate>false</LinksUpToDate>
  <CharactersWithSpaces>2554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Palacios</dc:creator>
  <cp:keywords/>
  <dc:description/>
  <cp:lastModifiedBy>Ivan Palacios</cp:lastModifiedBy>
  <cp:revision>7</cp:revision>
  <dcterms:created xsi:type="dcterms:W3CDTF">2026-06-29T03:40:00Z</dcterms:created>
  <dcterms:modified xsi:type="dcterms:W3CDTF">2026-06-29T03:55:00Z</dcterms:modified>
</cp:coreProperties>
</file>