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No.6</w:t>
      </w:r>
    </w:p>
    <w:p>
      <w:pPr>
        <w:pStyle w:val="Subtitle"/>
      </w:pPr>
      <w:r>
        <w:t xml:space="preserve">Дисциплины: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арифметических инструкций на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Символьные и численные данные в NASM</w:t>
      </w:r>
    </w:p>
    <w:p>
      <w:pPr>
        <w:pStyle w:val="BodyText"/>
      </w:pPr>
      <w:r>
        <w:t xml:space="preserve">Я создам каталог для программ лабораторных работ 6 с помощью команды mkdir, зайду в него с помощью команды cd и создам файл lab6-1.asm с помощью команды touch(рис 1)</w:t>
      </w:r>
    </w:p>
    <w:p>
      <w:pPr>
        <w:pStyle w:val="CaptionedFigure"/>
      </w:pPr>
      <w:r>
        <w:drawing>
          <wp:inline>
            <wp:extent cx="3733800" cy="793575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Я скопирую файл in_out.asm в текущий каталог с помощью команды cp, потому что буду использовать его в программах(рис 2)</w:t>
      </w:r>
    </w:p>
    <w:p>
      <w:pPr>
        <w:pStyle w:val="CaptionedFigure"/>
      </w:pPr>
      <w:r>
        <w:drawing>
          <wp:inline>
            <wp:extent cx="3733800" cy="616590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Открою созданный файл lab6-1.asm и скопирую в него программу вывода значения регистра eax(рис 3)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Я создам исполняемый файл программы и запущу его. Программа выведет символ j, поскольку программа выводит символ, соответствующий сумме ASCII двоичных кодов символов 4 и 6(рис 4)</w:t>
      </w:r>
    </w:p>
    <w:p>
      <w:pPr>
        <w:pStyle w:val="CaptionedFigure"/>
      </w:pPr>
      <w:r>
        <w:drawing>
          <wp:inline>
            <wp:extent cx="3733800" cy="719355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Я заменю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тексте программы на цифры 6 и 4(рис 5)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Я создам новый исполняемый файл программы и запущу его. Теперь отображается символ с кодом 10, это символ перевода строки(рис 6)</w:t>
      </w:r>
    </w:p>
    <w:p>
      <w:pPr>
        <w:pStyle w:val="CaptionedFigure"/>
      </w:pPr>
      <w:r>
        <w:drawing>
          <wp:inline>
            <wp:extent cx="3733800" cy="713646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Я создам новый файл lab6-2.asm в каталоге ~/work/arch-pc/lab06 с помощью команды touch(рис 7)</w:t>
      </w:r>
    </w:p>
    <w:p>
      <w:pPr>
        <w:pStyle w:val="CaptionedFigure"/>
      </w:pPr>
      <w:r>
        <w:drawing>
          <wp:inline>
            <wp:extent cx="3733800" cy="314004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Я открою вновь созданный файл и скопирую в него заданный текст программы(рис 8)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Я создаю и запускаю исполняемый файл lab6-2. Теперь на выходе будет число 106, поскольку функция iprintLF позволяет программе выводить точное число вместо символа ASCII(рис 9)</w:t>
      </w:r>
    </w:p>
    <w:p>
      <w:pPr>
        <w:pStyle w:val="CaptionedFigure"/>
      </w:pPr>
      <w:r>
        <w:drawing>
          <wp:inline>
            <wp:extent cx="3733800" cy="616590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Теперь я заменю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тексте программы на цифры 6 и 4(рис 10)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Untitled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Как и ранее, я создаю и запускаю исполняемый файл lab6-2. Вывод равен 10, поскольку функция iprintLF позволяет программе выводить точное число вместо символа ASCII(рис 11)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rPr>
          <w:bCs/>
          <w:b/>
        </w:rPr>
        <w:t xml:space="preserve">2. Выполнение арифметических операций в NASM</w:t>
      </w:r>
    </w:p>
    <w:p>
      <w:pPr>
        <w:pStyle w:val="BodyText"/>
      </w:pPr>
      <w:r>
        <w:t xml:space="preserve">Я создам еще один файл lab6-3.asm в каталоге ~/work/arch-pc/lab06 с помощью команды touch(рис 12)</w:t>
      </w:r>
    </w:p>
    <w:p>
      <w:pPr>
        <w:pStyle w:val="CaptionedFigure"/>
      </w:pPr>
      <w:r>
        <w:drawing>
          <wp:inline>
            <wp:extent cx="3733800" cy="274040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Untitled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t xml:space="preserve">В созданный файл ввожу текст программы для вычисления значения выражения f(x) = (5 * 2 + 3)/3(рис 13)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Создаю исполняемый файл и запускаю его(рис 14)</w:t>
      </w:r>
    </w:p>
    <w:p>
      <w:pPr>
        <w:pStyle w:val="CaptionedFigure"/>
      </w:pPr>
      <w:r>
        <w:drawing>
          <wp:inline>
            <wp:extent cx="3733800" cy="725065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Untitled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Я изменю программу так, чтобы она вычисляла значение выражения f(x) = (4 *6 + 2)/5(рис 15)</w:t>
      </w:r>
    </w:p>
    <w:p>
      <w:pPr>
        <w:pStyle w:val="CaptionedFigure"/>
      </w:pPr>
      <w:r>
        <w:drawing>
          <wp:inline>
            <wp:extent cx="3733800" cy="2984853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Untitled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t xml:space="preserve">Теперь я создаю исполняемый файл и запускаю его(рис 16)</w:t>
      </w:r>
    </w:p>
    <w:p>
      <w:pPr>
        <w:pStyle w:val="CaptionedFigure"/>
      </w:pPr>
      <w:r>
        <w:drawing>
          <wp:inline>
            <wp:extent cx="3733800" cy="753611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Untitled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Я создам файл variant.asm в каталоге ~/work/arch-pc/lab06 с помощью команду touch(рис 17)</w:t>
      </w:r>
    </w:p>
    <w:p>
      <w:pPr>
        <w:pStyle w:val="CaptionedFigure"/>
      </w:pPr>
      <w:r>
        <w:drawing>
          <wp:inline>
            <wp:extent cx="3733800" cy="245494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Untitled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Скопирую текст программы в файл для расчета варианта задания по студенческому билету(рис 18)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Untitled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Я создам и запущу исполняемый файл. Ввожу с клавиатуры номер студенческого билета, программа показывает, что мой вариант-14(рис 19)</w:t>
      </w:r>
    </w:p>
    <w:p>
      <w:pPr>
        <w:pStyle w:val="CaptionedFigure"/>
      </w:pPr>
      <w:r>
        <w:drawing>
          <wp:inline>
            <wp:extent cx="3733800" cy="833539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Untitled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rPr>
          <w:bCs/>
          <w:b/>
        </w:rPr>
        <w:t xml:space="preserve">2.1 Ответы на вопросы по программе</w:t>
      </w:r>
    </w:p>
    <w:p>
      <w:pPr>
        <w:pStyle w:val="BodyText"/>
      </w:pPr>
      <w:r>
        <w:t xml:space="preserve">1.mov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2.mov ecx,x — используется для помещения адреса входной строки x в регистр ecx.</w:t>
      </w:r>
    </w:p>
    <w:p>
      <w:pPr>
        <w:pStyle w:val="BodyText"/>
      </w:pPr>
      <w:r>
        <w:t xml:space="preserve">mov edx,80 — записывает длину входной строки в регистр edx</w:t>
      </w:r>
    </w:p>
    <w:p>
      <w:pPr>
        <w:pStyle w:val="BodyText"/>
      </w:pPr>
      <w:r>
        <w:t xml:space="preserve">call sread — вызов подпрограммы из внешнего файла, позволяющей ввести сообщение с клавиатуры</w:t>
      </w:r>
    </w:p>
    <w:p>
      <w:pPr>
        <w:pStyle w:val="BodyText"/>
      </w:pPr>
      <w:r>
        <w:t xml:space="preserve">3.call atoi используется для преобразования ascii-кода символа в целое число и записи результата в регистр eax</w:t>
      </w:r>
    </w:p>
    <w:p>
      <w:pPr>
        <w:pStyle w:val="BodyText"/>
      </w:pPr>
      <w:r>
        <w:t xml:space="preserve">4.xor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5.Остаток от деления записывается в регистр edx</w:t>
      </w:r>
    </w:p>
    <w:p>
      <w:pPr>
        <w:pStyle w:val="BodyText"/>
      </w:pPr>
      <w:r>
        <w:t xml:space="preserve">6.Инструкция inc edx увеличивает значение регистра edx на 1</w:t>
      </w:r>
    </w:p>
    <w:p>
      <w:pPr>
        <w:pStyle w:val="BodyText"/>
      </w:pPr>
      <w:r>
        <w:t xml:space="preserve">7.mov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rPr>
          <w:bCs/>
          <w:b/>
        </w:rPr>
        <w:t xml:space="preserve">3. Выполнение заданий для самостоятельной работы</w:t>
      </w:r>
    </w:p>
    <w:p>
      <w:pPr>
        <w:pStyle w:val="BodyText"/>
      </w:pPr>
      <w:r>
        <w:t xml:space="preserve">Я создам файл lab6-4.asm с помощью команды touch(рис 20)</w:t>
      </w:r>
    </w:p>
    <w:p>
      <w:pPr>
        <w:pStyle w:val="CaptionedFigure"/>
      </w:pPr>
      <w:r>
        <w:drawing>
          <wp:inline>
            <wp:extent cx="3733800" cy="285458"/>
            <wp:effectExtent b="0" l="0" r="0" t="0"/>
            <wp:docPr descr="Рис 20" title="fig:" id="80" name="Picture"/>
            <a:graphic>
              <a:graphicData uri="http://schemas.openxmlformats.org/drawingml/2006/picture">
                <pic:pic>
                  <pic:nvPicPr>
                    <pic:cNvPr descr="image/Untitled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BodyText"/>
      </w:pPr>
      <w:r>
        <w:t xml:space="preserve">Созданный файл открою для редактирования, введу в него текст программы для вычисления значения выражения (8*х-6)/2 (рис. 4.24). Это выражение было под вариантом 12(рис 21)</w:t>
      </w:r>
    </w:p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 21" title="fig:" id="83" name="Picture"/>
            <a:graphic>
              <a:graphicData uri="http://schemas.openxmlformats.org/drawingml/2006/picture">
                <pic:pic>
                  <pic:nvPicPr>
                    <pic:cNvPr descr="image/Untitled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p>
      <w:pPr>
        <w:pStyle w:val="BodyText"/>
      </w:pPr>
      <w:r>
        <w:t xml:space="preserve">Я создам и запущу исполняемый файл. Когда вы вводите значение 1, выход 1(рис 22)</w:t>
      </w:r>
    </w:p>
    <w:p>
      <w:pPr>
        <w:pStyle w:val="CaptionedFigure"/>
      </w:pPr>
      <w:r>
        <w:drawing>
          <wp:inline>
            <wp:extent cx="3733800" cy="987687"/>
            <wp:effectExtent b="0" l="0" r="0" t="0"/>
            <wp:docPr descr="Рис 22" title="fig:" id="86" name="Picture"/>
            <a:graphic>
              <a:graphicData uri="http://schemas.openxmlformats.org/drawingml/2006/picture">
                <pic:pic>
                  <pic:nvPicPr>
                    <pic:cNvPr descr="image/Untitled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</w:t>
      </w:r>
    </w:p>
    <w:p>
      <w:pPr>
        <w:pStyle w:val="BodyText"/>
      </w:pPr>
      <w:r>
        <w:t xml:space="preserve">Я запускаю исполняемый файл еще раз, чтобы проверить работу программы с другим входным значением, на этот раз я буду использовать 5, а на выходе должно быть 17. Программа работала корректно(рис 23)</w:t>
      </w:r>
    </w:p>
    <w:p>
      <w:pPr>
        <w:pStyle w:val="CaptionedFigure"/>
      </w:pPr>
      <w:r>
        <w:drawing>
          <wp:inline>
            <wp:extent cx="3733800" cy="610881"/>
            <wp:effectExtent b="0" l="0" r="0" t="0"/>
            <wp:docPr descr="Рис 23" title="fig:" id="89" name="Picture"/>
            <a:graphic>
              <a:graphicData uri="http://schemas.openxmlformats.org/drawingml/2006/picture">
                <pic:pic>
                  <pic:nvPicPr>
                    <pic:cNvPr descr="image/Untitled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</w:t>
      </w:r>
    </w:p>
    <w:p>
      <w:pPr>
        <w:pStyle w:val="BodyText"/>
      </w:pPr>
      <w:r>
        <w:rPr>
          <w:iCs/>
          <w:i/>
          <w:bCs/>
          <w:b/>
        </w:rPr>
        <w:t xml:space="preserve">Листинг 3.1. Программа для вычисления значения выражения (8</w:t>
      </w:r>
      <w:r>
        <w:rPr>
          <w:bCs/>
          <w:b/>
        </w:rPr>
        <w:t xml:space="preserve">x - 6)/2</w:t>
      </w:r>
      <w:r>
        <w:t xml:space="preserve">*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значение х: ',0</w:t>
      </w:r>
      <w:r>
        <w:br/>
      </w:r>
      <w:r>
        <w:rPr>
          <w:rStyle w:val="VerbatimChar"/>
        </w:rPr>
        <w:t xml:space="preserve">div: DB 'результат: ',0</w:t>
      </w:r>
      <w:r>
        <w:br/>
      </w:r>
      <w:r>
        <w:rPr>
          <w:rStyle w:val="VerbatimChar"/>
        </w:rPr>
        <w:t xml:space="preserve">rem: DB 'Остаток от деления: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; EAX=x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ebx,8 ; EBX=8</w:t>
      </w:r>
      <w:r>
        <w:br/>
      </w:r>
      <w:r>
        <w:rPr>
          <w:rStyle w:val="VerbatimChar"/>
        </w:rPr>
        <w:t xml:space="preserve">mul ebx ; EAX=EAX*EBX</w:t>
      </w:r>
      <w:r>
        <w:br/>
      </w:r>
      <w:r>
        <w:rPr>
          <w:rStyle w:val="VerbatimChar"/>
        </w:rPr>
        <w:t xml:space="preserve">add eax,-6 ; EAX=EAX+(-6)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ebx,2 ; EBX=2</w:t>
      </w:r>
      <w:r>
        <w:br/>
      </w:r>
      <w:r>
        <w:rPr>
          <w:rStyle w:val="VerbatimChar"/>
        </w:rPr>
        <w:t xml:space="preserve">div ebx ; EAX=EAX/2, EDX=остаток от деления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mov eax,div ; вызов подпрограммы печати</w:t>
      </w:r>
      <w:r>
        <w:br/>
      </w:r>
      <w:r>
        <w:rPr>
          <w:rStyle w:val="VerbatimChar"/>
        </w:rPr>
        <w:t xml:space="preserve">call sprint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'edi' в виде символов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 ; сообщения 'Остаток от деления: '</w:t>
      </w:r>
      <w:r>
        <w:br/>
      </w:r>
      <w:r>
        <w:rPr>
          <w:rStyle w:val="VerbatimChar"/>
        </w:rPr>
        <w:t xml:space="preserve">mov eax,edx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92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Таблица ASCII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No.6</dc:title>
  <dc:creator>Нджову Нелиа</dc:creator>
  <dc:language>ru-RU</dc:language>
  <cp:keywords/>
  <dcterms:created xsi:type="dcterms:W3CDTF">2023-11-14T19:15:37Z</dcterms:created>
  <dcterms:modified xsi:type="dcterms:W3CDTF">2023-11-14T19:15:37Z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Дисциплины: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