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</w:pPr>
      <w:r>
        <w:t xml:space="preserve">Перейдите в каталог /tmp.</w:t>
      </w:r>
    </w:p>
    <w:p>
      <w:pPr>
        <w:numPr>
          <w:ilvl w:val="0"/>
          <w:numId w:val="1002"/>
        </w:numPr>
      </w:pPr>
      <w:r>
        <w:t xml:space="preserve">Выведите на экран содержимое каталога /tmp.</w:t>
      </w:r>
    </w:p>
    <w:p>
      <w:pPr>
        <w:numPr>
          <w:ilvl w:val="0"/>
          <w:numId w:val="1002"/>
        </w:numPr>
      </w:pPr>
      <w:r>
        <w:t xml:space="preserve">Определите, есть ли в каталоге /var/spool подкаталог с именем cron?</w:t>
      </w:r>
    </w:p>
    <w:p>
      <w:pPr>
        <w:numPr>
          <w:ilvl w:val="0"/>
          <w:numId w:val="1002"/>
        </w:numPr>
      </w:pPr>
      <w:r>
        <w:t xml:space="preserve">Перейдите в Ваш домашний каталог и выведите на экран его содержимое.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</w:pPr>
      <w:r>
        <w:t xml:space="preserve">В домашнем каталоге создайте новый каталог с именем newdir.</w:t>
      </w:r>
    </w:p>
    <w:p>
      <w:pPr>
        <w:numPr>
          <w:ilvl w:val="0"/>
          <w:numId w:val="1004"/>
        </w:numPr>
      </w:pPr>
      <w:r>
        <w:t xml:space="preserve">В каталоге ~/newdir создайте новый каталог с именем morefun.</w:t>
      </w:r>
    </w:p>
    <w:p>
      <w:pPr>
        <w:numPr>
          <w:ilvl w:val="0"/>
          <w:numId w:val="1004"/>
        </w:numPr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numPr>
          <w:ilvl w:val="0"/>
          <w:numId w:val="1004"/>
        </w:numPr>
      </w:pPr>
      <w:r>
        <w:t xml:space="preserve">Попробуйте удалить ранее созданный каталог ~/newdir командой rm. Проверьте, был ли каталог удалён.</w:t>
      </w:r>
    </w:p>
    <w:p>
      <w:pPr>
        <w:numPr>
          <w:ilvl w:val="0"/>
          <w:numId w:val="1004"/>
        </w:numPr>
      </w:pPr>
      <w:r>
        <w:t xml:space="preserve">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5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5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5"/>
        </w:numPr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определяю полное имя домашнего каталога с помощью команду pwd(рис.1)</w:t>
      </w:r>
    </w:p>
    <w:p>
      <w:pPr>
        <w:pStyle w:val="CaptionedFigure"/>
      </w:pPr>
      <w:r>
        <w:drawing>
          <wp:inline>
            <wp:extent cx="3733800" cy="492267"/>
            <wp:effectExtent b="0" l="0" r="0" t="0"/>
            <wp:docPr descr="определение домашнего каталога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домашнего каталога</w:t>
      </w:r>
    </w:p>
    <w:p>
      <w:pPr>
        <w:pStyle w:val="BodyText"/>
      </w:pPr>
      <w:r>
        <w:t xml:space="preserve">Я перехожу в каталог tmp использование команда cd(рис.2)</w:t>
      </w:r>
    </w:p>
    <w:p>
      <w:pPr>
        <w:pStyle w:val="CaptionedFigure"/>
      </w:pPr>
      <w:r>
        <w:drawing>
          <wp:inline>
            <wp:extent cx="3733800" cy="740588"/>
            <wp:effectExtent b="0" l="0" r="0" t="0"/>
            <wp:docPr descr="перемещение каталога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</w:t>
      </w:r>
    </w:p>
    <w:p>
      <w:pPr>
        <w:pStyle w:val="BodyText"/>
      </w:pPr>
      <w:r>
        <w:t xml:space="preserve">Я просматриваю содержимое каталога tmp с помощью команду ls без ключа(рис.3)</w:t>
      </w:r>
    </w:p>
    <w:p>
      <w:pPr>
        <w:pStyle w:val="CaptionedFigure"/>
      </w:pPr>
      <w:r>
        <w:drawing>
          <wp:inline>
            <wp:extent cx="3733800" cy="2691424"/>
            <wp:effectExtent b="0" l="0" r="0" t="0"/>
            <wp:docPr descr="содержимое каталога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p>
      <w:pPr>
        <w:pStyle w:val="BodyText"/>
      </w:pPr>
      <w:r>
        <w:t xml:space="preserve">Теперь просматриваю содержимое каталога tmp с помощью комманду ls с разными опциями. Опция -l показывает допольнительну информацию о файлах в каталоге(время создания, владельца, права)(рис.4)</w:t>
      </w:r>
    </w:p>
    <w:p>
      <w:pPr>
        <w:pStyle w:val="CaptionedFigure"/>
      </w:pPr>
      <w:r>
        <w:drawing>
          <wp:inline>
            <wp:extent cx="3733800" cy="3155482"/>
            <wp:effectExtent b="0" l="0" r="0" t="0"/>
            <wp:docPr descr="содержимое каталога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p>
      <w:pPr>
        <w:pStyle w:val="BodyText"/>
      </w:pPr>
      <w:r>
        <w:t xml:space="preserve">Опция -а показывает скрытие файлы в каталоге(рис.5)</w:t>
      </w:r>
    </w:p>
    <w:p>
      <w:pPr>
        <w:pStyle w:val="CaptionedFigure"/>
      </w:pPr>
      <w:r>
        <w:drawing>
          <wp:inline>
            <wp:extent cx="3733800" cy="3033011"/>
            <wp:effectExtent b="0" l="0" r="0" t="0"/>
            <wp:docPr descr="содержимое каталога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</w:t>
      </w:r>
    </w:p>
    <w:p>
      <w:pPr>
        <w:pStyle w:val="BodyText"/>
      </w:pPr>
      <w:r>
        <w:t xml:space="preserve">Я перехожу в каталоге /var/spool, чтобы определить, есть ли в каталоге подкаталог с соответсвующим именем, я использую команду ls с флагом -F. Опция F показывается все подкаталоги в каталоге, в котором вы находитесь(рис.6)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просмотр подкаталога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подкаталога</w:t>
      </w:r>
    </w:p>
    <w:p>
      <w:pPr>
        <w:pStyle w:val="BodyText"/>
      </w:pPr>
      <w:r>
        <w:t xml:space="preserve">Я возвращаюсь в домашний каталог, запустив cd и проверяю содержимое каталога с помощью команду ls c опции -аlF(рис.7)</w:t>
      </w:r>
    </w:p>
    <w:p>
      <w:pPr>
        <w:pStyle w:val="CaptionedFigure"/>
      </w:pPr>
      <w:r>
        <w:drawing>
          <wp:inline>
            <wp:extent cx="3733800" cy="3273391"/>
            <wp:effectExtent b="0" l="0" r="0" t="0"/>
            <wp:docPr descr="все содержимое в домашнем каталоге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содержимое в домашнем каталоге</w:t>
      </w:r>
    </w:p>
    <w:p>
      <w:pPr>
        <w:pStyle w:val="BodyText"/>
      </w:pPr>
      <w:r>
        <w:t xml:space="preserve">Я создаю новый каталог newdir с помощью команду mkdir, перехожу в только созданую каталог и создать ещё новый каталог под названием morefun(рис.8)</w:t>
      </w:r>
    </w:p>
    <w:p>
      <w:pPr>
        <w:pStyle w:val="CaptionedFigure"/>
      </w:pPr>
      <w:r>
        <w:drawing>
          <wp:inline>
            <wp:extent cx="3733800" cy="743925"/>
            <wp:effectExtent b="0" l="0" r="0" t="0"/>
            <wp:docPr descr="создание каталога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Я создаю несколько каталоги с одном командом. Чтобы делать это с одной строчкой нужно перечислить названия каталога через пробел после команду mkdir. После этого проверяю если каталоги созданы(рис.9)</w:t>
      </w:r>
    </w:p>
    <w:p>
      <w:pPr>
        <w:pStyle w:val="CaptionedFigure"/>
      </w:pPr>
      <w:r>
        <w:drawing>
          <wp:inline>
            <wp:extent cx="3733800" cy="664537"/>
            <wp:effectExtent b="0" l="0" r="0" t="0"/>
            <wp:docPr descr="создание каталога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Я удаляю несколько каталоги с одном командом.Чтобы делать это с одной строчкой нужно перечислить названия каталога через пробел после команду rm с флагом -r. После этого проверяю если каталоги удалёны(рис.10)</w:t>
      </w:r>
    </w:p>
    <w:p>
      <w:pPr>
        <w:pStyle w:val="CaptionedFigure"/>
      </w:pPr>
      <w:r>
        <w:drawing>
          <wp:inline>
            <wp:extent cx="3733800" cy="648594"/>
            <wp:effectExtent b="0" l="0" r="0" t="0"/>
            <wp:docPr descr="удаление каталог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pStyle w:val="BodyText"/>
      </w:pPr>
      <w:r>
        <w:t xml:space="preserve">Я попробовала удалить ~/newdir с командой rm но не получилась потому что rm удаляет файлы, чтобы она удаляет не пустый каталог нужно добавить опции для рекурсивного удаления -r(рис.11)</w:t>
      </w:r>
    </w:p>
    <w:p>
      <w:pPr>
        <w:pStyle w:val="CaptionedFigure"/>
      </w:pPr>
      <w:r>
        <w:drawing>
          <wp:inline>
            <wp:extent cx="3733800" cy="723213"/>
            <wp:effectExtent b="0" l="0" r="0" t="0"/>
            <wp:docPr descr="попытка удаление каталог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удаление каталога</w:t>
      </w:r>
    </w:p>
    <w:p>
      <w:pPr>
        <w:pStyle w:val="BodyText"/>
      </w:pPr>
      <w:r>
        <w:t xml:space="preserve">Я удаляю каталог newdir с помощью команду rm с флагом -r, потом проверяю если удаляется(рис.12)</w:t>
      </w:r>
    </w:p>
    <w:p>
      <w:pPr>
        <w:pStyle w:val="CaptionedFigure"/>
      </w:pPr>
      <w:r>
        <w:drawing>
          <wp:inline>
            <wp:extent cx="3733800" cy="825223"/>
            <wp:effectExtent b="0" l="0" r="0" t="0"/>
            <wp:docPr descr="удаление каталог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pStyle w:val="BodyText"/>
      </w:pPr>
      <w:r>
        <w:t xml:space="preserve">С помощью команды man я определяю, какую опцию команды ls нужно использовать для просмотра содержимое не только указанного каталога, но и подкаталогов,входящих в него(рис.13)</w:t>
      </w:r>
    </w:p>
    <w:p>
      <w:pPr>
        <w:pStyle w:val="CaptionedFigure"/>
      </w:pPr>
      <w:r>
        <w:drawing>
          <wp:inline>
            <wp:extent cx="3733800" cy="552630"/>
            <wp:effectExtent b="0" l="0" r="0" t="0"/>
            <wp:docPr descr="опция использовать для просмотра содержимое не только указанного каталога, но и подкаталогов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использовать для просмотра содержимое не только указанного каталога, но и подкаталогов</w:t>
      </w:r>
    </w:p>
    <w:p>
      <w:pPr>
        <w:pStyle w:val="BodyText"/>
      </w:pPr>
      <w:r>
        <w:t xml:space="preserve">С помощью команды man тоже 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файлов(рис.14)</w:t>
      </w:r>
    </w:p>
    <w:p>
      <w:pPr>
        <w:pStyle w:val="CaptionedFigure"/>
      </w:pPr>
      <w:r>
        <w:drawing>
          <wp:inline>
            <wp:extent cx="3733800" cy="785761"/>
            <wp:effectExtent b="0" l="0" r="0" t="0"/>
            <wp:docPr descr="опция позволяющий отсортировать по времени последнего изменения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позволяющий отсортировать по времени последнего изменения</w:t>
      </w:r>
    </w:p>
    <w:p>
      <w:pPr>
        <w:pStyle w:val="BodyText"/>
      </w:pPr>
      <w:r>
        <w:t xml:space="preserve">Я использую команду man для просмотра описания следующих команд:</w:t>
      </w:r>
    </w:p>
    <w:p>
      <w:pPr>
        <w:numPr>
          <w:ilvl w:val="0"/>
          <w:numId w:val="1006"/>
        </w:numPr>
        <w:pStyle w:val="Compact"/>
      </w:pPr>
      <w:r>
        <w:t xml:space="preserve">cd: -p - позволяет следовать по символически ссылки перед тем, как обработаны все переходы. -L - переходит по символическим ссылкам только после того, как обработаны все переходы. -e - позволяет выйти с ошибкой, если директория, в которую нужно перейти не найдена(рис.15)</w:t>
      </w:r>
    </w:p>
    <w:p>
      <w:pPr>
        <w:pStyle w:val="CaptionedFigure"/>
      </w:pPr>
      <w:r>
        <w:drawing>
          <wp:inline>
            <wp:extent cx="3733800" cy="3151303"/>
            <wp:effectExtent b="0" l="0" r="0" t="0"/>
            <wp:docPr descr="опция команды cd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команды cd</w:t>
      </w:r>
    </w:p>
    <w:p>
      <w:pPr>
        <w:numPr>
          <w:ilvl w:val="0"/>
          <w:numId w:val="1007"/>
        </w:numPr>
        <w:pStyle w:val="Compact"/>
      </w:pPr>
      <w:r>
        <w:t xml:space="preserve">pwd: -L - брать директорию из переменной окружения, даже если она содержит символические ссылки. -P - отбрасывать все символические ссылки(рис.16)</w:t>
      </w:r>
    </w:p>
    <w:p>
      <w:pPr>
        <w:pStyle w:val="CaptionedFigure"/>
      </w:pPr>
      <w:r>
        <w:drawing>
          <wp:inline>
            <wp:extent cx="3733800" cy="2890866"/>
            <wp:effectExtent b="0" l="0" r="0" t="0"/>
            <wp:docPr descr="опция команды pwd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команды pwd</w:t>
      </w:r>
    </w:p>
    <w:p>
      <w:pPr>
        <w:numPr>
          <w:ilvl w:val="0"/>
          <w:numId w:val="1008"/>
        </w:numPr>
        <w:pStyle w:val="Compact"/>
      </w:pPr>
      <w:r>
        <w:t xml:space="preserve">mkdir: -m - устанавливает права доступа создаваемой директории как chmod, синтаксис тоже как у chmod. -p - позволяет рекурсивно создавать директории и их подкаталоги. -v - выводи сообщение о созданных директориях. -z - установить контекст SELinux для создаваемой директории по умолчанию. -context - установить контекст SELinux для создаваемой директории в значении CTX(рис.17)</w:t>
      </w:r>
    </w:p>
    <w:p>
      <w:pPr>
        <w:pStyle w:val="CaptionedFigure"/>
      </w:pPr>
      <w:r>
        <w:drawing>
          <wp:inline>
            <wp:extent cx="3733800" cy="2827966"/>
            <wp:effectExtent b="0" l="0" r="0" t="0"/>
            <wp:docPr descr="опция команды mkdir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команды mkdir</w:t>
      </w:r>
    </w:p>
    <w:p>
      <w:pPr>
        <w:numPr>
          <w:ilvl w:val="0"/>
          <w:numId w:val="1009"/>
        </w:numPr>
        <w:pStyle w:val="Compact"/>
      </w:pPr>
      <w:r>
        <w:t xml:space="preserve">rmdir: -ignore-fail-on-non-empty - отменяет вывод ошибки, если каталог не пустой, просто его игнорирует. -р - удаляет рекурсивно каталог, если они все содержат в себе только удаляемый каталог. -v - выводить сообщение о каждом удалении директории(рис.18)</w:t>
      </w:r>
    </w:p>
    <w:p>
      <w:pPr>
        <w:pStyle w:val="CaptionedFigure"/>
      </w:pPr>
      <w:r>
        <w:drawing>
          <wp:inline>
            <wp:extent cx="3733800" cy="2873451"/>
            <wp:effectExtent b="0" l="0" r="0" t="0"/>
            <wp:docPr descr="опция команды rmdir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команды rmdir</w:t>
      </w:r>
    </w:p>
    <w:p>
      <w:pPr>
        <w:numPr>
          <w:ilvl w:val="0"/>
          <w:numId w:val="1010"/>
        </w:numPr>
        <w:pStyle w:val="Compact"/>
      </w:pPr>
      <w:r>
        <w:t xml:space="preserve">rm: -f - игнорировать несуществующие файлы или аргументы, никогда не выводить запрос на подтверждение удаление. -i - выводить запрос на подтверждение удаления каждого файла. -l - вывести запрос на подтверждение удаления один раз, для всех файлов, если удаляется больше 3-х файлов или идет рекурсивное удаление. -interactive - заменяет предыдущие три опции, можно выбрать одну из них. -one-file-system - во время рекурсивного удаления пропускать директории из других файловых систем. -no-preserve-root - если в качестве дироктории задана корневая, то считать что это обычная директория и начать удаление. -r или -R - удаляет директории их содержимое рекурсивно. -d или -dir - удаляет пустые директории. -v - прописывает все действия команды(рис.19)</w:t>
      </w:r>
    </w:p>
    <w:p>
      <w:pPr>
        <w:pStyle w:val="CaptionedFigure"/>
      </w:pPr>
      <w:r>
        <w:drawing>
          <wp:inline>
            <wp:extent cx="3733800" cy="2680676"/>
            <wp:effectExtent b="0" l="0" r="0" t="0"/>
            <wp:docPr descr="опция команды rm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опция команды rm</w:t>
      </w:r>
    </w:p>
    <w:p>
      <w:pPr>
        <w:pStyle w:val="BodyText"/>
      </w:pPr>
      <w:r>
        <w:t xml:space="preserve">Вывела историю команд с помощь команду history(рис.20)</w:t>
      </w:r>
    </w:p>
    <w:p>
      <w:pPr>
        <w:pStyle w:val="CaptionedFigure"/>
      </w:pPr>
      <w:r>
        <w:drawing>
          <wp:inline>
            <wp:extent cx="3733800" cy="701501"/>
            <wp:effectExtent b="0" l="0" r="0" t="0"/>
            <wp:docPr descr="история команд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история команд</w:t>
      </w:r>
    </w:p>
    <w:p>
      <w:pPr>
        <w:pStyle w:val="BodyText"/>
      </w:pPr>
      <w:r>
        <w:t xml:space="preserve">Модифицировала команду(рис.21)</w:t>
      </w:r>
    </w:p>
    <w:p>
      <w:pPr>
        <w:pStyle w:val="CaptionedFigure"/>
      </w:pPr>
      <w:r>
        <w:drawing>
          <wp:inline>
            <wp:extent cx="3733800" cy="547624"/>
            <wp:effectExtent b="0" l="0" r="0" t="0"/>
            <wp:docPr descr="модификация команд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</w:t>
      </w:r>
    </w:p>
    <w:p>
      <w:pPr>
        <w:pStyle w:val="BodyText"/>
      </w:pPr>
      <w:r>
        <w:t xml:space="preserve">Модифицировала команду(рис.22)</w:t>
      </w:r>
    </w:p>
    <w:p>
      <w:pPr>
        <w:pStyle w:val="CaptionedFigure"/>
      </w:pPr>
      <w:r>
        <w:drawing>
          <wp:inline>
            <wp:extent cx="3733800" cy="575627"/>
            <wp:effectExtent b="0" l="0" r="0" t="0"/>
            <wp:docPr descr="модификация команд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</w:t>
      </w:r>
    </w:p>
    <w:p>
      <w:pPr>
        <w:pStyle w:val="BodyText"/>
      </w:pPr>
      <w:r>
        <w:t xml:space="preserve">Модифицировала команду(рис.23)</w:t>
      </w:r>
    </w:p>
    <w:p>
      <w:pPr>
        <w:pStyle w:val="CaptionedFigure"/>
      </w:pPr>
      <w:r>
        <w:drawing>
          <wp:inline>
            <wp:extent cx="3733800" cy="821436"/>
            <wp:effectExtent b="0" l="0" r="0" t="0"/>
            <wp:docPr descr="модификация команд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</w:t>
      </w:r>
    </w:p>
    <w:bookmarkEnd w:id="91"/>
    <w:bookmarkStart w:id="92" w:name="ответы-на-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11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11"/>
        </w:numPr>
      </w:pPr>
      <w:r>
        <w:t xml:space="preserve">Для определения абсолютного пути к текущему каталогу используется команда pwd. Например: если я введу pwd в своем домашнем каталоге то получу /home/nelianjovu</w:t>
      </w:r>
    </w:p>
    <w:p>
      <w:pPr>
        <w:numPr>
          <w:ilvl w:val="0"/>
          <w:numId w:val="1011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11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11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11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11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11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11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Пример:cd work/Операционные системы/</w:t>
      </w:r>
    </w:p>
    <w:p>
      <w:pPr>
        <w:numPr>
          <w:ilvl w:val="0"/>
          <w:numId w:val="1011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11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11"/>
        </w:numPr>
      </w:pPr>
      <w:r>
        <w:t xml:space="preserve">Использовать man или –help</w:t>
      </w:r>
    </w:p>
    <w:p>
      <w:pPr>
        <w:numPr>
          <w:ilvl w:val="0"/>
          <w:numId w:val="1011"/>
        </w:numPr>
      </w:pPr>
      <w:r>
        <w:t xml:space="preserve">Клавиша Ta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 я Приобрела практических навыков взаимодействия пользователя с системой посредством командной строки.</w:t>
      </w:r>
    </w:p>
    <w:bookmarkEnd w:id="93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 6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</dc:title>
  <dc:creator>Нелиа Нджову</dc:creator>
  <dc:language>ru-RU</dc:language>
  <cp:keywords/>
  <dcterms:created xsi:type="dcterms:W3CDTF">2024-03-14T20:17:56Z</dcterms:created>
  <dcterms:modified xsi:type="dcterms:W3CDTF">2024-03-14T20:17:56Z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