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4.png" ContentType="image/png"/>
  <Override PartName="/word/media/rId51.png" ContentType="image/png"/>
  <Override PartName="/word/media/rId25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28.png" ContentType="image/png"/>
  <Override PartName="/word/media/rId36.png" ContentType="image/png"/>
  <Override PartName="/word/media/rId33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индивидуальнной</w:t>
      </w:r>
      <w:r>
        <w:t xml:space="preserve"> </w:t>
      </w:r>
      <w:r>
        <w:t xml:space="preserve">прокте</w:t>
      </w:r>
      <w:r>
        <w:t xml:space="preserve"> </w:t>
      </w:r>
      <w:r>
        <w:t xml:space="preserve">Этап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безопасноти</w:t>
      </w:r>
    </w:p>
    <w:p>
      <w:pPr>
        <w:pStyle w:val="Author"/>
      </w:pPr>
      <w:r>
        <w:t xml:space="preserve">Нджову</w:t>
      </w:r>
      <w:r>
        <w:t xml:space="preserve"> </w:t>
      </w:r>
      <w:r>
        <w:t xml:space="preserve">Нелиа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установке DVWA.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Установите DVWA на дистрибутив Kali Linux</w:t>
      </w:r>
    </w:p>
    <w:bookmarkEnd w:id="21"/>
    <w:bookmarkStart w:id="7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Поскольку я буду настраивать DVWA на моем локальном хостинге, я откываю терминал и перехожу в каталог /var/www/html. Затем я клонирую репозиторий DVWA на github в каталог /html, используя команду git clone(рис.1).</w:t>
      </w:r>
    </w:p>
    <w:p>
      <w:pPr>
        <w:pStyle w:val="CaptionedFigure"/>
      </w:pPr>
      <w:r>
        <w:drawing>
          <wp:inline>
            <wp:extent cx="3733800" cy="1378449"/>
            <wp:effectExtent b="0" l="0" r="0" t="0"/>
            <wp:docPr descr="Клонирование репозитория" title="fig:" id="23" name="Picture"/>
            <a:graphic>
              <a:graphicData uri="http://schemas.openxmlformats.org/drawingml/2006/picture">
                <pic:pic>
                  <pic:nvPicPr>
                    <pic:cNvPr descr="image/Untitled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8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pStyle w:val="BodyText"/>
      </w:pPr>
      <w:r>
        <w:t xml:space="preserve">После этого, я запускаю команду ls, чтобы подвердить, что DVWA был успешно клонирован. После подверждения я меняю права доступа к файла DVWA(рис.2)</w:t>
      </w:r>
    </w:p>
    <w:p>
      <w:pPr>
        <w:pStyle w:val="CaptionedFigure"/>
      </w:pPr>
      <w:r>
        <w:drawing>
          <wp:inline>
            <wp:extent cx="3733800" cy="1499640"/>
            <wp:effectExtent b="0" l="0" r="0" t="0"/>
            <wp:docPr descr="Изменение прав доступа" title="fig:" id="26" name="Picture"/>
            <a:graphic>
              <a:graphicData uri="http://schemas.openxmlformats.org/drawingml/2006/picture">
                <pic:pic>
                  <pic:nvPicPr>
                    <pic:cNvPr descr="image/Untitled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9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прав доступа</w:t>
      </w:r>
    </w:p>
    <w:p>
      <w:pPr>
        <w:pStyle w:val="BodyText"/>
      </w:pPr>
      <w:r>
        <w:t xml:space="preserve">Чтобы настроить DVWA, нужно перейти в каталог /dvwa/config, затем проверяю содержимое каталога(рис.3)</w:t>
      </w:r>
    </w:p>
    <w:p>
      <w:pPr>
        <w:pStyle w:val="CaptionedFigure"/>
      </w:pPr>
      <w:r>
        <w:drawing>
          <wp:inline>
            <wp:extent cx="3733800" cy="1469490"/>
            <wp:effectExtent b="0" l="0" r="0" t="0"/>
            <wp:docPr descr="Перемещение по директориям" title="fig:" id="29" name="Picture"/>
            <a:graphic>
              <a:graphicData uri="http://schemas.openxmlformats.org/drawingml/2006/picture">
                <pic:pic>
                  <pic:nvPicPr>
                    <pic:cNvPr descr="image/Untitled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9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по директориям</w:t>
      </w:r>
    </w:p>
    <w:p>
      <w:pPr>
        <w:pStyle w:val="BodyText"/>
      </w:pPr>
      <w:r>
        <w:t xml:space="preserve">Я делаю копию файла config.inc.php.dist, называю его config.inc.php. Я использую новый файл для настройки DVWA.Файл config.inc.php.dist не изменяем его, чтобы у нас будет запасной вариант, если что-то пойдет не так(рис.4)</w:t>
      </w:r>
    </w:p>
    <w:p>
      <w:pPr>
        <w:pStyle w:val="CaptionedFigure"/>
      </w:pPr>
      <w:r>
        <w:drawing>
          <wp:inline>
            <wp:extent cx="3733800" cy="1469490"/>
            <wp:effectExtent b="0" l="0" r="0" t="0"/>
            <wp:docPr descr="Создание копии файла" title="fig:" id="31" name="Picture"/>
            <a:graphic>
              <a:graphicData uri="http://schemas.openxmlformats.org/drawingml/2006/picture">
                <pic:pic>
                  <pic:nvPicPr>
                    <pic:cNvPr descr="image/Untitled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9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копии файла</w:t>
      </w:r>
    </w:p>
    <w:p>
      <w:pPr>
        <w:pStyle w:val="BodyText"/>
      </w:pPr>
      <w:r>
        <w:t xml:space="preserve">Теперь я открываю файл config.inc.php с помощью редактора nano, чтобы выполнить необходимые настройки(рис.5)</w:t>
      </w:r>
    </w:p>
    <w:p>
      <w:pPr>
        <w:pStyle w:val="CaptionedFigure"/>
      </w:pPr>
      <w:r>
        <w:drawing>
          <wp:inline>
            <wp:extent cx="3733800" cy="787866"/>
            <wp:effectExtent b="0" l="0" r="0" t="0"/>
            <wp:docPr descr="Открытие файла в редакторе" title="fig:" id="34" name="Picture"/>
            <a:graphic>
              <a:graphicData uri="http://schemas.openxmlformats.org/drawingml/2006/picture">
                <pic:pic>
                  <pic:nvPicPr>
                    <pic:cNvPr descr="image/Untitled7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7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в редакторе</w:t>
      </w:r>
    </w:p>
    <w:p>
      <w:pPr>
        <w:pStyle w:val="BodyText"/>
      </w:pPr>
      <w:r>
        <w:t xml:space="preserve">Я изменяю данные об имени пользователя и пароле(рис.6)</w:t>
      </w:r>
    </w:p>
    <w:p>
      <w:pPr>
        <w:pStyle w:val="CaptionedFigure"/>
      </w:pPr>
      <w:r>
        <w:drawing>
          <wp:inline>
            <wp:extent cx="3733800" cy="2827020"/>
            <wp:effectExtent b="0" l="0" r="0" t="0"/>
            <wp:docPr descr="Редактирование файл" title="fig:" id="37" name="Picture"/>
            <a:graphic>
              <a:graphicData uri="http://schemas.openxmlformats.org/drawingml/2006/picture">
                <pic:pic>
                  <pic:nvPicPr>
                    <pic:cNvPr descr="image/Untitled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7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</w:t>
      </w:r>
    </w:p>
    <w:p>
      <w:pPr>
        <w:pStyle w:val="BodyText"/>
      </w:pPr>
      <w:r>
        <w:t xml:space="preserve">По умолчанию Kali Linux поставляется с установленным Система управления реляционными базами данных MariaDB. Поэтому мне не нужно устанавливать никаких пакетов, я просто запускаю службу mysql командой sudo systemctl start mysql(рис.7)</w:t>
      </w:r>
    </w:p>
    <w:p>
      <w:pPr>
        <w:pStyle w:val="CaptionedFigure"/>
      </w:pPr>
      <w:r>
        <w:drawing>
          <wp:inline>
            <wp:extent cx="3733800" cy="1480439"/>
            <wp:effectExtent b="0" l="0" r="0" t="0"/>
            <wp:docPr descr="Запуск mysql" title="fig:" id="40" name="Picture"/>
            <a:graphic>
              <a:graphicData uri="http://schemas.openxmlformats.org/drawingml/2006/picture">
                <pic:pic>
                  <pic:nvPicPr>
                    <pic:cNvPr descr="image/Untitled9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0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mysql</w:t>
      </w:r>
    </w:p>
    <w:p>
      <w:pPr>
        <w:pStyle w:val="BodyText"/>
      </w:pPr>
      <w:r>
        <w:t xml:space="preserve">Я вхожу в базу данных, используя команду sudo mysql -u root -p. В этом случае я использую root, так как это имя суперпользователя, установленное в моей системе. Затем я создаю нового пользователя, используя учетные данные, которые я установил в файле config.inc.php(рис.8)</w:t>
      </w:r>
    </w:p>
    <w:p>
      <w:pPr>
        <w:pStyle w:val="CaptionedFigure"/>
      </w:pPr>
      <w:r>
        <w:drawing>
          <wp:inline>
            <wp:extent cx="3733800" cy="1524000"/>
            <wp:effectExtent b="0" l="0" r="0" t="0"/>
            <wp:docPr descr="Авторизация в базе данных" title="fig:" id="43" name="Picture"/>
            <a:graphic>
              <a:graphicData uri="http://schemas.openxmlformats.org/drawingml/2006/picture">
                <pic:pic>
                  <pic:nvPicPr>
                    <pic:cNvPr descr="image/Untitled1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Авторизация в базе данных</w:t>
      </w:r>
    </w:p>
    <w:p>
      <w:pPr>
        <w:pStyle w:val="BodyText"/>
      </w:pPr>
      <w:r>
        <w:t xml:space="preserve">Теперь я предоставляю этому пользователю полные привилегии над базой данных dvwa(рис.9)</w:t>
      </w:r>
    </w:p>
    <w:p>
      <w:pPr>
        <w:pStyle w:val="CaptionedFigure"/>
      </w:pPr>
      <w:r>
        <w:drawing>
          <wp:inline>
            <wp:extent cx="3733800" cy="954325"/>
            <wp:effectExtent b="0" l="0" r="0" t="0"/>
            <wp:docPr descr="Изменение прав" title="fig:" id="46" name="Picture"/>
            <a:graphic>
              <a:graphicData uri="http://schemas.openxmlformats.org/drawingml/2006/picture">
                <pic:pic>
                  <pic:nvPicPr>
                    <pic:cNvPr descr="image/Untitled1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4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прав</w:t>
      </w:r>
    </w:p>
    <w:p>
      <w:pPr>
        <w:pStyle w:val="BodyText"/>
      </w:pPr>
      <w:r>
        <w:t xml:space="preserve">Необходимо настроить сервер apache2, перехожу в соответствующую директорию(рис.10)</w:t>
      </w:r>
    </w:p>
    <w:p>
      <w:pPr>
        <w:pStyle w:val="CaptionedFigure"/>
      </w:pPr>
      <w:r>
        <w:drawing>
          <wp:inline>
            <wp:extent cx="3403600" cy="533400"/>
            <wp:effectExtent b="0" l="0" r="0" t="0"/>
            <wp:docPr descr="Перемещение между директориями" title="fig:" id="49" name="Picture"/>
            <a:graphic>
              <a:graphicData uri="http://schemas.openxmlformats.org/drawingml/2006/picture">
                <pic:pic>
                  <pic:nvPicPr>
                    <pic:cNvPr descr="image/Untitled1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В моем текущем каталоге я открываю файл php.ini с помощью текстового редактора(nano), чтобы редактировать его(рис.11)</w:t>
      </w:r>
    </w:p>
    <w:p>
      <w:pPr>
        <w:pStyle w:val="CaptionedFigure"/>
      </w:pPr>
      <w:r>
        <w:drawing>
          <wp:inline>
            <wp:extent cx="3733800" cy="994474"/>
            <wp:effectExtent b="0" l="0" r="0" t="0"/>
            <wp:docPr descr="Открытие файла в текстовом редакторе" title="fig:" id="52" name="Picture"/>
            <a:graphic>
              <a:graphicData uri="http://schemas.openxmlformats.org/drawingml/2006/picture">
                <pic:pic>
                  <pic:nvPicPr>
                    <pic:cNvPr descr="image/Untitled1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4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в текстовом редакторе</w:t>
      </w:r>
    </w:p>
    <w:p>
      <w:pPr>
        <w:pStyle w:val="BodyText"/>
      </w:pPr>
      <w:r>
        <w:t xml:space="preserve">Я прокручиваю страницу вниз, ищу строки allow_url_fopen и allow_url_include и убеждаюсь, что обе они включены(рис.12)</w:t>
      </w:r>
    </w:p>
    <w:p>
      <w:pPr>
        <w:pStyle w:val="CaptionedFigure"/>
      </w:pPr>
      <w:r>
        <w:drawing>
          <wp:inline>
            <wp:extent cx="3733800" cy="2353787"/>
            <wp:effectExtent b="0" l="0" r="0" t="0"/>
            <wp:docPr descr="Редактирование файла" title="fig:" id="55" name="Picture"/>
            <a:graphic>
              <a:graphicData uri="http://schemas.openxmlformats.org/drawingml/2006/picture">
                <pic:pic>
                  <pic:nvPicPr>
                    <pic:cNvPr descr="image/Untitled1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3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Я запускаю службу веб-сервера apache и проверяю, запущена ли служба (рис.13)</w:t>
      </w:r>
    </w:p>
    <w:p>
      <w:pPr>
        <w:pStyle w:val="CaptionedFigure"/>
      </w:pPr>
      <w:r>
        <w:drawing>
          <wp:inline>
            <wp:extent cx="3733800" cy="2371310"/>
            <wp:effectExtent b="0" l="0" r="0" t="0"/>
            <wp:docPr descr="Запуск apche" title="fig:" id="58" name="Picture"/>
            <a:graphic>
              <a:graphicData uri="http://schemas.openxmlformats.org/drawingml/2006/picture">
                <pic:pic>
                  <pic:nvPicPr>
                    <pic:cNvPr descr="image/Untitled2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1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apche</w:t>
      </w:r>
    </w:p>
    <w:p>
      <w:pPr>
        <w:pStyle w:val="BodyText"/>
      </w:pPr>
      <w:r>
        <w:t xml:space="preserve">Я настроила DVWA, Apache и базу данных, поэтому открываю браузер и запускаю веб-приложение, введя 127.0.0/DVWA(рис.14)</w:t>
      </w:r>
    </w:p>
    <w:p>
      <w:pPr>
        <w:pStyle w:val="CaptionedFigure"/>
      </w:pPr>
      <w:r>
        <w:drawing>
          <wp:inline>
            <wp:extent cx="3733800" cy="2813073"/>
            <wp:effectExtent b="0" l="0" r="0" t="0"/>
            <wp:docPr descr="Запуск веб-приложения" title="fig:" id="61" name="Picture"/>
            <a:graphic>
              <a:graphicData uri="http://schemas.openxmlformats.org/drawingml/2006/picture">
                <pic:pic>
                  <pic:nvPicPr>
                    <pic:cNvPr descr="image/Untitled2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веб-приложения</w:t>
      </w:r>
    </w:p>
    <w:p>
      <w:pPr>
        <w:pStyle w:val="BodyText"/>
      </w:pPr>
      <w:r>
        <w:t xml:space="preserve">Я прокручиваю страницу вниз и нажимаю на кнопку create reset database(рис.15)</w:t>
      </w:r>
    </w:p>
    <w:p>
      <w:pPr>
        <w:pStyle w:val="CaptionedFigure"/>
      </w:pPr>
      <w:r>
        <w:drawing>
          <wp:inline>
            <wp:extent cx="3733800" cy="1714972"/>
            <wp:effectExtent b="0" l="0" r="0" t="0"/>
            <wp:docPr descr="Создание базы данных" title="fig:" id="64" name="Picture"/>
            <a:graphic>
              <a:graphicData uri="http://schemas.openxmlformats.org/drawingml/2006/picture">
                <pic:pic>
                  <pic:nvPicPr>
                    <pic:cNvPr descr="image/Untitled2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4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базы данных</w:t>
      </w:r>
    </w:p>
    <w:p>
      <w:pPr>
        <w:pStyle w:val="BodyText"/>
      </w:pPr>
      <w:r>
        <w:t xml:space="preserve">Я авторизуюсь с помощью предложенных по умолчанию данных(рис.16)</w:t>
      </w:r>
    </w:p>
    <w:p>
      <w:pPr>
        <w:pStyle w:val="CaptionedFigure"/>
      </w:pPr>
      <w:r>
        <w:drawing>
          <wp:inline>
            <wp:extent cx="3733800" cy="2561201"/>
            <wp:effectExtent b="0" l="0" r="0" t="0"/>
            <wp:docPr descr="Авторизация" title="fig:" id="67" name="Picture"/>
            <a:graphic>
              <a:graphicData uri="http://schemas.openxmlformats.org/drawingml/2006/picture">
                <pic:pic>
                  <pic:nvPicPr>
                    <pic:cNvPr descr="image/Untitled2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1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Авторизация</w:t>
      </w:r>
    </w:p>
    <w:p>
      <w:pPr>
        <w:pStyle w:val="BodyText"/>
      </w:pPr>
      <w:r>
        <w:t xml:space="preserve">Я оказываюсь на домшней странице веб-приложения, на этом установка окончена(рис.17)</w:t>
      </w:r>
    </w:p>
    <w:p>
      <w:pPr>
        <w:pStyle w:val="CaptionedFigure"/>
      </w:pPr>
      <w:r>
        <w:drawing>
          <wp:inline>
            <wp:extent cx="3733800" cy="2529649"/>
            <wp:effectExtent b="0" l="0" r="0" t="0"/>
            <wp:docPr descr="Домашняя страница DVWA" title="fig:" id="70" name="Picture"/>
            <a:graphic>
              <a:graphicData uri="http://schemas.openxmlformats.org/drawingml/2006/picture">
                <pic:pic>
                  <pic:nvPicPr>
                    <pic:cNvPr descr="image/Untitled25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9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Домашняя страница DVWA</w:t>
      </w:r>
    </w:p>
    <w:bookmarkEnd w:id="72"/>
    <w:bookmarkStart w:id="7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Выполнив эту работе, я приобрела практических навыков по установке уязвимого веб-приложения DVWA.</w:t>
      </w:r>
    </w:p>
    <w:bookmarkEnd w:id="73"/>
    <w:bookmarkStart w:id="74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https://nooblinux.com/how-to-install-dvwa/</w:t>
      </w:r>
    </w:p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4" Target="media/rId54.png" /><Relationship Type="http://schemas.openxmlformats.org/officeDocument/2006/relationships/image" Id="rId51" Target="media/rId51.png" /><Relationship Type="http://schemas.openxmlformats.org/officeDocument/2006/relationships/image" Id="rId25" Target="media/rId25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28" Target="media/rId28.png" /><Relationship Type="http://schemas.openxmlformats.org/officeDocument/2006/relationships/image" Id="rId36" Target="media/rId36.png" /><Relationship Type="http://schemas.openxmlformats.org/officeDocument/2006/relationships/image" Id="rId33" Target="media/rId33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индивидуальнной прокте Этап 2</dc:title>
  <dc:creator>Нджову Нелиа</dc:creator>
  <dc:language>ru-RU</dc:language>
  <cp:keywords/>
  <dcterms:created xsi:type="dcterms:W3CDTF">2025-03-18T22:12:38Z</dcterms:created>
  <dcterms:modified xsi:type="dcterms:W3CDTF">2025-03-18T22:12:38Z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информационной безопасноти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